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UI/UX: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https://www.figma.com/design/QoO9qZ5DRiU5Dg2nuGhE8m/QL-Spa?node-id=0-1&amp;node-type=canvas&amp;t=ZPgmtL2KWlbFtSHR-0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QoO9qZ5DRiU5Dg2nuGhE8m/QL-Spa?node-id=0-1&amp;node-type=canvas&amp;t=ZPgmtL2KWlbFtSH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