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31AA5" w14:textId="77777777" w:rsidR="00F2436C" w:rsidRDefault="006F5A4E">
      <w:pPr>
        <w:spacing w:after="40"/>
        <w:rPr>
          <w:rFonts w:hint="eastAsia"/>
          <w:lang w:eastAsia="zh-CN"/>
        </w:rPr>
      </w:pPr>
      <w:r>
        <w:rPr>
          <w:b/>
          <w:color w:val="8A6700"/>
          <w:lang w:eastAsia="zh-CN"/>
        </w:rPr>
        <w:t>系统接口与职责边界说明</w:t>
      </w:r>
    </w:p>
    <w:p w14:paraId="5761E4E3" w14:textId="77777777" w:rsidR="00F2436C" w:rsidRDefault="006F5A4E">
      <w:pPr>
        <w:keepNext/>
        <w:spacing w:after="100"/>
        <w:rPr>
          <w:rFonts w:hint="eastAsia"/>
          <w:lang w:eastAsia="zh-CN"/>
        </w:rPr>
      </w:pPr>
      <w:r>
        <w:rPr>
          <w:b/>
          <w:color w:val="17365D"/>
          <w:sz w:val="50"/>
          <w:lang w:eastAsia="zh-CN"/>
        </w:rPr>
        <w:t>星务软件内置星载密码系统功能与交互说明</w:t>
      </w:r>
    </w:p>
    <w:p w14:paraId="6196B41A" w14:textId="77777777" w:rsidR="00F2436C" w:rsidRDefault="006F5A4E">
      <w:pPr>
        <w:spacing w:after="360"/>
        <w:rPr>
          <w:rFonts w:hint="eastAsia"/>
          <w:lang w:eastAsia="zh-CN"/>
        </w:rPr>
      </w:pPr>
      <w:r>
        <w:rPr>
          <w:color w:val="5B6573"/>
          <w:sz w:val="25"/>
          <w:lang w:eastAsia="zh-CN"/>
        </w:rPr>
        <w:t>面向方案评审、软件联调与测试验收的统一基线（初稿）</w:t>
      </w:r>
    </w:p>
    <w:tbl>
      <w:tblPr>
        <w:tblStyle w:val="aff1"/>
        <w:tblW w:w="9360" w:type="dxa"/>
        <w:tblInd w:w="120" w:type="dxa"/>
        <w:tblLayout w:type="fixed"/>
        <w:tblLook w:val="04A0" w:firstRow="1" w:lastRow="0" w:firstColumn="1" w:lastColumn="0" w:noHBand="0" w:noVBand="1"/>
      </w:tblPr>
      <w:tblGrid>
        <w:gridCol w:w="1440"/>
        <w:gridCol w:w="3240"/>
        <w:gridCol w:w="1440"/>
        <w:gridCol w:w="3240"/>
      </w:tblGrid>
      <w:tr w:rsidR="00F2436C" w14:paraId="17B0FEDD" w14:textId="77777777">
        <w:trPr>
          <w:cantSplit/>
          <w:tblHeader/>
        </w:trPr>
        <w:tc>
          <w:tcPr>
            <w:tcW w:w="144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6D8828E7" w14:textId="77777777" w:rsidR="00F2436C" w:rsidRDefault="006F5A4E">
            <w:pPr>
              <w:spacing w:after="0" w:line="259" w:lineRule="auto"/>
              <w:jc w:val="center"/>
              <w:rPr>
                <w:rFonts w:hint="eastAsia"/>
              </w:rPr>
            </w:pPr>
            <w:r>
              <w:rPr>
                <w:b/>
                <w:color w:val="17365D"/>
                <w:sz w:val="18"/>
              </w:rPr>
              <w:t>文档属性</w:t>
            </w:r>
          </w:p>
        </w:tc>
        <w:tc>
          <w:tcPr>
            <w:tcW w:w="324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1B960F7F" w14:textId="77777777" w:rsidR="00F2436C" w:rsidRDefault="006F5A4E">
            <w:pPr>
              <w:spacing w:after="0" w:line="259" w:lineRule="auto"/>
              <w:jc w:val="center"/>
              <w:rPr>
                <w:rFonts w:hint="eastAsia"/>
              </w:rPr>
            </w:pPr>
            <w:r>
              <w:rPr>
                <w:b/>
                <w:color w:val="17365D"/>
                <w:sz w:val="18"/>
              </w:rPr>
              <w:t>内容</w:t>
            </w:r>
          </w:p>
        </w:tc>
        <w:tc>
          <w:tcPr>
            <w:tcW w:w="144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66DD2C10" w14:textId="77777777" w:rsidR="00F2436C" w:rsidRDefault="006F5A4E">
            <w:pPr>
              <w:spacing w:after="0" w:line="259" w:lineRule="auto"/>
              <w:jc w:val="center"/>
              <w:rPr>
                <w:rFonts w:hint="eastAsia"/>
              </w:rPr>
            </w:pPr>
            <w:r>
              <w:rPr>
                <w:b/>
                <w:color w:val="17365D"/>
                <w:sz w:val="18"/>
              </w:rPr>
              <w:t>文档属性</w:t>
            </w:r>
          </w:p>
        </w:tc>
        <w:tc>
          <w:tcPr>
            <w:tcW w:w="324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DF0531B" w14:textId="77777777" w:rsidR="00F2436C" w:rsidRDefault="006F5A4E">
            <w:pPr>
              <w:spacing w:after="0" w:line="259" w:lineRule="auto"/>
              <w:jc w:val="center"/>
              <w:rPr>
                <w:rFonts w:hint="eastAsia"/>
              </w:rPr>
            </w:pPr>
            <w:r>
              <w:rPr>
                <w:b/>
                <w:color w:val="17365D"/>
                <w:sz w:val="18"/>
              </w:rPr>
              <w:t>内容</w:t>
            </w:r>
          </w:p>
        </w:tc>
      </w:tr>
      <w:tr w:rsidR="00F2436C" w14:paraId="7528E5C9" w14:textId="77777777">
        <w:trPr>
          <w:cantSplit/>
        </w:trPr>
        <w:tc>
          <w:tcPr>
            <w:tcW w:w="14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C2E25C5" w14:textId="77777777" w:rsidR="00F2436C" w:rsidRDefault="006F5A4E">
            <w:pPr>
              <w:spacing w:after="0" w:line="259" w:lineRule="auto"/>
              <w:jc w:val="center"/>
              <w:rPr>
                <w:rFonts w:hint="eastAsia"/>
              </w:rPr>
            </w:pPr>
            <w:r>
              <w:rPr>
                <w:sz w:val="18"/>
              </w:rPr>
              <w:t>版本</w:t>
            </w:r>
          </w:p>
        </w:tc>
        <w:tc>
          <w:tcPr>
            <w:tcW w:w="32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16BED55" w14:textId="77777777" w:rsidR="00F2436C" w:rsidRDefault="006F5A4E">
            <w:pPr>
              <w:spacing w:after="0" w:line="259" w:lineRule="auto"/>
              <w:rPr>
                <w:rFonts w:hint="eastAsia"/>
              </w:rPr>
            </w:pPr>
            <w:r>
              <w:rPr>
                <w:sz w:val="18"/>
              </w:rPr>
              <w:t>v0.7</w:t>
            </w:r>
          </w:p>
        </w:tc>
        <w:tc>
          <w:tcPr>
            <w:tcW w:w="14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47C859B" w14:textId="77777777" w:rsidR="00F2436C" w:rsidRDefault="006F5A4E">
            <w:pPr>
              <w:spacing w:after="0" w:line="259" w:lineRule="auto"/>
              <w:jc w:val="center"/>
              <w:rPr>
                <w:rFonts w:hint="eastAsia"/>
              </w:rPr>
            </w:pPr>
            <w:r>
              <w:rPr>
                <w:sz w:val="18"/>
              </w:rPr>
              <w:t>状态</w:t>
            </w:r>
          </w:p>
        </w:tc>
        <w:tc>
          <w:tcPr>
            <w:tcW w:w="32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81E8032" w14:textId="77777777" w:rsidR="00F2436C" w:rsidRDefault="006F5A4E">
            <w:pPr>
              <w:spacing w:after="0" w:line="259" w:lineRule="auto"/>
              <w:rPr>
                <w:rFonts w:hint="eastAsia"/>
              </w:rPr>
            </w:pPr>
            <w:r>
              <w:rPr>
                <w:sz w:val="18"/>
              </w:rPr>
              <w:t>方案初稿</w:t>
            </w:r>
          </w:p>
        </w:tc>
      </w:tr>
      <w:tr w:rsidR="00063A4C" w14:paraId="74936131" w14:textId="77777777">
        <w:trPr>
          <w:cantSplit/>
        </w:trPr>
        <w:tc>
          <w:tcPr>
            <w:tcW w:w="14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D04583D" w14:textId="77777777" w:rsidR="00063A4C" w:rsidRDefault="00063A4C" w:rsidP="00063A4C">
            <w:pPr>
              <w:spacing w:after="0" w:line="259" w:lineRule="auto"/>
              <w:jc w:val="center"/>
              <w:rPr>
                <w:rFonts w:hint="eastAsia"/>
              </w:rPr>
            </w:pPr>
            <w:r>
              <w:rPr>
                <w:sz w:val="18"/>
              </w:rPr>
              <w:t>编制日期</w:t>
            </w:r>
          </w:p>
        </w:tc>
        <w:tc>
          <w:tcPr>
            <w:tcW w:w="32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AB9FEB0" w14:textId="77777777" w:rsidR="00063A4C" w:rsidRDefault="00063A4C" w:rsidP="00063A4C">
            <w:pPr>
              <w:spacing w:after="0" w:line="259" w:lineRule="auto"/>
              <w:rPr>
                <w:rFonts w:hint="eastAsia"/>
              </w:rPr>
            </w:pPr>
            <w:r>
              <w:rPr>
                <w:sz w:val="18"/>
              </w:rPr>
              <w:t>2026-08-10</w:t>
            </w:r>
          </w:p>
        </w:tc>
        <w:tc>
          <w:tcPr>
            <w:tcW w:w="14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C6CA0AB" w14:textId="77777777" w:rsidR="00063A4C" w:rsidRDefault="00063A4C" w:rsidP="00063A4C">
            <w:pPr>
              <w:spacing w:after="0" w:line="259" w:lineRule="auto"/>
              <w:jc w:val="center"/>
              <w:rPr>
                <w:rFonts w:hint="eastAsia"/>
              </w:rPr>
            </w:pPr>
            <w:r>
              <w:rPr>
                <w:rFonts w:hint="eastAsia"/>
                <w:sz w:val="18"/>
                <w:lang w:eastAsia="zh-CN"/>
              </w:rPr>
              <w:t>功能</w:t>
            </w:r>
            <w:r>
              <w:rPr>
                <w:sz w:val="18"/>
              </w:rPr>
              <w:t>实现</w:t>
            </w:r>
          </w:p>
        </w:tc>
        <w:tc>
          <w:tcPr>
            <w:tcW w:w="32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E5CAE30" w14:textId="77777777" w:rsidR="00063A4C" w:rsidRDefault="00063A4C" w:rsidP="00063A4C">
            <w:pPr>
              <w:spacing w:after="0" w:line="259" w:lineRule="auto"/>
              <w:rPr>
                <w:rFonts w:hint="eastAsia"/>
                <w:lang w:eastAsia="zh-CN"/>
              </w:rPr>
            </w:pPr>
            <w:r>
              <w:rPr>
                <w:sz w:val="18"/>
                <w:lang w:eastAsia="zh-CN"/>
              </w:rPr>
              <w:t>星务内置 TC 密码模块（通用回调集成）</w:t>
            </w:r>
          </w:p>
        </w:tc>
      </w:tr>
    </w:tbl>
    <w:p w14:paraId="55049B72" w14:textId="77777777" w:rsidR="00F2436C" w:rsidRDefault="00F2436C">
      <w:pPr>
        <w:spacing w:after="40"/>
        <w:rPr>
          <w:rFonts w:hint="eastAsia"/>
          <w:lang w:eastAsia="zh-CN"/>
        </w:rPr>
      </w:pPr>
    </w:p>
    <w:p w14:paraId="2CCC4DFD" w14:textId="77777777" w:rsidR="00F2436C" w:rsidRDefault="006F5A4E">
      <w:pPr>
        <w:keepLines/>
        <w:pBdr>
          <w:top w:val="single" w:sz="4" w:space="6" w:color="C8D0DA"/>
          <w:left w:val="single" w:sz="4" w:space="6" w:color="C8D0DA"/>
          <w:bottom w:val="single" w:sz="4" w:space="6" w:color="C8D0DA"/>
          <w:right w:val="single" w:sz="4" w:space="6" w:color="C8D0DA"/>
        </w:pBdr>
        <w:shd w:val="clear" w:color="auto" w:fill="E8EEF5"/>
        <w:spacing w:before="80" w:after="160" w:line="269" w:lineRule="auto"/>
        <w:ind w:left="115" w:right="115"/>
        <w:rPr>
          <w:rFonts w:hint="eastAsia"/>
          <w:lang w:eastAsia="zh-CN"/>
        </w:rPr>
      </w:pPr>
      <w:r>
        <w:rPr>
          <w:b/>
          <w:color w:val="17365D"/>
          <w:sz w:val="20"/>
          <w:lang w:eastAsia="zh-CN"/>
        </w:rPr>
        <w:t>核心边界  星载密码系统是星务软件内部的 TC 安全模块，由星务统一调度并提供业务校验、NVM 和平台适配；模块内部负责控制 Root、工作密钥、算法、SPI、IV、重放窗口和切换策略。任一安全检查、业务校验或持久化失败时，系统不释放明文、不推进状态、不回退为弱算法或明文链路。</w:t>
      </w:r>
    </w:p>
    <w:p w14:paraId="34D8BA21" w14:textId="77777777" w:rsidR="00F2436C" w:rsidRDefault="006F5A4E">
      <w:pPr>
        <w:pStyle w:val="1"/>
        <w:rPr>
          <w:lang w:eastAsia="zh-CN"/>
        </w:rPr>
      </w:pPr>
      <w:r>
        <w:rPr>
          <w:lang w:eastAsia="zh-CN"/>
        </w:rPr>
        <w:t xml:space="preserve">1. </w:t>
      </w:r>
      <w:r>
        <w:rPr>
          <w:lang w:eastAsia="zh-CN"/>
        </w:rPr>
        <w:t>文档目的与范围</w:t>
      </w:r>
    </w:p>
    <w:p w14:paraId="796947F2" w14:textId="77777777" w:rsidR="00F2436C" w:rsidRDefault="006F5A4E">
      <w:pPr>
        <w:rPr>
          <w:rFonts w:hint="eastAsia"/>
          <w:lang w:eastAsia="zh-CN"/>
        </w:rPr>
      </w:pPr>
      <w:r>
        <w:rPr>
          <w:lang w:eastAsia="zh-CN"/>
        </w:rPr>
        <w:t>本文定义星务软件内置星载密码系统的功能边界、内部接口责任和典型交互流程。星载密码系统作为星务软件内部模块随星务一体化部署，不作为独立分系统或外部设备。范围仅限 TC 上行安全接收、Current/Next 安全关联切换和 Recovery 换根，不包含下行数据保护。</w:t>
      </w:r>
    </w:p>
    <w:p w14:paraId="56FA0573" w14:textId="77777777" w:rsidR="00F2436C" w:rsidRDefault="006F5A4E">
      <w:pPr>
        <w:rPr>
          <w:rFonts w:hint="eastAsia"/>
          <w:lang w:eastAsia="zh-CN"/>
        </w:rPr>
      </w:pPr>
      <w:r>
        <w:rPr>
          <w:lang w:eastAsia="zh-CN"/>
        </w:rPr>
        <w:t>本文不规定具体星务总线物理层、电气接口或任务业务指令格式；这些内容由星务/测控/数传专业在接口控制文件中补齐。未明确的参数均作为待确认项处理，不允许运行时自动推断。</w:t>
      </w:r>
    </w:p>
    <w:p w14:paraId="50AFF467" w14:textId="77777777" w:rsidR="00F2436C" w:rsidRDefault="006F5A4E">
      <w:pPr>
        <w:pStyle w:val="21"/>
      </w:pPr>
      <w:r>
        <w:t xml:space="preserve">1.1 </w:t>
      </w:r>
      <w:r>
        <w:t>适用范围</w:t>
      </w:r>
    </w:p>
    <w:p w14:paraId="093FF547" w14:textId="77777777" w:rsidR="00F2436C" w:rsidRDefault="006F5A4E">
      <w:pPr>
        <w:pStyle w:val="a0"/>
        <w:rPr>
          <w:rFonts w:hint="eastAsia"/>
          <w:lang w:eastAsia="zh-CN"/>
        </w:rPr>
      </w:pPr>
      <w:r>
        <w:rPr>
          <w:lang w:eastAsia="zh-CN"/>
        </w:rPr>
        <w:t>星务 TC 接收任务完成普通遥控完整帧接收、长度/格式/FECF 校验及安全数据提取；密码模块完成重放防护、解密与明文延迟释放。</w:t>
      </w:r>
    </w:p>
    <w:p w14:paraId="75B160CF" w14:textId="77777777" w:rsidR="00F2436C" w:rsidRPr="00344AB2" w:rsidRDefault="006F5A4E" w:rsidP="00344AB2">
      <w:pPr>
        <w:pStyle w:val="a0"/>
        <w:rPr>
          <w:rFonts w:hint="eastAsia"/>
        </w:rPr>
      </w:pPr>
      <w:r>
        <w:t>安全关联切换，以及独立 Recovery 通道的 Operational Root Prepare</w:t>
      </w:r>
      <w:r>
        <w:rPr>
          <w:lang w:eastAsia="zh-CN"/>
        </w:rPr>
        <w:t>。</w:t>
      </w:r>
    </w:p>
    <w:p w14:paraId="30DBD1FF" w14:textId="77777777" w:rsidR="00F2436C" w:rsidRDefault="006F5A4E">
      <w:pPr>
        <w:pStyle w:val="1"/>
      </w:pPr>
      <w:r>
        <w:lastRenderedPageBreak/>
        <w:t xml:space="preserve">2. </w:t>
      </w:r>
      <w:r>
        <w:t>系统定位与职责边界</w:t>
      </w:r>
    </w:p>
    <w:p w14:paraId="7C13F395" w14:textId="77777777" w:rsidR="00F2436C" w:rsidRDefault="006F5A4E">
      <w:pPr>
        <w:spacing w:before="80" w:after="60"/>
        <w:jc w:val="center"/>
        <w:rPr>
          <w:rFonts w:hint="eastAsia"/>
        </w:rPr>
      </w:pPr>
      <w:r>
        <w:rPr>
          <w:noProof/>
        </w:rPr>
        <w:drawing>
          <wp:inline distT="0" distB="0" distL="0" distR="0" wp14:anchorId="7256FC3C" wp14:editId="0E1782F6">
            <wp:extent cx="5897880" cy="3317558"/>
            <wp:effectExtent l="0" t="0" r="0" b="0"/>
            <wp:docPr id="1" name="Picture 1" descr="图 1  星务帧校验任务与内置密码模块职责边界" title="图 1  星务帧校验任务与内置密码模块职责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3317558"/>
                    </a:xfrm>
                    <a:prstGeom prst="rect">
                      <a:avLst/>
                    </a:prstGeom>
                  </pic:spPr>
                </pic:pic>
              </a:graphicData>
            </a:graphic>
          </wp:inline>
        </w:drawing>
      </w:r>
    </w:p>
    <w:p w14:paraId="24749411" w14:textId="77777777" w:rsidR="00F2436C" w:rsidRDefault="006F5A4E">
      <w:pPr>
        <w:spacing w:after="160"/>
        <w:jc w:val="center"/>
        <w:rPr>
          <w:rFonts w:hint="eastAsia"/>
          <w:lang w:eastAsia="zh-CN"/>
        </w:rPr>
      </w:pPr>
      <w:r>
        <w:rPr>
          <w:i/>
          <w:color w:val="5B6573"/>
          <w:sz w:val="18"/>
          <w:lang w:eastAsia="zh-CN"/>
        </w:rPr>
        <w:t>图 1  星务帧校验任务与内置密码模块职责边界</w:t>
      </w:r>
    </w:p>
    <w:p w14:paraId="27610A3F" w14:textId="77777777" w:rsidR="00F2436C" w:rsidRDefault="006F5A4E">
      <w:pPr>
        <w:pStyle w:val="21"/>
      </w:pPr>
      <w:r>
        <w:t xml:space="preserve">2.1 </w:t>
      </w:r>
      <w:r>
        <w:t>责任分配</w:t>
      </w:r>
    </w:p>
    <w:tbl>
      <w:tblPr>
        <w:tblStyle w:val="aff1"/>
        <w:tblW w:w="9360" w:type="dxa"/>
        <w:tblInd w:w="120" w:type="dxa"/>
        <w:tblLayout w:type="fixed"/>
        <w:tblLook w:val="04A0" w:firstRow="1" w:lastRow="0" w:firstColumn="1" w:lastColumn="0" w:noHBand="0" w:noVBand="1"/>
      </w:tblPr>
      <w:tblGrid>
        <w:gridCol w:w="1500"/>
        <w:gridCol w:w="3930"/>
        <w:gridCol w:w="3930"/>
      </w:tblGrid>
      <w:tr w:rsidR="00F2436C" w14:paraId="06AA8383" w14:textId="77777777">
        <w:trPr>
          <w:cantSplit/>
          <w:tblHeader/>
        </w:trPr>
        <w:tc>
          <w:tcPr>
            <w:tcW w:w="15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50D2E3F5" w14:textId="77777777" w:rsidR="00F2436C" w:rsidRDefault="006F5A4E">
            <w:pPr>
              <w:spacing w:after="0" w:line="259" w:lineRule="auto"/>
              <w:jc w:val="center"/>
              <w:rPr>
                <w:rFonts w:hint="eastAsia"/>
              </w:rPr>
            </w:pPr>
            <w:r>
              <w:rPr>
                <w:b/>
                <w:color w:val="17365D"/>
                <w:sz w:val="18"/>
              </w:rPr>
              <w:t>责任域</w:t>
            </w:r>
          </w:p>
        </w:tc>
        <w:tc>
          <w:tcPr>
            <w:tcW w:w="393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5801C60" w14:textId="77777777" w:rsidR="00F2436C" w:rsidRDefault="006F5A4E">
            <w:pPr>
              <w:spacing w:after="0" w:line="259" w:lineRule="auto"/>
              <w:jc w:val="center"/>
              <w:rPr>
                <w:rFonts w:hint="eastAsia"/>
              </w:rPr>
            </w:pPr>
            <w:r>
              <w:rPr>
                <w:b/>
                <w:color w:val="17365D"/>
                <w:sz w:val="18"/>
              </w:rPr>
              <w:t>星务内置密码模块</w:t>
            </w:r>
          </w:p>
        </w:tc>
        <w:tc>
          <w:tcPr>
            <w:tcW w:w="393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5ECD57B4" w14:textId="77777777" w:rsidR="00F2436C" w:rsidRDefault="006F5A4E">
            <w:pPr>
              <w:spacing w:after="0" w:line="259" w:lineRule="auto"/>
              <w:jc w:val="center"/>
              <w:rPr>
                <w:rFonts w:hint="eastAsia"/>
              </w:rPr>
            </w:pPr>
            <w:r>
              <w:rPr>
                <w:b/>
                <w:color w:val="17365D"/>
                <w:sz w:val="18"/>
              </w:rPr>
              <w:t>星务软件总体</w:t>
            </w:r>
          </w:p>
        </w:tc>
      </w:tr>
      <w:tr w:rsidR="00F2436C" w14:paraId="6B20F6A9"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683FA60" w14:textId="77777777" w:rsidR="00F2436C" w:rsidRDefault="006F5A4E">
            <w:pPr>
              <w:spacing w:after="0" w:line="259" w:lineRule="auto"/>
              <w:rPr>
                <w:rFonts w:hint="eastAsia"/>
              </w:rPr>
            </w:pPr>
            <w:r>
              <w:rPr>
                <w:sz w:val="17"/>
              </w:rPr>
              <w:t>密钥与安全关联</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0292126" w14:textId="77777777" w:rsidR="00F2436C" w:rsidRDefault="006F5A4E">
            <w:pPr>
              <w:spacing w:after="0" w:line="259" w:lineRule="auto"/>
              <w:rPr>
                <w:rFonts w:hint="eastAsia"/>
              </w:rPr>
            </w:pPr>
            <w:r>
              <w:rPr>
                <w:sz w:val="17"/>
              </w:rPr>
              <w:t>持有/派生 Current、Next、Recovery 工作密钥；解析 SPI；控制 epoch 与 replay。</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4E97456" w14:textId="77777777" w:rsidR="00F2436C" w:rsidRDefault="006F5A4E">
            <w:pPr>
              <w:spacing w:after="0" w:line="259" w:lineRule="auto"/>
              <w:rPr>
                <w:rFonts w:hint="eastAsia"/>
                <w:lang w:eastAsia="zh-CN"/>
              </w:rPr>
            </w:pPr>
            <w:r>
              <w:rPr>
                <w:sz w:val="17"/>
                <w:lang w:eastAsia="zh-CN"/>
              </w:rPr>
              <w:t>负责模块生命周期、任务调度和受保护配置装载通道；其他业务组件不接触 Root/工作密钥，也不选择安全参数。</w:t>
            </w:r>
          </w:p>
        </w:tc>
      </w:tr>
      <w:tr w:rsidR="00F2436C" w14:paraId="475AA1E5"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AA38F0D" w14:textId="77777777" w:rsidR="00F2436C" w:rsidRDefault="006F5A4E">
            <w:pPr>
              <w:spacing w:after="0" w:line="259" w:lineRule="auto"/>
              <w:rPr>
                <w:rFonts w:hint="eastAsia"/>
              </w:rPr>
            </w:pPr>
            <w:r>
              <w:rPr>
                <w:sz w:val="17"/>
              </w:rPr>
              <w:t>TC 帧处理</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FB3E806" w14:textId="77777777" w:rsidR="00F2436C" w:rsidRDefault="006F5A4E">
            <w:pPr>
              <w:spacing w:after="0" w:line="259" w:lineRule="auto"/>
              <w:rPr>
                <w:rFonts w:hint="eastAsia"/>
                <w:lang w:eastAsia="zh-CN"/>
              </w:rPr>
            </w:pPr>
            <w:r>
              <w:rPr>
                <w:sz w:val="17"/>
                <w:lang w:eastAsia="zh-CN"/>
              </w:rPr>
              <w:t>仅处理星务提取的安全数据；完成 SPI/安全关联、重放、前跳、解密或 Recovery 认证，不处理主导头、完整帧格式和 FECF。</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3D90326" w14:textId="77777777" w:rsidR="00F2436C" w:rsidRDefault="006F5A4E">
            <w:pPr>
              <w:spacing w:after="0" w:line="259" w:lineRule="auto"/>
              <w:rPr>
                <w:rFonts w:hint="eastAsia"/>
                <w:lang w:eastAsia="zh-CN"/>
              </w:rPr>
            </w:pPr>
            <w:r>
              <w:rPr>
                <w:sz w:val="17"/>
                <w:lang w:eastAsia="zh-CN"/>
              </w:rPr>
              <w:t>TC 接收任务校验完整帧长度、主导头/帧格式和 FECF，提取 security_data 后调用密码模块；指令处理任务只分发成功明文。</w:t>
            </w:r>
          </w:p>
        </w:tc>
      </w:tr>
      <w:tr w:rsidR="00F2436C" w14:paraId="359DF096"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B01A6E7" w14:textId="77777777" w:rsidR="00F2436C" w:rsidRDefault="006F5A4E">
            <w:pPr>
              <w:spacing w:after="0" w:line="259" w:lineRule="auto"/>
              <w:rPr>
                <w:rFonts w:hint="eastAsia"/>
              </w:rPr>
            </w:pPr>
            <w:r>
              <w:rPr>
                <w:sz w:val="17"/>
              </w:rPr>
              <w:t>持久化</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96CEE86" w14:textId="77777777" w:rsidR="00F2436C" w:rsidRDefault="006F5A4E">
            <w:pPr>
              <w:spacing w:after="0" w:line="259" w:lineRule="auto"/>
              <w:rPr>
                <w:rFonts w:hint="eastAsia"/>
                <w:lang w:eastAsia="zh-CN"/>
              </w:rPr>
            </w:pPr>
            <w:r>
              <w:rPr>
                <w:sz w:val="17"/>
                <w:lang w:eastAsia="zh-CN"/>
              </w:rPr>
              <w:t>形成严格类型的持久化事务请求；仅在 NVM 适配已提供持久化保证后更新内存状态并允许明文释放。</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3072EDF" w14:textId="77777777" w:rsidR="00F2436C" w:rsidRDefault="006F5A4E">
            <w:pPr>
              <w:spacing w:after="0" w:line="259" w:lineRule="auto"/>
              <w:rPr>
                <w:rFonts w:hint="eastAsia"/>
                <w:lang w:eastAsia="zh-CN"/>
              </w:rPr>
            </w:pPr>
            <w:r>
              <w:rPr>
                <w:sz w:val="17"/>
                <w:lang w:eastAsia="zh-CN"/>
              </w:rPr>
              <w:t>提供原子 NVM 适配，控制读写次数、写放大和介质寿命，同时保证掉电一致性与防重放状态不回退。</w:t>
            </w:r>
          </w:p>
        </w:tc>
      </w:tr>
      <w:tr w:rsidR="00F2436C" w14:paraId="22688F33"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7238097" w14:textId="77777777" w:rsidR="00F2436C" w:rsidRDefault="006F5A4E">
            <w:pPr>
              <w:spacing w:after="0" w:line="259" w:lineRule="auto"/>
              <w:rPr>
                <w:rFonts w:hint="eastAsia"/>
              </w:rPr>
            </w:pPr>
            <w:r>
              <w:rPr>
                <w:sz w:val="17"/>
              </w:rPr>
              <w:t>Recovery</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808C904" w14:textId="77777777" w:rsidR="00F2436C" w:rsidRDefault="006F5A4E">
            <w:pPr>
              <w:spacing w:after="0" w:line="259" w:lineRule="auto"/>
              <w:rPr>
                <w:rFonts w:hint="eastAsia"/>
              </w:rPr>
            </w:pPr>
            <w:r>
              <w:rPr>
                <w:sz w:val="17"/>
              </w:rPr>
              <w:t>认证并解析 Root Prepare；写 Pending Root；首个合法 Next 帧激活。</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4148615" w14:textId="77777777" w:rsidR="00F2436C" w:rsidRDefault="006F5A4E">
            <w:pPr>
              <w:spacing w:after="0" w:line="259" w:lineRule="auto"/>
              <w:rPr>
                <w:rFonts w:hint="eastAsia"/>
                <w:lang w:eastAsia="zh-CN"/>
              </w:rPr>
            </w:pPr>
            <w:r>
              <w:rPr>
                <w:sz w:val="17"/>
                <w:lang w:eastAsia="zh-CN"/>
              </w:rPr>
              <w:t>受控维护流程只接收处理结果；Recovery 明文不进入普通指令分发路径。</w:t>
            </w:r>
          </w:p>
        </w:tc>
      </w:tr>
      <w:tr w:rsidR="00F2436C" w14:paraId="0AC15499"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04A5A84" w14:textId="77777777" w:rsidR="00F2436C" w:rsidRDefault="006F5A4E">
            <w:pPr>
              <w:spacing w:after="0" w:line="259" w:lineRule="auto"/>
              <w:rPr>
                <w:rFonts w:hint="eastAsia"/>
              </w:rPr>
            </w:pPr>
            <w:r>
              <w:rPr>
                <w:sz w:val="17"/>
              </w:rPr>
              <w:t>故障与告警</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F7F3C43" w14:textId="77777777" w:rsidR="00F2436C" w:rsidRDefault="006F5A4E">
            <w:pPr>
              <w:spacing w:after="0" w:line="259" w:lineRule="auto"/>
              <w:rPr>
                <w:rFonts w:hint="eastAsia"/>
                <w:lang w:eastAsia="zh-CN"/>
              </w:rPr>
            </w:pPr>
            <w:r>
              <w:rPr>
                <w:sz w:val="17"/>
                <w:lang w:eastAsia="zh-CN"/>
              </w:rPr>
              <w:t>形成稳定结果类别、脱敏计数与健康状态，不泄露密钥或完整敏感明文。</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F37CD07" w14:textId="77777777" w:rsidR="00F2436C" w:rsidRDefault="006F5A4E">
            <w:pPr>
              <w:spacing w:after="0" w:line="259" w:lineRule="auto"/>
              <w:rPr>
                <w:rFonts w:hint="eastAsia"/>
                <w:lang w:eastAsia="zh-CN"/>
              </w:rPr>
            </w:pPr>
            <w:r>
              <w:rPr>
                <w:sz w:val="17"/>
                <w:lang w:eastAsia="zh-CN"/>
              </w:rPr>
              <w:t>统一执行告警、任务隔离和安全模式策略，并负责模块复位/清零调用。</w:t>
            </w:r>
          </w:p>
        </w:tc>
      </w:tr>
    </w:tbl>
    <w:p w14:paraId="35D716E6" w14:textId="77777777" w:rsidR="00F2436C" w:rsidRDefault="00F2436C">
      <w:pPr>
        <w:spacing w:after="40"/>
        <w:rPr>
          <w:rFonts w:hint="eastAsia"/>
          <w:lang w:eastAsia="zh-CN"/>
        </w:rPr>
      </w:pPr>
    </w:p>
    <w:p w14:paraId="17963A91" w14:textId="77777777" w:rsidR="00F2436C" w:rsidRDefault="006F5A4E">
      <w:pPr>
        <w:pStyle w:val="21"/>
      </w:pPr>
      <w:r>
        <w:t xml:space="preserve">2.2 </w:t>
      </w:r>
      <w:r>
        <w:t>明确禁止的边界穿透</w:t>
      </w:r>
    </w:p>
    <w:p w14:paraId="79518B50" w14:textId="77777777" w:rsidR="00F2436C" w:rsidRDefault="006F5A4E">
      <w:pPr>
        <w:pStyle w:val="a0"/>
        <w:rPr>
          <w:rFonts w:hint="eastAsia"/>
        </w:rPr>
      </w:pPr>
      <w:r>
        <w:t>禁止星务请求体携带 Root、工作密钥、SPI、IV、nonce prefix、算法模式或安全关联状态。</w:t>
      </w:r>
    </w:p>
    <w:p w14:paraId="485A7692" w14:textId="77777777" w:rsidR="00F2436C" w:rsidRDefault="006F5A4E">
      <w:pPr>
        <w:pStyle w:val="a0"/>
        <w:rPr>
          <w:rFonts w:hint="eastAsia"/>
          <w:lang w:eastAsia="zh-CN"/>
        </w:rPr>
      </w:pPr>
      <w:r>
        <w:rPr>
          <w:lang w:eastAsia="zh-CN"/>
        </w:rPr>
        <w:t>禁止星务根据错误码自行改用弱算法、ECB、静态明文链路或旧格式重试。</w:t>
      </w:r>
    </w:p>
    <w:p w14:paraId="51839847" w14:textId="77777777" w:rsidR="00F2436C" w:rsidRDefault="006F5A4E">
      <w:pPr>
        <w:pStyle w:val="a0"/>
        <w:rPr>
          <w:rFonts w:hint="eastAsia"/>
        </w:rPr>
      </w:pPr>
      <w:r>
        <w:t>禁止密码模块在持久化失败后先释放明文、后补写 replay/epoch 状态。</w:t>
      </w:r>
    </w:p>
    <w:p w14:paraId="4075C272" w14:textId="77777777" w:rsidR="00F2436C" w:rsidRDefault="006F5A4E">
      <w:pPr>
        <w:pStyle w:val="a0"/>
        <w:rPr>
          <w:rFonts w:hint="eastAsia"/>
        </w:rPr>
      </w:pPr>
      <w:r>
        <w:t>禁止 Recovery 通道承载任意普通指令、调试命令或通用密钥上传。</w:t>
      </w:r>
    </w:p>
    <w:p w14:paraId="00B1636A" w14:textId="77777777" w:rsidR="00F2436C" w:rsidRDefault="006F5A4E">
      <w:pPr>
        <w:pStyle w:val="a0"/>
        <w:rPr>
          <w:rFonts w:hint="eastAsia"/>
        </w:rPr>
      </w:pPr>
      <w:r>
        <w:t>禁止保留 Previous/Grace 密钥槽、旧 SPI 兼容解析器或 UTC 依赖的自动回退。</w:t>
      </w:r>
    </w:p>
    <w:p w14:paraId="303F7E60" w14:textId="77777777" w:rsidR="00F2436C" w:rsidRDefault="006F5A4E">
      <w:pPr>
        <w:pStyle w:val="1"/>
      </w:pPr>
      <w:r>
        <w:t xml:space="preserve">3. </w:t>
      </w:r>
      <w:r>
        <w:t>功能组成</w:t>
      </w:r>
    </w:p>
    <w:tbl>
      <w:tblPr>
        <w:tblStyle w:val="aff1"/>
        <w:tblW w:w="9360" w:type="dxa"/>
        <w:tblInd w:w="120" w:type="dxa"/>
        <w:tblLayout w:type="fixed"/>
        <w:tblLook w:val="04A0" w:firstRow="1" w:lastRow="0" w:firstColumn="1" w:lastColumn="0" w:noHBand="0" w:noVBand="1"/>
      </w:tblPr>
      <w:tblGrid>
        <w:gridCol w:w="720"/>
        <w:gridCol w:w="1500"/>
        <w:gridCol w:w="5500"/>
        <w:gridCol w:w="1640"/>
      </w:tblGrid>
      <w:tr w:rsidR="00F2436C" w14:paraId="17611AC2" w14:textId="77777777">
        <w:trPr>
          <w:cantSplit/>
          <w:tblHeader/>
        </w:trPr>
        <w:tc>
          <w:tcPr>
            <w:tcW w:w="72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0EDFEA71" w14:textId="77777777" w:rsidR="00F2436C" w:rsidRDefault="006F5A4E">
            <w:pPr>
              <w:spacing w:after="0" w:line="259" w:lineRule="auto"/>
              <w:jc w:val="center"/>
              <w:rPr>
                <w:rFonts w:hint="eastAsia"/>
              </w:rPr>
            </w:pPr>
            <w:r>
              <w:rPr>
                <w:b/>
                <w:color w:val="17365D"/>
                <w:sz w:val="18"/>
              </w:rPr>
              <w:t>编号</w:t>
            </w:r>
          </w:p>
        </w:tc>
        <w:tc>
          <w:tcPr>
            <w:tcW w:w="15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3F31AD8E" w14:textId="77777777" w:rsidR="00F2436C" w:rsidRDefault="006F5A4E">
            <w:pPr>
              <w:spacing w:after="0" w:line="259" w:lineRule="auto"/>
              <w:jc w:val="center"/>
              <w:rPr>
                <w:rFonts w:hint="eastAsia"/>
              </w:rPr>
            </w:pPr>
            <w:r>
              <w:rPr>
                <w:b/>
                <w:color w:val="17365D"/>
                <w:sz w:val="18"/>
              </w:rPr>
              <w:t>功能</w:t>
            </w:r>
          </w:p>
        </w:tc>
        <w:tc>
          <w:tcPr>
            <w:tcW w:w="55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6FDC0121" w14:textId="77777777" w:rsidR="00F2436C" w:rsidRDefault="006F5A4E">
            <w:pPr>
              <w:spacing w:after="0" w:line="259" w:lineRule="auto"/>
              <w:jc w:val="center"/>
              <w:rPr>
                <w:rFonts w:hint="eastAsia"/>
              </w:rPr>
            </w:pPr>
            <w:r>
              <w:rPr>
                <w:b/>
                <w:color w:val="17365D"/>
                <w:sz w:val="18"/>
              </w:rPr>
              <w:t>说明</w:t>
            </w:r>
          </w:p>
        </w:tc>
        <w:tc>
          <w:tcPr>
            <w:tcW w:w="164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66243DBB" w14:textId="77777777" w:rsidR="00F2436C" w:rsidRDefault="006F5A4E">
            <w:pPr>
              <w:spacing w:after="0" w:line="259" w:lineRule="auto"/>
              <w:jc w:val="center"/>
              <w:rPr>
                <w:rFonts w:hint="eastAsia"/>
              </w:rPr>
            </w:pPr>
            <w:r>
              <w:rPr>
                <w:b/>
                <w:color w:val="17365D"/>
                <w:sz w:val="18"/>
              </w:rPr>
              <w:t>基线状态</w:t>
            </w:r>
          </w:p>
        </w:tc>
      </w:tr>
      <w:tr w:rsidR="00F2436C" w14:paraId="6487AE26" w14:textId="77777777">
        <w:trPr>
          <w:cantSplit/>
        </w:trPr>
        <w:tc>
          <w:tcPr>
            <w:tcW w:w="72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34C4691" w14:textId="77777777" w:rsidR="00F2436C" w:rsidRDefault="006F5A4E">
            <w:pPr>
              <w:spacing w:after="0" w:line="259" w:lineRule="auto"/>
              <w:jc w:val="center"/>
              <w:rPr>
                <w:rFonts w:hint="eastAsia"/>
              </w:rPr>
            </w:pPr>
            <w:r>
              <w:rPr>
                <w:sz w:val="16"/>
              </w:rPr>
              <w:t>F-01</w:t>
            </w:r>
          </w:p>
        </w:tc>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03BE419" w14:textId="77777777" w:rsidR="00F2436C" w:rsidRDefault="006F5A4E">
            <w:pPr>
              <w:spacing w:after="0" w:line="259" w:lineRule="auto"/>
              <w:rPr>
                <w:rFonts w:hint="eastAsia"/>
              </w:rPr>
            </w:pPr>
            <w:r>
              <w:rPr>
                <w:sz w:val="16"/>
              </w:rPr>
              <w:t>安全初始化</w:t>
            </w:r>
          </w:p>
        </w:tc>
        <w:tc>
          <w:tcPr>
            <w:tcW w:w="5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4AA4822" w14:textId="77777777" w:rsidR="00F2436C" w:rsidRDefault="006F5A4E">
            <w:pPr>
              <w:spacing w:after="0" w:line="259" w:lineRule="auto"/>
              <w:rPr>
                <w:rFonts w:hint="eastAsia"/>
              </w:rPr>
            </w:pPr>
            <w:r>
              <w:rPr>
                <w:sz w:val="16"/>
              </w:rPr>
              <w:t>从受保护配置/NVM 恢复 Root 版本、Current SPI/epoch、replay 与 Pending 状态；配置不一致则初始化失败。</w:t>
            </w:r>
          </w:p>
        </w:tc>
        <w:tc>
          <w:tcPr>
            <w:tcW w:w="16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39E21EA" w14:textId="77777777" w:rsidR="00F2436C" w:rsidRDefault="006F5A4E">
            <w:pPr>
              <w:spacing w:after="0" w:line="259" w:lineRule="auto"/>
              <w:jc w:val="center"/>
              <w:rPr>
                <w:rFonts w:hint="eastAsia"/>
              </w:rPr>
            </w:pPr>
            <w:r>
              <w:rPr>
                <w:sz w:val="16"/>
              </w:rPr>
              <w:t>已实现</w:t>
            </w:r>
          </w:p>
        </w:tc>
      </w:tr>
      <w:tr w:rsidR="00F2436C" w14:paraId="2859B6F1" w14:textId="77777777">
        <w:trPr>
          <w:cantSplit/>
        </w:trPr>
        <w:tc>
          <w:tcPr>
            <w:tcW w:w="72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430E516" w14:textId="77777777" w:rsidR="00F2436C" w:rsidRDefault="006F5A4E">
            <w:pPr>
              <w:spacing w:after="0" w:line="259" w:lineRule="auto"/>
              <w:jc w:val="center"/>
              <w:rPr>
                <w:rFonts w:hint="eastAsia"/>
              </w:rPr>
            </w:pPr>
            <w:r>
              <w:rPr>
                <w:sz w:val="16"/>
              </w:rPr>
              <w:t>F-02</w:t>
            </w:r>
          </w:p>
        </w:tc>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2D14B72" w14:textId="77777777" w:rsidR="00F2436C" w:rsidRDefault="006F5A4E">
            <w:pPr>
              <w:spacing w:after="0" w:line="259" w:lineRule="auto"/>
              <w:rPr>
                <w:rFonts w:hint="eastAsia"/>
              </w:rPr>
            </w:pPr>
            <w:r>
              <w:rPr>
                <w:sz w:val="16"/>
              </w:rPr>
              <w:t>TC 安全数据处理</w:t>
            </w:r>
          </w:p>
        </w:tc>
        <w:tc>
          <w:tcPr>
            <w:tcW w:w="5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2480EB5" w14:textId="77777777" w:rsidR="00F2436C" w:rsidRDefault="006F5A4E">
            <w:pPr>
              <w:spacing w:after="0" w:line="259" w:lineRule="auto"/>
              <w:rPr>
                <w:rFonts w:hint="eastAsia"/>
                <w:lang w:eastAsia="zh-CN"/>
              </w:rPr>
            </w:pPr>
            <w:r>
              <w:rPr>
                <w:sz w:val="16"/>
                <w:lang w:eastAsia="zh-CN"/>
              </w:rPr>
              <w:t>对星务提取的安全数据完成 SPI/安全关联、重放、前跳、解密和业务明文校验；不处理主导头、完整帧格式或 FECF。</w:t>
            </w:r>
          </w:p>
        </w:tc>
        <w:tc>
          <w:tcPr>
            <w:tcW w:w="16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1691BBC" w14:textId="77777777" w:rsidR="00F2436C" w:rsidRDefault="006F5A4E">
            <w:pPr>
              <w:spacing w:after="0" w:line="259" w:lineRule="auto"/>
              <w:jc w:val="center"/>
              <w:rPr>
                <w:rFonts w:hint="eastAsia"/>
              </w:rPr>
            </w:pPr>
            <w:r>
              <w:rPr>
                <w:sz w:val="16"/>
              </w:rPr>
              <w:t>通用集成机制待实现</w:t>
            </w:r>
          </w:p>
        </w:tc>
      </w:tr>
      <w:tr w:rsidR="00F2436C" w14:paraId="78DD870E" w14:textId="77777777">
        <w:trPr>
          <w:cantSplit/>
        </w:trPr>
        <w:tc>
          <w:tcPr>
            <w:tcW w:w="72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4CC0582" w14:textId="77777777" w:rsidR="00F2436C" w:rsidRDefault="006F5A4E">
            <w:pPr>
              <w:spacing w:after="0" w:line="259" w:lineRule="auto"/>
              <w:jc w:val="center"/>
              <w:rPr>
                <w:rFonts w:hint="eastAsia"/>
              </w:rPr>
            </w:pPr>
            <w:r>
              <w:rPr>
                <w:sz w:val="16"/>
              </w:rPr>
              <w:t>F-03</w:t>
            </w:r>
          </w:p>
        </w:tc>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1FC0A6A" w14:textId="77777777" w:rsidR="00F2436C" w:rsidRDefault="006F5A4E">
            <w:pPr>
              <w:spacing w:after="0" w:line="259" w:lineRule="auto"/>
              <w:rPr>
                <w:rFonts w:hint="eastAsia"/>
              </w:rPr>
            </w:pPr>
            <w:r>
              <w:rPr>
                <w:sz w:val="16"/>
              </w:rPr>
              <w:t>明文延迟释放</w:t>
            </w:r>
          </w:p>
        </w:tc>
        <w:tc>
          <w:tcPr>
            <w:tcW w:w="5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D287B91" w14:textId="77777777" w:rsidR="00F2436C" w:rsidRDefault="006F5A4E">
            <w:pPr>
              <w:spacing w:after="0" w:line="259" w:lineRule="auto"/>
              <w:rPr>
                <w:rFonts w:hint="eastAsia"/>
                <w:lang w:eastAsia="zh-CN"/>
              </w:rPr>
            </w:pPr>
            <w:r>
              <w:rPr>
                <w:sz w:val="16"/>
                <w:lang w:eastAsia="zh-CN"/>
              </w:rPr>
              <w:t>在业务校验与原子状态提交均成功前，明文只存在于受控暂存区。</w:t>
            </w:r>
          </w:p>
        </w:tc>
        <w:tc>
          <w:tcPr>
            <w:tcW w:w="16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5195BA4" w14:textId="77777777" w:rsidR="00F2436C" w:rsidRDefault="006F5A4E">
            <w:pPr>
              <w:spacing w:after="0" w:line="259" w:lineRule="auto"/>
              <w:jc w:val="center"/>
              <w:rPr>
                <w:rFonts w:hint="eastAsia"/>
              </w:rPr>
            </w:pPr>
            <w:r>
              <w:rPr>
                <w:sz w:val="16"/>
              </w:rPr>
              <w:t>已实现</w:t>
            </w:r>
          </w:p>
        </w:tc>
      </w:tr>
      <w:tr w:rsidR="00F2436C" w14:paraId="4E39D4C7" w14:textId="77777777">
        <w:trPr>
          <w:cantSplit/>
        </w:trPr>
        <w:tc>
          <w:tcPr>
            <w:tcW w:w="72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593142D" w14:textId="77777777" w:rsidR="00F2436C" w:rsidRDefault="006F5A4E">
            <w:pPr>
              <w:spacing w:after="0" w:line="259" w:lineRule="auto"/>
              <w:jc w:val="center"/>
              <w:rPr>
                <w:rFonts w:hint="eastAsia"/>
              </w:rPr>
            </w:pPr>
            <w:r>
              <w:rPr>
                <w:sz w:val="16"/>
              </w:rPr>
              <w:t>F-04</w:t>
            </w:r>
          </w:p>
        </w:tc>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679F85C" w14:textId="77777777" w:rsidR="00F2436C" w:rsidRDefault="006F5A4E">
            <w:pPr>
              <w:spacing w:after="0" w:line="259" w:lineRule="auto"/>
              <w:rPr>
                <w:rFonts w:hint="eastAsia"/>
              </w:rPr>
            </w:pPr>
            <w:r>
              <w:rPr>
                <w:sz w:val="16"/>
              </w:rPr>
              <w:t>重放与前跳防护</w:t>
            </w:r>
          </w:p>
        </w:tc>
        <w:tc>
          <w:tcPr>
            <w:tcW w:w="5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039BE7C" w14:textId="77777777" w:rsidR="00F2436C" w:rsidRDefault="006F5A4E">
            <w:pPr>
              <w:spacing w:after="0" w:line="259" w:lineRule="auto"/>
              <w:rPr>
                <w:rFonts w:hint="eastAsia"/>
                <w:lang w:eastAsia="zh-CN"/>
              </w:rPr>
            </w:pPr>
            <w:r>
              <w:rPr>
                <w:sz w:val="16"/>
                <w:lang w:eastAsia="zh-CN"/>
              </w:rPr>
              <w:t>普通 TC 使用 64 位滑动窗口，单次最大前跳 4096；掉电后状态继续有效。</w:t>
            </w:r>
          </w:p>
        </w:tc>
        <w:tc>
          <w:tcPr>
            <w:tcW w:w="16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24D6573" w14:textId="77777777" w:rsidR="00F2436C" w:rsidRDefault="006F5A4E">
            <w:pPr>
              <w:spacing w:after="0" w:line="259" w:lineRule="auto"/>
              <w:jc w:val="center"/>
              <w:rPr>
                <w:rFonts w:hint="eastAsia"/>
              </w:rPr>
            </w:pPr>
            <w:r>
              <w:rPr>
                <w:sz w:val="16"/>
              </w:rPr>
              <w:t>已实现</w:t>
            </w:r>
          </w:p>
        </w:tc>
      </w:tr>
      <w:tr w:rsidR="00F2436C" w14:paraId="47984298" w14:textId="77777777">
        <w:trPr>
          <w:cantSplit/>
        </w:trPr>
        <w:tc>
          <w:tcPr>
            <w:tcW w:w="72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BA4B4A1" w14:textId="77777777" w:rsidR="00F2436C" w:rsidRDefault="006F5A4E">
            <w:pPr>
              <w:spacing w:after="0" w:line="259" w:lineRule="auto"/>
              <w:jc w:val="center"/>
              <w:rPr>
                <w:rFonts w:hint="eastAsia"/>
              </w:rPr>
            </w:pPr>
            <w:r>
              <w:rPr>
                <w:sz w:val="16"/>
              </w:rPr>
              <w:t>F-05</w:t>
            </w:r>
          </w:p>
        </w:tc>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8B25244" w14:textId="77777777" w:rsidR="00F2436C" w:rsidRDefault="006F5A4E">
            <w:pPr>
              <w:spacing w:after="0" w:line="259" w:lineRule="auto"/>
              <w:rPr>
                <w:rFonts w:hint="eastAsia"/>
              </w:rPr>
            </w:pPr>
            <w:r>
              <w:rPr>
                <w:sz w:val="16"/>
              </w:rPr>
              <w:t>Current/Next 自动提升</w:t>
            </w:r>
          </w:p>
        </w:tc>
        <w:tc>
          <w:tcPr>
            <w:tcW w:w="5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C0AC303" w14:textId="77777777" w:rsidR="00F2436C" w:rsidRDefault="006F5A4E">
            <w:pPr>
              <w:spacing w:after="0" w:line="259" w:lineRule="auto"/>
              <w:rPr>
                <w:rFonts w:hint="eastAsia"/>
              </w:rPr>
            </w:pPr>
            <w:r>
              <w:rPr>
                <w:sz w:val="16"/>
              </w:rPr>
              <w:t>首个合法 Next-SPI 普通帧触发原子提升，旧 SPI 立即失效。</w:t>
            </w:r>
          </w:p>
        </w:tc>
        <w:tc>
          <w:tcPr>
            <w:tcW w:w="16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3E8086F" w14:textId="77777777" w:rsidR="00F2436C" w:rsidRDefault="006F5A4E">
            <w:pPr>
              <w:spacing w:after="0" w:line="259" w:lineRule="auto"/>
              <w:jc w:val="center"/>
              <w:rPr>
                <w:rFonts w:hint="eastAsia"/>
              </w:rPr>
            </w:pPr>
            <w:r>
              <w:rPr>
                <w:sz w:val="16"/>
              </w:rPr>
              <w:t>已实现</w:t>
            </w:r>
          </w:p>
        </w:tc>
      </w:tr>
      <w:tr w:rsidR="00F2436C" w14:paraId="1A9671CE" w14:textId="77777777">
        <w:trPr>
          <w:cantSplit/>
        </w:trPr>
        <w:tc>
          <w:tcPr>
            <w:tcW w:w="72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73FAADE" w14:textId="77777777" w:rsidR="00F2436C" w:rsidRDefault="006F5A4E">
            <w:pPr>
              <w:spacing w:after="0" w:line="259" w:lineRule="auto"/>
              <w:jc w:val="center"/>
              <w:rPr>
                <w:rFonts w:hint="eastAsia"/>
              </w:rPr>
            </w:pPr>
            <w:r>
              <w:rPr>
                <w:sz w:val="16"/>
              </w:rPr>
              <w:t>F-06</w:t>
            </w:r>
          </w:p>
        </w:tc>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08AE4D6" w14:textId="77777777" w:rsidR="00F2436C" w:rsidRDefault="006F5A4E">
            <w:pPr>
              <w:spacing w:after="0" w:line="259" w:lineRule="auto"/>
              <w:rPr>
                <w:rFonts w:hint="eastAsia"/>
              </w:rPr>
            </w:pPr>
            <w:r>
              <w:rPr>
                <w:sz w:val="16"/>
              </w:rPr>
              <w:t>Recovery Root Prepare</w:t>
            </w:r>
          </w:p>
        </w:tc>
        <w:tc>
          <w:tcPr>
            <w:tcW w:w="5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B79A596" w14:textId="77777777" w:rsidR="00F2436C" w:rsidRDefault="006F5A4E">
            <w:pPr>
              <w:spacing w:after="0" w:line="259" w:lineRule="auto"/>
              <w:rPr>
                <w:rFonts w:hint="eastAsia"/>
              </w:rPr>
            </w:pPr>
            <w:r>
              <w:rPr>
                <w:sz w:val="16"/>
              </w:rPr>
              <w:t>独立 GCM 通道认证强类型事务，持久化 Pending Root，不进入普通明文分发路径。</w:t>
            </w:r>
          </w:p>
        </w:tc>
        <w:tc>
          <w:tcPr>
            <w:tcW w:w="16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4D215AD" w14:textId="77777777" w:rsidR="00F2436C" w:rsidRDefault="006F5A4E">
            <w:pPr>
              <w:spacing w:after="0" w:line="259" w:lineRule="auto"/>
              <w:jc w:val="center"/>
              <w:rPr>
                <w:rFonts w:hint="eastAsia"/>
              </w:rPr>
            </w:pPr>
            <w:r>
              <w:rPr>
                <w:sz w:val="16"/>
              </w:rPr>
              <w:t>已实现</w:t>
            </w:r>
          </w:p>
        </w:tc>
      </w:tr>
      <w:tr w:rsidR="00F2436C" w14:paraId="464C7B50" w14:textId="77777777">
        <w:trPr>
          <w:cantSplit/>
        </w:trPr>
        <w:tc>
          <w:tcPr>
            <w:tcW w:w="72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898AB27" w14:textId="77777777" w:rsidR="00F2436C" w:rsidRDefault="006F5A4E">
            <w:pPr>
              <w:spacing w:after="0" w:line="259" w:lineRule="auto"/>
              <w:jc w:val="center"/>
              <w:rPr>
                <w:rFonts w:hint="eastAsia"/>
              </w:rPr>
            </w:pPr>
            <w:r>
              <w:rPr>
                <w:sz w:val="16"/>
              </w:rPr>
              <w:t>F-07</w:t>
            </w:r>
          </w:p>
        </w:tc>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3EABD4D" w14:textId="77777777" w:rsidR="00F2436C" w:rsidRDefault="006F5A4E">
            <w:pPr>
              <w:spacing w:after="0" w:line="259" w:lineRule="auto"/>
              <w:rPr>
                <w:rFonts w:hint="eastAsia"/>
              </w:rPr>
            </w:pPr>
            <w:r>
              <w:rPr>
                <w:sz w:val="16"/>
              </w:rPr>
              <w:t>原子 NVM 提交</w:t>
            </w:r>
          </w:p>
        </w:tc>
        <w:tc>
          <w:tcPr>
            <w:tcW w:w="5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F6D0D69" w14:textId="77777777" w:rsidR="00F2436C" w:rsidRDefault="006F5A4E">
            <w:pPr>
              <w:spacing w:after="0" w:line="259" w:lineRule="auto"/>
              <w:rPr>
                <w:rFonts w:hint="eastAsia"/>
              </w:rPr>
            </w:pPr>
            <w:r>
              <w:rPr>
                <w:sz w:val="16"/>
              </w:rPr>
              <w:t>普通 replay、epoch 提升和 Root Prepare 使用严格类型化持久化事务；NVM 适配控制物理读写次数，但不得提前确认未持久化状态。</w:t>
            </w:r>
          </w:p>
        </w:tc>
        <w:tc>
          <w:tcPr>
            <w:tcW w:w="16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5A85834" w14:textId="77777777" w:rsidR="00F2436C" w:rsidRDefault="006F5A4E">
            <w:pPr>
              <w:spacing w:after="0" w:line="259" w:lineRule="auto"/>
              <w:jc w:val="center"/>
              <w:rPr>
                <w:rFonts w:hint="eastAsia"/>
                <w:lang w:eastAsia="zh-CN"/>
              </w:rPr>
            </w:pPr>
            <w:r>
              <w:rPr>
                <w:sz w:val="16"/>
                <w:lang w:eastAsia="zh-CN"/>
              </w:rPr>
              <w:t>高水位/介质方案待上板</w:t>
            </w:r>
          </w:p>
        </w:tc>
      </w:tr>
      <w:tr w:rsidR="00F2436C" w14:paraId="039A3BBF" w14:textId="77777777">
        <w:trPr>
          <w:cantSplit/>
        </w:trPr>
        <w:tc>
          <w:tcPr>
            <w:tcW w:w="72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F237D48" w14:textId="77777777" w:rsidR="00F2436C" w:rsidRDefault="006F5A4E">
            <w:pPr>
              <w:spacing w:after="0" w:line="259" w:lineRule="auto"/>
              <w:jc w:val="center"/>
              <w:rPr>
                <w:rFonts w:hint="eastAsia"/>
              </w:rPr>
            </w:pPr>
            <w:r>
              <w:rPr>
                <w:sz w:val="16"/>
              </w:rPr>
              <w:t>F-08</w:t>
            </w:r>
          </w:p>
        </w:tc>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F8A2F77" w14:textId="77777777" w:rsidR="00F2436C" w:rsidRDefault="006F5A4E">
            <w:pPr>
              <w:spacing w:after="0" w:line="259" w:lineRule="auto"/>
              <w:rPr>
                <w:rFonts w:hint="eastAsia"/>
              </w:rPr>
            </w:pPr>
            <w:r>
              <w:rPr>
                <w:sz w:val="16"/>
              </w:rPr>
              <w:t>密钥派生与清零</w:t>
            </w:r>
          </w:p>
        </w:tc>
        <w:tc>
          <w:tcPr>
            <w:tcW w:w="5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34BA8E5" w14:textId="77777777" w:rsidR="00F2436C" w:rsidRDefault="006F5A4E">
            <w:pPr>
              <w:spacing w:after="0" w:line="259" w:lineRule="auto"/>
              <w:rPr>
                <w:rFonts w:hint="eastAsia"/>
              </w:rPr>
            </w:pPr>
            <w:r>
              <w:rPr>
                <w:sz w:val="16"/>
              </w:rPr>
              <w:t>由 Operational/Recovery Root 通过 CMAC Counter KDF 派生工作密钥；复位/退出时清零上下文。</w:t>
            </w:r>
          </w:p>
        </w:tc>
        <w:tc>
          <w:tcPr>
            <w:tcW w:w="16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89B29AA" w14:textId="77777777" w:rsidR="00F2436C" w:rsidRDefault="006F5A4E">
            <w:pPr>
              <w:spacing w:after="0" w:line="259" w:lineRule="auto"/>
              <w:jc w:val="center"/>
              <w:rPr>
                <w:rFonts w:hint="eastAsia"/>
              </w:rPr>
            </w:pPr>
            <w:r>
              <w:rPr>
                <w:sz w:val="16"/>
              </w:rPr>
              <w:t>已实现</w:t>
            </w:r>
          </w:p>
        </w:tc>
      </w:tr>
      <w:tr w:rsidR="00F2436C" w14:paraId="2677B0B9" w14:textId="77777777">
        <w:trPr>
          <w:cantSplit/>
        </w:trPr>
        <w:tc>
          <w:tcPr>
            <w:tcW w:w="72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EF2D1D2" w14:textId="77777777" w:rsidR="00F2436C" w:rsidRDefault="006F5A4E">
            <w:pPr>
              <w:spacing w:after="0" w:line="259" w:lineRule="auto"/>
              <w:jc w:val="center"/>
              <w:rPr>
                <w:rFonts w:hint="eastAsia"/>
              </w:rPr>
            </w:pPr>
            <w:r>
              <w:rPr>
                <w:sz w:val="16"/>
              </w:rPr>
              <w:t>F-09</w:t>
            </w:r>
          </w:p>
        </w:tc>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4685169" w14:textId="77777777" w:rsidR="00F2436C" w:rsidRDefault="006F5A4E">
            <w:pPr>
              <w:spacing w:after="0" w:line="259" w:lineRule="auto"/>
              <w:rPr>
                <w:rFonts w:hint="eastAsia"/>
              </w:rPr>
            </w:pPr>
            <w:r>
              <w:rPr>
                <w:sz w:val="16"/>
              </w:rPr>
              <w:t>状态与故障信息</w:t>
            </w:r>
          </w:p>
        </w:tc>
        <w:tc>
          <w:tcPr>
            <w:tcW w:w="5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108071B" w14:textId="77777777" w:rsidR="00F2436C" w:rsidRDefault="006F5A4E">
            <w:pPr>
              <w:spacing w:after="0" w:line="259" w:lineRule="auto"/>
              <w:rPr>
                <w:rFonts w:hint="eastAsia"/>
                <w:lang w:eastAsia="zh-CN"/>
              </w:rPr>
            </w:pPr>
            <w:r>
              <w:rPr>
                <w:sz w:val="16"/>
                <w:lang w:eastAsia="zh-CN"/>
              </w:rPr>
              <w:t>形成稳定结果类别及 SPI/epoch/suite/长度等非敏感信息；不泄露密钥和完整敏感明文。</w:t>
            </w:r>
          </w:p>
        </w:tc>
        <w:tc>
          <w:tcPr>
            <w:tcW w:w="16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C05681A" w14:textId="77777777" w:rsidR="00F2436C" w:rsidRDefault="006F5A4E">
            <w:pPr>
              <w:spacing w:after="0" w:line="259" w:lineRule="auto"/>
              <w:jc w:val="center"/>
              <w:rPr>
                <w:rFonts w:hint="eastAsia"/>
              </w:rPr>
            </w:pPr>
            <w:r>
              <w:rPr>
                <w:sz w:val="16"/>
              </w:rPr>
              <w:t>已实现</w:t>
            </w:r>
          </w:p>
        </w:tc>
      </w:tr>
      <w:tr w:rsidR="00F2436C" w14:paraId="22E256DA" w14:textId="77777777">
        <w:trPr>
          <w:cantSplit/>
        </w:trPr>
        <w:tc>
          <w:tcPr>
            <w:tcW w:w="72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8C365AC" w14:textId="77777777" w:rsidR="00F2436C" w:rsidRDefault="006F5A4E">
            <w:pPr>
              <w:spacing w:after="0" w:line="259" w:lineRule="auto"/>
              <w:jc w:val="center"/>
              <w:rPr>
                <w:rFonts w:hint="eastAsia"/>
              </w:rPr>
            </w:pPr>
            <w:r>
              <w:rPr>
                <w:sz w:val="16"/>
              </w:rPr>
              <w:t>F-10</w:t>
            </w:r>
          </w:p>
        </w:tc>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B2067BA" w14:textId="77777777" w:rsidR="00F2436C" w:rsidRDefault="006F5A4E">
            <w:pPr>
              <w:spacing w:after="0" w:line="259" w:lineRule="auto"/>
              <w:rPr>
                <w:rFonts w:hint="eastAsia"/>
              </w:rPr>
            </w:pPr>
            <w:r>
              <w:rPr>
                <w:sz w:val="16"/>
              </w:rPr>
              <w:t>自检与健康监测</w:t>
            </w:r>
          </w:p>
        </w:tc>
        <w:tc>
          <w:tcPr>
            <w:tcW w:w="5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5382829" w14:textId="77777777" w:rsidR="00F2436C" w:rsidRDefault="006F5A4E">
            <w:pPr>
              <w:spacing w:after="0" w:line="259" w:lineRule="auto"/>
              <w:rPr>
                <w:rFonts w:hint="eastAsia"/>
                <w:lang w:eastAsia="zh-CN"/>
              </w:rPr>
            </w:pPr>
            <w:r>
              <w:rPr>
                <w:sz w:val="16"/>
                <w:lang w:eastAsia="zh-CN"/>
              </w:rPr>
              <w:t>启动自检、已知答案测试、NVM 一致性、计数器耗尽预警与性能监测。</w:t>
            </w:r>
          </w:p>
        </w:tc>
        <w:tc>
          <w:tcPr>
            <w:tcW w:w="16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6695B59" w14:textId="77777777" w:rsidR="00F2436C" w:rsidRDefault="006F5A4E">
            <w:pPr>
              <w:spacing w:after="0" w:line="259" w:lineRule="auto"/>
              <w:jc w:val="center"/>
              <w:rPr>
                <w:rFonts w:hint="eastAsia"/>
              </w:rPr>
            </w:pPr>
            <w:r>
              <w:rPr>
                <w:sz w:val="16"/>
              </w:rPr>
              <w:t>待集成</w:t>
            </w:r>
          </w:p>
        </w:tc>
      </w:tr>
      <w:tr w:rsidR="00F2436C" w14:paraId="49575740" w14:textId="77777777">
        <w:trPr>
          <w:cantSplit/>
        </w:trPr>
        <w:tc>
          <w:tcPr>
            <w:tcW w:w="72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02AA3CA" w14:textId="77777777" w:rsidR="00F2436C" w:rsidRDefault="006F5A4E">
            <w:pPr>
              <w:spacing w:after="0" w:line="259" w:lineRule="auto"/>
              <w:jc w:val="center"/>
              <w:rPr>
                <w:rFonts w:hint="eastAsia"/>
              </w:rPr>
            </w:pPr>
            <w:r>
              <w:rPr>
                <w:sz w:val="16"/>
              </w:rPr>
              <w:t>F-11</w:t>
            </w:r>
          </w:p>
        </w:tc>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EDA57DE" w14:textId="77777777" w:rsidR="00F2436C" w:rsidRDefault="006F5A4E">
            <w:pPr>
              <w:spacing w:after="0" w:line="259" w:lineRule="auto"/>
              <w:rPr>
                <w:rFonts w:hint="eastAsia"/>
              </w:rPr>
            </w:pPr>
            <w:r>
              <w:rPr>
                <w:sz w:val="16"/>
              </w:rPr>
              <w:t>安全审计计数</w:t>
            </w:r>
          </w:p>
        </w:tc>
        <w:tc>
          <w:tcPr>
            <w:tcW w:w="5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969D788" w14:textId="77777777" w:rsidR="00F2436C" w:rsidRDefault="006F5A4E">
            <w:pPr>
              <w:spacing w:after="0" w:line="259" w:lineRule="auto"/>
              <w:rPr>
                <w:rFonts w:hint="eastAsia"/>
                <w:lang w:eastAsia="zh-CN"/>
              </w:rPr>
            </w:pPr>
            <w:r>
              <w:rPr>
                <w:sz w:val="16"/>
                <w:lang w:eastAsia="zh-CN"/>
              </w:rPr>
              <w:t>记录成功/拒绝分类计数、最近状态和时延分位，不记录密钥或完整明文。</w:t>
            </w:r>
          </w:p>
        </w:tc>
        <w:tc>
          <w:tcPr>
            <w:tcW w:w="16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C7E6E38" w14:textId="77777777" w:rsidR="00F2436C" w:rsidRDefault="006F5A4E">
            <w:pPr>
              <w:spacing w:after="0" w:line="259" w:lineRule="auto"/>
              <w:jc w:val="center"/>
              <w:rPr>
                <w:rFonts w:hint="eastAsia"/>
              </w:rPr>
            </w:pPr>
            <w:r>
              <w:rPr>
                <w:sz w:val="16"/>
              </w:rPr>
              <w:t>待集成</w:t>
            </w:r>
          </w:p>
        </w:tc>
      </w:tr>
    </w:tbl>
    <w:p w14:paraId="36BB044C" w14:textId="77777777" w:rsidR="00F2436C" w:rsidRDefault="00F2436C">
      <w:pPr>
        <w:spacing w:after="40"/>
        <w:rPr>
          <w:rFonts w:hint="eastAsia"/>
        </w:rPr>
      </w:pPr>
    </w:p>
    <w:p w14:paraId="3FA0AD7A" w14:textId="77777777" w:rsidR="00F2436C" w:rsidRDefault="006F5A4E">
      <w:pPr>
        <w:pStyle w:val="1"/>
      </w:pPr>
      <w:r>
        <w:t>4. 星务软件内部集成机制</w:t>
      </w:r>
    </w:p>
    <w:p w14:paraId="122C014E" w14:textId="77777777" w:rsidR="00F2436C" w:rsidRDefault="006F5A4E">
      <w:pPr>
        <w:keepLines/>
        <w:pBdr>
          <w:top w:val="single" w:sz="4" w:space="6" w:color="C8D0DA"/>
          <w:left w:val="single" w:sz="4" w:space="6" w:color="C8D0DA"/>
          <w:bottom w:val="single" w:sz="4" w:space="6" w:color="C8D0DA"/>
          <w:right w:val="single" w:sz="4" w:space="6" w:color="C8D0DA"/>
        </w:pBdr>
        <w:shd w:val="clear" w:color="auto" w:fill="E8EEF5"/>
        <w:spacing w:before="80" w:after="160" w:line="269" w:lineRule="auto"/>
        <w:ind w:left="115" w:right="115"/>
        <w:rPr>
          <w:rFonts w:hint="eastAsia"/>
          <w:lang w:eastAsia="zh-CN"/>
        </w:rPr>
      </w:pPr>
      <w:r>
        <w:rPr>
          <w:b/>
          <w:color w:val="17365D"/>
          <w:sz w:val="20"/>
          <w:lang w:eastAsia="zh-CN"/>
        </w:rPr>
        <w:t>集成原则  星务 TC 接收任务先完成完整帧长度、主导头/帧格式和 FECF 校验，再触发密码处理。逻辑上仅处理从完整帧提取的安全数据；密码模块不接收完整帧、主导头或其他帧元数据，也不重复执行 FECF 校验。本文只规定职责和失败语义，不冻结具体调用形式。</w:t>
      </w:r>
    </w:p>
    <w:p w14:paraId="3D3ADAF6" w14:textId="77777777" w:rsidR="00F2436C" w:rsidRDefault="006F5A4E">
      <w:pPr>
        <w:pStyle w:val="21"/>
      </w:pPr>
      <w:r>
        <w:t>4.1 通用调用与回调机制</w:t>
      </w:r>
    </w:p>
    <w:p w14:paraId="15EEF01A" w14:textId="77777777" w:rsidR="00F2436C" w:rsidRDefault="006F5A4E">
      <w:pPr>
        <w:keepLines/>
        <w:pBdr>
          <w:top w:val="single" w:sz="4" w:space="6" w:color="D9DEE5"/>
          <w:left w:val="single" w:sz="4" w:space="6" w:color="D9DEE5"/>
          <w:bottom w:val="single" w:sz="4" w:space="6" w:color="D9DEE5"/>
          <w:right w:val="single" w:sz="4" w:space="6" w:color="D9DEE5"/>
        </w:pBdr>
        <w:shd w:val="clear" w:color="auto" w:fill="F7F8FA"/>
        <w:spacing w:before="80" w:after="160" w:line="240" w:lineRule="auto"/>
        <w:ind w:left="115" w:right="115"/>
        <w:rPr>
          <w:rFonts w:hint="eastAsia"/>
        </w:rPr>
      </w:pPr>
      <w:r>
        <w:t>本说明不冻结函数名、参数列表、结构体、缓冲区组织或返回对象。星务通过统一的内部调用触发密码处理；密码模块通过初始化阶段注册的可配置回调访问业务明文校验、原子持久化和平台支撑能力。回调携带调用方私有上下文，必选回调缺失或约束不满足时初始化失败；可选回调必须具有明确的禁用语义。</w:t>
      </w:r>
    </w:p>
    <w:tbl>
      <w:tblPr>
        <w:tblStyle w:val="aff1"/>
        <w:tblW w:w="9360" w:type="dxa"/>
        <w:tblInd w:w="120" w:type="dxa"/>
        <w:tblLayout w:type="fixed"/>
        <w:tblLook w:val="04A0" w:firstRow="1" w:lastRow="0" w:firstColumn="1" w:lastColumn="0" w:noHBand="0" w:noVBand="1"/>
      </w:tblPr>
      <w:tblGrid>
        <w:gridCol w:w="1600"/>
        <w:gridCol w:w="2100"/>
        <w:gridCol w:w="2850"/>
        <w:gridCol w:w="2810"/>
      </w:tblGrid>
      <w:tr w:rsidR="00F2436C" w14:paraId="1A92D277" w14:textId="77777777">
        <w:trPr>
          <w:cantSplit/>
          <w:tblHeader/>
        </w:trPr>
        <w:tc>
          <w:tcPr>
            <w:tcW w:w="16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0A7DDC08" w14:textId="77777777" w:rsidR="00F2436C" w:rsidRDefault="006F5A4E">
            <w:pPr>
              <w:spacing w:after="0" w:line="259" w:lineRule="auto"/>
              <w:jc w:val="center"/>
              <w:rPr>
                <w:rFonts w:hint="eastAsia"/>
              </w:rPr>
            </w:pPr>
            <w:r>
              <w:rPr>
                <w:b/>
                <w:color w:val="17365D"/>
                <w:sz w:val="18"/>
              </w:rPr>
              <w:t>交互类型</w:t>
            </w:r>
          </w:p>
        </w:tc>
        <w:tc>
          <w:tcPr>
            <w:tcW w:w="21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196ED66E" w14:textId="77777777" w:rsidR="00F2436C" w:rsidRDefault="006F5A4E">
            <w:pPr>
              <w:spacing w:after="0" w:line="259" w:lineRule="auto"/>
              <w:jc w:val="center"/>
              <w:rPr>
                <w:rFonts w:hint="eastAsia"/>
              </w:rPr>
            </w:pPr>
            <w:r>
              <w:rPr>
                <w:b/>
                <w:color w:val="17365D"/>
                <w:sz w:val="18"/>
              </w:rPr>
              <w:t>触发场景</w:t>
            </w:r>
          </w:p>
        </w:tc>
        <w:tc>
          <w:tcPr>
            <w:tcW w:w="285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C25044A" w14:textId="77777777" w:rsidR="00F2436C" w:rsidRDefault="006F5A4E">
            <w:pPr>
              <w:spacing w:after="0" w:line="259" w:lineRule="auto"/>
              <w:jc w:val="center"/>
              <w:rPr>
                <w:rFonts w:hint="eastAsia"/>
              </w:rPr>
            </w:pPr>
            <w:r>
              <w:rPr>
                <w:b/>
                <w:color w:val="17365D"/>
                <w:sz w:val="18"/>
              </w:rPr>
              <w:t>责任边界</w:t>
            </w:r>
          </w:p>
        </w:tc>
        <w:tc>
          <w:tcPr>
            <w:tcW w:w="281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3226BEA" w14:textId="77777777" w:rsidR="00F2436C" w:rsidRDefault="006F5A4E">
            <w:pPr>
              <w:spacing w:after="0" w:line="259" w:lineRule="auto"/>
              <w:jc w:val="center"/>
              <w:rPr>
                <w:rFonts w:hint="eastAsia"/>
              </w:rPr>
            </w:pPr>
            <w:r>
              <w:rPr>
                <w:b/>
                <w:color w:val="17365D"/>
                <w:sz w:val="18"/>
              </w:rPr>
              <w:t>通用约束</w:t>
            </w:r>
          </w:p>
        </w:tc>
      </w:tr>
      <w:tr w:rsidR="00F2436C" w14:paraId="13ED1D03" w14:textId="77777777">
        <w:trPr>
          <w:cantSplit/>
        </w:trPr>
        <w:tc>
          <w:tcPr>
            <w:tcW w:w="16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DA0ECA3" w14:textId="77777777" w:rsidR="00F2436C" w:rsidRDefault="006F5A4E">
            <w:pPr>
              <w:spacing w:after="0" w:line="259" w:lineRule="auto"/>
              <w:rPr>
                <w:rFonts w:hint="eastAsia"/>
              </w:rPr>
            </w:pPr>
            <w:r>
              <w:rPr>
                <w:sz w:val="17"/>
              </w:rPr>
              <w:t>初始化与恢复</w:t>
            </w:r>
          </w:p>
        </w:tc>
        <w:tc>
          <w:tcPr>
            <w:tcW w:w="21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1A2CEAD" w14:textId="77777777" w:rsidR="00F2436C" w:rsidRDefault="006F5A4E">
            <w:pPr>
              <w:spacing w:after="0" w:line="259" w:lineRule="auto"/>
              <w:rPr>
                <w:rFonts w:hint="eastAsia"/>
                <w:lang w:eastAsia="zh-CN"/>
              </w:rPr>
            </w:pPr>
            <w:r>
              <w:rPr>
                <w:sz w:val="17"/>
                <w:lang w:eastAsia="zh-CN"/>
              </w:rPr>
              <w:t>星务密码任务启动或复位恢复</w:t>
            </w:r>
          </w:p>
        </w:tc>
        <w:tc>
          <w:tcPr>
            <w:tcW w:w="28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DDFBC29" w14:textId="77777777" w:rsidR="00F2436C" w:rsidRDefault="006F5A4E">
            <w:pPr>
              <w:spacing w:after="0" w:line="259" w:lineRule="auto"/>
              <w:rPr>
                <w:rFonts w:hint="eastAsia"/>
                <w:lang w:eastAsia="zh-CN"/>
              </w:rPr>
            </w:pPr>
            <w:r>
              <w:rPr>
                <w:sz w:val="17"/>
                <w:lang w:eastAsia="zh-CN"/>
              </w:rPr>
              <w:t>星务形成受控配置并注册所需回调；密码模块校验配置、恢复状态并派生工作材料。</w:t>
            </w:r>
          </w:p>
        </w:tc>
        <w:tc>
          <w:tcPr>
            <w:tcW w:w="2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B42275E" w14:textId="77777777" w:rsidR="00F2436C" w:rsidRDefault="006F5A4E">
            <w:pPr>
              <w:spacing w:after="0" w:line="259" w:lineRule="auto"/>
              <w:rPr>
                <w:rFonts w:hint="eastAsia"/>
                <w:lang w:eastAsia="zh-CN"/>
              </w:rPr>
            </w:pPr>
            <w:r>
              <w:rPr>
                <w:sz w:val="17"/>
                <w:lang w:eastAsia="zh-CN"/>
              </w:rPr>
              <w:t>不固定函数名或参数布局；必选能力缺失时整体失败。</w:t>
            </w:r>
          </w:p>
        </w:tc>
      </w:tr>
      <w:tr w:rsidR="00F2436C" w14:paraId="276ECBB4" w14:textId="77777777">
        <w:trPr>
          <w:cantSplit/>
        </w:trPr>
        <w:tc>
          <w:tcPr>
            <w:tcW w:w="16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A7ECA18" w14:textId="77777777" w:rsidR="00F2436C" w:rsidRDefault="006F5A4E">
            <w:pPr>
              <w:spacing w:after="0" w:line="259" w:lineRule="auto"/>
              <w:rPr>
                <w:rFonts w:hint="eastAsia"/>
              </w:rPr>
            </w:pPr>
            <w:r>
              <w:rPr>
                <w:sz w:val="17"/>
              </w:rPr>
              <w:t>安全处理</w:t>
            </w:r>
          </w:p>
        </w:tc>
        <w:tc>
          <w:tcPr>
            <w:tcW w:w="21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D1BB191" w14:textId="77777777" w:rsidR="00F2436C" w:rsidRDefault="006F5A4E">
            <w:pPr>
              <w:spacing w:after="0" w:line="259" w:lineRule="auto"/>
              <w:rPr>
                <w:rFonts w:hint="eastAsia"/>
                <w:lang w:eastAsia="zh-CN"/>
              </w:rPr>
            </w:pPr>
            <w:r>
              <w:rPr>
                <w:sz w:val="17"/>
                <w:lang w:eastAsia="zh-CN"/>
              </w:rPr>
              <w:t>星务完成完整帧格式与 FECF 校验后</w:t>
            </w:r>
          </w:p>
        </w:tc>
        <w:tc>
          <w:tcPr>
            <w:tcW w:w="28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A77E004" w14:textId="77777777" w:rsidR="00F2436C" w:rsidRDefault="006F5A4E">
            <w:pPr>
              <w:spacing w:after="0" w:line="259" w:lineRule="auto"/>
              <w:rPr>
                <w:rFonts w:hint="eastAsia"/>
                <w:lang w:eastAsia="zh-CN"/>
              </w:rPr>
            </w:pPr>
            <w:r>
              <w:rPr>
                <w:sz w:val="17"/>
                <w:lang w:eastAsia="zh-CN"/>
              </w:rPr>
              <w:t>星务负责前置校验和安全数据提取；密码模块负责安全关联、重放防护、解密或认证及明文延迟释放。</w:t>
            </w:r>
          </w:p>
        </w:tc>
        <w:tc>
          <w:tcPr>
            <w:tcW w:w="2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3D9D937" w14:textId="77777777" w:rsidR="00F2436C" w:rsidRDefault="006F5A4E">
            <w:pPr>
              <w:spacing w:after="0" w:line="259" w:lineRule="auto"/>
              <w:rPr>
                <w:rFonts w:hint="eastAsia"/>
                <w:lang w:eastAsia="zh-CN"/>
              </w:rPr>
            </w:pPr>
            <w:r>
              <w:rPr>
                <w:sz w:val="17"/>
                <w:lang w:eastAsia="zh-CN"/>
              </w:rPr>
              <w:t>不固定缓冲区或结果对象；任何失败均不释放明文、不推进状态。</w:t>
            </w:r>
          </w:p>
        </w:tc>
      </w:tr>
      <w:tr w:rsidR="00F2436C" w14:paraId="1D23E6C6" w14:textId="77777777">
        <w:trPr>
          <w:cantSplit/>
        </w:trPr>
        <w:tc>
          <w:tcPr>
            <w:tcW w:w="16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0897F1F" w14:textId="77777777" w:rsidR="00F2436C" w:rsidRDefault="006F5A4E">
            <w:pPr>
              <w:spacing w:after="0" w:line="259" w:lineRule="auto"/>
              <w:rPr>
                <w:rFonts w:hint="eastAsia"/>
              </w:rPr>
            </w:pPr>
            <w:r>
              <w:rPr>
                <w:sz w:val="17"/>
              </w:rPr>
              <w:t>清理与隔离</w:t>
            </w:r>
          </w:p>
        </w:tc>
        <w:tc>
          <w:tcPr>
            <w:tcW w:w="21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5DEB416" w14:textId="77777777" w:rsidR="00F2436C" w:rsidRDefault="006F5A4E">
            <w:pPr>
              <w:spacing w:after="0" w:line="259" w:lineRule="auto"/>
              <w:rPr>
                <w:rFonts w:hint="eastAsia"/>
                <w:lang w:eastAsia="zh-CN"/>
              </w:rPr>
            </w:pPr>
            <w:r>
              <w:rPr>
                <w:sz w:val="17"/>
                <w:lang w:eastAsia="zh-CN"/>
              </w:rPr>
              <w:t>任务退出、复位前或致命故障隔离</w:t>
            </w:r>
          </w:p>
        </w:tc>
        <w:tc>
          <w:tcPr>
            <w:tcW w:w="28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BAF7215" w14:textId="77777777" w:rsidR="00F2436C" w:rsidRDefault="006F5A4E">
            <w:pPr>
              <w:spacing w:after="0" w:line="259" w:lineRule="auto"/>
              <w:rPr>
                <w:rFonts w:hint="eastAsia"/>
              </w:rPr>
            </w:pPr>
            <w:r>
              <w:rPr>
                <w:sz w:val="17"/>
              </w:rPr>
              <w:t>星务触发清理；密码模块清零 Root、工作密钥、暂存明文和状态缓存。</w:t>
            </w:r>
          </w:p>
        </w:tc>
        <w:tc>
          <w:tcPr>
            <w:tcW w:w="2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4B84B0C" w14:textId="77777777" w:rsidR="00F2436C" w:rsidRDefault="006F5A4E">
            <w:pPr>
              <w:spacing w:after="0" w:line="259" w:lineRule="auto"/>
              <w:rPr>
                <w:rFonts w:hint="eastAsia"/>
                <w:lang w:eastAsia="zh-CN"/>
              </w:rPr>
            </w:pPr>
            <w:r>
              <w:rPr>
                <w:sz w:val="17"/>
                <w:lang w:eastAsia="zh-CN"/>
              </w:rPr>
              <w:t>清理操作应幂等，可在部分初始化或故障状态下调用。</w:t>
            </w:r>
          </w:p>
        </w:tc>
      </w:tr>
    </w:tbl>
    <w:p w14:paraId="0559047D" w14:textId="77777777" w:rsidR="00F2436C" w:rsidRDefault="00F2436C">
      <w:pPr>
        <w:spacing w:after="40"/>
        <w:rPr>
          <w:rFonts w:hint="eastAsia"/>
          <w:lang w:eastAsia="zh-CN"/>
        </w:rPr>
      </w:pPr>
    </w:p>
    <w:p w14:paraId="430DD89F" w14:textId="77777777" w:rsidR="00F2436C" w:rsidRDefault="006F5A4E">
      <w:pPr>
        <w:pStyle w:val="21"/>
        <w:rPr>
          <w:lang w:eastAsia="zh-CN"/>
        </w:rPr>
      </w:pPr>
      <w:r>
        <w:rPr>
          <w:lang w:eastAsia="zh-CN"/>
        </w:rPr>
        <w:t xml:space="preserve">4.2 </w:t>
      </w:r>
      <w:r>
        <w:rPr>
          <w:lang w:eastAsia="zh-CN"/>
        </w:rPr>
        <w:t>业务明文校验回调</w:t>
      </w:r>
    </w:p>
    <w:p w14:paraId="053C21DC" w14:textId="77777777" w:rsidR="00F2436C" w:rsidRDefault="006F5A4E">
      <w:pPr>
        <w:rPr>
          <w:rFonts w:hint="eastAsia"/>
          <w:lang w:eastAsia="zh-CN"/>
        </w:rPr>
      </w:pPr>
      <w:r>
        <w:rPr>
          <w:lang w:eastAsia="zh-CN"/>
        </w:rPr>
        <w:t>普通 TC 使用 CTR，仅提供保密性，不提供密码学认证。因此，完整业务明文校验必须通过星务注册的可配置回调完成，不是可选增强。回调至少应覆盖任务实际采用的包格式、长度、版本、APID/服务类型、允许范围、冗余字段一致性与尾随字节规则。</w:t>
      </w:r>
    </w:p>
    <w:tbl>
      <w:tblPr>
        <w:tblStyle w:val="aff1"/>
        <w:tblW w:w="9360" w:type="dxa"/>
        <w:tblInd w:w="120" w:type="dxa"/>
        <w:tblLayout w:type="fixed"/>
        <w:tblLook w:val="04A0" w:firstRow="1" w:lastRow="0" w:firstColumn="1" w:lastColumn="0" w:noHBand="0" w:noVBand="1"/>
      </w:tblPr>
      <w:tblGrid>
        <w:gridCol w:w="1900"/>
        <w:gridCol w:w="7460"/>
      </w:tblGrid>
      <w:tr w:rsidR="00F2436C" w14:paraId="7EC09D8B" w14:textId="77777777">
        <w:trPr>
          <w:cantSplit/>
          <w:tblHeader/>
        </w:trPr>
        <w:tc>
          <w:tcPr>
            <w:tcW w:w="19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6EEB9D15" w14:textId="77777777" w:rsidR="00F2436C" w:rsidRDefault="006F5A4E">
            <w:pPr>
              <w:spacing w:after="0" w:line="259" w:lineRule="auto"/>
              <w:jc w:val="center"/>
              <w:rPr>
                <w:rFonts w:hint="eastAsia"/>
              </w:rPr>
            </w:pPr>
            <w:r>
              <w:rPr>
                <w:b/>
                <w:color w:val="17365D"/>
                <w:sz w:val="18"/>
              </w:rPr>
              <w:t>回调属性</w:t>
            </w:r>
          </w:p>
        </w:tc>
        <w:tc>
          <w:tcPr>
            <w:tcW w:w="746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5FF61641" w14:textId="77777777" w:rsidR="00F2436C" w:rsidRDefault="006F5A4E">
            <w:pPr>
              <w:spacing w:after="0" w:line="259" w:lineRule="auto"/>
              <w:jc w:val="center"/>
              <w:rPr>
                <w:rFonts w:hint="eastAsia"/>
              </w:rPr>
            </w:pPr>
            <w:r>
              <w:rPr>
                <w:b/>
                <w:color w:val="17365D"/>
                <w:sz w:val="18"/>
              </w:rPr>
              <w:t>通用约束</w:t>
            </w:r>
          </w:p>
        </w:tc>
      </w:tr>
      <w:tr w:rsidR="00F2436C" w14:paraId="47865C81"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E68C6D9" w14:textId="77777777" w:rsidR="00F2436C" w:rsidRDefault="006F5A4E">
            <w:pPr>
              <w:spacing w:after="0" w:line="259" w:lineRule="auto"/>
              <w:rPr>
                <w:rFonts w:hint="eastAsia"/>
              </w:rPr>
            </w:pPr>
            <w:r>
              <w:rPr>
                <w:sz w:val="18"/>
              </w:rPr>
              <w:t>适用对象</w:t>
            </w:r>
          </w:p>
        </w:tc>
        <w:tc>
          <w:tcPr>
            <w:tcW w:w="74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4A1354B" w14:textId="77777777" w:rsidR="00F2436C" w:rsidRDefault="006F5A4E">
            <w:pPr>
              <w:spacing w:after="0" w:line="259" w:lineRule="auto"/>
              <w:rPr>
                <w:rFonts w:hint="eastAsia"/>
                <w:lang w:eastAsia="zh-CN"/>
              </w:rPr>
            </w:pPr>
            <w:r>
              <w:rPr>
                <w:sz w:val="18"/>
                <w:lang w:eastAsia="zh-CN"/>
              </w:rPr>
              <w:t>密码模块请求星务校验解密后的完整业务数据；具体参数组织由详细设计确定。</w:t>
            </w:r>
          </w:p>
        </w:tc>
      </w:tr>
      <w:tr w:rsidR="00F2436C" w14:paraId="15569FFF"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897AE0A" w14:textId="77777777" w:rsidR="00F2436C" w:rsidRDefault="006F5A4E">
            <w:pPr>
              <w:spacing w:after="0" w:line="259" w:lineRule="auto"/>
              <w:rPr>
                <w:rFonts w:hint="eastAsia"/>
              </w:rPr>
            </w:pPr>
            <w:r>
              <w:rPr>
                <w:sz w:val="18"/>
              </w:rPr>
              <w:t>判定语义</w:t>
            </w:r>
          </w:p>
        </w:tc>
        <w:tc>
          <w:tcPr>
            <w:tcW w:w="74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DFC5BB2" w14:textId="77777777" w:rsidR="00F2436C" w:rsidRDefault="006F5A4E">
            <w:pPr>
              <w:spacing w:after="0" w:line="259" w:lineRule="auto"/>
              <w:rPr>
                <w:rFonts w:hint="eastAsia"/>
                <w:lang w:eastAsia="zh-CN"/>
              </w:rPr>
            </w:pPr>
            <w:r>
              <w:rPr>
                <w:sz w:val="18"/>
                <w:lang w:eastAsia="zh-CN"/>
              </w:rPr>
              <w:t>回调只表达通过或拒绝，不执行、不排队业务指令。</w:t>
            </w:r>
          </w:p>
        </w:tc>
      </w:tr>
      <w:tr w:rsidR="00F2436C" w14:paraId="78B9CB81"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744B56E" w14:textId="77777777" w:rsidR="00F2436C" w:rsidRDefault="006F5A4E">
            <w:pPr>
              <w:spacing w:after="0" w:line="259" w:lineRule="auto"/>
              <w:rPr>
                <w:rFonts w:hint="eastAsia"/>
              </w:rPr>
            </w:pPr>
            <w:r>
              <w:rPr>
                <w:sz w:val="18"/>
              </w:rPr>
              <w:t>确定性</w:t>
            </w:r>
          </w:p>
        </w:tc>
        <w:tc>
          <w:tcPr>
            <w:tcW w:w="74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1F114DA" w14:textId="77777777" w:rsidR="00F2436C" w:rsidRDefault="006F5A4E">
            <w:pPr>
              <w:spacing w:after="0" w:line="259" w:lineRule="auto"/>
              <w:rPr>
                <w:rFonts w:hint="eastAsia"/>
                <w:lang w:eastAsia="zh-CN"/>
              </w:rPr>
            </w:pPr>
            <w:r>
              <w:rPr>
                <w:sz w:val="18"/>
                <w:lang w:eastAsia="zh-CN"/>
              </w:rPr>
              <w:t>相同业务数据必须得到相同结果；禁止依赖可回退的宽松解析或未冻结的兼容分支。</w:t>
            </w:r>
          </w:p>
        </w:tc>
      </w:tr>
      <w:tr w:rsidR="00F2436C" w14:paraId="62216756"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AC10BAD" w14:textId="77777777" w:rsidR="00F2436C" w:rsidRDefault="006F5A4E">
            <w:pPr>
              <w:spacing w:after="0" w:line="259" w:lineRule="auto"/>
              <w:rPr>
                <w:rFonts w:hint="eastAsia"/>
              </w:rPr>
            </w:pPr>
            <w:r>
              <w:rPr>
                <w:sz w:val="18"/>
              </w:rPr>
              <w:t>副作用</w:t>
            </w:r>
          </w:p>
        </w:tc>
        <w:tc>
          <w:tcPr>
            <w:tcW w:w="74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AE9B069" w14:textId="77777777" w:rsidR="00F2436C" w:rsidRDefault="006F5A4E">
            <w:pPr>
              <w:spacing w:after="0" w:line="259" w:lineRule="auto"/>
              <w:rPr>
                <w:rFonts w:hint="eastAsia"/>
              </w:rPr>
            </w:pPr>
            <w:r>
              <w:rPr>
                <w:sz w:val="18"/>
              </w:rPr>
              <w:t>不得修改 replay/epoch，不得访问或记录密钥，不得保留明文副本。</w:t>
            </w:r>
          </w:p>
        </w:tc>
      </w:tr>
      <w:tr w:rsidR="00F2436C" w14:paraId="6B499697"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6863B1D" w14:textId="77777777" w:rsidR="00F2436C" w:rsidRDefault="006F5A4E">
            <w:pPr>
              <w:spacing w:after="0" w:line="259" w:lineRule="auto"/>
              <w:rPr>
                <w:rFonts w:hint="eastAsia"/>
              </w:rPr>
            </w:pPr>
            <w:r>
              <w:rPr>
                <w:sz w:val="18"/>
              </w:rPr>
              <w:t>失败语义</w:t>
            </w:r>
          </w:p>
        </w:tc>
        <w:tc>
          <w:tcPr>
            <w:tcW w:w="74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6969E73" w14:textId="77777777" w:rsidR="00F2436C" w:rsidRDefault="006F5A4E">
            <w:pPr>
              <w:spacing w:after="0" w:line="259" w:lineRule="auto"/>
              <w:rPr>
                <w:rFonts w:hint="eastAsia"/>
              </w:rPr>
            </w:pPr>
            <w:r>
              <w:rPr>
                <w:sz w:val="18"/>
              </w:rPr>
              <w:t>拒绝视为本次密码处理失败，不提交状态、不释放明文。</w:t>
            </w:r>
          </w:p>
        </w:tc>
      </w:tr>
    </w:tbl>
    <w:p w14:paraId="0122FF84" w14:textId="77777777" w:rsidR="00F2436C" w:rsidRDefault="00F2436C">
      <w:pPr>
        <w:spacing w:after="40"/>
        <w:rPr>
          <w:rFonts w:hint="eastAsia"/>
        </w:rPr>
      </w:pPr>
    </w:p>
    <w:p w14:paraId="36B12AB8" w14:textId="77777777" w:rsidR="00F2436C" w:rsidRDefault="006F5A4E">
      <w:pPr>
        <w:pStyle w:val="21"/>
      </w:pPr>
      <w:r>
        <w:t xml:space="preserve">4.3 </w:t>
      </w:r>
      <w:r>
        <w:t>原子</w:t>
      </w:r>
      <w:r>
        <w:t xml:space="preserve"> NVM </w:t>
      </w:r>
      <w:r>
        <w:t>提交回调</w:t>
      </w:r>
    </w:p>
    <w:tbl>
      <w:tblPr>
        <w:tblStyle w:val="aff1"/>
        <w:tblW w:w="9360" w:type="dxa"/>
        <w:tblInd w:w="120" w:type="dxa"/>
        <w:tblLayout w:type="fixed"/>
        <w:tblLook w:val="04A0" w:firstRow="1" w:lastRow="0" w:firstColumn="1" w:lastColumn="0" w:noHBand="0" w:noVBand="1"/>
      </w:tblPr>
      <w:tblGrid>
        <w:gridCol w:w="1900"/>
        <w:gridCol w:w="5200"/>
        <w:gridCol w:w="2260"/>
      </w:tblGrid>
      <w:tr w:rsidR="00F2436C" w14:paraId="060BAA4B" w14:textId="77777777">
        <w:trPr>
          <w:cantSplit/>
          <w:tblHeader/>
        </w:trPr>
        <w:tc>
          <w:tcPr>
            <w:tcW w:w="19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5C09E6D" w14:textId="77777777" w:rsidR="00F2436C" w:rsidRDefault="006F5A4E">
            <w:pPr>
              <w:spacing w:after="0" w:line="259" w:lineRule="auto"/>
              <w:jc w:val="center"/>
              <w:rPr>
                <w:rFonts w:hint="eastAsia"/>
              </w:rPr>
            </w:pPr>
            <w:r>
              <w:rPr>
                <w:b/>
                <w:color w:val="17365D"/>
                <w:sz w:val="18"/>
              </w:rPr>
              <w:t>持久化场景</w:t>
            </w:r>
          </w:p>
        </w:tc>
        <w:tc>
          <w:tcPr>
            <w:tcW w:w="52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098A88C7" w14:textId="77777777" w:rsidR="00F2436C" w:rsidRDefault="006F5A4E">
            <w:pPr>
              <w:spacing w:after="0" w:line="259" w:lineRule="auto"/>
              <w:jc w:val="center"/>
              <w:rPr>
                <w:rFonts w:hint="eastAsia"/>
              </w:rPr>
            </w:pPr>
            <w:r>
              <w:rPr>
                <w:b/>
                <w:color w:val="17365D"/>
                <w:sz w:val="18"/>
              </w:rPr>
              <w:t>原子性要求</w:t>
            </w:r>
          </w:p>
        </w:tc>
        <w:tc>
          <w:tcPr>
            <w:tcW w:w="226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22ADF138" w14:textId="77777777" w:rsidR="00F2436C" w:rsidRDefault="006F5A4E">
            <w:pPr>
              <w:spacing w:after="0" w:line="259" w:lineRule="auto"/>
              <w:jc w:val="center"/>
              <w:rPr>
                <w:rFonts w:hint="eastAsia"/>
              </w:rPr>
            </w:pPr>
            <w:r>
              <w:rPr>
                <w:b/>
                <w:color w:val="17365D"/>
                <w:sz w:val="18"/>
              </w:rPr>
              <w:t>幂等要求</w:t>
            </w:r>
          </w:p>
        </w:tc>
      </w:tr>
      <w:tr w:rsidR="00F2436C" w14:paraId="5643C614"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890B486" w14:textId="77777777" w:rsidR="00F2436C" w:rsidRDefault="006F5A4E">
            <w:pPr>
              <w:spacing w:after="0" w:line="259" w:lineRule="auto"/>
              <w:rPr>
                <w:rFonts w:hint="eastAsia"/>
              </w:rPr>
            </w:pPr>
            <w:r>
              <w:rPr>
                <w:sz w:val="17"/>
              </w:rPr>
              <w:t>普通防重放状态更新</w:t>
            </w:r>
          </w:p>
        </w:tc>
        <w:tc>
          <w:tcPr>
            <w:tcW w:w="52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26A31C7" w14:textId="77777777" w:rsidR="00F2436C" w:rsidRDefault="006F5A4E">
            <w:pPr>
              <w:spacing w:after="0" w:line="259" w:lineRule="auto"/>
              <w:rPr>
                <w:rFonts w:hint="eastAsia"/>
              </w:rPr>
            </w:pPr>
            <w:r>
              <w:rPr>
                <w:sz w:val="17"/>
              </w:rPr>
              <w:t>当前安全关联的防重放状态必须整体持久化，并保证掉电恢复后不回退。</w:t>
            </w:r>
          </w:p>
        </w:tc>
        <w:tc>
          <w:tcPr>
            <w:tcW w:w="22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F046281" w14:textId="77777777" w:rsidR="00F2436C" w:rsidRDefault="006F5A4E">
            <w:pPr>
              <w:spacing w:after="0" w:line="259" w:lineRule="auto"/>
              <w:rPr>
                <w:rFonts w:hint="eastAsia"/>
              </w:rPr>
            </w:pPr>
            <w:r>
              <w:rPr>
                <w:sz w:val="17"/>
              </w:rPr>
              <w:t>一致的重复事务可识别并安全确认。</w:t>
            </w:r>
          </w:p>
        </w:tc>
      </w:tr>
      <w:tr w:rsidR="00F2436C" w14:paraId="3BEE2F33"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112D798" w14:textId="77777777" w:rsidR="00F2436C" w:rsidRDefault="006F5A4E">
            <w:pPr>
              <w:spacing w:after="0" w:line="259" w:lineRule="auto"/>
              <w:rPr>
                <w:rFonts w:hint="eastAsia"/>
              </w:rPr>
            </w:pPr>
            <w:r>
              <w:rPr>
                <w:sz w:val="17"/>
              </w:rPr>
              <w:t>安全关联提升</w:t>
            </w:r>
          </w:p>
        </w:tc>
        <w:tc>
          <w:tcPr>
            <w:tcW w:w="52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AE58C07" w14:textId="77777777" w:rsidR="00F2436C" w:rsidRDefault="006F5A4E">
            <w:pPr>
              <w:spacing w:after="0" w:line="259" w:lineRule="auto"/>
              <w:rPr>
                <w:rFonts w:hint="eastAsia"/>
              </w:rPr>
            </w:pPr>
            <w:r>
              <w:rPr>
                <w:sz w:val="17"/>
              </w:rPr>
              <w:t>新旧安全关联切换、相关状态清理和后续准备必须作为一个事务完成。</w:t>
            </w:r>
          </w:p>
        </w:tc>
        <w:tc>
          <w:tcPr>
            <w:tcW w:w="22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339D005" w14:textId="77777777" w:rsidR="00F2436C" w:rsidRDefault="006F5A4E">
            <w:pPr>
              <w:spacing w:after="0" w:line="259" w:lineRule="auto"/>
              <w:rPr>
                <w:rFonts w:hint="eastAsia"/>
                <w:lang w:eastAsia="zh-CN"/>
              </w:rPr>
            </w:pPr>
            <w:r>
              <w:rPr>
                <w:sz w:val="17"/>
                <w:lang w:eastAsia="zh-CN"/>
              </w:rPr>
              <w:t>不得出现一半提升、一半旧状态。</w:t>
            </w:r>
          </w:p>
        </w:tc>
      </w:tr>
      <w:tr w:rsidR="00F2436C" w14:paraId="14052A50"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B959A22" w14:textId="77777777" w:rsidR="00F2436C" w:rsidRDefault="006F5A4E">
            <w:pPr>
              <w:spacing w:after="0" w:line="259" w:lineRule="auto"/>
              <w:rPr>
                <w:rFonts w:hint="eastAsia"/>
              </w:rPr>
            </w:pPr>
            <w:r>
              <w:rPr>
                <w:sz w:val="17"/>
              </w:rPr>
              <w:t>Recovery Root Prepare</w:t>
            </w:r>
          </w:p>
        </w:tc>
        <w:tc>
          <w:tcPr>
            <w:tcW w:w="52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546E5B0" w14:textId="77777777" w:rsidR="00F2436C" w:rsidRDefault="006F5A4E">
            <w:pPr>
              <w:spacing w:after="0" w:line="259" w:lineRule="auto"/>
              <w:rPr>
                <w:rFonts w:hint="eastAsia"/>
              </w:rPr>
            </w:pPr>
            <w:r>
              <w:rPr>
                <w:sz w:val="17"/>
              </w:rPr>
              <w:t>Pending Root、Recovery 防重放状态与事务一致性信息必须原子持久化。</w:t>
            </w:r>
          </w:p>
        </w:tc>
        <w:tc>
          <w:tcPr>
            <w:tcW w:w="22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BE67AE3" w14:textId="77777777" w:rsidR="00F2436C" w:rsidRDefault="006F5A4E">
            <w:pPr>
              <w:spacing w:after="0" w:line="259" w:lineRule="auto"/>
              <w:rPr>
                <w:rFonts w:hint="eastAsia"/>
              </w:rPr>
            </w:pPr>
            <w:r>
              <w:rPr>
                <w:sz w:val="17"/>
              </w:rPr>
              <w:t>同一事务的一致重试可识别；冲突重试必须拒绝。</w:t>
            </w:r>
          </w:p>
        </w:tc>
      </w:tr>
    </w:tbl>
    <w:p w14:paraId="2534FC5B" w14:textId="77777777" w:rsidR="00F2436C" w:rsidRDefault="00F2436C">
      <w:pPr>
        <w:spacing w:after="40"/>
        <w:rPr>
          <w:rFonts w:hint="eastAsia"/>
        </w:rPr>
      </w:pPr>
    </w:p>
    <w:p w14:paraId="7CC1F8DC" w14:textId="77777777" w:rsidR="00F2436C" w:rsidRDefault="006F5A4E">
      <w:pPr>
        <w:spacing w:after="160"/>
        <w:rPr>
          <w:rFonts w:hint="eastAsia"/>
          <w:lang w:eastAsia="zh-CN"/>
        </w:rPr>
      </w:pPr>
      <w:r>
        <w:rPr>
          <w:b/>
          <w:color w:val="9B1C1C"/>
          <w:lang w:eastAsia="zh-CN"/>
        </w:rPr>
        <w:t>原子持久化回调不得执行或排队普通明文。回调报告持久化失败时，密码模块必须清零本次明文并保持内存状态不变。</w:t>
      </w:r>
    </w:p>
    <w:p w14:paraId="38750CE7" w14:textId="77777777" w:rsidR="00F2436C" w:rsidRDefault="00F2436C">
      <w:pPr>
        <w:spacing w:after="40"/>
        <w:rPr>
          <w:rFonts w:hint="eastAsia"/>
          <w:lang w:eastAsia="zh-CN"/>
        </w:rPr>
      </w:pPr>
    </w:p>
    <w:p w14:paraId="7D7CD2DB" w14:textId="77777777" w:rsidR="00091AFF" w:rsidRDefault="008E5DD9">
      <w:pPr>
        <w:pStyle w:val="21"/>
        <w:rPr>
          <w:lang w:eastAsia="zh-CN"/>
        </w:rPr>
      </w:pPr>
      <w:r>
        <w:rPr>
          <w:lang w:eastAsia="zh-CN"/>
        </w:rPr>
        <w:t xml:space="preserve">4.4 NVM </w:t>
      </w:r>
      <w:r>
        <w:rPr>
          <w:lang w:eastAsia="zh-CN"/>
        </w:rPr>
        <w:t>读写次数与寿命控制</w:t>
      </w:r>
    </w:p>
    <w:p w14:paraId="38B20CB3" w14:textId="77777777" w:rsidR="00091AFF" w:rsidRDefault="008E5DD9">
      <w:pPr>
        <w:rPr>
          <w:rFonts w:hint="eastAsia"/>
          <w:lang w:eastAsia="zh-CN"/>
        </w:rPr>
      </w:pPr>
      <w:r>
        <w:rPr>
          <w:lang w:eastAsia="zh-CN"/>
        </w:rPr>
        <w:t>星务软件应将 NVM 作为受控持久化资源使用。读写次数优化必须建立在防重放与掉电一致性不被削弱的前提上；逻辑持久化成功不得早于相应状态获得可证明的持久化保证。</w:t>
      </w:r>
    </w:p>
    <w:p w14:paraId="219E13A9" w14:textId="77777777" w:rsidR="00091AFF" w:rsidRDefault="008E5DD9">
      <w:pPr>
        <w:pStyle w:val="a0"/>
        <w:rPr>
          <w:rFonts w:hint="eastAsia"/>
          <w:lang w:eastAsia="zh-CN"/>
        </w:rPr>
      </w:pPr>
      <w:r>
        <w:rPr>
          <w:lang w:eastAsia="zh-CN"/>
        </w:rPr>
        <w:t>读控制：星务启动或受控恢复时读取完整安全状态一次并建立</w:t>
      </w:r>
      <w:r>
        <w:rPr>
          <w:lang w:eastAsia="zh-CN"/>
        </w:rPr>
        <w:t xml:space="preserve"> RAM </w:t>
      </w:r>
      <w:r>
        <w:rPr>
          <w:lang w:eastAsia="zh-CN"/>
        </w:rPr>
        <w:t>镜像；正常逐帧处理和健康查询只访问</w:t>
      </w:r>
      <w:r>
        <w:rPr>
          <w:lang w:eastAsia="zh-CN"/>
        </w:rPr>
        <w:t xml:space="preserve"> RAM</w:t>
      </w:r>
      <w:r>
        <w:rPr>
          <w:lang w:eastAsia="zh-CN"/>
        </w:rPr>
        <w:t>，不轮询</w:t>
      </w:r>
      <w:r>
        <w:rPr>
          <w:lang w:eastAsia="zh-CN"/>
        </w:rPr>
        <w:t xml:space="preserve"> NVM</w:t>
      </w:r>
      <w:r>
        <w:rPr>
          <w:lang w:eastAsia="zh-CN"/>
        </w:rPr>
        <w:t>。</w:t>
      </w:r>
    </w:p>
    <w:p w14:paraId="4864EBB2" w14:textId="77777777" w:rsidR="00091AFF" w:rsidRDefault="008E5DD9">
      <w:pPr>
        <w:pStyle w:val="a0"/>
        <w:rPr>
          <w:rFonts w:hint="eastAsia"/>
        </w:rPr>
      </w:pPr>
      <w:r>
        <w:t>关键写：Root Prepare、安全关联提升、配置版本变化及故障恢复点必须立即原子持久化，不允许批量延迟。</w:t>
      </w:r>
    </w:p>
    <w:p w14:paraId="62B2F96F" w14:textId="77777777" w:rsidR="00091AFF" w:rsidRDefault="008E5DD9">
      <w:pPr>
        <w:pStyle w:val="a0"/>
        <w:rPr>
          <w:rFonts w:hint="eastAsia"/>
          <w:lang w:eastAsia="zh-CN"/>
        </w:rPr>
      </w:pPr>
      <w:r>
        <w:rPr>
          <w:lang w:eastAsia="zh-CN"/>
        </w:rPr>
        <w:lastRenderedPageBreak/>
        <w:t>高频</w:t>
      </w:r>
      <w:r>
        <w:rPr>
          <w:lang w:eastAsia="zh-CN"/>
        </w:rPr>
        <w:t xml:space="preserve"> replay</w:t>
      </w:r>
      <w:r>
        <w:rPr>
          <w:lang w:eastAsia="zh-CN"/>
        </w:rPr>
        <w:t>：不得直接把逐帧持久化改成普通缓存。可预先原子写入</w:t>
      </w:r>
      <w:r>
        <w:rPr>
          <w:lang w:eastAsia="zh-CN"/>
        </w:rPr>
        <w:t xml:space="preserve"> replay </w:t>
      </w:r>
      <w:r>
        <w:rPr>
          <w:lang w:eastAsia="zh-CN"/>
        </w:rPr>
        <w:t>高水位预留区间，在区间内用</w:t>
      </w:r>
      <w:r>
        <w:rPr>
          <w:lang w:eastAsia="zh-CN"/>
        </w:rPr>
        <w:t xml:space="preserve"> RAM </w:t>
      </w:r>
      <w:r>
        <w:rPr>
          <w:lang w:eastAsia="zh-CN"/>
        </w:rPr>
        <w:t>维护精确窗口；复位后保守拒绝不大于已预留高水位的计数器。</w:t>
      </w:r>
    </w:p>
    <w:p w14:paraId="0717F523" w14:textId="77777777" w:rsidR="00091AFF" w:rsidRDefault="008E5DD9">
      <w:pPr>
        <w:pStyle w:val="a0"/>
        <w:rPr>
          <w:rFonts w:hint="eastAsia"/>
          <w:lang w:eastAsia="zh-CN"/>
        </w:rPr>
      </w:pPr>
      <w:r>
        <w:rPr>
          <w:lang w:eastAsia="zh-CN"/>
        </w:rPr>
        <w:t>任务约束：只有地面可在复位后使用更高</w:t>
      </w:r>
      <w:r>
        <w:rPr>
          <w:lang w:eastAsia="zh-CN"/>
        </w:rPr>
        <w:t xml:space="preserve"> IV </w:t>
      </w:r>
      <w:r>
        <w:rPr>
          <w:lang w:eastAsia="zh-CN"/>
        </w:rPr>
        <w:t>重发时，才能采用高水位预留。若任务不允许产生预留空洞，应使用</w:t>
      </w:r>
      <w:r>
        <w:rPr>
          <w:lang w:eastAsia="zh-CN"/>
        </w:rPr>
        <w:t xml:space="preserve"> FRAM/MRAM </w:t>
      </w:r>
      <w:r>
        <w:rPr>
          <w:lang w:eastAsia="zh-CN"/>
        </w:rPr>
        <w:t>等高耐久介质或等效方案逐帧持久化。</w:t>
      </w:r>
    </w:p>
    <w:p w14:paraId="3D240313" w14:textId="77777777" w:rsidR="00091AFF" w:rsidRDefault="008E5DD9">
      <w:pPr>
        <w:pStyle w:val="a0"/>
        <w:rPr>
          <w:rFonts w:hint="eastAsia"/>
        </w:rPr>
      </w:pPr>
      <w:r>
        <w:t>介质保护：</w:t>
      </w:r>
      <w:r>
        <w:t xml:space="preserve">NVM </w:t>
      </w:r>
      <w:r>
        <w:t>适配应使用</w:t>
      </w:r>
      <w:r>
        <w:t xml:space="preserve"> A/B </w:t>
      </w:r>
      <w:r>
        <w:t>槽或追加日志、</w:t>
      </w:r>
      <w:r>
        <w:t>generation</w:t>
      </w:r>
      <w:r>
        <w:t>、</w:t>
      </w:r>
      <w:r>
        <w:t>CRC/</w:t>
      </w:r>
      <w:r>
        <w:t>认证校验和</w:t>
      </w:r>
      <w:r>
        <w:t xml:space="preserve"> wear leveling</w:t>
      </w:r>
      <w:r>
        <w:t>，并统计读次数、写次数、擦除次数、剩余寿命和持久化失败。</w:t>
      </w:r>
    </w:p>
    <w:p w14:paraId="2996D50F" w14:textId="77777777" w:rsidR="00091AFF" w:rsidRDefault="008E5DD9">
      <w:pPr>
        <w:rPr>
          <w:rFonts w:hint="eastAsia"/>
          <w:lang w:eastAsia="zh-CN"/>
        </w:rPr>
      </w:pPr>
      <w:r>
        <w:rPr>
          <w:b/>
          <w:color w:val="9B1C1C"/>
          <w:lang w:eastAsia="zh-CN"/>
        </w:rPr>
        <w:t>安全底线：减少物理写次数只能通过预先建立持久化保证或选用高耐久介质实现；不得返回</w:t>
      </w:r>
      <w:r>
        <w:rPr>
          <w:b/>
          <w:color w:val="9B1C1C"/>
          <w:lang w:eastAsia="zh-CN"/>
        </w:rPr>
        <w:t>“</w:t>
      </w:r>
      <w:r>
        <w:rPr>
          <w:b/>
          <w:color w:val="9B1C1C"/>
          <w:lang w:eastAsia="zh-CN"/>
        </w:rPr>
        <w:t>提交成功</w:t>
      </w:r>
      <w:r>
        <w:rPr>
          <w:b/>
          <w:color w:val="9B1C1C"/>
          <w:lang w:eastAsia="zh-CN"/>
        </w:rPr>
        <w:t>”</w:t>
      </w:r>
      <w:r>
        <w:rPr>
          <w:b/>
          <w:color w:val="9B1C1C"/>
          <w:lang w:eastAsia="zh-CN"/>
        </w:rPr>
        <w:t>后再异步补写。</w:t>
      </w:r>
    </w:p>
    <w:p w14:paraId="1A785C2B" w14:textId="77777777" w:rsidR="00F2436C" w:rsidRDefault="006F5A4E">
      <w:pPr>
        <w:pStyle w:val="1"/>
        <w:rPr>
          <w:lang w:eastAsia="zh-CN"/>
        </w:rPr>
      </w:pPr>
      <w:r>
        <w:rPr>
          <w:lang w:eastAsia="zh-CN"/>
        </w:rPr>
        <w:t xml:space="preserve">5. </w:t>
      </w:r>
      <w:r>
        <w:rPr>
          <w:lang w:eastAsia="zh-CN"/>
        </w:rPr>
        <w:t>典型交互流程</w:t>
      </w:r>
    </w:p>
    <w:p w14:paraId="1674AE8C" w14:textId="77777777" w:rsidR="00F2436C" w:rsidRDefault="006F5A4E">
      <w:pPr>
        <w:pStyle w:val="21"/>
        <w:rPr>
          <w:lang w:eastAsia="zh-CN"/>
        </w:rPr>
      </w:pPr>
      <w:r>
        <w:rPr>
          <w:lang w:eastAsia="zh-CN"/>
        </w:rPr>
        <w:t xml:space="preserve">5.1 </w:t>
      </w:r>
      <w:r>
        <w:rPr>
          <w:lang w:eastAsia="zh-CN"/>
        </w:rPr>
        <w:t>启动与恢复</w:t>
      </w:r>
    </w:p>
    <w:p w14:paraId="1558EAEF" w14:textId="77777777" w:rsidR="00F2436C" w:rsidRDefault="006F5A4E">
      <w:pPr>
        <w:pStyle w:val="a"/>
        <w:rPr>
          <w:rFonts w:hint="eastAsia"/>
        </w:rPr>
      </w:pPr>
      <w:r>
        <w:t>星务从安全配置区与 NVM 读取普通通道、Recovery 通道和 Pending 状态，形成受控初始化配置。</w:t>
      </w:r>
    </w:p>
    <w:p w14:paraId="0F397D89" w14:textId="77777777" w:rsidR="00F2436C" w:rsidRDefault="006F5A4E">
      <w:pPr>
        <w:pStyle w:val="a"/>
        <w:rPr>
          <w:rFonts w:hint="eastAsia"/>
        </w:rPr>
      </w:pPr>
      <w:r>
        <w:t>星务注册业务明文校验、原子 NVM 持久化及所需平台服务回调后，启动密码模块初始化。</w:t>
      </w:r>
    </w:p>
    <w:p w14:paraId="2B91B8C7" w14:textId="77777777" w:rsidR="00F2436C" w:rsidRDefault="006F5A4E">
      <w:pPr>
        <w:pStyle w:val="a"/>
        <w:rPr>
          <w:rFonts w:hint="eastAsia"/>
        </w:rPr>
      </w:pPr>
      <w:r>
        <w:t>密码模块校验 Root 长度、suite、SPI/epoch 相邻关系、replay 编码及 Pending 字段一致性。</w:t>
      </w:r>
    </w:p>
    <w:p w14:paraId="106A7320" w14:textId="77777777" w:rsidR="00F2436C" w:rsidRDefault="006F5A4E">
      <w:pPr>
        <w:pStyle w:val="a"/>
        <w:rPr>
          <w:rFonts w:hint="eastAsia"/>
          <w:lang w:eastAsia="zh-CN"/>
        </w:rPr>
      </w:pPr>
      <w:r>
        <w:rPr>
          <w:lang w:eastAsia="zh-CN"/>
        </w:rPr>
        <w:t>初始化成功后进入 READY；初始化失败时保持未初始化状态并清零敏感缓存，由星务上报告警，禁止接收并释放 TC 明文。</w:t>
      </w:r>
    </w:p>
    <w:p w14:paraId="5ECF5B61" w14:textId="77777777" w:rsidR="00F2436C" w:rsidRDefault="006F5A4E">
      <w:pPr>
        <w:pStyle w:val="21"/>
      </w:pPr>
      <w:r>
        <w:lastRenderedPageBreak/>
        <w:t xml:space="preserve">5.2 </w:t>
      </w:r>
      <w:r>
        <w:t>普通</w:t>
      </w:r>
      <w:r>
        <w:t xml:space="preserve"> TC </w:t>
      </w:r>
      <w:r>
        <w:t>接收</w:t>
      </w:r>
    </w:p>
    <w:p w14:paraId="53F18063" w14:textId="77777777" w:rsidR="00F2436C" w:rsidRDefault="006F5A4E">
      <w:pPr>
        <w:spacing w:before="80" w:after="60"/>
        <w:jc w:val="center"/>
        <w:rPr>
          <w:rFonts w:hint="eastAsia"/>
        </w:rPr>
      </w:pPr>
      <w:r>
        <w:rPr>
          <w:noProof/>
        </w:rPr>
        <w:drawing>
          <wp:inline distT="0" distB="0" distL="0" distR="0" wp14:anchorId="3707BFE7" wp14:editId="3F59E506">
            <wp:extent cx="5897880" cy="3870484"/>
            <wp:effectExtent l="0" t="0" r="0" b="0"/>
            <wp:docPr id="2" name="Picture 2" descr="图 2  星务帧校验、密码处理与明文释放顺序" title="图 2  星务帧校验、密码处理与明文释放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_sequence.png"/>
                    <pic:cNvPicPr/>
                  </pic:nvPicPr>
                  <pic:blipFill>
                    <a:blip r:embed="rId9"/>
                    <a:stretch>
                      <a:fillRect/>
                    </a:stretch>
                  </pic:blipFill>
                  <pic:spPr>
                    <a:xfrm>
                      <a:off x="0" y="0"/>
                      <a:ext cx="5897880" cy="3870484"/>
                    </a:xfrm>
                    <a:prstGeom prst="rect">
                      <a:avLst/>
                    </a:prstGeom>
                  </pic:spPr>
                </pic:pic>
              </a:graphicData>
            </a:graphic>
          </wp:inline>
        </w:drawing>
      </w:r>
    </w:p>
    <w:p w14:paraId="72D7423C" w14:textId="77777777" w:rsidR="00F2436C" w:rsidRDefault="006F5A4E">
      <w:pPr>
        <w:spacing w:after="160"/>
        <w:jc w:val="center"/>
        <w:rPr>
          <w:rFonts w:hint="eastAsia"/>
          <w:lang w:eastAsia="zh-CN"/>
        </w:rPr>
      </w:pPr>
      <w:r>
        <w:rPr>
          <w:i/>
          <w:color w:val="5B6573"/>
          <w:sz w:val="18"/>
          <w:lang w:eastAsia="zh-CN"/>
        </w:rPr>
        <w:t>图 2  星务帧校验、密码处理、持久化与明文释放顺序</w:t>
      </w:r>
    </w:p>
    <w:p w14:paraId="4714E3B2" w14:textId="77777777" w:rsidR="00F2436C" w:rsidRDefault="006F5A4E">
      <w:pPr>
        <w:pStyle w:val="21"/>
      </w:pPr>
      <w:r>
        <w:t xml:space="preserve">5.3 Next </w:t>
      </w:r>
      <w:r>
        <w:t>自动切换</w:t>
      </w:r>
    </w:p>
    <w:p w14:paraId="076FECB9" w14:textId="77777777" w:rsidR="00F2436C" w:rsidRDefault="006F5A4E">
      <w:pPr>
        <w:spacing w:before="80" w:after="60"/>
        <w:jc w:val="center"/>
        <w:rPr>
          <w:rFonts w:hint="eastAsia"/>
        </w:rPr>
      </w:pPr>
      <w:r>
        <w:rPr>
          <w:noProof/>
        </w:rPr>
        <w:drawing>
          <wp:inline distT="0" distB="0" distL="0" distR="0" wp14:anchorId="76B3E46E" wp14:editId="6E4F3436">
            <wp:extent cx="5897880" cy="3022664"/>
            <wp:effectExtent l="0" t="0" r="0" b="0"/>
            <wp:docPr id="3" name="Picture 3" descr="图 3  Current/Next 与 Pending Root 状态演进" title="图 3  Current/Next 与 Pending Root 状态演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flow.png"/>
                    <pic:cNvPicPr/>
                  </pic:nvPicPr>
                  <pic:blipFill>
                    <a:blip r:embed="rId10"/>
                    <a:stretch>
                      <a:fillRect/>
                    </a:stretch>
                  </pic:blipFill>
                  <pic:spPr>
                    <a:xfrm>
                      <a:off x="0" y="0"/>
                      <a:ext cx="5897880" cy="3022664"/>
                    </a:xfrm>
                    <a:prstGeom prst="rect">
                      <a:avLst/>
                    </a:prstGeom>
                  </pic:spPr>
                </pic:pic>
              </a:graphicData>
            </a:graphic>
          </wp:inline>
        </w:drawing>
      </w:r>
    </w:p>
    <w:p w14:paraId="6BD92C80" w14:textId="77777777" w:rsidR="00F2436C" w:rsidRDefault="006F5A4E">
      <w:pPr>
        <w:spacing w:after="160"/>
        <w:jc w:val="center"/>
        <w:rPr>
          <w:rFonts w:hint="eastAsia"/>
        </w:rPr>
      </w:pPr>
      <w:r>
        <w:rPr>
          <w:i/>
          <w:color w:val="5B6573"/>
          <w:sz w:val="18"/>
        </w:rPr>
        <w:lastRenderedPageBreak/>
        <w:t>图 3  Current/Next 与 Pending Root 状态演进</w:t>
      </w:r>
    </w:p>
    <w:p w14:paraId="058D2CA8" w14:textId="77777777" w:rsidR="00F2436C" w:rsidRDefault="006F5A4E">
      <w:pPr>
        <w:rPr>
          <w:rFonts w:hint="eastAsia"/>
        </w:rPr>
      </w:pPr>
      <w:r>
        <w:t>Next 提升不依赖确认帧或第二条激活命令。星务在处理成功后记录一次安全关联切换事件，并按普通成功帧处理其明文；旧 SPI 自提升成功后立即拒绝。</w:t>
      </w:r>
    </w:p>
    <w:p w14:paraId="13F6C9C7" w14:textId="77777777" w:rsidR="00F2436C" w:rsidRDefault="006F5A4E">
      <w:pPr>
        <w:pStyle w:val="21"/>
      </w:pPr>
      <w:r>
        <w:t>5.4 Recovery Root Prepare</w:t>
      </w:r>
    </w:p>
    <w:p w14:paraId="7DA7993A" w14:textId="77777777" w:rsidR="00F2436C" w:rsidRDefault="006F5A4E">
      <w:pPr>
        <w:pStyle w:val="a"/>
        <w:rPr>
          <w:rFonts w:hint="eastAsia"/>
        </w:rPr>
      </w:pPr>
      <w:r>
        <w:t>星务 TC 接收任务校验完整 Recovery TC 帧并提取安全数据，随后触发密码处理。</w:t>
      </w:r>
    </w:p>
    <w:p w14:paraId="21AE4048" w14:textId="77777777" w:rsidR="00F2436C" w:rsidRDefault="006F5A4E">
      <w:pPr>
        <w:pStyle w:val="a"/>
        <w:rPr>
          <w:rFonts w:hint="eastAsia"/>
        </w:rPr>
      </w:pPr>
      <w:r>
        <w:t>密码模块校验 security_data 长度、Recovery SPI/profile 与 replay，并用独立 Recovery Root 派生密钥验证 GCM Tag；GCM Tag 不覆盖主导头，主导头不参与密码模块的认证计算。</w:t>
      </w:r>
    </w:p>
    <w:p w14:paraId="34E4C786" w14:textId="77777777" w:rsidR="00F2436C" w:rsidRDefault="006F5A4E">
      <w:pPr>
        <w:pStyle w:val="a"/>
        <w:rPr>
          <w:rFonts w:hint="eastAsia"/>
        </w:rPr>
      </w:pPr>
      <w:r>
        <w:t>模块严格解析固定版本的 Root Prepare；任何额外尾随字节、版本不匹配、非相邻 SPI/epoch 或 Root 长度错误均拒绝。</w:t>
      </w:r>
    </w:p>
    <w:p w14:paraId="47C73074" w14:textId="77777777" w:rsidR="00F2436C" w:rsidRDefault="006F5A4E">
      <w:pPr>
        <w:pStyle w:val="a"/>
        <w:rPr>
          <w:rFonts w:hint="eastAsia"/>
        </w:rPr>
      </w:pPr>
      <w:r>
        <w:t>模块通过原子持久化回调保存 Pending Root 与 Recovery replay；成功后形成受控的 Root 已准备状态，且不进入普通明文分发路径。</w:t>
      </w:r>
    </w:p>
    <w:p w14:paraId="3F9AA4A3" w14:textId="77777777" w:rsidR="00F2436C" w:rsidRDefault="006F5A4E">
      <w:pPr>
        <w:pStyle w:val="a"/>
        <w:rPr>
          <w:rFonts w:hint="eastAsia"/>
        </w:rPr>
      </w:pPr>
      <w:r>
        <w:t>首个使用新 Root 派生的合法 Next-SPI 普通帧触发安全关联提升，完成 Root 激活并清除 Pending。</w:t>
      </w:r>
    </w:p>
    <w:p w14:paraId="2AAADA88" w14:textId="77777777" w:rsidR="00F2436C" w:rsidRDefault="006F5A4E">
      <w:pPr>
        <w:pStyle w:val="1"/>
      </w:pPr>
      <w:r>
        <w:t xml:space="preserve">6. </w:t>
      </w:r>
      <w:r>
        <w:t>协议与数据约束</w:t>
      </w:r>
    </w:p>
    <w:p w14:paraId="778E5AA9" w14:textId="77777777" w:rsidR="00F2436C" w:rsidRDefault="006F5A4E">
      <w:pPr>
        <w:pStyle w:val="21"/>
      </w:pPr>
      <w:r>
        <w:t xml:space="preserve">6.1 </w:t>
      </w:r>
      <w:r>
        <w:t>普通与</w:t>
      </w:r>
      <w:r>
        <w:t xml:space="preserve"> Recovery TC </w:t>
      </w:r>
      <w:r>
        <w:t>线格式</w:t>
      </w:r>
    </w:p>
    <w:p w14:paraId="2B38FBA2" w14:textId="77777777" w:rsidR="00F2436C" w:rsidRDefault="006F5A4E">
      <w:pPr>
        <w:keepLines/>
        <w:pBdr>
          <w:top w:val="single" w:sz="4" w:space="6" w:color="D9DEE5"/>
          <w:left w:val="single" w:sz="4" w:space="6" w:color="D9DEE5"/>
          <w:bottom w:val="single" w:sz="4" w:space="6" w:color="D9DEE5"/>
          <w:right w:val="single" w:sz="4" w:space="6" w:color="D9DEE5"/>
        </w:pBdr>
        <w:shd w:val="clear" w:color="auto" w:fill="F7F8FA"/>
        <w:spacing w:before="80" w:after="160" w:line="240" w:lineRule="auto"/>
        <w:ind w:left="115" w:right="115"/>
        <w:rPr>
          <w:rFonts w:hint="eastAsia"/>
        </w:rPr>
      </w:pPr>
      <w:r>
        <w:rPr>
          <w:rFonts w:ascii="Consolas" w:eastAsia="Consolas" w:hAnsi="Consolas"/>
          <w:color w:val="263238"/>
          <w:sz w:val="16"/>
        </w:rPr>
        <w:t>普通 TC：Primary Header(5) | SPI(2) | IV Counter(4) | CTR Ciphertext(N) | FECF(2)</w:t>
      </w:r>
      <w:r>
        <w:br/>
      </w:r>
      <w:r>
        <w:rPr>
          <w:rFonts w:ascii="Consolas" w:eastAsia="Consolas" w:hAnsi="Consolas"/>
          <w:color w:val="263238"/>
          <w:sz w:val="16"/>
        </w:rPr>
        <w:t>Recovery：Primary Header(5) | Recovery SPI(2) | IV Counter(4) | GCM Ciphertext(41/57) | Tag(16) | FECF(2)</w:t>
      </w:r>
    </w:p>
    <w:p w14:paraId="441A419B" w14:textId="77777777" w:rsidR="00091AFF" w:rsidRDefault="008E5DD9">
      <w:pPr>
        <w:rPr>
          <w:rFonts w:hint="eastAsia"/>
        </w:rPr>
      </w:pPr>
      <w:r>
        <w:rPr>
          <w:lang w:eastAsia="zh-CN"/>
        </w:rPr>
        <w:t>责任边界：上述完整线格式由星务 TC 接收任务解析。星务校验帧长度、主导头字段和 FECF 后，仅由密码模块处理安全数据（普通：SPI|IV|Ciphertext；Recovery：SPI|IV|Ciphertext|Tag）。密码处理不依赖主导头，主导头也不作为 Recovery GCM 的 AAD。密码模块只校验与密码处理相关的安全数据长度、SPI/profile 和 Tag 约束。</w:t>
      </w:r>
    </w:p>
    <w:tbl>
      <w:tblPr>
        <w:tblStyle w:val="aff1"/>
        <w:tblW w:w="9360" w:type="dxa"/>
        <w:tblInd w:w="120" w:type="dxa"/>
        <w:tblLayout w:type="fixed"/>
        <w:tblLook w:val="04A0" w:firstRow="1" w:lastRow="0" w:firstColumn="1" w:lastColumn="0" w:noHBand="0" w:noVBand="1"/>
      </w:tblPr>
      <w:tblGrid>
        <w:gridCol w:w="1800"/>
        <w:gridCol w:w="3780"/>
        <w:gridCol w:w="3780"/>
      </w:tblGrid>
      <w:tr w:rsidR="00F2436C" w14:paraId="58616BD4" w14:textId="77777777">
        <w:trPr>
          <w:cantSplit/>
          <w:tblHeader/>
        </w:trPr>
        <w:tc>
          <w:tcPr>
            <w:tcW w:w="18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3E53A349" w14:textId="77777777" w:rsidR="00F2436C" w:rsidRDefault="006F5A4E">
            <w:pPr>
              <w:spacing w:after="0" w:line="259" w:lineRule="auto"/>
              <w:jc w:val="center"/>
              <w:rPr>
                <w:rFonts w:hint="eastAsia"/>
              </w:rPr>
            </w:pPr>
            <w:r>
              <w:rPr>
                <w:b/>
                <w:color w:val="17365D"/>
                <w:sz w:val="18"/>
              </w:rPr>
              <w:t>参数</w:t>
            </w:r>
          </w:p>
        </w:tc>
        <w:tc>
          <w:tcPr>
            <w:tcW w:w="378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29AC0867" w14:textId="77777777" w:rsidR="00F2436C" w:rsidRDefault="006F5A4E">
            <w:pPr>
              <w:spacing w:after="0" w:line="259" w:lineRule="auto"/>
              <w:jc w:val="center"/>
              <w:rPr>
                <w:rFonts w:hint="eastAsia"/>
              </w:rPr>
            </w:pPr>
            <w:r>
              <w:rPr>
                <w:b/>
                <w:color w:val="17365D"/>
                <w:sz w:val="18"/>
              </w:rPr>
              <w:t>普通 TC</w:t>
            </w:r>
          </w:p>
        </w:tc>
        <w:tc>
          <w:tcPr>
            <w:tcW w:w="378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7CB2BF0" w14:textId="77777777" w:rsidR="00F2436C" w:rsidRDefault="006F5A4E">
            <w:pPr>
              <w:spacing w:after="0" w:line="259" w:lineRule="auto"/>
              <w:jc w:val="center"/>
              <w:rPr>
                <w:rFonts w:hint="eastAsia"/>
              </w:rPr>
            </w:pPr>
            <w:r>
              <w:rPr>
                <w:b/>
                <w:color w:val="17365D"/>
                <w:sz w:val="18"/>
              </w:rPr>
              <w:t>Recovery TC</w:t>
            </w:r>
          </w:p>
        </w:tc>
      </w:tr>
      <w:tr w:rsidR="00F2436C" w14:paraId="352478C0"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C729575" w14:textId="77777777" w:rsidR="00F2436C" w:rsidRDefault="006F5A4E">
            <w:pPr>
              <w:spacing w:after="0" w:line="259" w:lineRule="auto"/>
              <w:rPr>
                <w:rFonts w:hint="eastAsia"/>
              </w:rPr>
            </w:pPr>
            <w:r>
              <w:rPr>
                <w:sz w:val="18"/>
              </w:rPr>
              <w:t>用途</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2DC837E" w14:textId="77777777" w:rsidR="00F2436C" w:rsidRDefault="006F5A4E">
            <w:pPr>
              <w:spacing w:after="0" w:line="259" w:lineRule="auto"/>
              <w:rPr>
                <w:rFonts w:hint="eastAsia"/>
              </w:rPr>
            </w:pPr>
            <w:r>
              <w:rPr>
                <w:sz w:val="18"/>
              </w:rPr>
              <w:t>普通遥控业务数据</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0AD5862" w14:textId="77777777" w:rsidR="00F2436C" w:rsidRDefault="006F5A4E">
            <w:pPr>
              <w:spacing w:after="0" w:line="259" w:lineRule="auto"/>
              <w:rPr>
                <w:rFonts w:hint="eastAsia"/>
              </w:rPr>
            </w:pPr>
            <w:r>
              <w:rPr>
                <w:sz w:val="18"/>
              </w:rPr>
              <w:t>仅 Root Prepare</w:t>
            </w:r>
          </w:p>
        </w:tc>
      </w:tr>
      <w:tr w:rsidR="00F2436C" w14:paraId="30F4DC26"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3392CB9" w14:textId="77777777" w:rsidR="00F2436C" w:rsidRDefault="006F5A4E">
            <w:pPr>
              <w:spacing w:after="0" w:line="259" w:lineRule="auto"/>
              <w:rPr>
                <w:rFonts w:hint="eastAsia"/>
              </w:rPr>
            </w:pPr>
            <w:r>
              <w:rPr>
                <w:sz w:val="18"/>
              </w:rPr>
              <w:t>套件</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375A047" w14:textId="77777777" w:rsidR="00F2436C" w:rsidRDefault="006F5A4E">
            <w:pPr>
              <w:spacing w:after="0" w:line="259" w:lineRule="auto"/>
              <w:rPr>
                <w:rFonts w:hint="eastAsia"/>
              </w:rPr>
            </w:pPr>
            <w:r>
              <w:rPr>
                <w:sz w:val="18"/>
              </w:rPr>
              <w:t>AES-256-CTR 或 SM4-CTR；任务配置固定</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292B349" w14:textId="77777777" w:rsidR="00F2436C" w:rsidRDefault="006F5A4E">
            <w:pPr>
              <w:spacing w:after="0" w:line="259" w:lineRule="auto"/>
              <w:rPr>
                <w:rFonts w:hint="eastAsia"/>
              </w:rPr>
            </w:pPr>
            <w:r>
              <w:rPr>
                <w:sz w:val="18"/>
              </w:rPr>
              <w:t>AES-256-GCM 或 SM4-GCM；任务配置固定</w:t>
            </w:r>
          </w:p>
        </w:tc>
      </w:tr>
      <w:tr w:rsidR="00F2436C" w14:paraId="4C6863F1"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CAE7579" w14:textId="77777777" w:rsidR="00F2436C" w:rsidRDefault="006F5A4E">
            <w:pPr>
              <w:spacing w:after="0" w:line="259" w:lineRule="auto"/>
              <w:rPr>
                <w:rFonts w:hint="eastAsia"/>
              </w:rPr>
            </w:pPr>
            <w:r>
              <w:rPr>
                <w:sz w:val="18"/>
              </w:rPr>
              <w:t>SPI/IV</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BDD6A5E" w14:textId="77777777" w:rsidR="00F2436C" w:rsidRDefault="006F5A4E">
            <w:pPr>
              <w:spacing w:after="0" w:line="259" w:lineRule="auto"/>
              <w:rPr>
                <w:rFonts w:hint="eastAsia"/>
              </w:rPr>
            </w:pPr>
            <w:r>
              <w:rPr>
                <w:sz w:val="18"/>
              </w:rPr>
              <w:t>SPI 2 B + IV Counter 4 B</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8464F98" w14:textId="77777777" w:rsidR="00F2436C" w:rsidRDefault="006F5A4E">
            <w:pPr>
              <w:spacing w:after="0" w:line="259" w:lineRule="auto"/>
              <w:rPr>
                <w:rFonts w:hint="eastAsia"/>
              </w:rPr>
            </w:pPr>
            <w:r>
              <w:rPr>
                <w:sz w:val="18"/>
              </w:rPr>
              <w:t>Recovery SPI 2 B + IV Counter 4 B</w:t>
            </w:r>
          </w:p>
        </w:tc>
      </w:tr>
      <w:tr w:rsidR="00F2436C" w14:paraId="69E5522B"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BCEF9B4" w14:textId="77777777" w:rsidR="00F2436C" w:rsidRDefault="006F5A4E">
            <w:pPr>
              <w:spacing w:after="0" w:line="259" w:lineRule="auto"/>
              <w:rPr>
                <w:rFonts w:hint="eastAsia"/>
              </w:rPr>
            </w:pPr>
            <w:r>
              <w:rPr>
                <w:sz w:val="18"/>
              </w:rPr>
              <w:lastRenderedPageBreak/>
              <w:t>Tag</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E4E5079" w14:textId="77777777" w:rsidR="00F2436C" w:rsidRDefault="006F5A4E">
            <w:pPr>
              <w:spacing w:after="0" w:line="259" w:lineRule="auto"/>
              <w:rPr>
                <w:rFonts w:hint="eastAsia"/>
              </w:rPr>
            </w:pPr>
            <w:r>
              <w:rPr>
                <w:sz w:val="18"/>
              </w:rPr>
              <w:t>无</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D7202E2" w14:textId="77777777" w:rsidR="00F2436C" w:rsidRDefault="006F5A4E">
            <w:pPr>
              <w:spacing w:after="0" w:line="259" w:lineRule="auto"/>
              <w:rPr>
                <w:rFonts w:hint="eastAsia"/>
              </w:rPr>
            </w:pPr>
            <w:r>
              <w:rPr>
                <w:sz w:val="18"/>
              </w:rPr>
              <w:t>固定 16 B</w:t>
            </w:r>
          </w:p>
        </w:tc>
      </w:tr>
      <w:tr w:rsidR="00F2436C" w14:paraId="39B99700"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D8E330F" w14:textId="77777777" w:rsidR="00F2436C" w:rsidRDefault="006F5A4E">
            <w:pPr>
              <w:spacing w:after="0" w:line="259" w:lineRule="auto"/>
              <w:rPr>
                <w:rFonts w:hint="eastAsia"/>
              </w:rPr>
            </w:pPr>
            <w:r>
              <w:rPr>
                <w:sz w:val="18"/>
              </w:rPr>
              <w:t>重放</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3498E74" w14:textId="77777777" w:rsidR="00F2436C" w:rsidRDefault="006F5A4E">
            <w:pPr>
              <w:spacing w:after="0" w:line="259" w:lineRule="auto"/>
              <w:rPr>
                <w:rFonts w:hint="eastAsia"/>
              </w:rPr>
            </w:pPr>
            <w:r>
              <w:rPr>
                <w:sz w:val="18"/>
              </w:rPr>
              <w:t>64 位窗口；最大前跳 4096</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7EAE755" w14:textId="77777777" w:rsidR="00F2436C" w:rsidRDefault="006F5A4E">
            <w:pPr>
              <w:spacing w:after="0" w:line="259" w:lineRule="auto"/>
              <w:rPr>
                <w:rFonts w:hint="eastAsia"/>
              </w:rPr>
            </w:pPr>
            <w:r>
              <w:rPr>
                <w:sz w:val="18"/>
              </w:rPr>
              <w:t>独立 replay；仍拒绝重复和过旧 IV</w:t>
            </w:r>
          </w:p>
        </w:tc>
      </w:tr>
      <w:tr w:rsidR="00F2436C" w14:paraId="11672AB7"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FE29CCA" w14:textId="77777777" w:rsidR="00F2436C" w:rsidRDefault="006F5A4E">
            <w:pPr>
              <w:spacing w:after="0" w:line="259" w:lineRule="auto"/>
              <w:rPr>
                <w:rFonts w:hint="eastAsia"/>
              </w:rPr>
            </w:pPr>
            <w:r>
              <w:rPr>
                <w:sz w:val="18"/>
              </w:rPr>
              <w:t>最大完整帧</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3A5B74A" w14:textId="77777777" w:rsidR="00F2436C" w:rsidRDefault="006F5A4E">
            <w:pPr>
              <w:spacing w:after="0" w:line="259" w:lineRule="auto"/>
              <w:rPr>
                <w:rFonts w:hint="eastAsia"/>
              </w:rPr>
            </w:pPr>
            <w:r>
              <w:rPr>
                <w:sz w:val="18"/>
              </w:rPr>
              <w:t>1024 B</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7757DC8" w14:textId="77777777" w:rsidR="00F2436C" w:rsidRDefault="006F5A4E">
            <w:pPr>
              <w:spacing w:after="0" w:line="259" w:lineRule="auto"/>
              <w:rPr>
                <w:rFonts w:hint="eastAsia"/>
              </w:rPr>
            </w:pPr>
            <w:r>
              <w:rPr>
                <w:sz w:val="18"/>
              </w:rPr>
              <w:t>1024 B</w:t>
            </w:r>
          </w:p>
        </w:tc>
      </w:tr>
      <w:tr w:rsidR="00F2436C" w14:paraId="292F87BA"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DDE65C7" w14:textId="77777777" w:rsidR="00F2436C" w:rsidRDefault="006F5A4E">
            <w:pPr>
              <w:spacing w:after="0" w:line="259" w:lineRule="auto"/>
              <w:rPr>
                <w:rFonts w:hint="eastAsia"/>
              </w:rPr>
            </w:pPr>
            <w:r>
              <w:rPr>
                <w:sz w:val="18"/>
              </w:rPr>
              <w:t>明文释放</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7F35F15" w14:textId="77777777" w:rsidR="00F2436C" w:rsidRDefault="006F5A4E">
            <w:pPr>
              <w:spacing w:after="0" w:line="259" w:lineRule="auto"/>
              <w:rPr>
                <w:rFonts w:hint="eastAsia"/>
                <w:lang w:eastAsia="zh-CN"/>
              </w:rPr>
            </w:pPr>
            <w:r>
              <w:rPr>
                <w:sz w:val="18"/>
                <w:lang w:eastAsia="zh-CN"/>
              </w:rPr>
              <w:t>业务校验与提交成功后释放</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E936FA9" w14:textId="77777777" w:rsidR="00F2436C" w:rsidRDefault="006F5A4E">
            <w:pPr>
              <w:spacing w:after="0" w:line="259" w:lineRule="auto"/>
              <w:rPr>
                <w:rFonts w:hint="eastAsia"/>
                <w:lang w:eastAsia="zh-CN"/>
              </w:rPr>
            </w:pPr>
            <w:r>
              <w:rPr>
                <w:sz w:val="18"/>
                <w:lang w:eastAsia="zh-CN"/>
              </w:rPr>
              <w:t>永不进入普通明文分发路径</w:t>
            </w:r>
          </w:p>
        </w:tc>
      </w:tr>
    </w:tbl>
    <w:p w14:paraId="1F76C29D" w14:textId="77777777" w:rsidR="00F2436C" w:rsidRDefault="00F2436C">
      <w:pPr>
        <w:spacing w:after="40"/>
        <w:rPr>
          <w:rFonts w:hint="eastAsia"/>
          <w:lang w:eastAsia="zh-CN"/>
        </w:rPr>
      </w:pPr>
    </w:p>
    <w:p w14:paraId="2A14C4EC" w14:textId="77777777" w:rsidR="00F2436C" w:rsidRDefault="006F5A4E">
      <w:pPr>
        <w:pStyle w:val="21"/>
      </w:pPr>
      <w:r>
        <w:t xml:space="preserve">6.2 </w:t>
      </w:r>
      <w:r>
        <w:t>持久化状态</w:t>
      </w:r>
    </w:p>
    <w:tbl>
      <w:tblPr>
        <w:tblStyle w:val="aff1"/>
        <w:tblW w:w="9360" w:type="dxa"/>
        <w:tblInd w:w="120" w:type="dxa"/>
        <w:tblLayout w:type="fixed"/>
        <w:tblLook w:val="04A0" w:firstRow="1" w:lastRow="0" w:firstColumn="1" w:lastColumn="0" w:noHBand="0" w:noVBand="1"/>
      </w:tblPr>
      <w:tblGrid>
        <w:gridCol w:w="1900"/>
        <w:gridCol w:w="4200"/>
        <w:gridCol w:w="3260"/>
      </w:tblGrid>
      <w:tr w:rsidR="00F2436C" w14:paraId="1554A076" w14:textId="77777777">
        <w:trPr>
          <w:cantSplit/>
          <w:tblHeader/>
        </w:trPr>
        <w:tc>
          <w:tcPr>
            <w:tcW w:w="19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79D35AF0" w14:textId="77777777" w:rsidR="00F2436C" w:rsidRDefault="006F5A4E">
            <w:pPr>
              <w:spacing w:after="0" w:line="259" w:lineRule="auto"/>
              <w:jc w:val="center"/>
              <w:rPr>
                <w:rFonts w:hint="eastAsia"/>
              </w:rPr>
            </w:pPr>
            <w:r>
              <w:rPr>
                <w:b/>
                <w:color w:val="17365D"/>
                <w:sz w:val="18"/>
              </w:rPr>
              <w:t>状态组</w:t>
            </w:r>
          </w:p>
        </w:tc>
        <w:tc>
          <w:tcPr>
            <w:tcW w:w="42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3C5494C9" w14:textId="77777777" w:rsidR="00F2436C" w:rsidRDefault="006F5A4E">
            <w:pPr>
              <w:spacing w:after="0" w:line="259" w:lineRule="auto"/>
              <w:jc w:val="center"/>
              <w:rPr>
                <w:rFonts w:hint="eastAsia"/>
              </w:rPr>
            </w:pPr>
            <w:r>
              <w:rPr>
                <w:b/>
                <w:color w:val="17365D"/>
                <w:sz w:val="18"/>
              </w:rPr>
              <w:t>最小内容</w:t>
            </w:r>
          </w:p>
        </w:tc>
        <w:tc>
          <w:tcPr>
            <w:tcW w:w="326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13DCB691" w14:textId="77777777" w:rsidR="00F2436C" w:rsidRDefault="006F5A4E">
            <w:pPr>
              <w:spacing w:after="0" w:line="259" w:lineRule="auto"/>
              <w:jc w:val="center"/>
              <w:rPr>
                <w:rFonts w:hint="eastAsia"/>
              </w:rPr>
            </w:pPr>
            <w:r>
              <w:rPr>
                <w:b/>
                <w:color w:val="17365D"/>
                <w:sz w:val="18"/>
              </w:rPr>
              <w:t>保密/完整性要求</w:t>
            </w:r>
          </w:p>
        </w:tc>
      </w:tr>
      <w:tr w:rsidR="00F2436C" w14:paraId="53626889"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A9C82CA" w14:textId="77777777" w:rsidR="00F2436C" w:rsidRDefault="006F5A4E">
            <w:pPr>
              <w:spacing w:after="0" w:line="259" w:lineRule="auto"/>
              <w:rPr>
                <w:rFonts w:hint="eastAsia"/>
              </w:rPr>
            </w:pPr>
            <w:r>
              <w:rPr>
                <w:sz w:val="18"/>
              </w:rPr>
              <w:t>普通 Current</w:t>
            </w:r>
          </w:p>
        </w:tc>
        <w:tc>
          <w:tcPr>
            <w:tcW w:w="42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1527ADE" w14:textId="77777777" w:rsidR="00F2436C" w:rsidRDefault="006F5A4E">
            <w:pPr>
              <w:spacing w:after="0" w:line="259" w:lineRule="auto"/>
              <w:rPr>
                <w:rFonts w:hint="eastAsia"/>
              </w:rPr>
            </w:pPr>
            <w:r>
              <w:rPr>
                <w:sz w:val="18"/>
              </w:rPr>
              <w:t>root version、suite、SPI、epoch、nonce prefix、replay；启用预留机制时还包括 replay reserved high-water。</w:t>
            </w:r>
          </w:p>
        </w:tc>
        <w:tc>
          <w:tcPr>
            <w:tcW w:w="32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4405750" w14:textId="77777777" w:rsidR="00F2436C" w:rsidRDefault="006F5A4E">
            <w:pPr>
              <w:spacing w:after="0" w:line="259" w:lineRule="auto"/>
              <w:rPr>
                <w:rFonts w:hint="eastAsia"/>
                <w:lang w:eastAsia="zh-CN"/>
              </w:rPr>
            </w:pPr>
            <w:r>
              <w:rPr>
                <w:sz w:val="18"/>
                <w:lang w:eastAsia="zh-CN"/>
              </w:rPr>
              <w:t>启动时一次读取并恢复 RAM 镜像；高水位必须先持久化再使用，禁止状态回退。</w:t>
            </w:r>
          </w:p>
        </w:tc>
      </w:tr>
      <w:tr w:rsidR="00F2436C" w14:paraId="6B5E1FAA"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1512CC2" w14:textId="77777777" w:rsidR="00F2436C" w:rsidRDefault="006F5A4E">
            <w:pPr>
              <w:spacing w:after="0" w:line="259" w:lineRule="auto"/>
              <w:rPr>
                <w:rFonts w:hint="eastAsia"/>
              </w:rPr>
            </w:pPr>
            <w:r>
              <w:rPr>
                <w:sz w:val="18"/>
              </w:rPr>
              <w:t>Next/Pending</w:t>
            </w:r>
          </w:p>
        </w:tc>
        <w:tc>
          <w:tcPr>
            <w:tcW w:w="42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22ED1EA" w14:textId="77777777" w:rsidR="00F2436C" w:rsidRDefault="006F5A4E">
            <w:pPr>
              <w:spacing w:after="0" w:line="259" w:lineRule="auto"/>
              <w:rPr>
                <w:rFonts w:hint="eastAsia"/>
              </w:rPr>
            </w:pPr>
            <w:r>
              <w:rPr>
                <w:sz w:val="18"/>
              </w:rPr>
              <w:t>pending root/suite/version/transaction_id；可重新派生 Next key。</w:t>
            </w:r>
          </w:p>
        </w:tc>
        <w:tc>
          <w:tcPr>
            <w:tcW w:w="32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937C3C4" w14:textId="77777777" w:rsidR="00F2436C" w:rsidRDefault="006F5A4E">
            <w:pPr>
              <w:spacing w:after="0" w:line="259" w:lineRule="auto"/>
              <w:rPr>
                <w:rFonts w:hint="eastAsia"/>
              </w:rPr>
            </w:pPr>
            <w:r>
              <w:rPr>
                <w:sz w:val="18"/>
              </w:rPr>
              <w:t>present=0 时其余 pending 字段必须全零。</w:t>
            </w:r>
          </w:p>
        </w:tc>
      </w:tr>
      <w:tr w:rsidR="00F2436C" w14:paraId="455FCF1B"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4F19CBE" w14:textId="77777777" w:rsidR="00F2436C" w:rsidRDefault="006F5A4E">
            <w:pPr>
              <w:spacing w:after="0" w:line="259" w:lineRule="auto"/>
              <w:rPr>
                <w:rFonts w:hint="eastAsia"/>
              </w:rPr>
            </w:pPr>
            <w:r>
              <w:rPr>
                <w:sz w:val="18"/>
              </w:rPr>
              <w:t>Recovery</w:t>
            </w:r>
          </w:p>
        </w:tc>
        <w:tc>
          <w:tcPr>
            <w:tcW w:w="42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416F2BA" w14:textId="77777777" w:rsidR="00F2436C" w:rsidRDefault="006F5A4E">
            <w:pPr>
              <w:spacing w:after="0" w:line="259" w:lineRule="auto"/>
              <w:rPr>
                <w:rFonts w:hint="eastAsia"/>
              </w:rPr>
            </w:pPr>
            <w:r>
              <w:rPr>
                <w:sz w:val="18"/>
              </w:rPr>
              <w:t>独立 Recovery Root/version/SPI/nonce prefix/replay。</w:t>
            </w:r>
          </w:p>
        </w:tc>
        <w:tc>
          <w:tcPr>
            <w:tcW w:w="32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F6A8AE8" w14:textId="77777777" w:rsidR="00F2436C" w:rsidRDefault="006F5A4E">
            <w:pPr>
              <w:spacing w:after="0" w:line="259" w:lineRule="auto"/>
              <w:rPr>
                <w:rFonts w:hint="eastAsia"/>
              </w:rPr>
            </w:pPr>
            <w:r>
              <w:rPr>
                <w:sz w:val="18"/>
              </w:rPr>
              <w:t>与 Operational Root 隔离，不用于普通流量。</w:t>
            </w:r>
          </w:p>
        </w:tc>
      </w:tr>
      <w:tr w:rsidR="00F2436C" w14:paraId="72D4E2CE"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7991D12" w14:textId="77777777" w:rsidR="00F2436C" w:rsidRDefault="006F5A4E">
            <w:pPr>
              <w:spacing w:after="0" w:line="259" w:lineRule="auto"/>
              <w:rPr>
                <w:rFonts w:hint="eastAsia"/>
              </w:rPr>
            </w:pPr>
            <w:r>
              <w:rPr>
                <w:sz w:val="18"/>
              </w:rPr>
              <w:t>工作密钥</w:t>
            </w:r>
          </w:p>
        </w:tc>
        <w:tc>
          <w:tcPr>
            <w:tcW w:w="42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7FD0259" w14:textId="77777777" w:rsidR="00F2436C" w:rsidRDefault="006F5A4E">
            <w:pPr>
              <w:spacing w:after="0" w:line="259" w:lineRule="auto"/>
              <w:rPr>
                <w:rFonts w:hint="eastAsia"/>
              </w:rPr>
            </w:pPr>
            <w:r>
              <w:rPr>
                <w:sz w:val="18"/>
              </w:rPr>
              <w:t>Current/Next/Recovery 三个运行时槽。</w:t>
            </w:r>
          </w:p>
        </w:tc>
        <w:tc>
          <w:tcPr>
            <w:tcW w:w="32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04FDCC2" w14:textId="77777777" w:rsidR="00F2436C" w:rsidRDefault="006F5A4E">
            <w:pPr>
              <w:spacing w:after="0" w:line="259" w:lineRule="auto"/>
              <w:rPr>
                <w:rFonts w:hint="eastAsia"/>
              </w:rPr>
            </w:pPr>
            <w:r>
              <w:rPr>
                <w:sz w:val="18"/>
              </w:rPr>
              <w:t>不持久化；受控内存；clear/复位时清零。</w:t>
            </w:r>
          </w:p>
        </w:tc>
      </w:tr>
    </w:tbl>
    <w:p w14:paraId="6C0DDAFD" w14:textId="77777777" w:rsidR="00F2436C" w:rsidRDefault="00F2436C">
      <w:pPr>
        <w:spacing w:after="40"/>
        <w:rPr>
          <w:rFonts w:hint="eastAsia"/>
        </w:rPr>
      </w:pPr>
    </w:p>
    <w:p w14:paraId="6A971A50" w14:textId="77777777" w:rsidR="00F2436C" w:rsidRDefault="006F5A4E">
      <w:pPr>
        <w:pStyle w:val="1"/>
      </w:pPr>
      <w:r>
        <w:t xml:space="preserve">7. </w:t>
      </w:r>
      <w:r>
        <w:t>状态码与星务处置</w:t>
      </w:r>
    </w:p>
    <w:tbl>
      <w:tblPr>
        <w:tblStyle w:val="aff1"/>
        <w:tblW w:w="9360" w:type="dxa"/>
        <w:tblInd w:w="120" w:type="dxa"/>
        <w:tblLayout w:type="fixed"/>
        <w:tblLook w:val="04A0" w:firstRow="1" w:lastRow="0" w:firstColumn="1" w:lastColumn="0" w:noHBand="0" w:noVBand="1"/>
      </w:tblPr>
      <w:tblGrid>
        <w:gridCol w:w="1760"/>
        <w:gridCol w:w="2860"/>
        <w:gridCol w:w="4740"/>
      </w:tblGrid>
      <w:tr w:rsidR="00F2436C" w14:paraId="205A0CB9" w14:textId="77777777">
        <w:trPr>
          <w:cantSplit/>
          <w:tblHeader/>
        </w:trPr>
        <w:tc>
          <w:tcPr>
            <w:tcW w:w="176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1D95963" w14:textId="77777777" w:rsidR="00F2436C" w:rsidRDefault="006F5A4E">
            <w:pPr>
              <w:spacing w:after="0" w:line="259" w:lineRule="auto"/>
              <w:jc w:val="center"/>
              <w:rPr>
                <w:rFonts w:hint="eastAsia"/>
              </w:rPr>
            </w:pPr>
            <w:r>
              <w:rPr>
                <w:b/>
                <w:color w:val="17365D"/>
                <w:sz w:val="18"/>
              </w:rPr>
              <w:t>状态类别</w:t>
            </w:r>
          </w:p>
        </w:tc>
        <w:tc>
          <w:tcPr>
            <w:tcW w:w="286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A46FB23" w14:textId="77777777" w:rsidR="00F2436C" w:rsidRDefault="006F5A4E">
            <w:pPr>
              <w:spacing w:after="0" w:line="259" w:lineRule="auto"/>
              <w:jc w:val="center"/>
              <w:rPr>
                <w:rFonts w:hint="eastAsia"/>
              </w:rPr>
            </w:pPr>
            <w:r>
              <w:rPr>
                <w:b/>
                <w:color w:val="17365D"/>
                <w:sz w:val="18"/>
              </w:rPr>
              <w:t>通用语义</w:t>
            </w:r>
          </w:p>
        </w:tc>
        <w:tc>
          <w:tcPr>
            <w:tcW w:w="474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201D5531" w14:textId="77777777" w:rsidR="00F2436C" w:rsidRDefault="006F5A4E">
            <w:pPr>
              <w:spacing w:after="0" w:line="259" w:lineRule="auto"/>
              <w:jc w:val="center"/>
              <w:rPr>
                <w:rFonts w:hint="eastAsia"/>
              </w:rPr>
            </w:pPr>
            <w:r>
              <w:rPr>
                <w:b/>
                <w:color w:val="17365D"/>
                <w:sz w:val="18"/>
              </w:rPr>
              <w:t>星务处置</w:t>
            </w:r>
          </w:p>
        </w:tc>
      </w:tr>
      <w:tr w:rsidR="00F2436C" w14:paraId="423B0C70"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9A6D978" w14:textId="77777777" w:rsidR="00F2436C" w:rsidRDefault="006F5A4E">
            <w:pPr>
              <w:spacing w:after="0" w:line="259" w:lineRule="auto"/>
              <w:rPr>
                <w:rFonts w:hint="eastAsia"/>
              </w:rPr>
            </w:pPr>
            <w:r>
              <w:rPr>
                <w:sz w:val="17"/>
              </w:rPr>
              <w:t>成功</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0F19647" w14:textId="77777777" w:rsidR="00F2436C" w:rsidRDefault="006F5A4E">
            <w:pPr>
              <w:spacing w:after="0" w:line="259" w:lineRule="auto"/>
              <w:rPr>
                <w:rFonts w:hint="eastAsia"/>
              </w:rPr>
            </w:pPr>
            <w:r>
              <w:rPr>
                <w:sz w:val="17"/>
              </w:rPr>
              <w:t>安全处理及必要持久化均成功</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F1EF8C8" w14:textId="77777777" w:rsidR="00F2436C" w:rsidRDefault="006F5A4E">
            <w:pPr>
              <w:spacing w:after="0" w:line="259" w:lineRule="auto"/>
              <w:rPr>
                <w:rFonts w:hint="eastAsia"/>
                <w:lang w:eastAsia="zh-CN"/>
              </w:rPr>
            </w:pPr>
            <w:r>
              <w:rPr>
                <w:sz w:val="17"/>
                <w:lang w:eastAsia="zh-CN"/>
              </w:rPr>
              <w:t>接收并分发普通明文；记录脱敏统计。</w:t>
            </w:r>
          </w:p>
        </w:tc>
      </w:tr>
      <w:tr w:rsidR="00F2436C" w14:paraId="18C9B348"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E590139" w14:textId="77777777" w:rsidR="00F2436C" w:rsidRDefault="006F5A4E">
            <w:pPr>
              <w:spacing w:after="0" w:line="259" w:lineRule="auto"/>
              <w:rPr>
                <w:rFonts w:hint="eastAsia"/>
              </w:rPr>
            </w:pPr>
            <w:r>
              <w:rPr>
                <w:sz w:val="17"/>
              </w:rPr>
              <w:t>成功并切换</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790CE0F" w14:textId="77777777" w:rsidR="00F2436C" w:rsidRDefault="006F5A4E">
            <w:pPr>
              <w:spacing w:after="0" w:line="259" w:lineRule="auto"/>
              <w:rPr>
                <w:rFonts w:hint="eastAsia"/>
              </w:rPr>
            </w:pPr>
            <w:r>
              <w:rPr>
                <w:sz w:val="17"/>
              </w:rPr>
              <w:t>处理成功且发生安全关联切换</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93DF416" w14:textId="77777777" w:rsidR="00F2436C" w:rsidRDefault="006F5A4E">
            <w:pPr>
              <w:spacing w:after="0" w:line="259" w:lineRule="auto"/>
              <w:rPr>
                <w:rFonts w:hint="eastAsia"/>
                <w:lang w:eastAsia="zh-CN"/>
              </w:rPr>
            </w:pPr>
            <w:r>
              <w:rPr>
                <w:sz w:val="17"/>
                <w:lang w:eastAsia="zh-CN"/>
              </w:rPr>
              <w:t>按成功明文处理；上报一次安全关联切换事件。</w:t>
            </w:r>
          </w:p>
        </w:tc>
      </w:tr>
      <w:tr w:rsidR="00F2436C" w14:paraId="5F498E86"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CEF88FB" w14:textId="77777777" w:rsidR="00F2436C" w:rsidRDefault="006F5A4E">
            <w:pPr>
              <w:spacing w:after="0" w:line="259" w:lineRule="auto"/>
              <w:rPr>
                <w:rFonts w:hint="eastAsia"/>
              </w:rPr>
            </w:pPr>
            <w:r>
              <w:rPr>
                <w:sz w:val="17"/>
              </w:rPr>
              <w:t>恢复准备完成</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C66C505" w14:textId="77777777" w:rsidR="00F2436C" w:rsidRDefault="006F5A4E">
            <w:pPr>
              <w:spacing w:after="0" w:line="259" w:lineRule="auto"/>
              <w:rPr>
                <w:rFonts w:hint="eastAsia"/>
              </w:rPr>
            </w:pPr>
            <w:r>
              <w:rPr>
                <w:sz w:val="17"/>
              </w:rPr>
              <w:t>Root Prepare 已完成或目标状态已存在</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DA147BA" w14:textId="77777777" w:rsidR="00F2436C" w:rsidRDefault="006F5A4E">
            <w:pPr>
              <w:spacing w:after="0" w:line="259" w:lineRule="auto"/>
              <w:rPr>
                <w:rFonts w:hint="eastAsia"/>
                <w:lang w:eastAsia="zh-CN"/>
              </w:rPr>
            </w:pPr>
            <w:r>
              <w:rPr>
                <w:sz w:val="17"/>
                <w:lang w:eastAsia="zh-CN"/>
              </w:rPr>
              <w:t>不期待普通明文；记录受控维护事件。</w:t>
            </w:r>
          </w:p>
        </w:tc>
      </w:tr>
      <w:tr w:rsidR="00F2436C" w14:paraId="1EA9DAB8"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3ED9082" w14:textId="77777777" w:rsidR="00F2436C" w:rsidRDefault="006F5A4E">
            <w:pPr>
              <w:spacing w:after="0" w:line="259" w:lineRule="auto"/>
              <w:rPr>
                <w:rFonts w:hint="eastAsia"/>
              </w:rPr>
            </w:pPr>
            <w:r>
              <w:rPr>
                <w:sz w:val="17"/>
              </w:rPr>
              <w:t>调用条件或配置错误</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BCD9F4B" w14:textId="77777777" w:rsidR="00F2436C" w:rsidRDefault="006F5A4E">
            <w:pPr>
              <w:spacing w:after="0" w:line="259" w:lineRule="auto"/>
              <w:rPr>
                <w:rFonts w:hint="eastAsia"/>
              </w:rPr>
            </w:pPr>
            <w:r>
              <w:rPr>
                <w:sz w:val="17"/>
              </w:rPr>
              <w:t>调用条件不满足、配置不一致或安全数据不符合固定 profile</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A64F8CE" w14:textId="77777777" w:rsidR="00F2436C" w:rsidRDefault="006F5A4E">
            <w:pPr>
              <w:spacing w:after="0" w:line="259" w:lineRule="auto"/>
              <w:rPr>
                <w:rFonts w:hint="eastAsia"/>
                <w:lang w:eastAsia="zh-CN"/>
              </w:rPr>
            </w:pPr>
            <w:r>
              <w:rPr>
                <w:sz w:val="17"/>
                <w:lang w:eastAsia="zh-CN"/>
              </w:rPr>
              <w:t>密码模块拒绝处理；完整帧错误仍由星务处置。</w:t>
            </w:r>
          </w:p>
        </w:tc>
      </w:tr>
      <w:tr w:rsidR="00F2436C" w14:paraId="1840E241"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5387D30" w14:textId="77777777" w:rsidR="00F2436C" w:rsidRDefault="006F5A4E">
            <w:pPr>
              <w:spacing w:after="0" w:line="259" w:lineRule="auto"/>
              <w:rPr>
                <w:rFonts w:hint="eastAsia"/>
              </w:rPr>
            </w:pPr>
            <w:r>
              <w:rPr>
                <w:sz w:val="17"/>
              </w:rPr>
              <w:t>星务帧校验失败</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3278B0F" w14:textId="77777777" w:rsidR="00F2436C" w:rsidRDefault="006F5A4E">
            <w:pPr>
              <w:spacing w:after="0" w:line="259" w:lineRule="auto"/>
              <w:rPr>
                <w:rFonts w:hint="eastAsia"/>
                <w:lang w:eastAsia="zh-CN"/>
              </w:rPr>
            </w:pPr>
            <w:r>
              <w:rPr>
                <w:sz w:val="17"/>
                <w:lang w:eastAsia="zh-CN"/>
              </w:rPr>
              <w:t>星务层前置校验未通过，不进入密码模块</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F0E7239" w14:textId="77777777" w:rsidR="00F2436C" w:rsidRDefault="006F5A4E">
            <w:pPr>
              <w:spacing w:after="0" w:line="259" w:lineRule="auto"/>
              <w:rPr>
                <w:rFonts w:hint="eastAsia"/>
                <w:lang w:eastAsia="zh-CN"/>
              </w:rPr>
            </w:pPr>
            <w:r>
              <w:rPr>
                <w:sz w:val="17"/>
                <w:lang w:eastAsia="zh-CN"/>
              </w:rPr>
              <w:t>星务 TC 接收任务丢弃帧，不触发密码处理，不推进密码状态。</w:t>
            </w:r>
          </w:p>
        </w:tc>
      </w:tr>
      <w:tr w:rsidR="00F2436C" w14:paraId="0DAD2573"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C34A0AC" w14:textId="77777777" w:rsidR="00F2436C" w:rsidRDefault="006F5A4E">
            <w:pPr>
              <w:spacing w:after="0" w:line="259" w:lineRule="auto"/>
              <w:rPr>
                <w:rFonts w:hint="eastAsia"/>
              </w:rPr>
            </w:pPr>
            <w:r>
              <w:rPr>
                <w:sz w:val="17"/>
              </w:rPr>
              <w:t>安全关联或重放拒绝</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A049DC8" w14:textId="77777777" w:rsidR="00F2436C" w:rsidRDefault="006F5A4E">
            <w:pPr>
              <w:spacing w:after="0" w:line="259" w:lineRule="auto"/>
              <w:rPr>
                <w:rFonts w:hint="eastAsia"/>
              </w:rPr>
            </w:pPr>
            <w:r>
              <w:rPr>
                <w:sz w:val="17"/>
              </w:rPr>
              <w:t>安全关联不存在、检测到重放或 IV 前跳超限</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E25DD71" w14:textId="77777777" w:rsidR="00F2436C" w:rsidRDefault="006F5A4E">
            <w:pPr>
              <w:spacing w:after="0" w:line="259" w:lineRule="auto"/>
              <w:rPr>
                <w:rFonts w:hint="eastAsia"/>
                <w:lang w:eastAsia="zh-CN"/>
              </w:rPr>
            </w:pPr>
            <w:r>
              <w:rPr>
                <w:sz w:val="17"/>
                <w:lang w:eastAsia="zh-CN"/>
              </w:rPr>
              <w:t>丢弃，不尝试旧 SPI 或宽松窗口；达到阈值后告警。</w:t>
            </w:r>
          </w:p>
        </w:tc>
      </w:tr>
      <w:tr w:rsidR="00F2436C" w14:paraId="3D4E3926"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68267BF" w14:textId="77777777" w:rsidR="00F2436C" w:rsidRDefault="006F5A4E">
            <w:pPr>
              <w:spacing w:after="0" w:line="259" w:lineRule="auto"/>
              <w:rPr>
                <w:rFonts w:hint="eastAsia"/>
              </w:rPr>
            </w:pPr>
            <w:r>
              <w:rPr>
                <w:sz w:val="17"/>
              </w:rPr>
              <w:t>认证或业务校验拒绝</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3D2E25B" w14:textId="77777777" w:rsidR="00F2436C" w:rsidRDefault="006F5A4E">
            <w:pPr>
              <w:spacing w:after="0" w:line="259" w:lineRule="auto"/>
              <w:rPr>
                <w:rFonts w:hint="eastAsia"/>
              </w:rPr>
            </w:pPr>
            <w:r>
              <w:rPr>
                <w:sz w:val="17"/>
              </w:rPr>
              <w:t>认证失败或业务明文校验拒绝</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C4279FA" w14:textId="77777777" w:rsidR="00F2436C" w:rsidRDefault="006F5A4E">
            <w:pPr>
              <w:spacing w:after="0" w:line="259" w:lineRule="auto"/>
              <w:rPr>
                <w:rFonts w:hint="eastAsia"/>
                <w:lang w:eastAsia="zh-CN"/>
              </w:rPr>
            </w:pPr>
            <w:r>
              <w:rPr>
                <w:sz w:val="17"/>
                <w:lang w:eastAsia="zh-CN"/>
              </w:rPr>
              <w:t>丢弃并计数；禁止记录完整敏感帧。</w:t>
            </w:r>
          </w:p>
        </w:tc>
      </w:tr>
      <w:tr w:rsidR="00F2436C" w14:paraId="39FB6DCA"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CF32BA9" w14:textId="77777777" w:rsidR="00F2436C" w:rsidRDefault="006F5A4E">
            <w:pPr>
              <w:spacing w:after="0" w:line="259" w:lineRule="auto"/>
              <w:rPr>
                <w:rFonts w:hint="eastAsia"/>
              </w:rPr>
            </w:pPr>
            <w:r>
              <w:rPr>
                <w:sz w:val="17"/>
              </w:rPr>
              <w:t>资源或持久化失败</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7DEEFD4" w14:textId="77777777" w:rsidR="00F2436C" w:rsidRDefault="006F5A4E">
            <w:pPr>
              <w:spacing w:after="0" w:line="259" w:lineRule="auto"/>
              <w:rPr>
                <w:rFonts w:hint="eastAsia"/>
              </w:rPr>
            </w:pPr>
            <w:r>
              <w:rPr>
                <w:sz w:val="17"/>
              </w:rPr>
              <w:t>运行资源不足或持久化保证未建立</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EA34E30" w14:textId="77777777" w:rsidR="00F2436C" w:rsidRDefault="006F5A4E">
            <w:pPr>
              <w:spacing w:after="0" w:line="259" w:lineRule="auto"/>
              <w:rPr>
                <w:rFonts w:hint="eastAsia"/>
                <w:lang w:eastAsia="zh-CN"/>
              </w:rPr>
            </w:pPr>
            <w:r>
              <w:rPr>
                <w:sz w:val="17"/>
                <w:lang w:eastAsia="zh-CN"/>
              </w:rPr>
              <w:t>不释放明文；资源问题进入故障处置，持久化失败保持状态不变。</w:t>
            </w:r>
          </w:p>
        </w:tc>
      </w:tr>
    </w:tbl>
    <w:p w14:paraId="7DAFBCDD" w14:textId="77777777" w:rsidR="00F2436C" w:rsidRDefault="00F2436C">
      <w:pPr>
        <w:spacing w:after="40"/>
        <w:rPr>
          <w:rFonts w:hint="eastAsia"/>
          <w:lang w:eastAsia="zh-CN"/>
        </w:rPr>
      </w:pPr>
    </w:p>
    <w:p w14:paraId="59ED6C5C" w14:textId="77777777" w:rsidR="00F2436C" w:rsidRDefault="006F5A4E">
      <w:pPr>
        <w:keepLines/>
        <w:pBdr>
          <w:top w:val="single" w:sz="4" w:space="6" w:color="C8D0DA"/>
          <w:left w:val="single" w:sz="4" w:space="6" w:color="C8D0DA"/>
          <w:bottom w:val="single" w:sz="4" w:space="6" w:color="C8D0DA"/>
          <w:right w:val="single" w:sz="4" w:space="6" w:color="C8D0DA"/>
        </w:pBdr>
        <w:shd w:val="clear" w:color="auto" w:fill="FCEAEA"/>
        <w:spacing w:before="80" w:after="160" w:line="269" w:lineRule="auto"/>
        <w:ind w:left="115" w:right="115"/>
        <w:rPr>
          <w:rFonts w:hint="eastAsia"/>
        </w:rPr>
      </w:pPr>
      <w:r>
        <w:rPr>
          <w:b/>
          <w:color w:val="9B1C1C"/>
          <w:sz w:val="20"/>
        </w:rPr>
        <w:t>统一失败语义  除明确成功外，任何失败路径都不得释放或残留本次明文，replay/epoch/Pending 不得推进。</w:t>
      </w:r>
    </w:p>
    <w:p w14:paraId="0462EBDA" w14:textId="77777777" w:rsidR="00F2436C" w:rsidRDefault="006F5A4E">
      <w:pPr>
        <w:pStyle w:val="1"/>
      </w:pPr>
      <w:r>
        <w:t xml:space="preserve">8. </w:t>
      </w:r>
      <w:r>
        <w:t>时序、并发与资源约束</w:t>
      </w:r>
    </w:p>
    <w:p w14:paraId="61FEC948" w14:textId="77777777" w:rsidR="00F2436C" w:rsidRDefault="006F5A4E">
      <w:pPr>
        <w:pStyle w:val="a0"/>
        <w:rPr>
          <w:rFonts w:hint="eastAsia"/>
          <w:lang w:eastAsia="zh-CN"/>
        </w:rPr>
      </w:pPr>
      <w:r>
        <w:rPr>
          <w:lang w:eastAsia="zh-CN"/>
        </w:rPr>
        <w:t>当前任务总星务周期参考为 120 ms；应为“帧校验 + 密钥派生/解密 + 业务校验 + 原子提交”单独分配预算，发布前以目标板 p99 与最大值验收。</w:t>
      </w:r>
    </w:p>
    <w:p w14:paraId="067CCD1D" w14:textId="77777777" w:rsidR="00F2436C" w:rsidRDefault="006F5A4E">
      <w:pPr>
        <w:pStyle w:val="a0"/>
        <w:rPr>
          <w:rFonts w:hint="eastAsia"/>
        </w:rPr>
      </w:pPr>
      <w:r>
        <w:t>密码模块状态上下文由星务托管。若多任务共享同一上下文，星务必须串行化密码处理；不得让两个帧并发修改同一 replay/epoch 状态。</w:t>
      </w:r>
    </w:p>
    <w:p w14:paraId="7CD591F8" w14:textId="77777777" w:rsidR="00F2436C" w:rsidRDefault="006F5A4E">
      <w:pPr>
        <w:pStyle w:val="a0"/>
        <w:rPr>
          <w:rFonts w:hint="eastAsia"/>
        </w:rPr>
      </w:pPr>
      <w:r>
        <w:t>明文交付方式由详细设计确定；资源不足时必须整体失败，不得截断、部分交付或在失败路径残留明文。</w:t>
      </w:r>
    </w:p>
    <w:p w14:paraId="284DDF64" w14:textId="77777777" w:rsidR="00F2436C" w:rsidRDefault="006F5A4E">
      <w:pPr>
        <w:pStyle w:val="a0"/>
        <w:rPr>
          <w:rFonts w:hint="eastAsia"/>
          <w:lang w:eastAsia="zh-CN"/>
        </w:rPr>
      </w:pPr>
      <w:r>
        <w:rPr>
          <w:lang w:eastAsia="zh-CN"/>
        </w:rPr>
        <w:t>NVM 提交可能影响实时性，应采用任务级原子写适配，不在中断上下文执行长时持久化。具体调度模型在上板 ICD 中冻结。</w:t>
      </w:r>
    </w:p>
    <w:p w14:paraId="4E7FC263" w14:textId="77777777" w:rsidR="00F2436C" w:rsidRDefault="006F5A4E">
      <w:pPr>
        <w:pStyle w:val="a0"/>
        <w:rPr>
          <w:rFonts w:hint="eastAsia"/>
          <w:lang w:eastAsia="zh-CN"/>
        </w:rPr>
      </w:pPr>
      <w:r>
        <w:rPr>
          <w:lang w:eastAsia="zh-CN"/>
        </w:rPr>
        <w:t>计数器耗尽前必须由任务运维流程准备新安全关联；耗尽后关闭式拒绝，不允许回绕。</w:t>
      </w:r>
    </w:p>
    <w:p w14:paraId="16513F9C" w14:textId="77777777" w:rsidR="00091AFF" w:rsidRDefault="008E5DD9">
      <w:pPr>
        <w:pStyle w:val="a0"/>
        <w:rPr>
          <w:rFonts w:hint="eastAsia"/>
          <w:lang w:eastAsia="zh-CN"/>
        </w:rPr>
      </w:pPr>
      <w:r>
        <w:rPr>
          <w:lang w:eastAsia="zh-CN"/>
        </w:rPr>
        <w:t>星务应从 RAM 镜像提供脱敏的 NVM 读/写/擦除计数、寿命阈值和失败状态；监控本身不得触发额外 NVM 轮询或写入。</w:t>
      </w:r>
    </w:p>
    <w:p w14:paraId="46020FE0" w14:textId="77777777" w:rsidR="00F2436C" w:rsidRDefault="006F5A4E">
      <w:pPr>
        <w:pStyle w:val="1"/>
      </w:pPr>
      <w:r>
        <w:t xml:space="preserve">9. </w:t>
      </w:r>
      <w:r>
        <w:t>安全与可靠性要求</w:t>
      </w:r>
    </w:p>
    <w:tbl>
      <w:tblPr>
        <w:tblStyle w:val="aff1"/>
        <w:tblW w:w="9360" w:type="dxa"/>
        <w:tblInd w:w="120" w:type="dxa"/>
        <w:tblLayout w:type="fixed"/>
        <w:tblLook w:val="04A0" w:firstRow="1" w:lastRow="0" w:firstColumn="1" w:lastColumn="0" w:noHBand="0" w:noVBand="1"/>
      </w:tblPr>
      <w:tblGrid>
        <w:gridCol w:w="1050"/>
        <w:gridCol w:w="8310"/>
      </w:tblGrid>
      <w:tr w:rsidR="00F2436C" w14:paraId="79FE2241" w14:textId="77777777">
        <w:trPr>
          <w:cantSplit/>
          <w:tblHeader/>
        </w:trPr>
        <w:tc>
          <w:tcPr>
            <w:tcW w:w="105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5827D3CC" w14:textId="77777777" w:rsidR="00F2436C" w:rsidRDefault="006F5A4E">
            <w:pPr>
              <w:spacing w:after="0" w:line="259" w:lineRule="auto"/>
              <w:jc w:val="center"/>
              <w:rPr>
                <w:rFonts w:hint="eastAsia"/>
              </w:rPr>
            </w:pPr>
            <w:r>
              <w:rPr>
                <w:b/>
                <w:color w:val="17365D"/>
                <w:sz w:val="18"/>
              </w:rPr>
              <w:t>编号</w:t>
            </w:r>
          </w:p>
        </w:tc>
        <w:tc>
          <w:tcPr>
            <w:tcW w:w="831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0AF527A2" w14:textId="77777777" w:rsidR="00F2436C" w:rsidRDefault="006F5A4E">
            <w:pPr>
              <w:spacing w:after="0" w:line="259" w:lineRule="auto"/>
              <w:jc w:val="center"/>
              <w:rPr>
                <w:rFonts w:hint="eastAsia"/>
              </w:rPr>
            </w:pPr>
            <w:r>
              <w:rPr>
                <w:b/>
                <w:color w:val="17365D"/>
                <w:sz w:val="18"/>
              </w:rPr>
              <w:t>要求</w:t>
            </w:r>
          </w:p>
        </w:tc>
      </w:tr>
      <w:tr w:rsidR="00F2436C" w14:paraId="72539DCC"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574FE7E" w14:textId="77777777" w:rsidR="00F2436C" w:rsidRDefault="006F5A4E">
            <w:pPr>
              <w:spacing w:after="0" w:line="259" w:lineRule="auto"/>
              <w:jc w:val="center"/>
              <w:rPr>
                <w:rFonts w:hint="eastAsia"/>
              </w:rPr>
            </w:pPr>
            <w:r>
              <w:rPr>
                <w:sz w:val="18"/>
              </w:rPr>
              <w:lastRenderedPageBreak/>
              <w:t>SR-01</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453EA63" w14:textId="77777777" w:rsidR="00F2436C" w:rsidRDefault="006F5A4E">
            <w:pPr>
              <w:spacing w:after="0" w:line="259" w:lineRule="auto"/>
              <w:rPr>
                <w:rFonts w:hint="eastAsia"/>
                <w:lang w:eastAsia="zh-CN"/>
              </w:rPr>
            </w:pPr>
            <w:r>
              <w:rPr>
                <w:sz w:val="18"/>
                <w:lang w:eastAsia="zh-CN"/>
              </w:rPr>
              <w:t>Root 与工作密钥不得通过星务接口、状态上报、日志、故障转储或普通文件导出。</w:t>
            </w:r>
          </w:p>
        </w:tc>
      </w:tr>
      <w:tr w:rsidR="00F2436C" w14:paraId="38EDDE5B"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CD9800B" w14:textId="77777777" w:rsidR="00F2436C" w:rsidRDefault="006F5A4E">
            <w:pPr>
              <w:spacing w:after="0" w:line="259" w:lineRule="auto"/>
              <w:jc w:val="center"/>
              <w:rPr>
                <w:rFonts w:hint="eastAsia"/>
              </w:rPr>
            </w:pPr>
            <w:r>
              <w:rPr>
                <w:sz w:val="18"/>
              </w:rPr>
              <w:t>SR-02</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F11CCE3" w14:textId="77777777" w:rsidR="00F2436C" w:rsidRDefault="006F5A4E">
            <w:pPr>
              <w:spacing w:after="0" w:line="259" w:lineRule="auto"/>
              <w:rPr>
                <w:rFonts w:hint="eastAsia"/>
                <w:lang w:eastAsia="zh-CN"/>
              </w:rPr>
            </w:pPr>
            <w:r>
              <w:rPr>
                <w:sz w:val="18"/>
                <w:lang w:eastAsia="zh-CN"/>
              </w:rPr>
              <w:t>安全关键失败一律 fail closed；不得自动回退 ECB、静态明文链路、软件根密钥或旧协议解析。</w:t>
            </w:r>
          </w:p>
        </w:tc>
      </w:tr>
      <w:tr w:rsidR="00F2436C" w14:paraId="0679337F"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8782440" w14:textId="77777777" w:rsidR="00F2436C" w:rsidRDefault="006F5A4E">
            <w:pPr>
              <w:spacing w:after="0" w:line="259" w:lineRule="auto"/>
              <w:jc w:val="center"/>
              <w:rPr>
                <w:rFonts w:hint="eastAsia"/>
              </w:rPr>
            </w:pPr>
            <w:r>
              <w:rPr>
                <w:sz w:val="18"/>
              </w:rPr>
              <w:t>SR-03</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41360E6" w14:textId="77777777" w:rsidR="00F2436C" w:rsidRDefault="006F5A4E">
            <w:pPr>
              <w:spacing w:after="0" w:line="259" w:lineRule="auto"/>
              <w:rPr>
                <w:rFonts w:hint="eastAsia"/>
              </w:rPr>
            </w:pPr>
            <w:r>
              <w:rPr>
                <w:sz w:val="18"/>
              </w:rPr>
              <w:t>普通 TC 明文只有在星务完成完整帧长度/格式/FECF 校验，且密码模块完成 SPI/replay/前跳/解密/业务校验/原子提交后才可分发。</w:t>
            </w:r>
          </w:p>
        </w:tc>
      </w:tr>
      <w:tr w:rsidR="00F2436C" w14:paraId="73B9E053"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2B93DBD" w14:textId="77777777" w:rsidR="00F2436C" w:rsidRDefault="006F5A4E">
            <w:pPr>
              <w:spacing w:after="0" w:line="259" w:lineRule="auto"/>
              <w:jc w:val="center"/>
              <w:rPr>
                <w:rFonts w:hint="eastAsia"/>
              </w:rPr>
            </w:pPr>
            <w:r>
              <w:rPr>
                <w:sz w:val="18"/>
              </w:rPr>
              <w:t>SR-04</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7827B1D" w14:textId="77777777" w:rsidR="00F2436C" w:rsidRDefault="006F5A4E">
            <w:pPr>
              <w:spacing w:after="0" w:line="259" w:lineRule="auto"/>
              <w:rPr>
                <w:rFonts w:hint="eastAsia"/>
              </w:rPr>
            </w:pPr>
            <w:r>
              <w:rPr>
                <w:sz w:val="18"/>
              </w:rPr>
              <w:t>Recovery Root 与 Operational Root 独立；Recovery 只接受固定 Root Prepare 事务。</w:t>
            </w:r>
          </w:p>
        </w:tc>
      </w:tr>
      <w:tr w:rsidR="00F2436C" w14:paraId="64D53FA2"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CDFB35C" w14:textId="77777777" w:rsidR="00F2436C" w:rsidRDefault="006F5A4E">
            <w:pPr>
              <w:spacing w:after="0" w:line="259" w:lineRule="auto"/>
              <w:jc w:val="center"/>
              <w:rPr>
                <w:rFonts w:hint="eastAsia"/>
              </w:rPr>
            </w:pPr>
            <w:r>
              <w:rPr>
                <w:sz w:val="18"/>
              </w:rPr>
              <w:t>SR-05</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CF096C7" w14:textId="77777777" w:rsidR="00F2436C" w:rsidRDefault="006F5A4E">
            <w:pPr>
              <w:spacing w:after="0" w:line="259" w:lineRule="auto"/>
              <w:rPr>
                <w:rFonts w:hint="eastAsia"/>
              </w:rPr>
            </w:pPr>
            <w:r>
              <w:rPr>
                <w:sz w:val="18"/>
              </w:rPr>
              <w:t>普通、Next、Recovery 的 replay 状态相互隔离；复位后仍能拒绝已接受帧。</w:t>
            </w:r>
          </w:p>
        </w:tc>
      </w:tr>
      <w:tr w:rsidR="00F2436C" w14:paraId="38625C3E"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3F7270E" w14:textId="77777777" w:rsidR="00F2436C" w:rsidRDefault="006F5A4E">
            <w:pPr>
              <w:spacing w:after="0" w:line="259" w:lineRule="auto"/>
              <w:jc w:val="center"/>
              <w:rPr>
                <w:rFonts w:hint="eastAsia"/>
              </w:rPr>
            </w:pPr>
            <w:r>
              <w:rPr>
                <w:sz w:val="18"/>
              </w:rPr>
              <w:t>SR-06</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BA231EF" w14:textId="77777777" w:rsidR="00F2436C" w:rsidRDefault="006F5A4E">
            <w:pPr>
              <w:spacing w:after="0" w:line="259" w:lineRule="auto"/>
              <w:rPr>
                <w:rFonts w:hint="eastAsia"/>
              </w:rPr>
            </w:pPr>
            <w:r>
              <w:rPr>
                <w:sz w:val="18"/>
              </w:rPr>
              <w:t>密钥派生上下文必须绑定 Spacecraft ID、Direction、Suite、SPI、Security Epoch 与 Root Version。</w:t>
            </w:r>
          </w:p>
        </w:tc>
      </w:tr>
      <w:tr w:rsidR="00F2436C" w14:paraId="3F99B7B5"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07975C4" w14:textId="77777777" w:rsidR="00F2436C" w:rsidRDefault="006F5A4E">
            <w:pPr>
              <w:spacing w:after="0" w:line="259" w:lineRule="auto"/>
              <w:jc w:val="center"/>
              <w:rPr>
                <w:rFonts w:hint="eastAsia"/>
              </w:rPr>
            </w:pPr>
            <w:r>
              <w:rPr>
                <w:sz w:val="18"/>
              </w:rPr>
              <w:t>SR-07</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EA79F5E" w14:textId="77777777" w:rsidR="00F2436C" w:rsidRDefault="006F5A4E">
            <w:pPr>
              <w:spacing w:after="0" w:line="259" w:lineRule="auto"/>
              <w:rPr>
                <w:rFonts w:hint="eastAsia"/>
              </w:rPr>
            </w:pPr>
            <w:r>
              <w:rPr>
                <w:sz w:val="18"/>
              </w:rPr>
              <w:t>执行模块清理、初始化失败或致命故障隔离时，应清零敏感上下文与暂存明文。</w:t>
            </w:r>
          </w:p>
        </w:tc>
      </w:tr>
      <w:tr w:rsidR="00F2436C" w14:paraId="5A521F51"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7297D70" w14:textId="77777777" w:rsidR="00F2436C" w:rsidRDefault="006F5A4E">
            <w:pPr>
              <w:spacing w:after="0" w:line="259" w:lineRule="auto"/>
              <w:jc w:val="center"/>
              <w:rPr>
                <w:rFonts w:hint="eastAsia"/>
              </w:rPr>
            </w:pPr>
            <w:r>
              <w:rPr>
                <w:sz w:val="18"/>
              </w:rPr>
              <w:t>SR-08</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DBDEDA1" w14:textId="77777777" w:rsidR="00F2436C" w:rsidRDefault="006F5A4E">
            <w:pPr>
              <w:spacing w:after="0" w:line="259" w:lineRule="auto"/>
              <w:rPr>
                <w:rFonts w:hint="eastAsia"/>
              </w:rPr>
            </w:pPr>
            <w:r>
              <w:rPr>
                <w:sz w:val="18"/>
              </w:rPr>
              <w:t>所有公开错误以稳定 code 供星务分支；不得依赖可变 message 文本。</w:t>
            </w:r>
          </w:p>
        </w:tc>
      </w:tr>
      <w:tr w:rsidR="00F2436C" w14:paraId="26CF5CAF"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B883A7F" w14:textId="77777777" w:rsidR="00F2436C" w:rsidRDefault="006F5A4E">
            <w:pPr>
              <w:spacing w:after="0" w:line="259" w:lineRule="auto"/>
              <w:jc w:val="center"/>
              <w:rPr>
                <w:rFonts w:hint="eastAsia"/>
              </w:rPr>
            </w:pPr>
            <w:r>
              <w:rPr>
                <w:sz w:val="18"/>
              </w:rPr>
              <w:t>SR-09</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438EC55" w14:textId="77777777" w:rsidR="00F2436C" w:rsidRDefault="006F5A4E">
            <w:pPr>
              <w:spacing w:after="0" w:line="259" w:lineRule="auto"/>
              <w:rPr>
                <w:rFonts w:hint="eastAsia"/>
                <w:lang w:eastAsia="zh-CN"/>
              </w:rPr>
            </w:pPr>
            <w:r>
              <w:rPr>
                <w:sz w:val="18"/>
                <w:lang w:eastAsia="zh-CN"/>
              </w:rPr>
              <w:t>启动时执行配置一致性与密码自检；任何无法证明的 IV/状态唯一性均拒绝新保护操作。</w:t>
            </w:r>
          </w:p>
        </w:tc>
      </w:tr>
      <w:tr w:rsidR="00F2436C" w14:paraId="15274451"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C237D50" w14:textId="77777777" w:rsidR="00F2436C" w:rsidRDefault="006F5A4E">
            <w:pPr>
              <w:spacing w:after="0" w:line="259" w:lineRule="auto"/>
              <w:jc w:val="center"/>
              <w:rPr>
                <w:rFonts w:hint="eastAsia"/>
              </w:rPr>
            </w:pPr>
            <w:r>
              <w:rPr>
                <w:sz w:val="18"/>
              </w:rPr>
              <w:t>SR-10</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88B5ACC" w14:textId="77777777" w:rsidR="00F2436C" w:rsidRDefault="006F5A4E">
            <w:pPr>
              <w:spacing w:after="0" w:line="259" w:lineRule="auto"/>
              <w:rPr>
                <w:rFonts w:hint="eastAsia"/>
                <w:lang w:eastAsia="zh-CN"/>
              </w:rPr>
            </w:pPr>
            <w:r>
              <w:rPr>
                <w:sz w:val="18"/>
                <w:lang w:eastAsia="zh-CN"/>
              </w:rPr>
              <w:t>调试构建的测试 Root 注入能力必须在生产构建不可达。</w:t>
            </w:r>
          </w:p>
        </w:tc>
      </w:tr>
      <w:tr w:rsidR="00F2436C" w14:paraId="69867B0D"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E7482D0" w14:textId="77777777" w:rsidR="00F2436C" w:rsidRDefault="006F5A4E">
            <w:pPr>
              <w:spacing w:after="0" w:line="259" w:lineRule="auto"/>
              <w:jc w:val="center"/>
              <w:rPr>
                <w:rFonts w:hint="eastAsia"/>
              </w:rPr>
            </w:pPr>
            <w:r>
              <w:rPr>
                <w:sz w:val="18"/>
              </w:rPr>
              <w:t>SR-11</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6CB1F8E" w14:textId="77777777" w:rsidR="00F2436C" w:rsidRDefault="006F5A4E">
            <w:pPr>
              <w:spacing w:after="0" w:line="259" w:lineRule="auto"/>
              <w:rPr>
                <w:rFonts w:hint="eastAsia"/>
                <w:lang w:eastAsia="zh-CN"/>
              </w:rPr>
            </w:pPr>
            <w:r>
              <w:rPr>
                <w:sz w:val="18"/>
                <w:lang w:eastAsia="zh-CN"/>
              </w:rPr>
              <w:t>NVM 读写优化不得削弱防重放或掉电一致性；逻辑持久化事务仅在已获得持久化保证后成功，介质寿命不足或状态不确定时必须 fail closed。</w:t>
            </w:r>
          </w:p>
        </w:tc>
      </w:tr>
      <w:tr w:rsidR="00F2436C" w14:paraId="186660DC" w14:textId="77777777">
        <w:trPr>
          <w:cantSplit/>
        </w:trPr>
        <w:tc>
          <w:tcPr>
            <w:tcW w:w="10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72B9449" w14:textId="77777777" w:rsidR="00F2436C" w:rsidRDefault="006F5A4E">
            <w:pPr>
              <w:spacing w:after="0" w:line="259" w:lineRule="auto"/>
              <w:jc w:val="center"/>
              <w:rPr>
                <w:rFonts w:hint="eastAsia"/>
              </w:rPr>
            </w:pPr>
            <w:r>
              <w:rPr>
                <w:sz w:val="18"/>
              </w:rPr>
              <w:t>SR-12</w:t>
            </w:r>
          </w:p>
        </w:tc>
        <w:tc>
          <w:tcPr>
            <w:tcW w:w="83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DE4AA4F" w14:textId="77777777" w:rsidR="00F2436C" w:rsidRDefault="006F5A4E">
            <w:pPr>
              <w:spacing w:after="0" w:line="259" w:lineRule="auto"/>
              <w:rPr>
                <w:rFonts w:hint="eastAsia"/>
                <w:lang w:eastAsia="zh-CN"/>
              </w:rPr>
            </w:pPr>
            <w:r>
              <w:rPr>
                <w:sz w:val="18"/>
                <w:lang w:eastAsia="zh-CN"/>
              </w:rPr>
              <w:t>完整帧格式、主导头和 FECF 校验只属于星务 TC 接收任务；密码模块不得接收完整帧、主导头或提供兼容的 FECF 校验入口。</w:t>
            </w:r>
          </w:p>
        </w:tc>
      </w:tr>
    </w:tbl>
    <w:p w14:paraId="2A9E8854" w14:textId="77777777" w:rsidR="00F2436C" w:rsidRDefault="00F2436C">
      <w:pPr>
        <w:spacing w:after="40"/>
        <w:rPr>
          <w:rFonts w:hint="eastAsia"/>
          <w:lang w:eastAsia="zh-CN"/>
        </w:rPr>
      </w:pPr>
    </w:p>
    <w:p w14:paraId="1EE0BF08" w14:textId="77777777" w:rsidR="00F2436C" w:rsidRDefault="006F5A4E">
      <w:pPr>
        <w:pStyle w:val="1"/>
      </w:pPr>
      <w:r>
        <w:t xml:space="preserve">10. </w:t>
      </w:r>
      <w:r>
        <w:t>联调与验收</w:t>
      </w:r>
    </w:p>
    <w:tbl>
      <w:tblPr>
        <w:tblStyle w:val="aff1"/>
        <w:tblW w:w="9360" w:type="dxa"/>
        <w:tblInd w:w="120" w:type="dxa"/>
        <w:tblLayout w:type="fixed"/>
        <w:tblLook w:val="04A0" w:firstRow="1" w:lastRow="0" w:firstColumn="1" w:lastColumn="0" w:noHBand="0" w:noVBand="1"/>
      </w:tblPr>
      <w:tblGrid>
        <w:gridCol w:w="1500"/>
        <w:gridCol w:w="3930"/>
        <w:gridCol w:w="3930"/>
      </w:tblGrid>
      <w:tr w:rsidR="00F2436C" w14:paraId="4D753345" w14:textId="77777777">
        <w:trPr>
          <w:cantSplit/>
          <w:tblHeader/>
        </w:trPr>
        <w:tc>
          <w:tcPr>
            <w:tcW w:w="15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2F0D5872" w14:textId="77777777" w:rsidR="00F2436C" w:rsidRDefault="006F5A4E">
            <w:pPr>
              <w:spacing w:after="0" w:line="259" w:lineRule="auto"/>
              <w:jc w:val="center"/>
              <w:rPr>
                <w:rFonts w:hint="eastAsia"/>
              </w:rPr>
            </w:pPr>
            <w:r>
              <w:rPr>
                <w:b/>
                <w:color w:val="17365D"/>
                <w:sz w:val="18"/>
              </w:rPr>
              <w:t>级别</w:t>
            </w:r>
          </w:p>
        </w:tc>
        <w:tc>
          <w:tcPr>
            <w:tcW w:w="393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2E06CC48" w14:textId="77777777" w:rsidR="00F2436C" w:rsidRDefault="006F5A4E">
            <w:pPr>
              <w:spacing w:after="0" w:line="259" w:lineRule="auto"/>
              <w:jc w:val="center"/>
              <w:rPr>
                <w:rFonts w:hint="eastAsia"/>
              </w:rPr>
            </w:pPr>
            <w:r>
              <w:rPr>
                <w:b/>
                <w:color w:val="17365D"/>
                <w:sz w:val="18"/>
              </w:rPr>
              <w:t>重点</w:t>
            </w:r>
          </w:p>
        </w:tc>
        <w:tc>
          <w:tcPr>
            <w:tcW w:w="393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55D7A8D7" w14:textId="77777777" w:rsidR="00F2436C" w:rsidRDefault="006F5A4E">
            <w:pPr>
              <w:spacing w:after="0" w:line="259" w:lineRule="auto"/>
              <w:jc w:val="center"/>
              <w:rPr>
                <w:rFonts w:hint="eastAsia"/>
              </w:rPr>
            </w:pPr>
            <w:r>
              <w:rPr>
                <w:b/>
                <w:color w:val="17365D"/>
                <w:sz w:val="18"/>
              </w:rPr>
              <w:t>通过条件</w:t>
            </w:r>
          </w:p>
        </w:tc>
      </w:tr>
      <w:tr w:rsidR="00F2436C" w14:paraId="21FB35FE"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43CBEE0" w14:textId="77777777" w:rsidR="00F2436C" w:rsidRDefault="006F5A4E">
            <w:pPr>
              <w:spacing w:after="0" w:line="259" w:lineRule="auto"/>
              <w:rPr>
                <w:rFonts w:hint="eastAsia"/>
              </w:rPr>
            </w:pPr>
            <w:r>
              <w:rPr>
                <w:sz w:val="18"/>
              </w:rPr>
              <w:t>L1 模块/向量</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97364ED" w14:textId="77777777" w:rsidR="00F2436C" w:rsidRDefault="006F5A4E">
            <w:pPr>
              <w:spacing w:after="0" w:line="259" w:lineRule="auto"/>
              <w:rPr>
                <w:rFonts w:hint="eastAsia"/>
              </w:rPr>
            </w:pPr>
            <w:r>
              <w:rPr>
                <w:sz w:val="18"/>
              </w:rPr>
              <w:t>密码模块对已解析 security_data 使用与地面一致的 Root、SPI、IV 与派生上下文。</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AF3B1DC" w14:textId="77777777" w:rsidR="00F2436C" w:rsidRDefault="006F5A4E">
            <w:pPr>
              <w:spacing w:after="0" w:line="259" w:lineRule="auto"/>
              <w:rPr>
                <w:rFonts w:hint="eastAsia"/>
              </w:rPr>
            </w:pPr>
            <w:r>
              <w:rPr>
                <w:sz w:val="18"/>
              </w:rPr>
              <w:t>AES/SM4 CTR、Recovery GCM 向量一致；Recovery GCM 明确不将主导头作为 AAD；覆盖 SPI/profile、replay、切换与安全数据边界错误，不测试 FECF。</w:t>
            </w:r>
          </w:p>
        </w:tc>
      </w:tr>
      <w:tr w:rsidR="00F2436C" w14:paraId="73A9FD7C"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D53087F" w14:textId="77777777" w:rsidR="00F2436C" w:rsidRDefault="006F5A4E">
            <w:pPr>
              <w:spacing w:after="0" w:line="259" w:lineRule="auto"/>
              <w:rPr>
                <w:rFonts w:hint="eastAsia"/>
              </w:rPr>
            </w:pPr>
            <w:r>
              <w:rPr>
                <w:sz w:val="18"/>
              </w:rPr>
              <w:t>L2 主机端到端</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579C4F5" w14:textId="77777777" w:rsidR="00F2436C" w:rsidRDefault="006F5A4E">
            <w:pPr>
              <w:spacing w:after="0" w:line="259" w:lineRule="auto"/>
              <w:rPr>
                <w:rFonts w:hint="eastAsia"/>
                <w:lang w:eastAsia="zh-CN"/>
              </w:rPr>
            </w:pPr>
            <w:r>
              <w:rPr>
                <w:sz w:val="18"/>
                <w:lang w:eastAsia="zh-CN"/>
              </w:rPr>
              <w:t>地面/链路组帧/星务完整帧解析与 FECF 校验/密码模块/校验器/NVM 全链路。</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B85B629" w14:textId="77777777" w:rsidR="00F2436C" w:rsidRDefault="006F5A4E">
            <w:pPr>
              <w:spacing w:after="0" w:line="259" w:lineRule="auto"/>
              <w:rPr>
                <w:rFonts w:hint="eastAsia"/>
                <w:lang w:eastAsia="zh-CN"/>
              </w:rPr>
            </w:pPr>
            <w:r>
              <w:rPr>
                <w:sz w:val="18"/>
                <w:lang w:eastAsia="zh-CN"/>
              </w:rPr>
              <w:t>星务帧校验失败时不调用密码模块；P0 场景全部通过，失败均不提交、不释放。</w:t>
            </w:r>
          </w:p>
        </w:tc>
      </w:tr>
      <w:tr w:rsidR="00F2436C" w14:paraId="378D0134"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B6E7FE5" w14:textId="77777777" w:rsidR="00F2436C" w:rsidRDefault="006F5A4E">
            <w:pPr>
              <w:spacing w:after="0" w:line="259" w:lineRule="auto"/>
              <w:rPr>
                <w:rFonts w:hint="eastAsia"/>
              </w:rPr>
            </w:pPr>
            <w:r>
              <w:rPr>
                <w:sz w:val="18"/>
              </w:rPr>
              <w:t>L3 硬件在环</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92D6C27" w14:textId="77777777" w:rsidR="00F2436C" w:rsidRDefault="006F5A4E">
            <w:pPr>
              <w:spacing w:after="0" w:line="259" w:lineRule="auto"/>
              <w:rPr>
                <w:rFonts w:hint="eastAsia"/>
                <w:lang w:eastAsia="zh-CN"/>
              </w:rPr>
            </w:pPr>
            <w:r>
              <w:rPr>
                <w:sz w:val="18"/>
                <w:lang w:eastAsia="zh-CN"/>
              </w:rPr>
              <w:t>物理 TPM、目标编译器、板卡字节序、真实 NVM、读写预算/介质寿命与时间预算。</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E9AE697" w14:textId="77777777" w:rsidR="00F2436C" w:rsidRDefault="006F5A4E">
            <w:pPr>
              <w:spacing w:after="0" w:line="259" w:lineRule="auto"/>
              <w:rPr>
                <w:rFonts w:hint="eastAsia"/>
                <w:lang w:eastAsia="zh-CN"/>
              </w:rPr>
            </w:pPr>
            <w:r>
              <w:rPr>
                <w:sz w:val="18"/>
                <w:lang w:eastAsia="zh-CN"/>
              </w:rPr>
              <w:t>满足发布门禁、掉电恢复、写次数上限、寿命裕量和防重放不回退要求。</w:t>
            </w:r>
          </w:p>
        </w:tc>
      </w:tr>
    </w:tbl>
    <w:p w14:paraId="3773F345" w14:textId="77777777" w:rsidR="00F2436C" w:rsidRDefault="00F2436C">
      <w:pPr>
        <w:spacing w:after="40"/>
        <w:rPr>
          <w:rFonts w:hint="eastAsia"/>
          <w:lang w:eastAsia="zh-CN"/>
        </w:rPr>
      </w:pPr>
    </w:p>
    <w:p w14:paraId="76486D90" w14:textId="77777777" w:rsidR="00F2436C" w:rsidRDefault="006F5A4E">
      <w:pPr>
        <w:pStyle w:val="21"/>
      </w:pPr>
      <w:r>
        <w:t xml:space="preserve">10.1 </w:t>
      </w:r>
      <w:r>
        <w:t>最小验收场景</w:t>
      </w:r>
    </w:p>
    <w:p w14:paraId="53A022CD" w14:textId="77777777" w:rsidR="00F2436C" w:rsidRDefault="006F5A4E">
      <w:pPr>
        <w:pStyle w:val="a0"/>
        <w:rPr>
          <w:rFonts w:hint="eastAsia"/>
        </w:rPr>
      </w:pPr>
      <w:r>
        <w:t>普通 Current TC：明文逐字节一致，replay 只提交一次。</w:t>
      </w:r>
    </w:p>
    <w:p w14:paraId="4163E51E" w14:textId="77777777" w:rsidR="00F2436C" w:rsidRDefault="006F5A4E">
      <w:pPr>
        <w:pStyle w:val="a0"/>
        <w:rPr>
          <w:rFonts w:hint="eastAsia"/>
          <w:lang w:eastAsia="zh-CN"/>
        </w:rPr>
      </w:pPr>
      <w:r>
        <w:rPr>
          <w:lang w:eastAsia="zh-CN"/>
        </w:rPr>
        <w:t>同帧重放与复位后重放：均拒绝，明文长度为 0。</w:t>
      </w:r>
    </w:p>
    <w:p w14:paraId="30599727" w14:textId="77777777" w:rsidR="00F2436C" w:rsidRDefault="006F5A4E">
      <w:pPr>
        <w:pStyle w:val="a0"/>
        <w:rPr>
          <w:rFonts w:hint="eastAsia"/>
        </w:rPr>
      </w:pPr>
      <w:r>
        <w:t>Next 自动提升：首个合法 Next 帧触发安全关联切换并作为普通成功帧处理，旧 SPI 随即拒绝。</w:t>
      </w:r>
    </w:p>
    <w:p w14:paraId="7808722E" w14:textId="77777777" w:rsidR="00F2436C" w:rsidRDefault="006F5A4E">
      <w:pPr>
        <w:pStyle w:val="a0"/>
        <w:rPr>
          <w:rFonts w:hint="eastAsia"/>
        </w:rPr>
      </w:pPr>
      <w:r>
        <w:t>Recovery 两阶段换根：Prepare 后无普通明文；重启可恢复 Pending；首个 Next 帧激活新 Root。</w:t>
      </w:r>
    </w:p>
    <w:p w14:paraId="771145B2" w14:textId="77777777" w:rsidR="00F2436C" w:rsidRDefault="006F5A4E">
      <w:pPr>
        <w:pStyle w:val="a0"/>
        <w:rPr>
          <w:rFonts w:hint="eastAsia"/>
          <w:lang w:eastAsia="zh-CN"/>
        </w:rPr>
      </w:pPr>
      <w:r>
        <w:rPr>
          <w:lang w:eastAsia="zh-CN"/>
        </w:rPr>
        <w:t>持久化失败：不释放明文、不推进内存或 NVM 状态；故障解除后同帧可成功重试。</w:t>
      </w:r>
    </w:p>
    <w:p w14:paraId="6CABA896" w14:textId="77777777" w:rsidR="00F2436C" w:rsidRDefault="006F5A4E">
      <w:pPr>
        <w:pStyle w:val="a0"/>
        <w:rPr>
          <w:rFonts w:hint="eastAsia"/>
          <w:lang w:eastAsia="zh-CN"/>
        </w:rPr>
      </w:pPr>
      <w:r>
        <w:rPr>
          <w:lang w:eastAsia="zh-CN"/>
        </w:rPr>
        <w:t>CTR 密文单点篡改且重新计算 FECF：必须被正式业务明文校验规则拒绝。</w:t>
      </w:r>
    </w:p>
    <w:p w14:paraId="106F6421" w14:textId="77777777" w:rsidR="00F2436C" w:rsidRDefault="006F5A4E">
      <w:pPr>
        <w:pStyle w:val="a0"/>
        <w:rPr>
          <w:rFonts w:hint="eastAsia"/>
          <w:lang w:eastAsia="zh-CN"/>
        </w:rPr>
      </w:pPr>
      <w:r>
        <w:rPr>
          <w:lang w:eastAsia="zh-CN"/>
        </w:rPr>
        <w:t>边界异常：星务层处理截断、超长、主导头/帧格式和 FECF 错误；密码模块处理安全数据长度异常、未知 SPI、IV 前跳 4097 和资源不足。</w:t>
      </w:r>
    </w:p>
    <w:p w14:paraId="1C60ED2E" w14:textId="77777777" w:rsidR="00F2436C" w:rsidRDefault="006F5A4E">
      <w:pPr>
        <w:pStyle w:val="1"/>
      </w:pPr>
      <w:r>
        <w:t xml:space="preserve">11. </w:t>
      </w:r>
      <w:r>
        <w:t>待确认与接口冻结清单</w:t>
      </w:r>
    </w:p>
    <w:tbl>
      <w:tblPr>
        <w:tblStyle w:val="aff1"/>
        <w:tblW w:w="9360" w:type="dxa"/>
        <w:tblInd w:w="120" w:type="dxa"/>
        <w:tblLayout w:type="fixed"/>
        <w:tblLook w:val="04A0" w:firstRow="1" w:lastRow="0" w:firstColumn="1" w:lastColumn="0" w:noHBand="0" w:noVBand="1"/>
      </w:tblPr>
      <w:tblGrid>
        <w:gridCol w:w="900"/>
        <w:gridCol w:w="3860"/>
        <w:gridCol w:w="1800"/>
        <w:gridCol w:w="2800"/>
      </w:tblGrid>
      <w:tr w:rsidR="00F2436C" w14:paraId="3EB56F84" w14:textId="77777777">
        <w:trPr>
          <w:cantSplit/>
          <w:tblHeader/>
        </w:trPr>
        <w:tc>
          <w:tcPr>
            <w:tcW w:w="9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D77B11C" w14:textId="77777777" w:rsidR="00F2436C" w:rsidRDefault="006F5A4E">
            <w:pPr>
              <w:spacing w:after="0" w:line="259" w:lineRule="auto"/>
              <w:jc w:val="center"/>
              <w:rPr>
                <w:rFonts w:hint="eastAsia"/>
              </w:rPr>
            </w:pPr>
            <w:r>
              <w:rPr>
                <w:b/>
                <w:color w:val="17365D"/>
                <w:sz w:val="18"/>
              </w:rPr>
              <w:t>优先级</w:t>
            </w:r>
          </w:p>
        </w:tc>
        <w:tc>
          <w:tcPr>
            <w:tcW w:w="386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03D2703E" w14:textId="77777777" w:rsidR="00F2436C" w:rsidRDefault="006F5A4E">
            <w:pPr>
              <w:spacing w:after="0" w:line="259" w:lineRule="auto"/>
              <w:jc w:val="center"/>
              <w:rPr>
                <w:rFonts w:hint="eastAsia"/>
              </w:rPr>
            </w:pPr>
            <w:r>
              <w:rPr>
                <w:b/>
                <w:color w:val="17365D"/>
                <w:sz w:val="18"/>
              </w:rPr>
              <w:t>待确认项</w:t>
            </w:r>
          </w:p>
        </w:tc>
        <w:tc>
          <w:tcPr>
            <w:tcW w:w="18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3B28B1AC" w14:textId="77777777" w:rsidR="00F2436C" w:rsidRDefault="006F5A4E">
            <w:pPr>
              <w:spacing w:after="0" w:line="259" w:lineRule="auto"/>
              <w:jc w:val="center"/>
              <w:rPr>
                <w:rFonts w:hint="eastAsia"/>
              </w:rPr>
            </w:pPr>
            <w:r>
              <w:rPr>
                <w:b/>
                <w:color w:val="17365D"/>
                <w:sz w:val="18"/>
              </w:rPr>
              <w:t>责任建议</w:t>
            </w:r>
          </w:p>
        </w:tc>
        <w:tc>
          <w:tcPr>
            <w:tcW w:w="28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2334E156" w14:textId="77777777" w:rsidR="00F2436C" w:rsidRDefault="006F5A4E">
            <w:pPr>
              <w:spacing w:after="0" w:line="259" w:lineRule="auto"/>
              <w:jc w:val="center"/>
              <w:rPr>
                <w:rFonts w:hint="eastAsia"/>
              </w:rPr>
            </w:pPr>
            <w:r>
              <w:rPr>
                <w:b/>
                <w:color w:val="17365D"/>
                <w:sz w:val="18"/>
              </w:rPr>
              <w:t>冻结产物</w:t>
            </w:r>
          </w:p>
        </w:tc>
      </w:tr>
      <w:tr w:rsidR="00F2436C" w14:paraId="1FF88CA4" w14:textId="77777777">
        <w:trPr>
          <w:cantSplit/>
        </w:trPr>
        <w:tc>
          <w:tcPr>
            <w:tcW w:w="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183FB89" w14:textId="77777777" w:rsidR="00F2436C" w:rsidRDefault="006F5A4E">
            <w:pPr>
              <w:spacing w:after="0" w:line="259" w:lineRule="auto"/>
              <w:jc w:val="center"/>
              <w:rPr>
                <w:rFonts w:hint="eastAsia"/>
              </w:rPr>
            </w:pPr>
            <w:r>
              <w:rPr>
                <w:sz w:val="17"/>
              </w:rPr>
              <w:t>P0</w:t>
            </w:r>
          </w:p>
        </w:tc>
        <w:tc>
          <w:tcPr>
            <w:tcW w:w="3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F5595C7" w14:textId="77777777" w:rsidR="00F2436C" w:rsidRDefault="006F5A4E">
            <w:pPr>
              <w:spacing w:after="0" w:line="259" w:lineRule="auto"/>
              <w:rPr>
                <w:rFonts w:hint="eastAsia"/>
                <w:lang w:eastAsia="zh-CN"/>
              </w:rPr>
            </w:pPr>
            <w:r>
              <w:rPr>
                <w:sz w:val="17"/>
                <w:lang w:eastAsia="zh-CN"/>
              </w:rPr>
              <w:t>正式 TC 明文校验规则及正反样例</w:t>
            </w:r>
          </w:p>
        </w:tc>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15FD96C" w14:textId="77777777" w:rsidR="00F2436C" w:rsidRDefault="006F5A4E">
            <w:pPr>
              <w:spacing w:after="0" w:line="259" w:lineRule="auto"/>
              <w:rPr>
                <w:rFonts w:hint="eastAsia"/>
              </w:rPr>
            </w:pPr>
            <w:r>
              <w:rPr>
                <w:sz w:val="17"/>
              </w:rPr>
              <w:t>星务 + 测控</w:t>
            </w:r>
          </w:p>
        </w:tc>
        <w:tc>
          <w:tcPr>
            <w:tcW w:w="2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524CDD0" w14:textId="77777777" w:rsidR="00F2436C" w:rsidRDefault="006F5A4E">
            <w:pPr>
              <w:spacing w:after="0" w:line="259" w:lineRule="auto"/>
              <w:rPr>
                <w:rFonts w:hint="eastAsia"/>
              </w:rPr>
            </w:pPr>
            <w:r>
              <w:rPr>
                <w:sz w:val="17"/>
              </w:rPr>
              <w:t>校验规则规格、Golden Vectors</w:t>
            </w:r>
          </w:p>
        </w:tc>
      </w:tr>
      <w:tr w:rsidR="00F2436C" w14:paraId="46C51E1A" w14:textId="77777777">
        <w:trPr>
          <w:cantSplit/>
        </w:trPr>
        <w:tc>
          <w:tcPr>
            <w:tcW w:w="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D382E98" w14:textId="77777777" w:rsidR="00F2436C" w:rsidRDefault="006F5A4E">
            <w:pPr>
              <w:spacing w:after="0" w:line="259" w:lineRule="auto"/>
              <w:jc w:val="center"/>
              <w:rPr>
                <w:rFonts w:hint="eastAsia"/>
              </w:rPr>
            </w:pPr>
            <w:r>
              <w:rPr>
                <w:sz w:val="17"/>
              </w:rPr>
              <w:t>P0</w:t>
            </w:r>
          </w:p>
        </w:tc>
        <w:tc>
          <w:tcPr>
            <w:tcW w:w="3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F604DD8" w14:textId="77777777" w:rsidR="00F2436C" w:rsidRDefault="006F5A4E">
            <w:pPr>
              <w:spacing w:after="0" w:line="259" w:lineRule="auto"/>
              <w:rPr>
                <w:rFonts w:hint="eastAsia"/>
                <w:lang w:eastAsia="zh-CN"/>
              </w:rPr>
            </w:pPr>
            <w:r>
              <w:rPr>
                <w:sz w:val="17"/>
                <w:lang w:eastAsia="zh-CN"/>
              </w:rPr>
              <w:t>目标 NVM 原子写、读写预算、耐久性、高水位策略与掉电恢复语义</w:t>
            </w:r>
          </w:p>
        </w:tc>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C971C06" w14:textId="77777777" w:rsidR="00F2436C" w:rsidRDefault="006F5A4E">
            <w:pPr>
              <w:spacing w:after="0" w:line="259" w:lineRule="auto"/>
              <w:rPr>
                <w:rFonts w:hint="eastAsia"/>
              </w:rPr>
            </w:pPr>
            <w:r>
              <w:rPr>
                <w:sz w:val="17"/>
              </w:rPr>
              <w:t>星务 + 硬件</w:t>
            </w:r>
          </w:p>
        </w:tc>
        <w:tc>
          <w:tcPr>
            <w:tcW w:w="2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C1B1A19" w14:textId="77777777" w:rsidR="00F2436C" w:rsidRDefault="006F5A4E">
            <w:pPr>
              <w:spacing w:after="0" w:line="259" w:lineRule="auto"/>
              <w:rPr>
                <w:rFonts w:hint="eastAsia"/>
                <w:lang w:eastAsia="zh-CN"/>
              </w:rPr>
            </w:pPr>
            <w:r>
              <w:rPr>
                <w:sz w:val="17"/>
                <w:lang w:eastAsia="zh-CN"/>
              </w:rPr>
              <w:t>NVM 适配 ICD、全寿命测算、高水位/逐帧方案选择及故障注入用例</w:t>
            </w:r>
          </w:p>
        </w:tc>
      </w:tr>
      <w:tr w:rsidR="00F2436C" w14:paraId="54774989" w14:textId="77777777">
        <w:trPr>
          <w:cantSplit/>
        </w:trPr>
        <w:tc>
          <w:tcPr>
            <w:tcW w:w="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320B04D" w14:textId="77777777" w:rsidR="00F2436C" w:rsidRDefault="006F5A4E">
            <w:pPr>
              <w:spacing w:after="0" w:line="259" w:lineRule="auto"/>
              <w:jc w:val="center"/>
              <w:rPr>
                <w:rFonts w:hint="eastAsia"/>
              </w:rPr>
            </w:pPr>
            <w:r>
              <w:rPr>
                <w:sz w:val="17"/>
              </w:rPr>
              <w:t>P0</w:t>
            </w:r>
          </w:p>
        </w:tc>
        <w:tc>
          <w:tcPr>
            <w:tcW w:w="3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818402E" w14:textId="77777777" w:rsidR="00F2436C" w:rsidRDefault="006F5A4E">
            <w:pPr>
              <w:spacing w:after="0" w:line="259" w:lineRule="auto"/>
              <w:rPr>
                <w:rFonts w:hint="eastAsia"/>
                <w:lang w:eastAsia="zh-CN"/>
              </w:rPr>
            </w:pPr>
            <w:r>
              <w:rPr>
                <w:sz w:val="17"/>
                <w:lang w:eastAsia="zh-CN"/>
              </w:rPr>
              <w:t>星务任务调度、调用上下文与 120 ms 内预算</w:t>
            </w:r>
          </w:p>
        </w:tc>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563061F" w14:textId="77777777" w:rsidR="00F2436C" w:rsidRDefault="006F5A4E">
            <w:pPr>
              <w:spacing w:after="0" w:line="259" w:lineRule="auto"/>
              <w:rPr>
                <w:rFonts w:hint="eastAsia"/>
              </w:rPr>
            </w:pPr>
            <w:r>
              <w:rPr>
                <w:sz w:val="17"/>
              </w:rPr>
              <w:t>星务 + 密码</w:t>
            </w:r>
          </w:p>
        </w:tc>
        <w:tc>
          <w:tcPr>
            <w:tcW w:w="2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2EE8BD5" w14:textId="77777777" w:rsidR="00F2436C" w:rsidRDefault="006F5A4E">
            <w:pPr>
              <w:spacing w:after="0" w:line="259" w:lineRule="auto"/>
              <w:rPr>
                <w:rFonts w:hint="eastAsia"/>
                <w:lang w:eastAsia="zh-CN"/>
              </w:rPr>
            </w:pPr>
            <w:r>
              <w:rPr>
                <w:sz w:val="17"/>
                <w:lang w:eastAsia="zh-CN"/>
              </w:rPr>
              <w:t>时序预算表、HIL 门禁</w:t>
            </w:r>
          </w:p>
        </w:tc>
      </w:tr>
      <w:tr w:rsidR="00F2436C" w14:paraId="504BCB5B" w14:textId="77777777">
        <w:trPr>
          <w:cantSplit/>
        </w:trPr>
        <w:tc>
          <w:tcPr>
            <w:tcW w:w="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F4D00D4" w14:textId="77777777" w:rsidR="00F2436C" w:rsidRDefault="006F5A4E">
            <w:pPr>
              <w:spacing w:after="0" w:line="259" w:lineRule="auto"/>
              <w:jc w:val="center"/>
              <w:rPr>
                <w:rFonts w:hint="eastAsia"/>
              </w:rPr>
            </w:pPr>
            <w:r>
              <w:rPr>
                <w:sz w:val="17"/>
              </w:rPr>
              <w:t>P0</w:t>
            </w:r>
          </w:p>
        </w:tc>
        <w:tc>
          <w:tcPr>
            <w:tcW w:w="3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825D314" w14:textId="77777777" w:rsidR="00F2436C" w:rsidRDefault="006F5A4E">
            <w:pPr>
              <w:spacing w:after="0" w:line="259" w:lineRule="auto"/>
              <w:rPr>
                <w:rFonts w:hint="eastAsia"/>
                <w:lang w:eastAsia="zh-CN"/>
              </w:rPr>
            </w:pPr>
            <w:r>
              <w:rPr>
                <w:sz w:val="17"/>
                <w:lang w:eastAsia="zh-CN"/>
              </w:rPr>
              <w:t>Root 初始装载与生产构建隔离</w:t>
            </w:r>
          </w:p>
        </w:tc>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E1F8F16" w14:textId="77777777" w:rsidR="00F2436C" w:rsidRDefault="006F5A4E">
            <w:pPr>
              <w:spacing w:after="0" w:line="259" w:lineRule="auto"/>
              <w:rPr>
                <w:rFonts w:hint="eastAsia"/>
              </w:rPr>
            </w:pPr>
            <w:r>
              <w:rPr>
                <w:sz w:val="17"/>
              </w:rPr>
              <w:t>密码 + 总体</w:t>
            </w:r>
          </w:p>
        </w:tc>
        <w:tc>
          <w:tcPr>
            <w:tcW w:w="2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BC1439D" w14:textId="77777777" w:rsidR="00F2436C" w:rsidRDefault="006F5A4E">
            <w:pPr>
              <w:spacing w:after="0" w:line="259" w:lineRule="auto"/>
              <w:rPr>
                <w:rFonts w:hint="eastAsia"/>
                <w:lang w:eastAsia="zh-CN"/>
              </w:rPr>
            </w:pPr>
            <w:r>
              <w:rPr>
                <w:sz w:val="17"/>
                <w:lang w:eastAsia="zh-CN"/>
              </w:rPr>
              <w:t>装载流程、构建配置审查</w:t>
            </w:r>
          </w:p>
        </w:tc>
      </w:tr>
      <w:tr w:rsidR="00F2436C" w14:paraId="3099A321" w14:textId="77777777">
        <w:trPr>
          <w:cantSplit/>
        </w:trPr>
        <w:tc>
          <w:tcPr>
            <w:tcW w:w="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6C53C6D" w14:textId="77777777" w:rsidR="00F2436C" w:rsidRDefault="006F5A4E">
            <w:pPr>
              <w:spacing w:after="0" w:line="259" w:lineRule="auto"/>
              <w:jc w:val="center"/>
              <w:rPr>
                <w:rFonts w:hint="eastAsia"/>
              </w:rPr>
            </w:pPr>
            <w:r>
              <w:rPr>
                <w:sz w:val="17"/>
              </w:rPr>
              <w:t>P1</w:t>
            </w:r>
          </w:p>
        </w:tc>
        <w:tc>
          <w:tcPr>
            <w:tcW w:w="3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7ABD752" w14:textId="77777777" w:rsidR="00F2436C" w:rsidRDefault="006F5A4E">
            <w:pPr>
              <w:spacing w:after="0" w:line="259" w:lineRule="auto"/>
              <w:rPr>
                <w:rFonts w:hint="eastAsia"/>
                <w:lang w:eastAsia="zh-CN"/>
              </w:rPr>
            </w:pPr>
            <w:r>
              <w:rPr>
                <w:sz w:val="17"/>
                <w:lang w:eastAsia="zh-CN"/>
              </w:rPr>
              <w:t>健康状态字段、阈值和告警等级</w:t>
            </w:r>
          </w:p>
        </w:tc>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67047B1" w14:textId="77777777" w:rsidR="00F2436C" w:rsidRDefault="006F5A4E">
            <w:pPr>
              <w:spacing w:after="0" w:line="259" w:lineRule="auto"/>
              <w:rPr>
                <w:rFonts w:hint="eastAsia"/>
              </w:rPr>
            </w:pPr>
            <w:r>
              <w:rPr>
                <w:sz w:val="17"/>
              </w:rPr>
              <w:t>星务 + 测试</w:t>
            </w:r>
          </w:p>
        </w:tc>
        <w:tc>
          <w:tcPr>
            <w:tcW w:w="2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C7B4883" w14:textId="77777777" w:rsidR="00F2436C" w:rsidRDefault="006F5A4E">
            <w:pPr>
              <w:spacing w:after="0" w:line="259" w:lineRule="auto"/>
              <w:rPr>
                <w:rFonts w:hint="eastAsia"/>
              </w:rPr>
            </w:pPr>
            <w:r>
              <w:rPr>
                <w:sz w:val="17"/>
              </w:rPr>
              <w:t>脱敏状态字典</w:t>
            </w:r>
          </w:p>
        </w:tc>
      </w:tr>
      <w:tr w:rsidR="00F2436C" w14:paraId="10C7FE38" w14:textId="77777777">
        <w:trPr>
          <w:cantSplit/>
        </w:trPr>
        <w:tc>
          <w:tcPr>
            <w:tcW w:w="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1140527" w14:textId="77777777" w:rsidR="00F2436C" w:rsidRDefault="006F5A4E">
            <w:pPr>
              <w:spacing w:after="0" w:line="259" w:lineRule="auto"/>
              <w:jc w:val="center"/>
              <w:rPr>
                <w:rFonts w:hint="eastAsia"/>
              </w:rPr>
            </w:pPr>
            <w:r>
              <w:rPr>
                <w:sz w:val="17"/>
              </w:rPr>
              <w:t>P2</w:t>
            </w:r>
          </w:p>
        </w:tc>
        <w:tc>
          <w:tcPr>
            <w:tcW w:w="3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8166CAE" w14:textId="77777777" w:rsidR="00F2436C" w:rsidRDefault="006F5A4E">
            <w:pPr>
              <w:spacing w:after="0" w:line="259" w:lineRule="auto"/>
              <w:rPr>
                <w:rFonts w:hint="eastAsia"/>
                <w:lang w:eastAsia="zh-CN"/>
              </w:rPr>
            </w:pPr>
            <w:r>
              <w:rPr>
                <w:sz w:val="17"/>
                <w:lang w:eastAsia="zh-CN"/>
              </w:rPr>
              <w:t>启动 KAT、看门狗与故障安全模式策略</w:t>
            </w:r>
          </w:p>
        </w:tc>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F541BF1" w14:textId="77777777" w:rsidR="00F2436C" w:rsidRDefault="006F5A4E">
            <w:pPr>
              <w:spacing w:after="0" w:line="259" w:lineRule="auto"/>
              <w:rPr>
                <w:rFonts w:hint="eastAsia"/>
              </w:rPr>
            </w:pPr>
            <w:r>
              <w:rPr>
                <w:sz w:val="17"/>
              </w:rPr>
              <w:t>总体 + 安全</w:t>
            </w:r>
          </w:p>
        </w:tc>
        <w:tc>
          <w:tcPr>
            <w:tcW w:w="2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8C0A006" w14:textId="77777777" w:rsidR="00F2436C" w:rsidRDefault="006F5A4E">
            <w:pPr>
              <w:spacing w:after="0" w:line="259" w:lineRule="auto"/>
              <w:rPr>
                <w:rFonts w:hint="eastAsia"/>
              </w:rPr>
            </w:pPr>
            <w:r>
              <w:rPr>
                <w:sz w:val="17"/>
              </w:rPr>
              <w:t>安全启动与自检方案</w:t>
            </w:r>
          </w:p>
        </w:tc>
      </w:tr>
      <w:tr w:rsidR="00F2436C" w14:paraId="3D8D07AB" w14:textId="77777777">
        <w:trPr>
          <w:cantSplit/>
        </w:trPr>
        <w:tc>
          <w:tcPr>
            <w:tcW w:w="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3705D85" w14:textId="77777777" w:rsidR="00F2436C" w:rsidRDefault="006F5A4E">
            <w:pPr>
              <w:spacing w:after="0" w:line="259" w:lineRule="auto"/>
              <w:jc w:val="center"/>
              <w:rPr>
                <w:rFonts w:hint="eastAsia"/>
              </w:rPr>
            </w:pPr>
            <w:r>
              <w:rPr>
                <w:sz w:val="17"/>
              </w:rPr>
              <w:t>P0</w:t>
            </w:r>
          </w:p>
        </w:tc>
        <w:tc>
          <w:tcPr>
            <w:tcW w:w="3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8C0937A" w14:textId="77777777" w:rsidR="00F2436C" w:rsidRDefault="006F5A4E">
            <w:pPr>
              <w:spacing w:after="0" w:line="259" w:lineRule="auto"/>
              <w:rPr>
                <w:rFonts w:hint="eastAsia"/>
                <w:lang w:eastAsia="zh-CN"/>
              </w:rPr>
            </w:pPr>
            <w:r>
              <w:rPr>
                <w:sz w:val="17"/>
                <w:lang w:eastAsia="zh-CN"/>
              </w:rPr>
              <w:t>星务 TC 完整帧格式/FECF 校验及 security_data 提取规则</w:t>
            </w:r>
          </w:p>
        </w:tc>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EE69932" w14:textId="77777777" w:rsidR="00F2436C" w:rsidRDefault="006F5A4E">
            <w:pPr>
              <w:spacing w:after="0" w:line="259" w:lineRule="auto"/>
              <w:rPr>
                <w:rFonts w:hint="eastAsia"/>
              </w:rPr>
            </w:pPr>
            <w:r>
              <w:rPr>
                <w:sz w:val="17"/>
              </w:rPr>
              <w:t>星务 + 测控</w:t>
            </w:r>
          </w:p>
        </w:tc>
        <w:tc>
          <w:tcPr>
            <w:tcW w:w="2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F8FDFE4" w14:textId="77777777" w:rsidR="00F2436C" w:rsidRDefault="006F5A4E">
            <w:pPr>
              <w:spacing w:after="0" w:line="259" w:lineRule="auto"/>
              <w:rPr>
                <w:rFonts w:hint="eastAsia"/>
                <w:lang w:eastAsia="zh-CN"/>
              </w:rPr>
            </w:pPr>
            <w:r>
              <w:rPr>
                <w:sz w:val="17"/>
                <w:lang w:eastAsia="zh-CN"/>
              </w:rPr>
              <w:t>帧解析 ICD、错误状态、正反样例及接口向量</w:t>
            </w:r>
          </w:p>
        </w:tc>
      </w:tr>
    </w:tbl>
    <w:p w14:paraId="666BFCCA" w14:textId="77777777" w:rsidR="00F2436C" w:rsidRDefault="00F2436C">
      <w:pPr>
        <w:spacing w:after="40"/>
        <w:rPr>
          <w:rFonts w:hint="eastAsia"/>
          <w:lang w:eastAsia="zh-CN"/>
        </w:rPr>
      </w:pPr>
    </w:p>
    <w:p w14:paraId="57CDD122" w14:textId="77777777" w:rsidR="00F2436C" w:rsidRDefault="006F5A4E">
      <w:pPr>
        <w:pStyle w:val="1"/>
      </w:pPr>
      <w:r>
        <w:t xml:space="preserve">12. </w:t>
      </w:r>
      <w:r>
        <w:t>术语</w:t>
      </w:r>
    </w:p>
    <w:tbl>
      <w:tblPr>
        <w:tblStyle w:val="aff1"/>
        <w:tblW w:w="9360" w:type="dxa"/>
        <w:tblInd w:w="120" w:type="dxa"/>
        <w:tblLayout w:type="fixed"/>
        <w:tblLook w:val="04A0" w:firstRow="1" w:lastRow="0" w:firstColumn="1" w:lastColumn="0" w:noHBand="0" w:noVBand="1"/>
      </w:tblPr>
      <w:tblGrid>
        <w:gridCol w:w="2550"/>
        <w:gridCol w:w="6810"/>
      </w:tblGrid>
      <w:tr w:rsidR="00F2436C" w14:paraId="0BC7A251" w14:textId="77777777">
        <w:trPr>
          <w:cantSplit/>
          <w:tblHeader/>
        </w:trPr>
        <w:tc>
          <w:tcPr>
            <w:tcW w:w="255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0DDCF9F2" w14:textId="77777777" w:rsidR="00F2436C" w:rsidRDefault="006F5A4E">
            <w:pPr>
              <w:spacing w:after="0" w:line="259" w:lineRule="auto"/>
              <w:jc w:val="center"/>
              <w:rPr>
                <w:rFonts w:hint="eastAsia"/>
              </w:rPr>
            </w:pPr>
            <w:r>
              <w:rPr>
                <w:b/>
                <w:color w:val="17365D"/>
                <w:sz w:val="18"/>
              </w:rPr>
              <w:t>术语</w:t>
            </w:r>
          </w:p>
        </w:tc>
        <w:tc>
          <w:tcPr>
            <w:tcW w:w="681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716D5E4D" w14:textId="77777777" w:rsidR="00F2436C" w:rsidRDefault="006F5A4E">
            <w:pPr>
              <w:spacing w:after="0" w:line="259" w:lineRule="auto"/>
              <w:jc w:val="center"/>
              <w:rPr>
                <w:rFonts w:hint="eastAsia"/>
              </w:rPr>
            </w:pPr>
            <w:r>
              <w:rPr>
                <w:b/>
                <w:color w:val="17365D"/>
                <w:sz w:val="18"/>
              </w:rPr>
              <w:t>定义</w:t>
            </w:r>
          </w:p>
        </w:tc>
      </w:tr>
      <w:tr w:rsidR="00F2436C" w14:paraId="5E34B2BF" w14:textId="77777777">
        <w:trPr>
          <w:cantSplit/>
        </w:trPr>
        <w:tc>
          <w:tcPr>
            <w:tcW w:w="25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4AAB819" w14:textId="77777777" w:rsidR="00F2436C" w:rsidRDefault="006F5A4E">
            <w:pPr>
              <w:spacing w:after="0" w:line="259" w:lineRule="auto"/>
              <w:rPr>
                <w:rFonts w:hint="eastAsia"/>
              </w:rPr>
            </w:pPr>
            <w:r>
              <w:rPr>
                <w:sz w:val="18"/>
              </w:rPr>
              <w:lastRenderedPageBreak/>
              <w:t>Security Association（SA）</w:t>
            </w:r>
          </w:p>
        </w:tc>
        <w:tc>
          <w:tcPr>
            <w:tcW w:w="6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465532D" w14:textId="77777777" w:rsidR="00F2436C" w:rsidRDefault="006F5A4E">
            <w:pPr>
              <w:spacing w:after="0" w:line="259" w:lineRule="auto"/>
              <w:rPr>
                <w:rFonts w:hint="eastAsia"/>
              </w:rPr>
            </w:pPr>
            <w:r>
              <w:rPr>
                <w:sz w:val="18"/>
              </w:rPr>
              <w:t>按方向与 SPI 绑定精确 Key Version、suite、策略版本、状态和 Managed Parameters 的安全关联。</w:t>
            </w:r>
          </w:p>
        </w:tc>
      </w:tr>
      <w:tr w:rsidR="00F2436C" w14:paraId="13A675E2" w14:textId="77777777">
        <w:trPr>
          <w:cantSplit/>
        </w:trPr>
        <w:tc>
          <w:tcPr>
            <w:tcW w:w="25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6BA3B94" w14:textId="77777777" w:rsidR="00F2436C" w:rsidRDefault="006F5A4E">
            <w:pPr>
              <w:spacing w:after="0" w:line="259" w:lineRule="auto"/>
              <w:rPr>
                <w:rFonts w:hint="eastAsia"/>
              </w:rPr>
            </w:pPr>
            <w:r>
              <w:rPr>
                <w:sz w:val="18"/>
              </w:rPr>
              <w:t>Current / Next</w:t>
            </w:r>
          </w:p>
        </w:tc>
        <w:tc>
          <w:tcPr>
            <w:tcW w:w="6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18C6FB6" w14:textId="77777777" w:rsidR="00F2436C" w:rsidRDefault="006F5A4E">
            <w:pPr>
              <w:spacing w:after="0" w:line="259" w:lineRule="auto"/>
              <w:rPr>
                <w:rFonts w:hint="eastAsia"/>
                <w:lang w:eastAsia="zh-CN"/>
              </w:rPr>
            </w:pPr>
            <w:r>
              <w:rPr>
                <w:sz w:val="18"/>
                <w:lang w:eastAsia="zh-CN"/>
              </w:rPr>
              <w:t>普通 TC 当前与严格相邻的下一安全关联；星载在首个合法 Next 帧后提升。</w:t>
            </w:r>
          </w:p>
        </w:tc>
      </w:tr>
      <w:tr w:rsidR="00F2436C" w14:paraId="7ECC1A4A" w14:textId="77777777">
        <w:trPr>
          <w:cantSplit/>
        </w:trPr>
        <w:tc>
          <w:tcPr>
            <w:tcW w:w="25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4050DA1" w14:textId="77777777" w:rsidR="00F2436C" w:rsidRDefault="006F5A4E">
            <w:pPr>
              <w:spacing w:after="0" w:line="259" w:lineRule="auto"/>
              <w:rPr>
                <w:rFonts w:hint="eastAsia"/>
              </w:rPr>
            </w:pPr>
            <w:r>
              <w:rPr>
                <w:sz w:val="18"/>
              </w:rPr>
              <w:t>Recovery</w:t>
            </w:r>
          </w:p>
        </w:tc>
        <w:tc>
          <w:tcPr>
            <w:tcW w:w="6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0E8D1FA" w14:textId="77777777" w:rsidR="00F2436C" w:rsidRDefault="006F5A4E">
            <w:pPr>
              <w:spacing w:after="0" w:line="259" w:lineRule="auto"/>
              <w:rPr>
                <w:rFonts w:hint="eastAsia"/>
              </w:rPr>
            </w:pPr>
            <w:r>
              <w:rPr>
                <w:sz w:val="18"/>
              </w:rPr>
              <w:t>独立、带 GCM 认证的低频恢复通道，仅用于 Root Prepare。</w:t>
            </w:r>
          </w:p>
        </w:tc>
      </w:tr>
      <w:tr w:rsidR="00F2436C" w14:paraId="0BA8445C" w14:textId="77777777">
        <w:trPr>
          <w:cantSplit/>
        </w:trPr>
        <w:tc>
          <w:tcPr>
            <w:tcW w:w="25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7198B1B" w14:textId="77777777" w:rsidR="00F2436C" w:rsidRDefault="006F5A4E">
            <w:pPr>
              <w:spacing w:after="0" w:line="259" w:lineRule="auto"/>
              <w:rPr>
                <w:rFonts w:hint="eastAsia"/>
              </w:rPr>
            </w:pPr>
            <w:r>
              <w:rPr>
                <w:sz w:val="18"/>
              </w:rPr>
              <w:t>Replay Window</w:t>
            </w:r>
          </w:p>
        </w:tc>
        <w:tc>
          <w:tcPr>
            <w:tcW w:w="6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9FA8AB6" w14:textId="77777777" w:rsidR="00F2436C" w:rsidRDefault="006F5A4E">
            <w:pPr>
              <w:spacing w:after="0" w:line="259" w:lineRule="auto"/>
              <w:rPr>
                <w:rFonts w:hint="eastAsia"/>
                <w:lang w:eastAsia="zh-CN"/>
              </w:rPr>
            </w:pPr>
            <w:r>
              <w:rPr>
                <w:sz w:val="18"/>
                <w:lang w:eastAsia="zh-CN"/>
              </w:rPr>
              <w:t>持久化的接收窗口，用于拒绝重复或过旧 IV。</w:t>
            </w:r>
          </w:p>
        </w:tc>
      </w:tr>
      <w:tr w:rsidR="00F2436C" w14:paraId="4676F3E0" w14:textId="77777777">
        <w:trPr>
          <w:cantSplit/>
        </w:trPr>
        <w:tc>
          <w:tcPr>
            <w:tcW w:w="25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1532189" w14:textId="77777777" w:rsidR="00F2436C" w:rsidRDefault="006F5A4E">
            <w:pPr>
              <w:spacing w:after="0" w:line="259" w:lineRule="auto"/>
              <w:rPr>
                <w:rFonts w:hint="eastAsia"/>
              </w:rPr>
            </w:pPr>
            <w:r>
              <w:rPr>
                <w:sz w:val="18"/>
              </w:rPr>
              <w:t>Pending Root</w:t>
            </w:r>
          </w:p>
        </w:tc>
        <w:tc>
          <w:tcPr>
            <w:tcW w:w="6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D3A73BC" w14:textId="77777777" w:rsidR="00F2436C" w:rsidRDefault="006F5A4E">
            <w:pPr>
              <w:spacing w:after="0" w:line="259" w:lineRule="auto"/>
              <w:rPr>
                <w:rFonts w:hint="eastAsia"/>
              </w:rPr>
            </w:pPr>
            <w:r>
              <w:rPr>
                <w:sz w:val="18"/>
              </w:rPr>
              <w:t>已通过 Recovery 认证并持久化、等待首个 Next 帧激活的 Operational Root。</w:t>
            </w:r>
          </w:p>
        </w:tc>
      </w:tr>
      <w:tr w:rsidR="00F2436C" w14:paraId="67B98E1D" w14:textId="77777777">
        <w:trPr>
          <w:cantSplit/>
        </w:trPr>
        <w:tc>
          <w:tcPr>
            <w:tcW w:w="25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C76A686" w14:textId="77777777" w:rsidR="00F2436C" w:rsidRDefault="006F5A4E">
            <w:pPr>
              <w:spacing w:after="0" w:line="259" w:lineRule="auto"/>
              <w:rPr>
                <w:rFonts w:hint="eastAsia"/>
              </w:rPr>
            </w:pPr>
            <w:r>
              <w:rPr>
                <w:sz w:val="18"/>
              </w:rPr>
              <w:t>Plaintext Validator</w:t>
            </w:r>
          </w:p>
        </w:tc>
        <w:tc>
          <w:tcPr>
            <w:tcW w:w="6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EDF4DD4" w14:textId="77777777" w:rsidR="00F2436C" w:rsidRDefault="006F5A4E">
            <w:pPr>
              <w:spacing w:after="0" w:line="259" w:lineRule="auto"/>
              <w:rPr>
                <w:rFonts w:hint="eastAsia"/>
                <w:lang w:eastAsia="zh-CN"/>
              </w:rPr>
            </w:pPr>
            <w:r>
              <w:rPr>
                <w:sz w:val="18"/>
                <w:lang w:eastAsia="zh-CN"/>
              </w:rPr>
              <w:t>由星务/测控专业提供的完整 TC 业务格式校验器；不等同于密码学认证。</w:t>
            </w:r>
          </w:p>
        </w:tc>
      </w:tr>
      <w:tr w:rsidR="00F2436C" w14:paraId="1C309085" w14:textId="77777777">
        <w:trPr>
          <w:cantSplit/>
        </w:trPr>
        <w:tc>
          <w:tcPr>
            <w:tcW w:w="25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48DCF0B" w14:textId="77777777" w:rsidR="00F2436C" w:rsidRDefault="006F5A4E">
            <w:pPr>
              <w:spacing w:after="0" w:line="259" w:lineRule="auto"/>
              <w:rPr>
                <w:rFonts w:hint="eastAsia"/>
              </w:rPr>
            </w:pPr>
            <w:r>
              <w:rPr>
                <w:sz w:val="18"/>
              </w:rPr>
              <w:t>星载密码系统</w:t>
            </w:r>
          </w:p>
        </w:tc>
        <w:tc>
          <w:tcPr>
            <w:tcW w:w="6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F4CB109" w14:textId="77777777" w:rsidR="00F2436C" w:rsidRDefault="006F5A4E">
            <w:pPr>
              <w:spacing w:after="0" w:line="259" w:lineRule="auto"/>
              <w:rPr>
                <w:rFonts w:hint="eastAsia"/>
                <w:lang w:eastAsia="zh-CN"/>
              </w:rPr>
            </w:pPr>
            <w:r>
              <w:rPr>
                <w:sz w:val="18"/>
                <w:lang w:eastAsia="zh-CN"/>
              </w:rPr>
              <w:t>部署在星务软件内部的 TC 安全功能模块，与星务一体化编译、调度和运行，不是独立分系统或外部设备。</w:t>
            </w:r>
          </w:p>
        </w:tc>
      </w:tr>
      <w:tr w:rsidR="00F2436C" w14:paraId="0092388F" w14:textId="77777777">
        <w:trPr>
          <w:cantSplit/>
        </w:trPr>
        <w:tc>
          <w:tcPr>
            <w:tcW w:w="25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E250786" w14:textId="77777777" w:rsidR="00F2436C" w:rsidRDefault="006F5A4E">
            <w:pPr>
              <w:spacing w:after="0" w:line="259" w:lineRule="auto"/>
              <w:rPr>
                <w:rFonts w:hint="eastAsia"/>
              </w:rPr>
            </w:pPr>
            <w:r>
              <w:rPr>
                <w:sz w:val="18"/>
              </w:rPr>
              <w:t>security_data</w:t>
            </w:r>
          </w:p>
        </w:tc>
        <w:tc>
          <w:tcPr>
            <w:tcW w:w="6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D9E64EA" w14:textId="77777777" w:rsidR="00F2436C" w:rsidRDefault="006F5A4E">
            <w:pPr>
              <w:spacing w:after="0" w:line="259" w:lineRule="auto"/>
              <w:rPr>
                <w:rFonts w:hint="eastAsia"/>
                <w:lang w:eastAsia="zh-CN"/>
              </w:rPr>
            </w:pPr>
            <w:r>
              <w:rPr>
                <w:sz w:val="18"/>
                <w:lang w:eastAsia="zh-CN"/>
              </w:rPr>
              <w:t>星务完成完整帧校验后提取的安全数据。普通格式为 SPI|IV|Ciphertext，Recovery 格式额外包含 Tag；不含主导头和 FECF。</w:t>
            </w:r>
          </w:p>
        </w:tc>
      </w:tr>
    </w:tbl>
    <w:p w14:paraId="0490675F" w14:textId="77777777" w:rsidR="00F2436C" w:rsidRDefault="00F2436C">
      <w:pPr>
        <w:spacing w:after="40"/>
        <w:rPr>
          <w:rFonts w:hint="eastAsia"/>
          <w:lang w:eastAsia="zh-CN"/>
        </w:rPr>
      </w:pPr>
    </w:p>
    <w:p w14:paraId="32DA5B70" w14:textId="77777777" w:rsidR="00F2436C" w:rsidRDefault="006F5A4E">
      <w:pPr>
        <w:pStyle w:val="1"/>
        <w:rPr>
          <w:lang w:eastAsia="zh-CN"/>
        </w:rPr>
      </w:pPr>
      <w:r>
        <w:rPr>
          <w:lang w:eastAsia="zh-CN"/>
        </w:rPr>
        <w:t>附录</w:t>
      </w:r>
      <w:r>
        <w:rPr>
          <w:lang w:eastAsia="zh-CN"/>
        </w:rPr>
        <w:t xml:space="preserve"> A  </w:t>
      </w:r>
      <w:r>
        <w:rPr>
          <w:lang w:eastAsia="zh-CN"/>
        </w:rPr>
        <w:t>交付口径摘要</w:t>
      </w:r>
    </w:p>
    <w:p w14:paraId="7DF2B84D" w14:textId="77777777" w:rsidR="00F2436C" w:rsidRDefault="006F5A4E">
      <w:pPr>
        <w:keepLines/>
        <w:pBdr>
          <w:top w:val="single" w:sz="4" w:space="6" w:color="C8D0DA"/>
          <w:left w:val="single" w:sz="4" w:space="6" w:color="C8D0DA"/>
          <w:bottom w:val="single" w:sz="4" w:space="6" w:color="C8D0DA"/>
          <w:right w:val="single" w:sz="4" w:space="6" w:color="C8D0DA"/>
        </w:pBdr>
        <w:shd w:val="clear" w:color="auto" w:fill="E8EEF5"/>
        <w:spacing w:before="80" w:after="160" w:line="269" w:lineRule="auto"/>
        <w:ind w:left="115" w:right="115"/>
        <w:rPr>
          <w:rFonts w:hint="eastAsia"/>
          <w:lang w:eastAsia="zh-CN"/>
        </w:rPr>
      </w:pPr>
      <w:r>
        <w:rPr>
          <w:b/>
          <w:color w:val="17365D"/>
          <w:sz w:val="20"/>
          <w:lang w:eastAsia="zh-CN"/>
        </w:rPr>
        <w:t>当前交付  星务软件内置的星载 TC 安全模块具备固定安全数据解析、Current/Next/Recovery、重放防护、可配置业务校验与原子持久化回调，以及敏感状态清零。</w:t>
      </w:r>
    </w:p>
    <w:p w14:paraId="63955001" w14:textId="77777777" w:rsidR="00F2436C" w:rsidRDefault="006F5A4E">
      <w:pPr>
        <w:keepLines/>
        <w:pBdr>
          <w:top w:val="single" w:sz="4" w:space="6" w:color="C8D0DA"/>
          <w:left w:val="single" w:sz="4" w:space="6" w:color="C8D0DA"/>
          <w:bottom w:val="single" w:sz="4" w:space="6" w:color="C8D0DA"/>
          <w:right w:val="single" w:sz="4" w:space="6" w:color="C8D0DA"/>
        </w:pBdr>
        <w:shd w:val="clear" w:color="auto" w:fill="FFF8E8"/>
        <w:spacing w:before="80" w:after="160" w:line="269" w:lineRule="auto"/>
        <w:ind w:left="115" w:right="115"/>
        <w:rPr>
          <w:rFonts w:hint="eastAsia"/>
          <w:lang w:eastAsia="zh-CN"/>
        </w:rPr>
      </w:pPr>
      <w:r>
        <w:rPr>
          <w:b/>
          <w:color w:val="8A6700"/>
          <w:sz w:val="20"/>
          <w:lang w:eastAsia="zh-CN"/>
        </w:rPr>
        <w:t>后续扩展  启动自检、健康状态上报和具备读写次数/寿命控制的目标板 NVM 适配需在各自 ICD 冻结后实现；在此之前不得用运行时猜测或兼容分支替代明确合同。</w:t>
      </w:r>
    </w:p>
    <w:sectPr w:rsidR="00F2436C"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21D4E" w14:textId="77777777" w:rsidR="008E5DD9" w:rsidRDefault="008E5DD9">
      <w:pPr>
        <w:spacing w:after="0" w:line="240" w:lineRule="auto"/>
        <w:rPr>
          <w:rFonts w:hint="eastAsia"/>
        </w:rPr>
      </w:pPr>
      <w:r>
        <w:separator/>
      </w:r>
    </w:p>
  </w:endnote>
  <w:endnote w:type="continuationSeparator" w:id="0">
    <w:p w14:paraId="66ED071C" w14:textId="77777777" w:rsidR="008E5DD9" w:rsidRDefault="008E5D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A8F4" w14:textId="77777777" w:rsidR="00F2436C" w:rsidRDefault="006F5A4E">
    <w:pPr>
      <w:pStyle w:val="a7"/>
      <w:jc w:val="center"/>
      <w:rPr>
        <w:rFonts w:hint="eastAsia"/>
        <w:lang w:eastAsia="zh-CN"/>
      </w:rPr>
    </w:pPr>
    <w:r>
      <w:rPr>
        <w:color w:val="5B6573"/>
        <w:sz w:val="17"/>
        <w:lang w:eastAsia="zh-CN"/>
      </w:rPr>
      <w:t xml:space="preserve">项目内部设计资料  ·  第 </w:t>
    </w:r>
    <w:r>
      <w:rPr>
        <w:color w:val="5B6573"/>
        <w:sz w:val="17"/>
      </w:rPr>
      <w:fldChar w:fldCharType="begin"/>
    </w:r>
    <w:r>
      <w:rPr>
        <w:color w:val="5B6573"/>
        <w:sz w:val="17"/>
        <w:lang w:eastAsia="zh-CN"/>
      </w:rPr>
      <w:instrText>PAGE</w:instrText>
    </w:r>
    <w:r>
      <w:rPr>
        <w:color w:val="5B6573"/>
        <w:sz w:val="17"/>
      </w:rPr>
      <w:fldChar w:fldCharType="separate"/>
    </w:r>
    <w:r w:rsidR="00063A4C">
      <w:rPr>
        <w:rFonts w:hint="eastAsia"/>
        <w:noProof/>
        <w:color w:val="5B6573"/>
        <w:sz w:val="17"/>
        <w:lang w:eastAsia="zh-CN"/>
      </w:rPr>
      <w:t>1</w:t>
    </w:r>
    <w:r>
      <w:rPr>
        <w:color w:val="5B6573"/>
        <w:sz w:val="17"/>
      </w:rPr>
      <w:fldChar w:fldCharType="end"/>
    </w:r>
    <w:r>
      <w:rPr>
        <w:color w:val="5B6573"/>
        <w:sz w:val="17"/>
        <w:lang w:eastAsia="zh-CN"/>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09583" w14:textId="77777777" w:rsidR="008E5DD9" w:rsidRDefault="008E5DD9">
      <w:pPr>
        <w:spacing w:after="0" w:line="240" w:lineRule="auto"/>
        <w:rPr>
          <w:rFonts w:hint="eastAsia"/>
        </w:rPr>
      </w:pPr>
      <w:r>
        <w:separator/>
      </w:r>
    </w:p>
  </w:footnote>
  <w:footnote w:type="continuationSeparator" w:id="0">
    <w:p w14:paraId="13F64A64" w14:textId="77777777" w:rsidR="008E5DD9" w:rsidRDefault="008E5DD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4304" w14:textId="77777777" w:rsidR="00F2436C" w:rsidRDefault="006F5A4E">
    <w:pPr>
      <w:pStyle w:val="a5"/>
      <w:jc w:val="right"/>
      <w:rPr>
        <w:rFonts w:hint="eastAsia"/>
        <w:lang w:eastAsia="zh-CN"/>
      </w:rPr>
    </w:pPr>
    <w:r>
      <w:rPr>
        <w:color w:val="5B6573"/>
        <w:sz w:val="17"/>
        <w:lang w:eastAsia="zh-CN"/>
      </w:rPr>
      <w:t>星务软件内置星载密码系统功能与交互说明  |  v0.5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2695368">
    <w:abstractNumId w:val="8"/>
  </w:num>
  <w:num w:numId="2" w16cid:durableId="915286057">
    <w:abstractNumId w:val="6"/>
  </w:num>
  <w:num w:numId="3" w16cid:durableId="611474719">
    <w:abstractNumId w:val="5"/>
  </w:num>
  <w:num w:numId="4" w16cid:durableId="543253692">
    <w:abstractNumId w:val="4"/>
  </w:num>
  <w:num w:numId="5" w16cid:durableId="782000129">
    <w:abstractNumId w:val="7"/>
  </w:num>
  <w:num w:numId="6" w16cid:durableId="830802770">
    <w:abstractNumId w:val="3"/>
  </w:num>
  <w:num w:numId="7" w16cid:durableId="1486624019">
    <w:abstractNumId w:val="2"/>
  </w:num>
  <w:num w:numId="8" w16cid:durableId="897982588">
    <w:abstractNumId w:val="1"/>
  </w:num>
  <w:num w:numId="9" w16cid:durableId="90499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A4C"/>
    <w:rsid w:val="00091AFF"/>
    <w:rsid w:val="0015074B"/>
    <w:rsid w:val="0029639D"/>
    <w:rsid w:val="00326F90"/>
    <w:rsid w:val="00344AB2"/>
    <w:rsid w:val="00624133"/>
    <w:rsid w:val="006F5A4E"/>
    <w:rsid w:val="00835ABD"/>
    <w:rsid w:val="008E5DD9"/>
    <w:rsid w:val="009C6730"/>
    <w:rsid w:val="00AA1D8D"/>
    <w:rsid w:val="00B47730"/>
    <w:rsid w:val="00B82152"/>
    <w:rsid w:val="00CB0664"/>
    <w:rsid w:val="00E67AA9"/>
    <w:rsid w:val="00F2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D1286"/>
  <w14:defaultImageDpi w14:val="300"/>
  <w15:docId w15:val="{88054C75-9251-4C18-B79C-0DB5F550E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微软雅黑" w:eastAsia="微软雅黑" w:hAnsi="微软雅黑"/>
      <w:color w:val="1F2937"/>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80" w:lineRule="auto"/>
      <w:contextualSpacing/>
    </w:pPr>
  </w:style>
  <w:style w:type="paragraph" w:styleId="20">
    <w:name w:val="List Bullet 2"/>
    <w:basedOn w:val="a1"/>
    <w:uiPriority w:val="99"/>
    <w:unhideWhenUsed/>
    <w:rsid w:val="00326F90"/>
    <w:pPr>
      <w:numPr>
        <w:numId w:val="2"/>
      </w:numPr>
      <w:spacing w:after="80" w:line="280" w:lineRule="auto"/>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8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13</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星务软件内置星载密码系统功能与交互说明</dc:title>
  <dc:subject>星务帧校验与内置 TC 密码模块职责边界</dc:subject>
  <dc:creator>项目组</dc:creator>
  <cp:keywords>星务软件, 星载密码系统, TC, FECF, security_data, Recovery, NVM</cp:keywords>
  <dc:description>generated by python-docx</dc:description>
  <cp:lastModifiedBy>honor</cp:lastModifiedBy>
  <cp:revision>5</cp:revision>
  <dcterms:created xsi:type="dcterms:W3CDTF">2013-12-23T23:15:00Z</dcterms:created>
  <dcterms:modified xsi:type="dcterms:W3CDTF">2026-08-10T04:48:00Z</dcterms:modified>
  <cp:category/>
</cp:coreProperties>
</file>