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DD" w:rsidRPr="003A5ADD" w:rsidRDefault="003A5ADD" w:rsidP="003A5ADD">
      <w:pPr>
        <w:jc w:val="center"/>
        <w:rPr>
          <w:rFonts w:ascii="楷体_GB2312" w:eastAsia="楷体_GB2312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int="eastAsia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浙江大华技术股份有限公司</w:t>
      </w:r>
    </w:p>
    <w:p w:rsidR="003A5ADD" w:rsidRPr="003A5ADD" w:rsidRDefault="003A5ADD" w:rsidP="003A5ADD">
      <w:pPr>
        <w:jc w:val="center"/>
        <w:rPr>
          <w:rFonts w:ascii="楷体_GB2312" w:eastAsia="楷体_GB2312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int="eastAsia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IT中心管理规范</w:t>
      </w:r>
    </w:p>
    <w:p w:rsidR="003A5ADD" w:rsidRDefault="003A5ADD" w:rsidP="003A5ADD">
      <w:pPr>
        <w:spacing w:line="240" w:lineRule="auto"/>
        <w:jc w:val="center"/>
        <w:rPr>
          <w:rFonts w:ascii="微软雅黑" w:eastAsia="微软雅黑" w:hAnsi="微软雅黑"/>
          <w:b/>
          <w:sz w:val="7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41910</wp:posOffset>
                </wp:positionV>
                <wp:extent cx="3990975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58FA5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3.3pt" to="36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FqLgIAADM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64770</wp:posOffset>
                </wp:positionV>
                <wp:extent cx="3990975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CD33C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5.1pt" to="36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" o:allowincell="f"/>
            </w:pict>
          </mc:Fallback>
        </mc:AlternateContent>
      </w:r>
      <w:r w:rsidR="00D80E34">
        <w:rPr>
          <w:rFonts w:ascii="微软雅黑" w:eastAsia="微软雅黑" w:hAnsi="微软雅黑" w:hint="eastAsia"/>
          <w:b/>
          <w:sz w:val="72"/>
          <w:szCs w:val="20"/>
        </w:rPr>
        <w:t>海外营销资料平台</w:t>
      </w:r>
    </w:p>
    <w:p w:rsidR="003A5ADD" w:rsidRPr="00D51DA3" w:rsidRDefault="003A5ADD" w:rsidP="003A5ADD">
      <w:pPr>
        <w:spacing w:line="240" w:lineRule="auto"/>
        <w:jc w:val="center"/>
        <w:rPr>
          <w:rFonts w:ascii="微软雅黑" w:eastAsia="微软雅黑" w:hAnsi="微软雅黑"/>
          <w:b/>
          <w:sz w:val="72"/>
          <w:szCs w:val="20"/>
        </w:rPr>
      </w:pPr>
    </w:p>
    <w:p w:rsidR="003A5ADD" w:rsidRPr="00532ED3" w:rsidRDefault="003A5ADD" w:rsidP="003A5ADD">
      <w:pPr>
        <w:spacing w:line="240" w:lineRule="auto"/>
        <w:jc w:val="center"/>
        <w:rPr>
          <w:b/>
        </w:rPr>
      </w:pPr>
    </w:p>
    <w:p w:rsidR="003A5ADD" w:rsidRPr="00FF461D" w:rsidRDefault="003A5ADD" w:rsidP="003A5ADD">
      <w:pPr>
        <w:spacing w:line="240" w:lineRule="auto"/>
        <w:jc w:val="center"/>
        <w:rPr>
          <w:b/>
        </w:rPr>
      </w:pP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文档作者：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创建日期：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确认日期：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当前版本：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B35F64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D46958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:rsid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拷贝数量：</w:t>
      </w:r>
      <w:r w:rsidR="00AB6DE5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B6DE5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</w:p>
    <w:p w:rsidR="00D46958" w:rsidRPr="003A5ADD" w:rsidRDefault="00D46958" w:rsidP="00D46958">
      <w:pPr>
        <w:spacing w:line="240" w:lineRule="auto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9074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文档控制</w:t>
      </w: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42"/>
        <w:gridCol w:w="1841"/>
        <w:gridCol w:w="1280"/>
        <w:gridCol w:w="1348"/>
        <w:gridCol w:w="2787"/>
      </w:tblGrid>
      <w:tr w:rsidR="003A5ADD" w:rsidRPr="00532ED3" w:rsidTr="00151FB6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</w:tcBorders>
            <w:shd w:val="pct10" w:color="auto" w:fill="auto"/>
          </w:tcPr>
          <w:p w:rsidR="003A5ADD" w:rsidRPr="00532ED3" w:rsidRDefault="003A5ADD" w:rsidP="00151FB6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08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3A5ADD" w:rsidRPr="00532ED3" w:rsidRDefault="003A5ADD" w:rsidP="00151FB6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75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3A5ADD" w:rsidRPr="00532ED3" w:rsidRDefault="003A5ADD" w:rsidP="00151FB6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79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A5ADD" w:rsidRPr="00532ED3" w:rsidRDefault="003A5ADD" w:rsidP="00151FB6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1640" w:type="pct"/>
            <w:tcBorders>
              <w:top w:val="single" w:sz="12" w:space="0" w:color="auto"/>
              <w:left w:val="single" w:sz="4" w:space="0" w:color="auto"/>
              <w:bottom w:val="nil"/>
            </w:tcBorders>
            <w:shd w:val="pct10" w:color="auto" w:fill="auto"/>
          </w:tcPr>
          <w:p w:rsidR="003A5ADD" w:rsidRPr="00532ED3" w:rsidRDefault="003A5ADD" w:rsidP="00151FB6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A5ADD" w:rsidRPr="00532ED3" w:rsidTr="00151FB6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3A5ADD" w:rsidRPr="00532ED3" w:rsidTr="00151FB6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A5ADD" w:rsidRPr="00532ED3" w:rsidRDefault="00DF6B2C" w:rsidP="000F6F2F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2016.</w:t>
            </w:r>
            <w:r w:rsidR="000F6F2F">
              <w:rPr>
                <w:rFonts w:ascii="宋体" w:hint="eastAsia"/>
                <w:sz w:val="21"/>
                <w:szCs w:val="21"/>
              </w:rPr>
              <w:t>12</w:t>
            </w:r>
            <w:r>
              <w:rPr>
                <w:rFonts w:ascii="宋体" w:hint="eastAsia"/>
                <w:sz w:val="21"/>
                <w:szCs w:val="21"/>
              </w:rPr>
              <w:t>.</w:t>
            </w:r>
            <w:r w:rsidR="000F6F2F">
              <w:rPr>
                <w:rFonts w:ascii="宋体" w:hint="eastAsia"/>
                <w:sz w:val="21"/>
                <w:szCs w:val="21"/>
              </w:rPr>
              <w:t>7</w:t>
            </w:r>
          </w:p>
        </w:tc>
        <w:tc>
          <w:tcPr>
            <w:tcW w:w="1083" w:type="pct"/>
            <w:tcBorders>
              <w:top w:val="nil"/>
            </w:tcBorders>
          </w:tcPr>
          <w:p w:rsidR="003A5ADD" w:rsidRPr="00532ED3" w:rsidRDefault="00DF6B2C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周小武</w:t>
            </w:r>
          </w:p>
        </w:tc>
        <w:tc>
          <w:tcPr>
            <w:tcW w:w="753" w:type="pct"/>
            <w:tcBorders>
              <w:top w:val="nil"/>
            </w:tcBorders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 w:rsidRPr="00532ED3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793" w:type="pct"/>
            <w:tcBorders>
              <w:top w:val="nil"/>
              <w:right w:val="single" w:sz="4" w:space="0" w:color="auto"/>
            </w:tcBorders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top w:val="nil"/>
              <w:left w:val="single" w:sz="4" w:space="0" w:color="auto"/>
            </w:tcBorders>
          </w:tcPr>
          <w:p w:rsidR="003A5ADD" w:rsidRPr="00532ED3" w:rsidRDefault="003A5ADD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 w:rsidRPr="00532ED3">
              <w:rPr>
                <w:rFonts w:ascii="宋体" w:hAnsi="宋体" w:hint="eastAsia"/>
                <w:sz w:val="21"/>
                <w:szCs w:val="21"/>
              </w:rPr>
              <w:t>创建</w:t>
            </w:r>
          </w:p>
        </w:tc>
      </w:tr>
      <w:tr w:rsidR="003A5ADD" w:rsidRPr="00532ED3" w:rsidTr="00151FB6">
        <w:trPr>
          <w:cantSplit/>
          <w:jc w:val="center"/>
        </w:trPr>
        <w:tc>
          <w:tcPr>
            <w:tcW w:w="731" w:type="pct"/>
          </w:tcPr>
          <w:p w:rsidR="003A5ADD" w:rsidRPr="00532ED3" w:rsidRDefault="00B35F64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2017</w:t>
            </w:r>
            <w:r w:rsidR="008653C4">
              <w:rPr>
                <w:rFonts w:ascii="宋体"/>
                <w:sz w:val="21"/>
                <w:szCs w:val="21"/>
              </w:rPr>
              <w:t>.02.2</w:t>
            </w:r>
            <w:r w:rsidR="008653C4">
              <w:rPr>
                <w:rFonts w:ascii="宋体" w:hint="eastAsia"/>
                <w:sz w:val="21"/>
                <w:szCs w:val="21"/>
              </w:rPr>
              <w:t>0</w:t>
            </w:r>
          </w:p>
        </w:tc>
        <w:tc>
          <w:tcPr>
            <w:tcW w:w="1083" w:type="pct"/>
          </w:tcPr>
          <w:p w:rsidR="003A5ADD" w:rsidRPr="00532ED3" w:rsidRDefault="00B35F64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黎志文</w:t>
            </w:r>
          </w:p>
        </w:tc>
        <w:tc>
          <w:tcPr>
            <w:tcW w:w="753" w:type="pct"/>
          </w:tcPr>
          <w:p w:rsidR="003A5ADD" w:rsidRPr="00532ED3" w:rsidRDefault="00B35F64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1.1</w:t>
            </w: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A5ADD" w:rsidRPr="00532ED3" w:rsidRDefault="00B35F64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1.0</w:t>
            </w: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A5ADD" w:rsidRDefault="008653C4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加上对文档文件水印功能的需求</w:t>
            </w:r>
          </w:p>
          <w:p w:rsidR="00310E37" w:rsidRDefault="00B528C0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技术学院的eLearning功能放在eLearning系统</w:t>
            </w:r>
          </w:p>
          <w:p w:rsidR="00B528C0" w:rsidRPr="00532ED3" w:rsidRDefault="00B528C0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平台登录与权限管理整合</w:t>
            </w:r>
          </w:p>
        </w:tc>
      </w:tr>
      <w:tr w:rsidR="003A5ADD" w:rsidRPr="00532ED3" w:rsidTr="00151FB6">
        <w:trPr>
          <w:cantSplit/>
          <w:jc w:val="center"/>
        </w:trPr>
        <w:tc>
          <w:tcPr>
            <w:tcW w:w="731" w:type="pct"/>
          </w:tcPr>
          <w:p w:rsidR="003A5ADD" w:rsidRPr="00532ED3" w:rsidRDefault="00D51DA3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2017</w:t>
            </w:r>
            <w:r>
              <w:rPr>
                <w:rFonts w:ascii="宋体"/>
                <w:sz w:val="21"/>
                <w:szCs w:val="21"/>
              </w:rPr>
              <w:t>.04.07</w:t>
            </w:r>
          </w:p>
        </w:tc>
        <w:tc>
          <w:tcPr>
            <w:tcW w:w="1083" w:type="pct"/>
          </w:tcPr>
          <w:p w:rsidR="003A5ADD" w:rsidRPr="00532ED3" w:rsidRDefault="00D51DA3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黎志文</w:t>
            </w:r>
          </w:p>
        </w:tc>
        <w:tc>
          <w:tcPr>
            <w:tcW w:w="753" w:type="pct"/>
          </w:tcPr>
          <w:p w:rsidR="003A5ADD" w:rsidRPr="00532ED3" w:rsidRDefault="00D51DA3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1.2</w:t>
            </w: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A5ADD" w:rsidRPr="00532ED3" w:rsidRDefault="00D51DA3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1.1</w:t>
            </w: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A5ADD" w:rsidRPr="00532ED3" w:rsidRDefault="009E57E7" w:rsidP="00151FB6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细化</w:t>
            </w:r>
            <w:r w:rsidR="00D51DA3">
              <w:rPr>
                <w:rFonts w:ascii="宋体"/>
                <w:sz w:val="21"/>
                <w:szCs w:val="21"/>
              </w:rPr>
              <w:t>集成</w:t>
            </w:r>
            <w:r w:rsidR="00D51DA3">
              <w:rPr>
                <w:rFonts w:ascii="宋体" w:hint="eastAsia"/>
                <w:sz w:val="21"/>
                <w:szCs w:val="21"/>
              </w:rPr>
              <w:t>，</w:t>
            </w:r>
            <w:r w:rsidR="00D51DA3">
              <w:rPr>
                <w:rFonts w:ascii="宋体"/>
                <w:sz w:val="21"/>
                <w:szCs w:val="21"/>
              </w:rPr>
              <w:t>文档水印，</w:t>
            </w:r>
            <w:r w:rsidR="00D51DA3">
              <w:rPr>
                <w:rFonts w:ascii="宋体" w:hint="eastAsia"/>
                <w:sz w:val="21"/>
                <w:szCs w:val="21"/>
              </w:rPr>
              <w:t>RMS加密</w:t>
            </w:r>
            <w:r>
              <w:rPr>
                <w:rFonts w:ascii="宋体"/>
                <w:sz w:val="21"/>
                <w:szCs w:val="21"/>
              </w:rPr>
              <w:t>部分</w:t>
            </w:r>
            <w:r w:rsidR="00D51DA3">
              <w:rPr>
                <w:rFonts w:ascii="宋体" w:hint="eastAsia"/>
                <w:sz w:val="21"/>
                <w:szCs w:val="21"/>
              </w:rPr>
              <w:t>内容</w:t>
            </w:r>
          </w:p>
        </w:tc>
      </w:tr>
      <w:tr w:rsidR="00381008" w:rsidRPr="00532ED3" w:rsidTr="00151FB6">
        <w:trPr>
          <w:cantSplit/>
          <w:jc w:val="center"/>
        </w:trPr>
        <w:tc>
          <w:tcPr>
            <w:tcW w:w="731" w:type="pct"/>
          </w:tcPr>
          <w:p w:rsidR="00381008" w:rsidRPr="00532ED3" w:rsidRDefault="00381008" w:rsidP="00381008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2017</w:t>
            </w:r>
            <w:r>
              <w:rPr>
                <w:rFonts w:ascii="宋体"/>
                <w:sz w:val="21"/>
                <w:szCs w:val="21"/>
              </w:rPr>
              <w:t>.04.12</w:t>
            </w:r>
          </w:p>
        </w:tc>
        <w:tc>
          <w:tcPr>
            <w:tcW w:w="1083" w:type="pct"/>
          </w:tcPr>
          <w:p w:rsidR="00381008" w:rsidRPr="00532ED3" w:rsidRDefault="00381008" w:rsidP="00381008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黎志文</w:t>
            </w:r>
          </w:p>
        </w:tc>
        <w:tc>
          <w:tcPr>
            <w:tcW w:w="753" w:type="pct"/>
          </w:tcPr>
          <w:p w:rsidR="00381008" w:rsidRPr="00532ED3" w:rsidRDefault="00381008" w:rsidP="00381008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  <w:r>
              <w:rPr>
                <w:rFonts w:ascii="宋体"/>
                <w:sz w:val="21"/>
                <w:szCs w:val="21"/>
              </w:rPr>
              <w:t>.3</w:t>
            </w: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81008" w:rsidRPr="00532ED3" w:rsidRDefault="00381008" w:rsidP="00381008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1.2</w:t>
            </w: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81008" w:rsidRPr="00532ED3" w:rsidRDefault="00381008" w:rsidP="00381008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proofErr w:type="gramStart"/>
            <w:r>
              <w:rPr>
                <w:rFonts w:ascii="宋体" w:hint="eastAsia"/>
                <w:sz w:val="21"/>
                <w:szCs w:val="21"/>
              </w:rPr>
              <w:t>依需求</w:t>
            </w:r>
            <w:proofErr w:type="gramEnd"/>
            <w:r>
              <w:rPr>
                <w:rFonts w:ascii="宋体"/>
                <w:sz w:val="21"/>
                <w:szCs w:val="21"/>
              </w:rPr>
              <w:t>评审会议</w:t>
            </w:r>
            <w:r>
              <w:rPr>
                <w:rFonts w:ascii="宋体" w:hint="eastAsia"/>
                <w:sz w:val="21"/>
                <w:szCs w:val="21"/>
              </w:rPr>
              <w:t>更新</w:t>
            </w:r>
          </w:p>
        </w:tc>
      </w:tr>
    </w:tbl>
    <w:p w:rsidR="003A5ADD" w:rsidRDefault="003A5ADD" w:rsidP="003A5ADD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p w:rsidR="003A5ADD" w:rsidRPr="00532ED3" w:rsidRDefault="003A5ADD" w:rsidP="003A5ADD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  <w:lang w:val="zh-CN"/>
        </w:rPr>
        <w:br w:type="page"/>
      </w:r>
      <w:r w:rsidRPr="00532ED3">
        <w:rPr>
          <w:rFonts w:ascii="微软雅黑" w:eastAsia="微软雅黑" w:hAnsi="微软雅黑" w:hint="eastAsia"/>
          <w:sz w:val="24"/>
          <w:szCs w:val="24"/>
          <w:lang w:val="zh-CN"/>
        </w:rPr>
        <w:lastRenderedPageBreak/>
        <w:t>目录</w:t>
      </w:r>
    </w:p>
    <w:p w:rsidR="00A37139" w:rsidRDefault="003A5A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32ED3">
        <w:rPr>
          <w:rFonts w:ascii="华文仿宋" w:eastAsia="华文仿宋" w:hAnsi="华文仿宋"/>
          <w:sz w:val="24"/>
          <w:szCs w:val="24"/>
        </w:rPr>
        <w:fldChar w:fldCharType="begin"/>
      </w:r>
      <w:r w:rsidRPr="00532ED3">
        <w:rPr>
          <w:rFonts w:ascii="华文仿宋" w:eastAsia="华文仿宋" w:hAnsi="华文仿宋"/>
          <w:sz w:val="24"/>
          <w:szCs w:val="24"/>
        </w:rPr>
        <w:instrText xml:space="preserve"> TOC \o "1-5" \h \z \u </w:instrText>
      </w:r>
      <w:r w:rsidRPr="00532ED3">
        <w:rPr>
          <w:rFonts w:ascii="华文仿宋" w:eastAsia="华文仿宋" w:hAnsi="华文仿宋"/>
          <w:sz w:val="24"/>
          <w:szCs w:val="24"/>
        </w:rPr>
        <w:fldChar w:fldCharType="separate"/>
      </w:r>
      <w:hyperlink w:anchor="_Toc479349251" w:history="1">
        <w:r w:rsidR="00A37139" w:rsidRPr="00687F62">
          <w:rPr>
            <w:rStyle w:val="a5"/>
            <w:rFonts w:hint="eastAsia"/>
            <w:noProof/>
          </w:rPr>
          <w:t>项目背景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_Toc479349251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2" w:history="1">
        <w:r w:rsidR="00A37139" w:rsidRPr="00687F62">
          <w:rPr>
            <w:rStyle w:val="a5"/>
            <w:rFonts w:hint="eastAsia"/>
            <w:noProof/>
          </w:rPr>
          <w:t>基础功能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_Toc479349252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3" w:history="1">
        <w:r w:rsidR="00A37139" w:rsidRPr="00687F62">
          <w:rPr>
            <w:rStyle w:val="a5"/>
            <w:noProof/>
          </w:rPr>
          <w:t>1.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平台全球化访问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_Toc479349253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4" w:history="1">
        <w:r w:rsidR="00A37139" w:rsidRPr="00687F62">
          <w:rPr>
            <w:rStyle w:val="a5"/>
            <w:noProof/>
          </w:rPr>
          <w:t>2.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性能要求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_Toc479349254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5" w:history="1">
        <w:r w:rsidR="00A37139" w:rsidRPr="00687F62">
          <w:rPr>
            <w:rStyle w:val="a5"/>
            <w:noProof/>
          </w:rPr>
          <w:t>1.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文件上传，下载，删除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_Toc479349255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6" w:history="1">
        <w:r w:rsidR="00A37139" w:rsidRPr="00687F62">
          <w:rPr>
            <w:rStyle w:val="a5"/>
            <w:noProof/>
          </w:rPr>
          <w:t>2.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审批流程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_Toc479349256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4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7" w:history="1">
        <w:r w:rsidR="00A37139" w:rsidRPr="00687F62">
          <w:rPr>
            <w:rStyle w:val="a5"/>
            <w:noProof/>
          </w:rPr>
          <w:t>3.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订阅与推送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_Toc479349257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5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8" w:history="1">
        <w:r w:rsidR="00A37139" w:rsidRPr="00687F62">
          <w:rPr>
            <w:rStyle w:val="a5"/>
            <w:noProof/>
          </w:rPr>
          <w:t>4.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全文检索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_Toc479349258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5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59" w:history="1">
        <w:r w:rsidR="00A37139" w:rsidRPr="00687F62">
          <w:rPr>
            <w:rStyle w:val="a5"/>
            <w:noProof/>
          </w:rPr>
          <w:t>5.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noProof/>
          </w:rPr>
          <w:t>RMS</w:t>
        </w:r>
        <w:r w:rsidR="00A37139" w:rsidRPr="00687F62">
          <w:rPr>
            <w:rStyle w:val="a5"/>
            <w:rFonts w:hint="eastAsia"/>
            <w:noProof/>
          </w:rPr>
          <w:t>加密</w:t>
        </w:r>
        <w:r w:rsidR="00A37139" w:rsidRPr="00687F62">
          <w:rPr>
            <w:rStyle w:val="a5"/>
            <w:noProof/>
          </w:rPr>
          <w:t xml:space="preserve"> </w:t>
        </w:r>
        <w:r w:rsidR="00A37139" w:rsidRPr="00687F62">
          <w:rPr>
            <w:rStyle w:val="a5"/>
            <w:rFonts w:hint="eastAsia"/>
            <w:noProof/>
          </w:rPr>
          <w:t>（对</w:t>
        </w:r>
        <w:r w:rsidR="00A37139" w:rsidRPr="00687F62">
          <w:rPr>
            <w:rStyle w:val="a5"/>
            <w:noProof/>
          </w:rPr>
          <w:t>Word, Excel, PPT</w:t>
        </w:r>
        <w:r w:rsidR="00A37139" w:rsidRPr="00687F62">
          <w:rPr>
            <w:rStyle w:val="a5"/>
            <w:rFonts w:hint="eastAsia"/>
            <w:noProof/>
          </w:rPr>
          <w:t>适用）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_Toc479349259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5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0" w:history="1">
        <w:r w:rsidR="00A37139" w:rsidRPr="00687F62">
          <w:rPr>
            <w:rStyle w:val="a5"/>
            <w:noProof/>
          </w:rPr>
          <w:t>7.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版本管理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_Toc479349260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5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1" w:history="1">
        <w:r w:rsidR="00A37139" w:rsidRPr="00687F62">
          <w:rPr>
            <w:rStyle w:val="a5"/>
            <w:noProof/>
          </w:rPr>
          <w:t>8.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目录管理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_Toc479349261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6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2" w:history="1">
        <w:r w:rsidR="00A37139" w:rsidRPr="00687F62">
          <w:rPr>
            <w:rStyle w:val="a5"/>
            <w:noProof/>
          </w:rPr>
          <w:t>9.</w:t>
        </w:r>
        <w:r w:rsidR="00A37139">
          <w:rPr>
            <w:rFonts w:asciiTheme="minorHAnsi" w:eastAsiaTheme="minorEastAsia" w:hAnsiTheme="minorHAnsi" w:cstheme="minorBidi"/>
            <w:noProof/>
          </w:rPr>
          <w:tab/>
        </w:r>
        <w:r w:rsidR="00A37139" w:rsidRPr="00687F62">
          <w:rPr>
            <w:rStyle w:val="a5"/>
            <w:rFonts w:hint="eastAsia"/>
            <w:noProof/>
          </w:rPr>
          <w:t>资料点评自动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_Toc479349262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6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3" w:history="1">
        <w:r w:rsidR="00A37139" w:rsidRPr="00687F62">
          <w:rPr>
            <w:rStyle w:val="a5"/>
            <w:rFonts w:hint="eastAsia"/>
            <w:noProof/>
          </w:rPr>
          <w:t>技术学院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_Toc479349263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6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4" w:history="1">
        <w:r w:rsidR="00A37139" w:rsidRPr="00687F62">
          <w:rPr>
            <w:rStyle w:val="a5"/>
            <w:rFonts w:hint="eastAsia"/>
            <w:noProof/>
          </w:rPr>
          <w:t>报表导出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_Toc479349264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6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5" w:history="1">
        <w:r w:rsidR="00A37139" w:rsidRPr="00687F62">
          <w:rPr>
            <w:rStyle w:val="a5"/>
            <w:rFonts w:hint="eastAsia"/>
            <w:noProof/>
          </w:rPr>
          <w:t>权限管理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_Toc479349265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6</w:t>
        </w:r>
        <w:r w:rsidR="00A37139">
          <w:rPr>
            <w:noProof/>
            <w:webHidden/>
          </w:rPr>
          <w:fldChar w:fldCharType="end"/>
        </w:r>
      </w:hyperlink>
    </w:p>
    <w:p w:rsidR="00A37139" w:rsidRDefault="00ED50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9349266" w:history="1">
        <w:r w:rsidR="00A37139" w:rsidRPr="00687F62">
          <w:rPr>
            <w:rStyle w:val="a5"/>
            <w:rFonts w:hint="eastAsia"/>
            <w:noProof/>
          </w:rPr>
          <w:t>操作日志</w:t>
        </w:r>
        <w:r w:rsidR="00A37139">
          <w:rPr>
            <w:noProof/>
            <w:webHidden/>
          </w:rPr>
          <w:tab/>
        </w:r>
        <w:r w:rsidR="00A37139">
          <w:rPr>
            <w:noProof/>
            <w:webHidden/>
          </w:rPr>
          <w:fldChar w:fldCharType="begin"/>
        </w:r>
        <w:r w:rsidR="00A37139">
          <w:rPr>
            <w:noProof/>
            <w:webHidden/>
          </w:rPr>
          <w:instrText xml:space="preserve"> PAGEREF _Toc479349266 \h </w:instrText>
        </w:r>
        <w:r w:rsidR="00A37139">
          <w:rPr>
            <w:noProof/>
            <w:webHidden/>
          </w:rPr>
        </w:r>
        <w:r w:rsidR="00A37139">
          <w:rPr>
            <w:noProof/>
            <w:webHidden/>
          </w:rPr>
          <w:fldChar w:fldCharType="separate"/>
        </w:r>
        <w:r w:rsidR="00A37139">
          <w:rPr>
            <w:noProof/>
            <w:webHidden/>
          </w:rPr>
          <w:t>7</w:t>
        </w:r>
        <w:r w:rsidR="00A37139">
          <w:rPr>
            <w:noProof/>
            <w:webHidden/>
          </w:rPr>
          <w:fldChar w:fldCharType="end"/>
        </w:r>
      </w:hyperlink>
    </w:p>
    <w:p w:rsidR="003A5ADD" w:rsidRPr="00532ED3" w:rsidRDefault="003A5ADD" w:rsidP="003A5ADD">
      <w:pPr>
        <w:spacing w:line="240" w:lineRule="auto"/>
      </w:pPr>
      <w:r w:rsidRPr="00532ED3">
        <w:rPr>
          <w:rFonts w:ascii="华文仿宋" w:eastAsia="华文仿宋" w:hAnsi="华文仿宋"/>
          <w:sz w:val="24"/>
          <w:szCs w:val="24"/>
        </w:rPr>
        <w:fldChar w:fldCharType="end"/>
      </w:r>
    </w:p>
    <w:p w:rsidR="00DC76BF" w:rsidRPr="00DC76BF" w:rsidRDefault="003A5ADD" w:rsidP="00BA5344">
      <w:pPr>
        <w:pStyle w:val="4"/>
      </w:pPr>
      <w:r w:rsidRPr="00532ED3">
        <w:rPr>
          <w:rFonts w:ascii="微软雅黑" w:eastAsia="微软雅黑" w:hAnsi="微软雅黑"/>
        </w:rPr>
        <w:br w:type="page"/>
      </w:r>
    </w:p>
    <w:p w:rsidR="002E7E0B" w:rsidRDefault="002E7E0B" w:rsidP="00372698">
      <w:pPr>
        <w:pStyle w:val="af2"/>
        <w:jc w:val="left"/>
      </w:pPr>
      <w:bookmarkStart w:id="0" w:name="_Toc479349251"/>
      <w:r>
        <w:rPr>
          <w:rFonts w:hint="eastAsia"/>
        </w:rPr>
        <w:lastRenderedPageBreak/>
        <w:t>项目背景</w:t>
      </w:r>
      <w:bookmarkEnd w:id="0"/>
    </w:p>
    <w:p w:rsidR="002E7E0B" w:rsidRPr="002E7E0B" w:rsidRDefault="002E7E0B" w:rsidP="002E7E0B">
      <w:r>
        <w:rPr>
          <w:rFonts w:hint="eastAsia"/>
        </w:rPr>
        <w:tab/>
      </w:r>
      <w:r w:rsidR="00FF461D">
        <w:rPr>
          <w:rFonts w:hint="eastAsia"/>
        </w:rPr>
        <w:t>随着全球业务的飞速拓展、海外市场、产品领域在推进业务的同时，面临着多语言环境、全球资料文档传输等挑战，迫切需要一套全球化的营销资料平台</w:t>
      </w:r>
      <w:r w:rsidR="000D3F22">
        <w:rPr>
          <w:rFonts w:hint="eastAsia"/>
        </w:rPr>
        <w:t>支撑</w:t>
      </w:r>
      <w:r w:rsidR="00FF461D">
        <w:rPr>
          <w:rFonts w:hint="eastAsia"/>
        </w:rPr>
        <w:t>。</w:t>
      </w:r>
    </w:p>
    <w:p w:rsidR="00DE11E2" w:rsidRDefault="00CB0B6D" w:rsidP="00372698">
      <w:pPr>
        <w:pStyle w:val="af2"/>
        <w:jc w:val="left"/>
      </w:pPr>
      <w:bookmarkStart w:id="1" w:name="_Toc479349252"/>
      <w:r>
        <w:rPr>
          <w:rFonts w:hint="eastAsia"/>
        </w:rPr>
        <w:t>基础功能</w:t>
      </w:r>
      <w:bookmarkEnd w:id="1"/>
    </w:p>
    <w:p w:rsidR="00CB0B6D" w:rsidRPr="0088619C" w:rsidRDefault="00372698" w:rsidP="0088619C">
      <w:pPr>
        <w:pStyle w:val="af1"/>
        <w:numPr>
          <w:ilvl w:val="0"/>
          <w:numId w:val="8"/>
        </w:numPr>
        <w:jc w:val="left"/>
        <w:rPr>
          <w:sz w:val="21"/>
          <w:szCs w:val="21"/>
        </w:rPr>
      </w:pPr>
      <w:bookmarkStart w:id="2" w:name="_Toc479349253"/>
      <w:r w:rsidRPr="0088619C">
        <w:rPr>
          <w:rFonts w:hint="eastAsia"/>
          <w:sz w:val="21"/>
          <w:szCs w:val="21"/>
        </w:rPr>
        <w:t>平台全球化访问</w:t>
      </w:r>
      <w:bookmarkEnd w:id="2"/>
    </w:p>
    <w:p w:rsidR="0019230C" w:rsidRDefault="007C4BD8" w:rsidP="009C3837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目前我们</w:t>
      </w:r>
      <w:r w:rsidR="00372698">
        <w:rPr>
          <w:rFonts w:hint="eastAsia"/>
        </w:rPr>
        <w:t>海外子公司</w:t>
      </w:r>
      <w:r w:rsidR="0019230C">
        <w:rPr>
          <w:rFonts w:hint="eastAsia"/>
        </w:rPr>
        <w:t>遍布世界各大区，要求平台可全球化访问</w:t>
      </w:r>
    </w:p>
    <w:p w:rsidR="007C4BD8" w:rsidRDefault="0019230C" w:rsidP="009C3837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系统语言必须</w:t>
      </w:r>
      <w:r>
        <w:t>支持</w:t>
      </w:r>
      <w:r>
        <w:rPr>
          <w:rFonts w:hint="eastAsia"/>
        </w:rPr>
        <w:t>英语</w:t>
      </w:r>
    </w:p>
    <w:p w:rsidR="00D51DA3" w:rsidRDefault="00F1188A" w:rsidP="007C4BD8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可以通过</w:t>
      </w:r>
      <w:r w:rsidR="007C4BD8">
        <w:rPr>
          <w:rFonts w:hint="eastAsia"/>
        </w:rPr>
        <w:t>移动设备</w:t>
      </w:r>
      <w:proofErr w:type="gramStart"/>
      <w:r w:rsidR="007C4BD8">
        <w:rPr>
          <w:rFonts w:hint="eastAsia"/>
        </w:rPr>
        <w:t>访问此</w:t>
      </w:r>
      <w:proofErr w:type="gramEnd"/>
      <w:r w:rsidR="007C4BD8">
        <w:rPr>
          <w:rFonts w:hint="eastAsia"/>
        </w:rPr>
        <w:t>平台，并可以下载</w:t>
      </w:r>
      <w:r w:rsidR="003419AE">
        <w:rPr>
          <w:rFonts w:hint="eastAsia"/>
        </w:rPr>
        <w:t>相关</w:t>
      </w:r>
      <w:r w:rsidR="007C4BD8">
        <w:rPr>
          <w:rFonts w:hint="eastAsia"/>
        </w:rPr>
        <w:t>资料。</w:t>
      </w:r>
    </w:p>
    <w:p w:rsidR="00FD4DE7" w:rsidRPr="00795B88" w:rsidRDefault="00FD4DE7" w:rsidP="00795B88">
      <w:pPr>
        <w:pStyle w:val="af1"/>
        <w:numPr>
          <w:ilvl w:val="0"/>
          <w:numId w:val="8"/>
        </w:numPr>
        <w:jc w:val="left"/>
        <w:rPr>
          <w:sz w:val="21"/>
          <w:szCs w:val="21"/>
        </w:rPr>
      </w:pPr>
      <w:bookmarkStart w:id="3" w:name="_Toc479349254"/>
      <w:r w:rsidRPr="00795B88">
        <w:rPr>
          <w:rFonts w:hint="eastAsia"/>
          <w:sz w:val="21"/>
          <w:szCs w:val="21"/>
        </w:rPr>
        <w:t>性能要求</w:t>
      </w:r>
      <w:bookmarkEnd w:id="3"/>
    </w:p>
    <w:p w:rsidR="00B528C0" w:rsidRDefault="004B59AF" w:rsidP="005721BC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文件</w:t>
      </w:r>
      <w:r w:rsidR="00B528C0">
        <w:rPr>
          <w:rFonts w:hint="eastAsia"/>
        </w:rPr>
        <w:t>空间</w:t>
      </w:r>
      <w:r w:rsidR="00B528C0">
        <w:rPr>
          <w:rFonts w:hint="eastAsia"/>
        </w:rPr>
        <w:t xml:space="preserve">10 TB, </w:t>
      </w:r>
      <w:r w:rsidR="00B528C0">
        <w:rPr>
          <w:rFonts w:hint="eastAsia"/>
        </w:rPr>
        <w:t>单个顶级目录可能超过</w:t>
      </w:r>
      <w:r w:rsidR="00B528C0">
        <w:rPr>
          <w:rFonts w:hint="eastAsia"/>
        </w:rPr>
        <w:t xml:space="preserve"> 1 TB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单个文件支持</w:t>
      </w:r>
      <w:r>
        <w:rPr>
          <w:rFonts w:hint="eastAsia"/>
        </w:rPr>
        <w:t>1GB</w:t>
      </w:r>
    </w:p>
    <w:p w:rsidR="00B0795D" w:rsidRDefault="004B59AF" w:rsidP="00B0795D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国内上传速度在</w:t>
      </w:r>
      <w:r>
        <w:rPr>
          <w:rFonts w:hint="eastAsia"/>
        </w:rPr>
        <w:t xml:space="preserve"> 50</w:t>
      </w:r>
      <w:bookmarkStart w:id="4" w:name="_GoBack"/>
      <w:bookmarkEnd w:id="4"/>
      <w:r>
        <w:rPr>
          <w:rFonts w:hint="eastAsia"/>
        </w:rPr>
        <w:t xml:space="preserve">0 KB/s </w:t>
      </w:r>
      <w:r>
        <w:rPr>
          <w:rFonts w:hint="eastAsia"/>
        </w:rPr>
        <w:t>以上</w:t>
      </w:r>
    </w:p>
    <w:p w:rsidR="005721BC" w:rsidRPr="00FD4DE7" w:rsidRDefault="005721BC" w:rsidP="005721BC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1GB</w:t>
      </w:r>
      <w:r>
        <w:rPr>
          <w:rFonts w:hint="eastAsia"/>
        </w:rPr>
        <w:t>文件单次下载成功率在</w:t>
      </w:r>
      <w:r>
        <w:rPr>
          <w:rFonts w:hint="eastAsia"/>
        </w:rPr>
        <w:t xml:space="preserve"> 90% </w:t>
      </w:r>
      <w:r>
        <w:rPr>
          <w:rFonts w:hint="eastAsia"/>
        </w:rPr>
        <w:t>以上</w:t>
      </w:r>
      <w:r>
        <w:rPr>
          <w:rFonts w:hint="eastAsia"/>
        </w:rPr>
        <w:t xml:space="preserve"> </w:t>
      </w:r>
    </w:p>
    <w:p w:rsidR="005721BC" w:rsidRDefault="005721BC" w:rsidP="00151FB6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【加分项】</w:t>
      </w:r>
      <w:r>
        <w:rPr>
          <w:rFonts w:hint="eastAsia"/>
        </w:rPr>
        <w:t xml:space="preserve"> </w:t>
      </w:r>
      <w:r w:rsidR="004B59AF">
        <w:rPr>
          <w:rFonts w:hint="eastAsia"/>
        </w:rPr>
        <w:t>支持</w:t>
      </w:r>
      <w:r>
        <w:rPr>
          <w:rFonts w:hint="eastAsia"/>
        </w:rPr>
        <w:t>文件</w:t>
      </w:r>
      <w:r>
        <w:t>下载</w:t>
      </w:r>
      <w:r w:rsidR="004B59AF">
        <w:rPr>
          <w:rFonts w:hint="eastAsia"/>
        </w:rPr>
        <w:t>断点续传</w:t>
      </w:r>
    </w:p>
    <w:p w:rsidR="00B0795D" w:rsidRDefault="00B0795D" w:rsidP="004757C5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服务</w:t>
      </w:r>
      <w:r>
        <w:t>器所在国家</w:t>
      </w:r>
      <w:r w:rsidR="003D2712">
        <w:rPr>
          <w:rFonts w:hint="eastAsia"/>
        </w:rPr>
        <w:t>（主</w:t>
      </w:r>
      <w:r w:rsidR="003D2712">
        <w:t>节点与</w:t>
      </w:r>
      <w:r w:rsidR="003D2712">
        <w:rPr>
          <w:rFonts w:hint="eastAsia"/>
        </w:rPr>
        <w:t>子</w:t>
      </w:r>
      <w:r w:rsidR="00D0338D">
        <w:t>节点</w:t>
      </w:r>
      <w:r w:rsidR="00D0338D">
        <w:rPr>
          <w:rFonts w:hint="eastAsia"/>
        </w:rPr>
        <w:t>）</w:t>
      </w:r>
      <w:r w:rsidR="002E40B2">
        <w:rPr>
          <w:rFonts w:hint="eastAsia"/>
        </w:rPr>
        <w:t>当地</w:t>
      </w:r>
      <w:r w:rsidR="002E40B2">
        <w:t>用户</w:t>
      </w:r>
      <w:r>
        <w:t>正常</w:t>
      </w:r>
      <w:r w:rsidR="00D0338D">
        <w:rPr>
          <w:rFonts w:hint="eastAsia"/>
        </w:rPr>
        <w:t>网络</w:t>
      </w:r>
      <w:r w:rsidR="00D0338D">
        <w:t>环境下，</w:t>
      </w:r>
      <w:r w:rsidR="00C81466">
        <w:rPr>
          <w:rFonts w:hint="eastAsia"/>
        </w:rPr>
        <w:t>常规</w:t>
      </w:r>
      <w:r w:rsidR="00D0338D">
        <w:rPr>
          <w:rFonts w:hint="eastAsia"/>
        </w:rPr>
        <w:t>页面</w:t>
      </w:r>
      <w:r w:rsidR="00C81466">
        <w:t>反应</w:t>
      </w:r>
      <w:r w:rsidR="00C81466">
        <w:rPr>
          <w:rFonts w:hint="eastAsia"/>
        </w:rPr>
        <w:t>时间</w:t>
      </w:r>
      <w:r w:rsidR="00D0338D">
        <w:t>为</w:t>
      </w:r>
      <w:r w:rsidR="00D0338D">
        <w:rPr>
          <w:rFonts w:hint="eastAsia"/>
        </w:rPr>
        <w:t xml:space="preserve"> 3</w:t>
      </w:r>
      <w:r w:rsidR="00D0338D">
        <w:rPr>
          <w:rFonts w:hint="eastAsia"/>
        </w:rPr>
        <w:t>秒以内</w:t>
      </w:r>
      <w:r w:rsidR="002E40B2">
        <w:rPr>
          <w:rFonts w:hint="eastAsia"/>
        </w:rPr>
        <w:t xml:space="preserve"> </w:t>
      </w:r>
    </w:p>
    <w:p w:rsidR="004757C5" w:rsidRDefault="004757C5" w:rsidP="004757C5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500</w:t>
      </w:r>
      <w:r>
        <w:rPr>
          <w:rFonts w:hint="eastAsia"/>
        </w:rPr>
        <w:t>以上的并发访问，用户数原则上支持</w:t>
      </w:r>
      <w:r>
        <w:rPr>
          <w:rFonts w:hint="eastAsia"/>
        </w:rPr>
        <w:t>5000</w:t>
      </w:r>
      <w:r>
        <w:rPr>
          <w:rFonts w:hint="eastAsia"/>
        </w:rPr>
        <w:t>以上</w:t>
      </w:r>
    </w:p>
    <w:p w:rsidR="00D46958" w:rsidRDefault="00D46958" w:rsidP="00D46958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若</w:t>
      </w:r>
      <w:r>
        <w:t>报价涉及用户数量授权，</w:t>
      </w:r>
      <w:r>
        <w:rPr>
          <w:rFonts w:hint="eastAsia"/>
        </w:rPr>
        <w:t xml:space="preserve"> </w:t>
      </w:r>
      <w:r w:rsidR="004757C5">
        <w:rPr>
          <w:rFonts w:hint="eastAsia"/>
        </w:rPr>
        <w:t>报价需提供按</w:t>
      </w:r>
      <w:r>
        <w:rPr>
          <w:rFonts w:hint="eastAsia"/>
        </w:rPr>
        <w:t>15</w:t>
      </w:r>
      <w:r w:rsidR="004757C5">
        <w:rPr>
          <w:rFonts w:hint="eastAsia"/>
        </w:rPr>
        <w:t>00</w:t>
      </w:r>
      <w:r w:rsidR="004757C5">
        <w:rPr>
          <w:rFonts w:hint="eastAsia"/>
        </w:rPr>
        <w:t>用户</w:t>
      </w:r>
      <w:r w:rsidR="004757C5">
        <w:t>起步，</w:t>
      </w:r>
      <w:r w:rsidR="004757C5">
        <w:rPr>
          <w:rFonts w:hint="eastAsia"/>
        </w:rPr>
        <w:t>500</w:t>
      </w:r>
      <w:r w:rsidR="004757C5">
        <w:rPr>
          <w:rFonts w:hint="eastAsia"/>
        </w:rPr>
        <w:t>为阶梯的报价（命名方式）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500</w:t>
      </w:r>
      <w:r>
        <w:rPr>
          <w:rFonts w:hint="eastAsia"/>
        </w:rPr>
        <w:t>个</w:t>
      </w:r>
      <w:r>
        <w:t>用户并发</w:t>
      </w:r>
      <w:r>
        <w:rPr>
          <w:rFonts w:hint="eastAsia"/>
        </w:rPr>
        <w:t>起步，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为</w:t>
      </w:r>
      <w:r>
        <w:t>阶梯的</w:t>
      </w:r>
      <w:r>
        <w:rPr>
          <w:rFonts w:hint="eastAsia"/>
        </w:rPr>
        <w:t>报价（并发</w:t>
      </w:r>
      <w:r>
        <w:t>方式</w:t>
      </w:r>
      <w:r>
        <w:rPr>
          <w:rFonts w:hint="eastAsia"/>
        </w:rPr>
        <w:t>）。</w:t>
      </w:r>
    </w:p>
    <w:p w:rsidR="00D46958" w:rsidRDefault="00D46958" w:rsidP="00D46958">
      <w:pPr>
        <w:pStyle w:val="af0"/>
        <w:numPr>
          <w:ilvl w:val="2"/>
          <w:numId w:val="36"/>
        </w:numPr>
        <w:ind w:firstLineChars="0"/>
      </w:pPr>
      <w:r>
        <w:rPr>
          <w:rFonts w:hint="eastAsia"/>
        </w:rPr>
        <w:t>方案中</w:t>
      </w:r>
      <w:r>
        <w:t>需要</w:t>
      </w:r>
      <w:r>
        <w:rPr>
          <w:rFonts w:hint="eastAsia"/>
        </w:rPr>
        <w:t>提供</w:t>
      </w:r>
      <w:r>
        <w:t>各</w:t>
      </w:r>
      <w:r>
        <w:rPr>
          <w:rFonts w:hint="eastAsia"/>
        </w:rPr>
        <w:t>涉及</w:t>
      </w:r>
      <w:r>
        <w:t>的服务器的</w:t>
      </w:r>
      <w:r>
        <w:rPr>
          <w:rFonts w:hint="eastAsia"/>
        </w:rPr>
        <w:t>性能配置</w:t>
      </w:r>
      <w:r>
        <w:t>要求。</w:t>
      </w:r>
    </w:p>
    <w:p w:rsidR="004757C5" w:rsidRDefault="004757C5" w:rsidP="004757C5">
      <w:pPr>
        <w:pStyle w:val="af0"/>
        <w:ind w:left="1260" w:firstLineChars="0" w:firstLine="0"/>
      </w:pPr>
    </w:p>
    <w:p w:rsidR="005721BC" w:rsidRPr="005721BC" w:rsidRDefault="005721BC" w:rsidP="00DE0D67">
      <w:pPr>
        <w:widowControl/>
        <w:spacing w:line="240" w:lineRule="auto"/>
        <w:jc w:val="left"/>
        <w:rPr>
          <w:rFonts w:ascii="Lucida Grande" w:hAnsi="Lucida Grande" w:hint="eastAsia"/>
          <w:b/>
          <w:color w:val="333333"/>
          <w:szCs w:val="21"/>
        </w:rPr>
      </w:pPr>
      <w:r w:rsidRPr="005721BC">
        <w:rPr>
          <w:rFonts w:ascii="Lucida Grande" w:hAnsi="Lucida Grande" w:hint="eastAsia"/>
          <w:b/>
          <w:color w:val="333333"/>
          <w:szCs w:val="21"/>
        </w:rPr>
        <w:t>功能</w:t>
      </w:r>
      <w:r w:rsidRPr="005721BC">
        <w:rPr>
          <w:rFonts w:ascii="Lucida Grande" w:hAnsi="Lucida Grande"/>
          <w:b/>
          <w:color w:val="333333"/>
          <w:szCs w:val="21"/>
        </w:rPr>
        <w:t>要求</w:t>
      </w:r>
    </w:p>
    <w:p w:rsidR="009C3837" w:rsidRDefault="009C3837" w:rsidP="00A60EE3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5" w:name="_Toc479349255"/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上传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下载</w:t>
      </w:r>
      <w:r>
        <w:rPr>
          <w:rFonts w:hint="eastAsia"/>
          <w:sz w:val="21"/>
          <w:szCs w:val="21"/>
        </w:rPr>
        <w:t>，删除</w:t>
      </w:r>
      <w:bookmarkEnd w:id="5"/>
    </w:p>
    <w:p w:rsidR="00A55C0A" w:rsidRDefault="009C3837" w:rsidP="00A55C0A">
      <w:pPr>
        <w:pStyle w:val="af0"/>
        <w:numPr>
          <w:ilvl w:val="0"/>
          <w:numId w:val="32"/>
        </w:numPr>
        <w:ind w:firstLineChars="0"/>
      </w:pPr>
      <w:r>
        <w:t>支持浏览器</w:t>
      </w:r>
      <w:r>
        <w:rPr>
          <w:rFonts w:hint="eastAsia"/>
        </w:rPr>
        <w:t>上传下载</w:t>
      </w:r>
      <w:r>
        <w:t>文件，</w:t>
      </w:r>
      <w:r>
        <w:rPr>
          <w:rFonts w:hint="eastAsia"/>
        </w:rPr>
        <w:t>通过</w:t>
      </w:r>
      <w:r>
        <w:t>浏览</w:t>
      </w:r>
      <w:r>
        <w:rPr>
          <w:rFonts w:hint="eastAsia"/>
        </w:rPr>
        <w:t>器</w:t>
      </w:r>
      <w:r>
        <w:t>上传</w:t>
      </w:r>
      <w:proofErr w:type="gramStart"/>
      <w:r>
        <w:rPr>
          <w:rFonts w:hint="eastAsia"/>
        </w:rPr>
        <w:t>下载</w:t>
      </w:r>
      <w:r w:rsidR="00381008">
        <w:t>需支</w:t>
      </w:r>
      <w:proofErr w:type="gramEnd"/>
      <w:r w:rsidR="00381008">
        <w:rPr>
          <w:rFonts w:hint="eastAsia"/>
        </w:rPr>
        <w:t>单个</w:t>
      </w:r>
      <w:r w:rsidR="00381008">
        <w:t>文件大小</w:t>
      </w:r>
      <w:r w:rsidR="00381008">
        <w:t>200 MB</w:t>
      </w:r>
      <w:r w:rsidR="00381008">
        <w:t>，</w:t>
      </w:r>
      <w:r w:rsidR="00381008">
        <w:rPr>
          <w:rFonts w:hint="eastAsia"/>
        </w:rPr>
        <w:t xml:space="preserve"> </w:t>
      </w:r>
      <w:r w:rsidR="00381008">
        <w:rPr>
          <w:rFonts w:hint="eastAsia"/>
        </w:rPr>
        <w:t>其他</w:t>
      </w:r>
      <w:r w:rsidR="00381008">
        <w:t>渠道</w:t>
      </w:r>
      <w:proofErr w:type="gramStart"/>
      <w:r w:rsidR="00381008">
        <w:t>需支持</w:t>
      </w:r>
      <w:proofErr w:type="gramEnd"/>
      <w:r w:rsidR="00381008">
        <w:t>单个</w:t>
      </w:r>
      <w:r w:rsidR="00381008">
        <w:rPr>
          <w:rFonts w:hint="eastAsia"/>
        </w:rPr>
        <w:t>文件</w:t>
      </w:r>
      <w:r w:rsidR="00381008">
        <w:rPr>
          <w:rFonts w:hint="eastAsia"/>
        </w:rPr>
        <w:t xml:space="preserve"> 2GB</w:t>
      </w:r>
      <w:r w:rsidR="00381008">
        <w:rPr>
          <w:rFonts w:hint="eastAsia"/>
        </w:rPr>
        <w:t>。</w:t>
      </w:r>
    </w:p>
    <w:p w:rsidR="00BE7029" w:rsidRDefault="00BE7029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在文件</w:t>
      </w:r>
      <w:r>
        <w:t>上传时，</w:t>
      </w:r>
      <w:r>
        <w:rPr>
          <w:rFonts w:hint="eastAsia"/>
        </w:rPr>
        <w:t>可</w:t>
      </w:r>
      <w:r>
        <w:t>选择是否对文件</w:t>
      </w:r>
      <w:r>
        <w:rPr>
          <w:rFonts w:hint="eastAsia"/>
        </w:rPr>
        <w:t>进行</w:t>
      </w:r>
      <w:r>
        <w:rPr>
          <w:rFonts w:hint="eastAsia"/>
        </w:rPr>
        <w:t xml:space="preserve"> RMS </w:t>
      </w:r>
      <w:r>
        <w:rPr>
          <w:rFonts w:hint="eastAsia"/>
        </w:rPr>
        <w:t>加密，</w:t>
      </w:r>
      <w:r>
        <w:rPr>
          <w:rFonts w:hint="eastAsia"/>
        </w:rPr>
        <w:t xml:space="preserve"> </w:t>
      </w:r>
      <w:r>
        <w:t>RMS</w:t>
      </w:r>
      <w:r>
        <w:rPr>
          <w:rFonts w:hint="eastAsia"/>
        </w:rPr>
        <w:t>加密方式</w:t>
      </w:r>
      <w:r>
        <w:t>见</w:t>
      </w:r>
      <w:r>
        <w:t>RMS</w:t>
      </w:r>
      <w:r>
        <w:t>加密部分</w:t>
      </w:r>
    </w:p>
    <w:p w:rsidR="00DF749C" w:rsidRDefault="00DF749C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文件上传</w:t>
      </w:r>
      <w:r>
        <w:t>权限需单独设置，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t>赋予</w:t>
      </w:r>
      <w:r>
        <w:rPr>
          <w:rFonts w:hint="eastAsia"/>
        </w:rPr>
        <w:t>上传</w:t>
      </w:r>
      <w:r>
        <w:t>权限的人方可上传。</w:t>
      </w:r>
      <w:r>
        <w:rPr>
          <w:rFonts w:hint="eastAsia"/>
        </w:rPr>
        <w:t xml:space="preserve"> </w:t>
      </w:r>
    </w:p>
    <w:p w:rsidR="005721BC" w:rsidRDefault="00BE7029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在</w:t>
      </w:r>
      <w:r>
        <w:t>文件下载时</w:t>
      </w:r>
      <w:r>
        <w:rPr>
          <w:rFonts w:hint="eastAsia"/>
        </w:rPr>
        <w:t>，如果</w:t>
      </w:r>
      <w:r>
        <w:t>文件</w:t>
      </w:r>
      <w:r>
        <w:rPr>
          <w:rFonts w:hint="eastAsia"/>
        </w:rPr>
        <w:t>实现</w:t>
      </w:r>
      <w:r>
        <w:t>了</w:t>
      </w:r>
      <w:r>
        <w:t>RMS</w:t>
      </w:r>
      <w:r>
        <w:rPr>
          <w:rFonts w:hint="eastAsia"/>
        </w:rPr>
        <w:t>加密</w:t>
      </w:r>
      <w:r>
        <w:t>，</w:t>
      </w:r>
      <w:r>
        <w:rPr>
          <w:rFonts w:hint="eastAsia"/>
        </w:rPr>
        <w:t xml:space="preserve"> </w:t>
      </w:r>
      <w:r w:rsidR="005721BC">
        <w:rPr>
          <w:rFonts w:hint="eastAsia"/>
        </w:rPr>
        <w:t>所有</w:t>
      </w:r>
      <w:r>
        <w:t>用户</w:t>
      </w:r>
      <w:r w:rsidR="005721BC">
        <w:rPr>
          <w:rFonts w:hint="eastAsia"/>
        </w:rPr>
        <w:t>该</w:t>
      </w:r>
      <w:r w:rsidR="005721BC">
        <w:t>文件</w:t>
      </w:r>
      <w:r w:rsidR="005721BC">
        <w:rPr>
          <w:rFonts w:hint="eastAsia"/>
        </w:rPr>
        <w:t>时，</w:t>
      </w:r>
      <w:r w:rsidR="005721BC">
        <w:t>均为</w:t>
      </w:r>
      <w:r>
        <w:t>经加密后的文件</w:t>
      </w:r>
      <w:r>
        <w:rPr>
          <w:rFonts w:hint="eastAsia"/>
        </w:rPr>
        <w:t>。</w:t>
      </w:r>
    </w:p>
    <w:p w:rsidR="00BE7029" w:rsidRDefault="005721BC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经</w:t>
      </w:r>
      <w:r>
        <w:t>RMS</w:t>
      </w:r>
      <w:r>
        <w:t>加密后的</w:t>
      </w:r>
      <w:r>
        <w:rPr>
          <w:rFonts w:hint="eastAsia"/>
        </w:rPr>
        <w:t>文件依然</w:t>
      </w:r>
      <w:r>
        <w:t>可以</w:t>
      </w:r>
      <w:r>
        <w:rPr>
          <w:rFonts w:hint="eastAsia"/>
        </w:rPr>
        <w:t>被有权</w:t>
      </w:r>
      <w:r>
        <w:t>限的</w:t>
      </w:r>
      <w:r>
        <w:rPr>
          <w:rFonts w:hint="eastAsia"/>
        </w:rPr>
        <w:t>用户</w:t>
      </w:r>
      <w:r>
        <w:t>预览</w:t>
      </w:r>
      <w:r w:rsidR="00BE7029">
        <w:rPr>
          <w:rFonts w:hint="eastAsia"/>
        </w:rPr>
        <w:t xml:space="preserve"> </w:t>
      </w:r>
    </w:p>
    <w:p w:rsidR="009C3837" w:rsidRDefault="00F1476A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文件的</w:t>
      </w:r>
      <w:r>
        <w:t>删除权限</w:t>
      </w:r>
      <w:r w:rsidR="005721BC">
        <w:rPr>
          <w:rFonts w:hint="eastAsia"/>
        </w:rPr>
        <w:t>需</w:t>
      </w:r>
      <w:r>
        <w:t>经过特别</w:t>
      </w:r>
      <w:r>
        <w:rPr>
          <w:rFonts w:hint="eastAsia"/>
        </w:rPr>
        <w:t>设置</w:t>
      </w:r>
      <w:r>
        <w:t>授权。</w:t>
      </w:r>
      <w:r>
        <w:rPr>
          <w:rFonts w:hint="eastAsia"/>
        </w:rPr>
        <w:t>权限</w:t>
      </w:r>
      <w:r>
        <w:t>设置时，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不给删除权限</w:t>
      </w:r>
      <w:r w:rsidR="005721BC">
        <w:rPr>
          <w:rFonts w:hint="eastAsia"/>
        </w:rPr>
        <w:t>。</w:t>
      </w:r>
    </w:p>
    <w:p w:rsidR="00F1476A" w:rsidRPr="009C3837" w:rsidRDefault="00F1476A" w:rsidP="009C3837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被</w:t>
      </w:r>
      <w:r>
        <w:t>删除</w:t>
      </w:r>
      <w:r>
        <w:rPr>
          <w:rFonts w:hint="eastAsia"/>
        </w:rPr>
        <w:t>文件</w:t>
      </w:r>
      <w:r w:rsidR="005721BC">
        <w:rPr>
          <w:rFonts w:hint="eastAsia"/>
        </w:rPr>
        <w:t>，</w:t>
      </w:r>
      <w:r w:rsidR="005721BC">
        <w:t>需</w:t>
      </w:r>
      <w:r>
        <w:rPr>
          <w:rFonts w:hint="eastAsia"/>
        </w:rPr>
        <w:t>进入</w:t>
      </w:r>
      <w:r>
        <w:t>回收站</w:t>
      </w:r>
      <w:r>
        <w:rPr>
          <w:rFonts w:hint="eastAsia"/>
        </w:rPr>
        <w:t>，需要</w:t>
      </w:r>
      <w:r>
        <w:t>时可以恢复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 w:rsidR="005721BC">
        <w:t>可</w:t>
      </w:r>
      <w:r>
        <w:t>恢复到</w:t>
      </w:r>
      <w:r w:rsidR="005721BC">
        <w:rPr>
          <w:rFonts w:hint="eastAsia"/>
        </w:rPr>
        <w:t>删除前</w:t>
      </w:r>
      <w:r>
        <w:t>路径。</w:t>
      </w:r>
      <w:r>
        <w:rPr>
          <w:rFonts w:hint="eastAsia"/>
        </w:rPr>
        <w:t xml:space="preserve"> </w:t>
      </w:r>
    </w:p>
    <w:p w:rsidR="00744AEE" w:rsidRPr="004949FC" w:rsidRDefault="00744AEE" w:rsidP="00A60EE3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6" w:name="_Toc479349256"/>
      <w:r w:rsidRPr="004949FC">
        <w:rPr>
          <w:rFonts w:hint="eastAsia"/>
          <w:sz w:val="21"/>
          <w:szCs w:val="21"/>
        </w:rPr>
        <w:t>审批</w:t>
      </w:r>
      <w:r w:rsidR="00ED6539">
        <w:rPr>
          <w:rFonts w:hint="eastAsia"/>
          <w:sz w:val="21"/>
          <w:szCs w:val="21"/>
        </w:rPr>
        <w:t>流程</w:t>
      </w:r>
      <w:bookmarkEnd w:id="6"/>
    </w:p>
    <w:p w:rsidR="00744AEE" w:rsidRDefault="009C3837" w:rsidP="009C3837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文件</w:t>
      </w:r>
      <w:r w:rsidR="00D51DA3">
        <w:rPr>
          <w:rFonts w:hint="eastAsia"/>
        </w:rPr>
        <w:t>上传</w:t>
      </w:r>
      <w:r>
        <w:rPr>
          <w:rFonts w:hint="eastAsia"/>
        </w:rPr>
        <w:t>后</w:t>
      </w:r>
      <w:r>
        <w:t>，</w:t>
      </w:r>
      <w:r w:rsidR="00ED6539">
        <w:rPr>
          <w:rFonts w:hint="eastAsia"/>
        </w:rPr>
        <w:t>需要线上审批</w:t>
      </w:r>
      <w:r w:rsidR="0066350A">
        <w:rPr>
          <w:rFonts w:hint="eastAsia"/>
        </w:rPr>
        <w:t>，只有审批后的文件才能开放</w:t>
      </w:r>
      <w:r w:rsidR="00ED6539">
        <w:rPr>
          <w:rFonts w:hint="eastAsia"/>
        </w:rPr>
        <w:t>；</w:t>
      </w:r>
    </w:p>
    <w:p w:rsidR="009C3837" w:rsidRPr="00A55C0A" w:rsidRDefault="00ED6539" w:rsidP="009C3837">
      <w:pPr>
        <w:pStyle w:val="af0"/>
        <w:numPr>
          <w:ilvl w:val="0"/>
          <w:numId w:val="31"/>
        </w:numPr>
        <w:ind w:firstLineChars="0"/>
      </w:pPr>
      <w:r w:rsidRPr="00A55C0A">
        <w:rPr>
          <w:rFonts w:hint="eastAsia"/>
        </w:rPr>
        <w:t>资料上传流程</w:t>
      </w:r>
      <w:r w:rsidR="009C3837" w:rsidRPr="00A55C0A">
        <w:rPr>
          <w:rFonts w:hint="eastAsia"/>
        </w:rPr>
        <w:t>：</w:t>
      </w:r>
      <w:r w:rsidR="009C3837" w:rsidRPr="00A55C0A">
        <w:rPr>
          <w:rFonts w:hint="eastAsia"/>
        </w:rPr>
        <w:t xml:space="preserve"> </w:t>
      </w:r>
      <w:r w:rsidRPr="00A55C0A">
        <w:rPr>
          <w:rFonts w:hint="eastAsia"/>
        </w:rPr>
        <w:t>提交者</w:t>
      </w:r>
      <w:r w:rsidR="005721BC" w:rsidRPr="00A55C0A">
        <w:rPr>
          <w:rFonts w:hint="eastAsia"/>
        </w:rPr>
        <w:t xml:space="preserve"> </w:t>
      </w:r>
      <w:r w:rsidRPr="00A55C0A">
        <w:rPr>
          <w:rFonts w:hint="eastAsia"/>
        </w:rPr>
        <w:t>---&gt;</w:t>
      </w:r>
      <w:r w:rsidR="00D51DA3" w:rsidRPr="00A55C0A">
        <w:t xml:space="preserve"> </w:t>
      </w:r>
      <w:r w:rsidR="00A55C0A" w:rsidRPr="00A55C0A">
        <w:rPr>
          <w:rFonts w:hint="eastAsia"/>
        </w:rPr>
        <w:t>审批</w:t>
      </w:r>
      <w:r w:rsidR="00A55C0A" w:rsidRPr="00A55C0A">
        <w:t>者</w:t>
      </w:r>
      <w:r w:rsidR="005721BC" w:rsidRPr="00A55C0A">
        <w:rPr>
          <w:rFonts w:hint="eastAsia"/>
        </w:rPr>
        <w:t xml:space="preserve"> </w:t>
      </w:r>
    </w:p>
    <w:p w:rsidR="00D9074D" w:rsidRDefault="00EC6CA3" w:rsidP="00EC6CA3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7" w:name="_Toc479349257"/>
      <w:r w:rsidRPr="00EC6CA3">
        <w:rPr>
          <w:rFonts w:hint="eastAsia"/>
          <w:sz w:val="21"/>
          <w:szCs w:val="21"/>
        </w:rPr>
        <w:t>订阅与推送</w:t>
      </w:r>
      <w:bookmarkEnd w:id="7"/>
    </w:p>
    <w:p w:rsidR="00EC6CA3" w:rsidRDefault="00EC6CA3" w:rsidP="00EC6CA3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用户可自行订阅目录与文档，当目录或文档更新时，自动邮件提醒</w:t>
      </w:r>
    </w:p>
    <w:p w:rsidR="00EC6CA3" w:rsidRDefault="00EC6CA3" w:rsidP="00EC6CA3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用户可以自行取消订阅，</w:t>
      </w:r>
      <w:r>
        <w:t xml:space="preserve"> </w:t>
      </w:r>
      <w:r>
        <w:rPr>
          <w:rFonts w:hint="eastAsia"/>
        </w:rPr>
        <w:t>取消好将不再收到该目录的更新信息</w:t>
      </w:r>
    </w:p>
    <w:p w:rsidR="00EC6CA3" w:rsidRPr="00EC6CA3" w:rsidRDefault="00EC6CA3" w:rsidP="00EC6CA3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文件上传时，上传人可决定是否推送该文件消息，并可选推送对象。推送消息在实际审批后发出，通知内容需有页面主题或文件主题</w:t>
      </w:r>
    </w:p>
    <w:p w:rsidR="00F1476A" w:rsidRDefault="00F1476A" w:rsidP="000C0415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8" w:name="_Toc479349258"/>
      <w:r>
        <w:rPr>
          <w:rFonts w:hint="eastAsia"/>
          <w:sz w:val="21"/>
          <w:szCs w:val="21"/>
        </w:rPr>
        <w:t>全文</w:t>
      </w:r>
      <w:r>
        <w:rPr>
          <w:sz w:val="21"/>
          <w:szCs w:val="21"/>
        </w:rPr>
        <w:t>检索</w:t>
      </w:r>
      <w:bookmarkEnd w:id="8"/>
    </w:p>
    <w:p w:rsidR="00F1476A" w:rsidRDefault="00F1476A" w:rsidP="00F1476A">
      <w:pPr>
        <w:pStyle w:val="af0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支持对文档（</w:t>
      </w:r>
      <w:r w:rsidR="00DF749C">
        <w:t>Office</w:t>
      </w:r>
      <w:r>
        <w:rPr>
          <w:rFonts w:hint="eastAsia"/>
        </w:rPr>
        <w:t>系列</w:t>
      </w:r>
      <w:r>
        <w:t>，</w:t>
      </w:r>
      <w:r>
        <w:t>PDF</w:t>
      </w:r>
      <w:r w:rsidR="00DF749C">
        <w:t>, TXT</w:t>
      </w:r>
      <w:r>
        <w:t xml:space="preserve">, </w:t>
      </w:r>
      <w:r>
        <w:rPr>
          <w:rFonts w:hint="eastAsia"/>
        </w:rPr>
        <w:t>网页）进行全文检索（例如：搜索</w:t>
      </w:r>
      <w:r>
        <w:rPr>
          <w:rFonts w:hint="eastAsia"/>
        </w:rPr>
        <w:t xml:space="preserve">HDBW7236R </w:t>
      </w:r>
      <w:r>
        <w:rPr>
          <w:rFonts w:hint="eastAsia"/>
        </w:rPr>
        <w:t>可查到内容与之相关的所有文档资料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 w:rsidR="00DF749C">
        <w:rPr>
          <w:rFonts w:hint="eastAsia"/>
        </w:rPr>
        <w:t>文件</w:t>
      </w:r>
      <w:r>
        <w:rPr>
          <w:rFonts w:hint="eastAsia"/>
        </w:rPr>
        <w:t>内容</w:t>
      </w:r>
      <w:r w:rsidR="00DF749C">
        <w:rPr>
          <w:rFonts w:hint="eastAsia"/>
        </w:rPr>
        <w:t xml:space="preserve"> </w:t>
      </w:r>
      <w:r w:rsidR="00DF749C">
        <w:rPr>
          <w:rFonts w:hint="eastAsia"/>
        </w:rPr>
        <w:t>与</w:t>
      </w:r>
      <w:r w:rsidR="00DF749C">
        <w:rPr>
          <w:rFonts w:hint="eastAsia"/>
        </w:rPr>
        <w:t xml:space="preserve"> </w:t>
      </w:r>
      <w:r>
        <w:rPr>
          <w:rFonts w:hint="eastAsia"/>
        </w:rPr>
        <w:t>文件</w:t>
      </w:r>
      <w:r w:rsidR="00DF749C">
        <w:rPr>
          <w:rFonts w:hint="eastAsia"/>
        </w:rPr>
        <w:t>名称</w:t>
      </w:r>
      <w:r>
        <w:rPr>
          <w:rFonts w:hint="eastAsia"/>
        </w:rPr>
        <w:t>）</w:t>
      </w:r>
    </w:p>
    <w:p w:rsidR="00F1476A" w:rsidRDefault="00F1476A" w:rsidP="00F1476A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用户搜索</w:t>
      </w:r>
      <w:r w:rsidR="00DF749C">
        <w:rPr>
          <w:rFonts w:hint="eastAsia"/>
        </w:rPr>
        <w:t>时</w:t>
      </w:r>
      <w:r>
        <w:rPr>
          <w:rFonts w:hint="eastAsia"/>
        </w:rPr>
        <w:t>可指定</w:t>
      </w:r>
      <w:r w:rsidRPr="007C4BD8">
        <w:rPr>
          <w:rFonts w:hint="eastAsia"/>
        </w:rPr>
        <w:t>文件类型</w:t>
      </w:r>
      <w:r>
        <w:rPr>
          <w:rFonts w:hint="eastAsia"/>
        </w:rPr>
        <w:t>，</w:t>
      </w:r>
      <w:r>
        <w:t>如</w:t>
      </w:r>
      <w:r w:rsidR="0056262F">
        <w:rPr>
          <w:rFonts w:hint="eastAsia"/>
        </w:rPr>
        <w:t>：</w:t>
      </w:r>
      <w:r>
        <w:t>PDF, Word, PPT, AVI</w:t>
      </w:r>
      <w:r w:rsidR="0056262F">
        <w:t>, MP4</w:t>
      </w:r>
      <w:r w:rsidRPr="00D51DA3">
        <w:rPr>
          <w:rFonts w:hint="eastAsia"/>
        </w:rPr>
        <w:t xml:space="preserve"> </w:t>
      </w:r>
      <w:r>
        <w:t>(AVI</w:t>
      </w:r>
      <w:r w:rsidR="0056262F">
        <w:t>, MP4</w:t>
      </w:r>
      <w:r>
        <w:rPr>
          <w:rFonts w:hint="eastAsia"/>
        </w:rPr>
        <w:t>则为</w:t>
      </w:r>
      <w:r>
        <w:t>文件名</w:t>
      </w:r>
      <w:r>
        <w:rPr>
          <w:rFonts w:hint="eastAsia"/>
        </w:rPr>
        <w:t>检索</w:t>
      </w:r>
      <w:r>
        <w:rPr>
          <w:rFonts w:hint="eastAsia"/>
        </w:rPr>
        <w:t>)</w:t>
      </w:r>
    </w:p>
    <w:p w:rsidR="00151FB6" w:rsidRDefault="00151FB6" w:rsidP="00F1476A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检索</w:t>
      </w:r>
      <w:r>
        <w:t>结果中</w:t>
      </w:r>
      <w:r>
        <w:rPr>
          <w:rFonts w:hint="eastAsia"/>
        </w:rPr>
        <w:t>，</w:t>
      </w:r>
      <w:r>
        <w:t>不出现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没有</w:t>
      </w:r>
      <w:r>
        <w:t>查看权限的文件</w:t>
      </w:r>
      <w:r>
        <w:rPr>
          <w:rFonts w:hint="eastAsia"/>
        </w:rPr>
        <w:t>与</w:t>
      </w:r>
      <w:r>
        <w:t>内容</w:t>
      </w:r>
    </w:p>
    <w:p w:rsidR="00F0284A" w:rsidRDefault="00F1476A" w:rsidP="000C0415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9" w:name="_Toc479349259"/>
      <w:r>
        <w:rPr>
          <w:rFonts w:hint="eastAsia"/>
          <w:sz w:val="21"/>
          <w:szCs w:val="21"/>
        </w:rPr>
        <w:t>RMS</w:t>
      </w:r>
      <w:r w:rsidR="000C0415" w:rsidRPr="000C0415">
        <w:rPr>
          <w:rFonts w:hint="eastAsia"/>
          <w:sz w:val="21"/>
          <w:szCs w:val="21"/>
        </w:rPr>
        <w:t>加密</w:t>
      </w:r>
      <w:r w:rsidR="00EC18A2">
        <w:rPr>
          <w:rFonts w:hint="eastAsia"/>
          <w:sz w:val="21"/>
          <w:szCs w:val="21"/>
        </w:rPr>
        <w:t xml:space="preserve"> </w:t>
      </w:r>
      <w:r w:rsidR="00EC18A2">
        <w:rPr>
          <w:rFonts w:hint="eastAsia"/>
          <w:sz w:val="21"/>
          <w:szCs w:val="21"/>
        </w:rPr>
        <w:t>（对</w:t>
      </w:r>
      <w:r w:rsidR="00EC18A2">
        <w:rPr>
          <w:sz w:val="21"/>
          <w:szCs w:val="21"/>
        </w:rPr>
        <w:t>Word, Excel, PPT</w:t>
      </w:r>
      <w:r w:rsidR="00EC18A2">
        <w:rPr>
          <w:rFonts w:hint="eastAsia"/>
          <w:sz w:val="21"/>
          <w:szCs w:val="21"/>
        </w:rPr>
        <w:t>适用）</w:t>
      </w:r>
      <w:bookmarkEnd w:id="9"/>
    </w:p>
    <w:p w:rsidR="00151FB6" w:rsidRDefault="00BE7029" w:rsidP="00151FB6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在文件</w:t>
      </w:r>
      <w:r>
        <w:t>被上传时，</w:t>
      </w:r>
      <w:r>
        <w:rPr>
          <w:rFonts w:hint="eastAsia"/>
        </w:rPr>
        <w:t>系统</w:t>
      </w:r>
      <w:r>
        <w:t>提示是否进行</w:t>
      </w:r>
      <w:r>
        <w:rPr>
          <w:rFonts w:hint="eastAsia"/>
        </w:rPr>
        <w:t>加密，并有</w:t>
      </w:r>
      <w:r>
        <w:t>复选框</w:t>
      </w:r>
      <w:r w:rsidR="00151FB6">
        <w:rPr>
          <w:rFonts w:hint="eastAsia"/>
        </w:rPr>
        <w:t>供</w:t>
      </w:r>
      <w:r>
        <w:rPr>
          <w:rFonts w:hint="eastAsia"/>
        </w:rPr>
        <w:t>选择</w:t>
      </w:r>
      <w:r>
        <w:t>加密方式</w:t>
      </w:r>
      <w:r w:rsidR="00151FB6">
        <w:rPr>
          <w:rFonts w:hint="eastAsia"/>
        </w:rPr>
        <w:t>，</w:t>
      </w:r>
      <w:r w:rsidR="00151FB6">
        <w:rPr>
          <w:rFonts w:hint="eastAsia"/>
        </w:rPr>
        <w:t xml:space="preserve"> </w:t>
      </w:r>
      <w:r w:rsidR="00151FB6">
        <w:rPr>
          <w:rFonts w:hint="eastAsia"/>
        </w:rPr>
        <w:t>加密方式</w:t>
      </w:r>
      <w:r w:rsidR="00151FB6">
        <w:t>可</w:t>
      </w:r>
      <w:r w:rsidR="00151FB6">
        <w:rPr>
          <w:rFonts w:hint="eastAsia"/>
        </w:rPr>
        <w:t>为</w:t>
      </w:r>
      <w:r w:rsidR="00151FB6"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t>，编辑，另存，打印</w:t>
      </w:r>
      <w:r w:rsidR="00151FB6">
        <w:rPr>
          <w:rFonts w:hint="eastAsia"/>
        </w:rPr>
        <w:t xml:space="preserve"> </w:t>
      </w:r>
    </w:p>
    <w:p w:rsidR="00944672" w:rsidRPr="00EC18A2" w:rsidRDefault="00151FB6" w:rsidP="00B35F64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上传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了</w:t>
      </w:r>
      <w:r>
        <w:t>RMS</w:t>
      </w:r>
      <w:r>
        <w:rPr>
          <w:rFonts w:hint="eastAsia"/>
        </w:rPr>
        <w:t>加密的文件，</w:t>
      </w:r>
      <w:r>
        <w:t>依然</w:t>
      </w:r>
      <w:r>
        <w:rPr>
          <w:rFonts w:hint="eastAsia"/>
        </w:rPr>
        <w:t>支持</w:t>
      </w:r>
      <w:r w:rsidRPr="00D51DA3">
        <w:rPr>
          <w:rFonts w:hint="eastAsia"/>
        </w:rPr>
        <w:t>对文件中</w:t>
      </w:r>
      <w:r>
        <w:rPr>
          <w:rFonts w:hint="eastAsia"/>
        </w:rPr>
        <w:t>的内容进行</w:t>
      </w:r>
      <w:r w:rsidRPr="00D51DA3">
        <w:rPr>
          <w:rFonts w:hint="eastAsia"/>
        </w:rPr>
        <w:t>全文搜索</w:t>
      </w:r>
      <w:r>
        <w:rPr>
          <w:rFonts w:hint="eastAsia"/>
        </w:rPr>
        <w:t>（其中</w:t>
      </w:r>
      <w:r>
        <w:t>一种</w:t>
      </w:r>
      <w:r>
        <w:rPr>
          <w:rFonts w:hint="eastAsia"/>
        </w:rPr>
        <w:t>实现</w:t>
      </w:r>
      <w:r>
        <w:t>方式为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时</w:t>
      </w:r>
      <w:proofErr w:type="gramStart"/>
      <w:r>
        <w:t>系统另存一份</w:t>
      </w:r>
      <w:proofErr w:type="gramEnd"/>
      <w:r>
        <w:t>未加密的副本</w:t>
      </w:r>
      <w:r>
        <w:rPr>
          <w:rFonts w:hint="eastAsia"/>
        </w:rPr>
        <w:t>，</w:t>
      </w:r>
      <w:r>
        <w:t>供预览与全文检索</w:t>
      </w:r>
      <w:r>
        <w:rPr>
          <w:rFonts w:hint="eastAsia"/>
        </w:rPr>
        <w:t>）</w:t>
      </w:r>
      <w:r w:rsidRPr="00F1476A">
        <w:rPr>
          <w:rFonts w:hint="eastAsia"/>
        </w:rPr>
        <w:t xml:space="preserve"> </w:t>
      </w:r>
    </w:p>
    <w:p w:rsidR="00EC18A2" w:rsidRPr="008008F7" w:rsidRDefault="008653C4" w:rsidP="00EC18A2">
      <w:pPr>
        <w:pStyle w:val="af0"/>
        <w:numPr>
          <w:ilvl w:val="0"/>
          <w:numId w:val="11"/>
        </w:numPr>
        <w:ind w:firstLineChars="0"/>
        <w:rPr>
          <w:b/>
          <w:color w:val="000000" w:themeColor="text1"/>
        </w:rPr>
      </w:pPr>
      <w:r w:rsidRPr="008008F7">
        <w:rPr>
          <w:rFonts w:hint="eastAsia"/>
          <w:b/>
          <w:color w:val="000000" w:themeColor="text1"/>
        </w:rPr>
        <w:t>文档水印</w:t>
      </w:r>
    </w:p>
    <w:p w:rsidR="00F33FAA" w:rsidRDefault="00EC18A2" w:rsidP="00EC18A2">
      <w:pPr>
        <w:pStyle w:val="af0"/>
        <w:numPr>
          <w:ilvl w:val="1"/>
          <w:numId w:val="11"/>
        </w:numPr>
        <w:ind w:firstLineChars="0"/>
        <w:rPr>
          <w:color w:val="000000" w:themeColor="text1"/>
        </w:rPr>
      </w:pPr>
      <w:r w:rsidRPr="00EC18A2">
        <w:rPr>
          <w:rFonts w:hint="eastAsia"/>
          <w:color w:val="000000" w:themeColor="text1"/>
        </w:rPr>
        <w:t>Word, Excel, Power</w:t>
      </w:r>
      <w:r w:rsidR="00F33FAA">
        <w:rPr>
          <w:color w:val="000000" w:themeColor="text1"/>
        </w:rPr>
        <w:t>Point, PDF</w:t>
      </w:r>
      <w:r w:rsidRPr="00EC18A2">
        <w:rPr>
          <w:rFonts w:hint="eastAsia"/>
          <w:color w:val="000000" w:themeColor="text1"/>
        </w:rPr>
        <w:t>文档</w:t>
      </w:r>
      <w:r w:rsidR="00C44932">
        <w:rPr>
          <w:rFonts w:hint="eastAsia"/>
          <w:color w:val="000000" w:themeColor="text1"/>
        </w:rPr>
        <w:t>在线</w:t>
      </w:r>
      <w:r w:rsidRPr="00EC18A2">
        <w:rPr>
          <w:rFonts w:hint="eastAsia"/>
          <w:color w:val="000000" w:themeColor="text1"/>
        </w:rPr>
        <w:t>在</w:t>
      </w:r>
      <w:r w:rsidR="00F33FAA">
        <w:rPr>
          <w:rFonts w:hint="eastAsia"/>
          <w:color w:val="000000" w:themeColor="text1"/>
        </w:rPr>
        <w:t>预览时</w:t>
      </w:r>
      <w:r w:rsidRPr="00EC18A2">
        <w:rPr>
          <w:color w:val="000000" w:themeColor="text1"/>
        </w:rPr>
        <w:t>，</w:t>
      </w:r>
      <w:r w:rsidR="00F33FAA">
        <w:rPr>
          <w:rFonts w:hint="eastAsia"/>
          <w:color w:val="000000" w:themeColor="text1"/>
        </w:rPr>
        <w:t>提供</w:t>
      </w:r>
      <w:r w:rsidR="00F33FAA">
        <w:rPr>
          <w:color w:val="000000" w:themeColor="text1"/>
        </w:rPr>
        <w:t>动态水印</w:t>
      </w:r>
      <w:r w:rsidR="00F33FAA">
        <w:rPr>
          <w:rFonts w:hint="eastAsia"/>
          <w:color w:val="000000" w:themeColor="text1"/>
        </w:rPr>
        <w:t>，</w:t>
      </w:r>
      <w:r w:rsidR="00F33FAA">
        <w:rPr>
          <w:color w:val="000000" w:themeColor="text1"/>
        </w:rPr>
        <w:t>显示</w:t>
      </w:r>
      <w:r w:rsidR="00F33FAA">
        <w:rPr>
          <w:rFonts w:hint="eastAsia"/>
          <w:color w:val="000000" w:themeColor="text1"/>
        </w:rPr>
        <w:t>打开</w:t>
      </w:r>
      <w:r w:rsidR="00F33FAA">
        <w:rPr>
          <w:color w:val="000000" w:themeColor="text1"/>
        </w:rPr>
        <w:t>该文件的用户</w:t>
      </w:r>
      <w:r w:rsidR="00F33FAA">
        <w:rPr>
          <w:color w:val="000000" w:themeColor="text1"/>
        </w:rPr>
        <w:t xml:space="preserve">ID. </w:t>
      </w:r>
    </w:p>
    <w:p w:rsidR="00C44932" w:rsidRDefault="00C44932" w:rsidP="00EC18A2">
      <w:pPr>
        <w:pStyle w:val="af0"/>
        <w:numPr>
          <w:ilvl w:val="1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PDF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下载时提供动态水印</w:t>
      </w:r>
      <w:r w:rsidR="00807350">
        <w:rPr>
          <w:rFonts w:hint="eastAsia"/>
          <w:color w:val="000000" w:themeColor="text1"/>
        </w:rPr>
        <w:t>，显示下载</w:t>
      </w:r>
      <w:r w:rsidR="00807350">
        <w:rPr>
          <w:color w:val="000000" w:themeColor="text1"/>
        </w:rPr>
        <w:t>该文件的用户</w:t>
      </w:r>
      <w:r w:rsidR="00807350"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（加分项）</w:t>
      </w:r>
    </w:p>
    <w:p w:rsidR="000C0415" w:rsidRDefault="00F27E28" w:rsidP="000C0415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10" w:name="_Toc479349260"/>
      <w:r>
        <w:rPr>
          <w:rFonts w:hint="eastAsia"/>
          <w:sz w:val="21"/>
          <w:szCs w:val="21"/>
        </w:rPr>
        <w:lastRenderedPageBreak/>
        <w:t>版本</w:t>
      </w:r>
      <w:r w:rsidR="00196646">
        <w:rPr>
          <w:rFonts w:hint="eastAsia"/>
          <w:sz w:val="21"/>
          <w:szCs w:val="21"/>
        </w:rPr>
        <w:t>管理</w:t>
      </w:r>
      <w:bookmarkEnd w:id="10"/>
    </w:p>
    <w:p w:rsidR="008008F7" w:rsidRDefault="008008F7" w:rsidP="008008F7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上传时</w:t>
      </w:r>
      <w:r w:rsidR="00F27E28" w:rsidRPr="00F27E28">
        <w:rPr>
          <w:rFonts w:hint="eastAsia"/>
        </w:rPr>
        <w:t>自动检查</w:t>
      </w:r>
      <w:r>
        <w:rPr>
          <w:rFonts w:hint="eastAsia"/>
        </w:rPr>
        <w:t>该目录</w:t>
      </w:r>
      <w:r>
        <w:t>中是否有同名文件，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有，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提示</w:t>
      </w:r>
      <w:r>
        <w:rPr>
          <w:rFonts w:hint="eastAsia"/>
        </w:rPr>
        <w:t>是否</w:t>
      </w:r>
      <w:r>
        <w:t>更新版本</w:t>
      </w:r>
      <w:r w:rsidR="00F27E28" w:rsidRPr="00F27E28">
        <w:rPr>
          <w:rFonts w:hint="eastAsia"/>
        </w:rPr>
        <w:t>。</w:t>
      </w:r>
    </w:p>
    <w:p w:rsidR="00D51DA3" w:rsidRDefault="008008F7" w:rsidP="008008F7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历史版本</w:t>
      </w:r>
      <w:r w:rsidR="00F27E28" w:rsidRPr="00F27E28">
        <w:rPr>
          <w:rFonts w:hint="eastAsia"/>
        </w:rPr>
        <w:t>并不消失，</w:t>
      </w:r>
      <w:r w:rsidR="00D51DA3">
        <w:rPr>
          <w:rFonts w:hint="eastAsia"/>
        </w:rPr>
        <w:t>一般</w:t>
      </w:r>
      <w:r w:rsidR="00D51DA3">
        <w:t>用户只能看到</w:t>
      </w:r>
      <w:r w:rsidR="00D51DA3">
        <w:rPr>
          <w:rFonts w:hint="eastAsia"/>
        </w:rPr>
        <w:t>最新</w:t>
      </w:r>
      <w:r w:rsidR="00D51DA3">
        <w:t>版本</w:t>
      </w:r>
      <w:r w:rsidR="00F27E28" w:rsidRPr="00F27E28">
        <w:rPr>
          <w:rFonts w:hint="eastAsia"/>
        </w:rPr>
        <w:t>，系统管理员及文档</w:t>
      </w:r>
      <w:r>
        <w:rPr>
          <w:rFonts w:hint="eastAsia"/>
        </w:rPr>
        <w:t>上传</w:t>
      </w:r>
      <w:r>
        <w:t>者</w:t>
      </w:r>
      <w:r>
        <w:rPr>
          <w:rFonts w:hint="eastAsia"/>
        </w:rPr>
        <w:t>可</w:t>
      </w:r>
      <w:r w:rsidR="00F27E28" w:rsidRPr="00F27E28">
        <w:rPr>
          <w:rFonts w:hint="eastAsia"/>
        </w:rPr>
        <w:t>查看</w:t>
      </w:r>
      <w:r w:rsidR="00D51DA3">
        <w:rPr>
          <w:rFonts w:hint="eastAsia"/>
        </w:rPr>
        <w:t>所有</w:t>
      </w:r>
      <w:r w:rsidR="00D51DA3">
        <w:t>版本。</w:t>
      </w:r>
      <w:r w:rsidR="00D51DA3">
        <w:rPr>
          <w:rFonts w:hint="eastAsia"/>
        </w:rPr>
        <w:t xml:space="preserve">  </w:t>
      </w:r>
    </w:p>
    <w:p w:rsidR="008008F7" w:rsidRDefault="008008F7" w:rsidP="008008F7">
      <w:pPr>
        <w:pStyle w:val="af0"/>
        <w:ind w:left="840" w:firstLineChars="0" w:firstLine="0"/>
      </w:pPr>
    </w:p>
    <w:p w:rsidR="00EC6CA3" w:rsidRDefault="00EC6CA3" w:rsidP="008008F7">
      <w:pPr>
        <w:pStyle w:val="af0"/>
        <w:ind w:left="840" w:firstLineChars="0" w:firstLine="0"/>
      </w:pPr>
    </w:p>
    <w:p w:rsidR="008008F7" w:rsidRPr="008008F7" w:rsidRDefault="00B75D6E" w:rsidP="008008F7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11" w:name="_Toc479349261"/>
      <w:r w:rsidRPr="00B75D6E">
        <w:rPr>
          <w:rFonts w:hint="eastAsia"/>
          <w:sz w:val="21"/>
          <w:szCs w:val="21"/>
        </w:rPr>
        <w:t>目录管理</w:t>
      </w:r>
      <w:bookmarkEnd w:id="11"/>
    </w:p>
    <w:p w:rsidR="008008F7" w:rsidRDefault="00D552EE" w:rsidP="00FF2EF9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顶</w:t>
      </w:r>
      <w:r w:rsidR="008008F7">
        <w:rPr>
          <w:rFonts w:hint="eastAsia"/>
        </w:rPr>
        <w:t>级</w:t>
      </w:r>
      <w:r w:rsidR="008008F7">
        <w:t>目录</w:t>
      </w:r>
      <w:r w:rsidR="008008F7">
        <w:rPr>
          <w:rFonts w:hint="eastAsia"/>
        </w:rPr>
        <w:t>为</w:t>
      </w:r>
      <w:r w:rsidR="008008F7">
        <w:t>系统管理</w:t>
      </w:r>
      <w:r>
        <w:rPr>
          <w:rFonts w:hint="eastAsia"/>
        </w:rPr>
        <w:t>员</w:t>
      </w:r>
      <w:r w:rsidR="008008F7">
        <w:t>设置</w:t>
      </w:r>
    </w:p>
    <w:p w:rsidR="008008F7" w:rsidRDefault="00D552EE" w:rsidP="00FF2EF9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</w:t>
      </w:r>
      <w:r w:rsidR="008008F7">
        <w:rPr>
          <w:rFonts w:hint="eastAsia"/>
        </w:rPr>
        <w:t>管理员在</w:t>
      </w:r>
      <w:r w:rsidR="008008F7">
        <w:t>其管辖的目录内设置子目录</w:t>
      </w:r>
    </w:p>
    <w:p w:rsidR="008744F2" w:rsidRDefault="008008F7" w:rsidP="00FF2EF9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创建子</w:t>
      </w:r>
      <w:r>
        <w:t>目录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t>默认继承父目录权限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可编辑。</w:t>
      </w:r>
      <w:r>
        <w:rPr>
          <w:rFonts w:hint="eastAsia"/>
        </w:rPr>
        <w:t xml:space="preserve">  </w:t>
      </w:r>
    </w:p>
    <w:p w:rsidR="008744F2" w:rsidRPr="009C3837" w:rsidRDefault="008744F2" w:rsidP="00B7061C">
      <w:pPr>
        <w:ind w:left="360"/>
      </w:pPr>
    </w:p>
    <w:p w:rsidR="00F90020" w:rsidRDefault="00F90020" w:rsidP="00F90020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12" w:name="_Toc479349262"/>
      <w:r w:rsidRPr="00F90020">
        <w:rPr>
          <w:rFonts w:hint="eastAsia"/>
          <w:sz w:val="21"/>
          <w:szCs w:val="21"/>
        </w:rPr>
        <w:t>资料点评</w:t>
      </w:r>
      <w:bookmarkEnd w:id="12"/>
    </w:p>
    <w:p w:rsidR="008008F7" w:rsidRDefault="009C3837" w:rsidP="008008F7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用户可对资料，</w:t>
      </w:r>
      <w:r>
        <w:t>文件</w:t>
      </w:r>
      <w:r>
        <w:rPr>
          <w:rFonts w:hint="eastAsia"/>
        </w:rPr>
        <w:t>进行评论，</w:t>
      </w:r>
      <w:r>
        <w:rPr>
          <w:rFonts w:hint="eastAsia"/>
        </w:rPr>
        <w:t xml:space="preserve"> </w:t>
      </w:r>
      <w:r>
        <w:rPr>
          <w:rFonts w:hint="eastAsia"/>
        </w:rPr>
        <w:t>打分。</w:t>
      </w:r>
    </w:p>
    <w:p w:rsidR="008008F7" w:rsidRDefault="009C3837" w:rsidP="008008F7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评论</w:t>
      </w:r>
      <w:r w:rsidR="008008F7">
        <w:rPr>
          <w:rFonts w:hint="eastAsia"/>
        </w:rPr>
        <w:t>打分信息对</w:t>
      </w:r>
      <w:r>
        <w:rPr>
          <w:rFonts w:hint="eastAsia"/>
        </w:rPr>
        <w:t>具有</w:t>
      </w:r>
      <w:r>
        <w:t>该</w:t>
      </w:r>
      <w:r>
        <w:rPr>
          <w:rFonts w:hint="eastAsia"/>
        </w:rPr>
        <w:t>文档</w:t>
      </w:r>
      <w:r w:rsidR="008008F7">
        <w:rPr>
          <w:rFonts w:hint="eastAsia"/>
        </w:rPr>
        <w:t>查看</w:t>
      </w:r>
      <w:r>
        <w:t>权限的用户</w:t>
      </w:r>
      <w:r w:rsidR="008008F7">
        <w:rPr>
          <w:rFonts w:hint="eastAsia"/>
        </w:rPr>
        <w:t>可见</w:t>
      </w:r>
    </w:p>
    <w:p w:rsidR="00F90020" w:rsidRPr="009C3837" w:rsidRDefault="00EF7BE7" w:rsidP="008008F7">
      <w:pPr>
        <w:pStyle w:val="af0"/>
        <w:numPr>
          <w:ilvl w:val="0"/>
          <w:numId w:val="38"/>
        </w:numPr>
        <w:ind w:firstLineChars="0"/>
      </w:pPr>
      <w:r w:rsidRPr="008D2892">
        <w:t>点评数据</w:t>
      </w:r>
      <w:r w:rsidR="009C3837" w:rsidRPr="008D2892">
        <w:t>统计分析</w:t>
      </w:r>
      <w:r w:rsidR="009C3837" w:rsidRPr="008D2892">
        <w:rPr>
          <w:rFonts w:hint="eastAsia"/>
        </w:rPr>
        <w:t>，</w:t>
      </w:r>
      <w:r w:rsidR="009C3837" w:rsidRPr="008D2892">
        <w:rPr>
          <w:rFonts w:hint="eastAsia"/>
        </w:rPr>
        <w:t xml:space="preserve"> </w:t>
      </w:r>
      <w:r w:rsidR="009C3837" w:rsidRPr="008D2892">
        <w:rPr>
          <w:rFonts w:hint="eastAsia"/>
        </w:rPr>
        <w:t>为</w:t>
      </w:r>
      <w:r w:rsidR="009C3837" w:rsidRPr="008D2892">
        <w:t>文档的热度</w:t>
      </w:r>
      <w:r w:rsidR="009C3837" w:rsidRPr="008D2892">
        <w:rPr>
          <w:rFonts w:hint="eastAsia"/>
        </w:rPr>
        <w:t>提支持</w:t>
      </w:r>
      <w:r w:rsidR="009C3837" w:rsidRPr="008D2892">
        <w:t>。</w:t>
      </w:r>
      <w:r w:rsidR="009C3837">
        <w:rPr>
          <w:rFonts w:hint="eastAsia"/>
        </w:rPr>
        <w:t xml:space="preserve"> </w:t>
      </w:r>
    </w:p>
    <w:p w:rsidR="00F90020" w:rsidRDefault="00F90020" w:rsidP="00F90020">
      <w:pPr>
        <w:ind w:leftChars="200" w:left="420" w:firstLineChars="100" w:firstLine="210"/>
      </w:pPr>
      <w:r>
        <w:rPr>
          <w:noProof/>
        </w:rPr>
        <w:drawing>
          <wp:inline distT="0" distB="0" distL="0" distR="0" wp14:anchorId="45E58EC7" wp14:editId="12A33FF6">
            <wp:extent cx="5274310" cy="103831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2" w:rsidRDefault="008C500C" w:rsidP="007A0A8B">
      <w:pPr>
        <w:pStyle w:val="af2"/>
        <w:jc w:val="left"/>
      </w:pPr>
      <w:bookmarkStart w:id="13" w:name="_Toc479349263"/>
      <w:r>
        <w:rPr>
          <w:rFonts w:hint="eastAsia"/>
        </w:rPr>
        <w:t>技术学院</w:t>
      </w:r>
      <w:bookmarkEnd w:id="13"/>
    </w:p>
    <w:p w:rsidR="00FF2EF9" w:rsidRDefault="00FF2EF9" w:rsidP="00FF2EF9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提供一个顶级目录　“技术学院”</w:t>
      </w:r>
    </w:p>
    <w:p w:rsidR="00FF2EF9" w:rsidRPr="00FF2EF9" w:rsidRDefault="00FF2EF9" w:rsidP="00FF2EF9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提供</w:t>
      </w:r>
      <w:proofErr w:type="gramStart"/>
      <w:r>
        <w:t>一个超链</w:t>
      </w:r>
      <w:proofErr w:type="gramEnd"/>
      <w:r>
        <w:rPr>
          <w:rFonts w:hint="eastAsia"/>
        </w:rPr>
        <w:t xml:space="preserve">　</w:t>
      </w:r>
      <w:r>
        <w:t>“</w:t>
      </w:r>
      <w:r>
        <w:rPr>
          <w:rFonts w:hint="eastAsia"/>
        </w:rPr>
        <w:t>学院平台</w:t>
      </w:r>
      <w:r>
        <w:t>”</w:t>
      </w:r>
      <w:r>
        <w:rPr>
          <w:rFonts w:hint="eastAsia"/>
        </w:rPr>
        <w:t>，</w:t>
      </w:r>
      <w:proofErr w:type="gramStart"/>
      <w:r w:rsidR="00EF7BE7">
        <w:t>该超链接</w:t>
      </w:r>
      <w:proofErr w:type="gramEnd"/>
      <w:r w:rsidR="00EF7BE7">
        <w:t>可</w:t>
      </w:r>
      <w:r>
        <w:rPr>
          <w:rFonts w:hint="eastAsia"/>
        </w:rPr>
        <w:t>通过</w:t>
      </w:r>
      <w:r>
        <w:rPr>
          <w:rFonts w:hint="eastAsia"/>
        </w:rPr>
        <w:t>SSO</w:t>
      </w:r>
      <w:r>
        <w:t xml:space="preserve"> </w:t>
      </w:r>
      <w:r>
        <w:rPr>
          <w:rFonts w:hint="eastAsia"/>
        </w:rPr>
        <w:t>集成</w:t>
      </w:r>
      <w:r>
        <w:t>登录转跳到另外一个</w:t>
      </w:r>
      <w:r>
        <w:t>eLearning</w:t>
      </w:r>
      <w:r>
        <w:t>平台</w:t>
      </w:r>
      <w:r w:rsidR="00EF7BE7">
        <w:rPr>
          <w:rFonts w:hint="eastAsia"/>
        </w:rPr>
        <w:t xml:space="preserve">, </w:t>
      </w:r>
      <w:r w:rsidR="00EF7BE7">
        <w:rPr>
          <w:rFonts w:hint="eastAsia"/>
        </w:rPr>
        <w:t>转跳</w:t>
      </w:r>
      <w:r w:rsidR="00EF7BE7">
        <w:t>后无需用户重新登录</w:t>
      </w:r>
    </w:p>
    <w:p w:rsidR="007D493D" w:rsidRDefault="00162C2D" w:rsidP="00162C2D">
      <w:pPr>
        <w:pStyle w:val="af2"/>
        <w:jc w:val="left"/>
      </w:pPr>
      <w:bookmarkStart w:id="14" w:name="_Toc479349264"/>
      <w:r>
        <w:rPr>
          <w:rFonts w:hint="eastAsia"/>
        </w:rPr>
        <w:t>报表导出</w:t>
      </w:r>
      <w:bookmarkEnd w:id="14"/>
    </w:p>
    <w:p w:rsidR="000902E5" w:rsidRDefault="000902E5" w:rsidP="000902E5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文档</w:t>
      </w:r>
      <w:r>
        <w:t>热度</w:t>
      </w:r>
      <w:r w:rsidR="005B5BBC">
        <w:rPr>
          <w:rFonts w:hint="eastAsia"/>
        </w:rPr>
        <w:t>报表</w:t>
      </w:r>
      <w:r w:rsidR="005B5BBC">
        <w:rPr>
          <w:rFonts w:hint="eastAsia"/>
        </w:rPr>
        <w:t xml:space="preserve">, </w:t>
      </w:r>
      <w:r w:rsidR="005B5BBC">
        <w:rPr>
          <w:rFonts w:hint="eastAsia"/>
        </w:rPr>
        <w:t>支持</w:t>
      </w:r>
      <w:r w:rsidR="005B5BBC">
        <w:t>在线查看与</w:t>
      </w:r>
      <w:r w:rsidR="005B5BBC">
        <w:t xml:space="preserve">Excel </w:t>
      </w:r>
      <w:r w:rsidR="005B5BBC">
        <w:rPr>
          <w:rFonts w:hint="eastAsia"/>
        </w:rPr>
        <w:t>导出</w:t>
      </w:r>
    </w:p>
    <w:p w:rsidR="005B5BBC" w:rsidRDefault="000902E5" w:rsidP="005B5BB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文档</w:t>
      </w:r>
      <w:r>
        <w:t>好评度</w:t>
      </w:r>
      <w:r w:rsidR="005B5BBC">
        <w:rPr>
          <w:rFonts w:hint="eastAsia"/>
        </w:rPr>
        <w:t>报表</w:t>
      </w:r>
      <w:r w:rsidR="005B5BBC">
        <w:rPr>
          <w:rFonts w:hint="eastAsia"/>
        </w:rPr>
        <w:t xml:space="preserve">, </w:t>
      </w:r>
      <w:r w:rsidR="005B5BBC">
        <w:rPr>
          <w:rFonts w:hint="eastAsia"/>
        </w:rPr>
        <w:t>支持</w:t>
      </w:r>
      <w:r w:rsidR="005B5BBC">
        <w:t>在线查看与</w:t>
      </w:r>
      <w:r w:rsidR="005B5BBC">
        <w:t xml:space="preserve">Excel </w:t>
      </w:r>
      <w:r w:rsidR="005B5BBC">
        <w:rPr>
          <w:rFonts w:hint="eastAsia"/>
        </w:rPr>
        <w:t>导出</w:t>
      </w:r>
    </w:p>
    <w:p w:rsidR="000902E5" w:rsidRDefault="000902E5" w:rsidP="000902E5">
      <w:pPr>
        <w:ind w:firstLine="420"/>
      </w:pPr>
    </w:p>
    <w:p w:rsidR="00310E37" w:rsidRPr="00310E37" w:rsidRDefault="007A0A8B" w:rsidP="00310E37">
      <w:pPr>
        <w:pStyle w:val="af2"/>
        <w:jc w:val="left"/>
      </w:pPr>
      <w:bookmarkStart w:id="15" w:name="_Toc479349265"/>
      <w:r>
        <w:rPr>
          <w:rFonts w:hint="eastAsia"/>
        </w:rPr>
        <w:lastRenderedPageBreak/>
        <w:t>权限管理</w:t>
      </w:r>
      <w:bookmarkEnd w:id="15"/>
    </w:p>
    <w:p w:rsidR="00310E37" w:rsidRPr="00FF2EF9" w:rsidRDefault="00310E37" w:rsidP="00310E37">
      <w:pPr>
        <w:pStyle w:val="af0"/>
        <w:numPr>
          <w:ilvl w:val="0"/>
          <w:numId w:val="16"/>
        </w:numPr>
        <w:ind w:firstLineChars="0"/>
        <w:rPr>
          <w:b/>
        </w:rPr>
      </w:pPr>
      <w:r w:rsidRPr="00FF2EF9">
        <w:rPr>
          <w:rFonts w:hint="eastAsia"/>
          <w:b/>
        </w:rPr>
        <w:t>两个登录方式</w:t>
      </w:r>
      <w:r w:rsidRPr="00FF2EF9">
        <w:rPr>
          <w:rFonts w:hint="eastAsia"/>
          <w:b/>
        </w:rPr>
        <w:t>:</w:t>
      </w:r>
    </w:p>
    <w:p w:rsidR="00310E37" w:rsidRDefault="005B5BBC" w:rsidP="00310E37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与大华</w:t>
      </w:r>
      <w:proofErr w:type="gramStart"/>
      <w:r>
        <w:rPr>
          <w:rFonts w:hint="eastAsia"/>
        </w:rPr>
        <w:t>现有域控</w:t>
      </w:r>
      <w:r w:rsidR="00310E37">
        <w:rPr>
          <w:rFonts w:hint="eastAsia"/>
        </w:rPr>
        <w:t>集成</w:t>
      </w:r>
      <w:proofErr w:type="gramEnd"/>
      <w:r w:rsidR="00B528C0">
        <w:rPr>
          <w:rFonts w:hint="eastAsia"/>
        </w:rPr>
        <w:t>，</w:t>
      </w:r>
      <w:r w:rsidR="003130A9">
        <w:rPr>
          <w:rFonts w:hint="eastAsia"/>
        </w:rPr>
        <w:t>实现集成</w:t>
      </w:r>
      <w:r w:rsidR="00310E37">
        <w:rPr>
          <w:rFonts w:hint="eastAsia"/>
        </w:rPr>
        <w:t>登录</w:t>
      </w:r>
      <w:r w:rsidR="003130A9">
        <w:t xml:space="preserve"> </w:t>
      </w:r>
    </w:p>
    <w:p w:rsidR="003130A9" w:rsidRDefault="00310E37" w:rsidP="003130A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对于外部人员</w:t>
      </w:r>
      <w:r>
        <w:rPr>
          <w:rFonts w:hint="eastAsia"/>
        </w:rPr>
        <w:t xml:space="preserve">, </w:t>
      </w:r>
      <w:r w:rsidR="005B5BBC">
        <w:rPr>
          <w:rFonts w:hint="eastAsia"/>
        </w:rPr>
        <w:t>可通过用户</w:t>
      </w:r>
      <w:r>
        <w:rPr>
          <w:rFonts w:hint="eastAsia"/>
        </w:rPr>
        <w:t>和密码登录</w:t>
      </w:r>
      <w:r w:rsidR="005B5BBC">
        <w:rPr>
          <w:rFonts w:hint="eastAsia"/>
        </w:rPr>
        <w:t xml:space="preserve">. </w:t>
      </w:r>
      <w:r w:rsidR="005B5BBC">
        <w:rPr>
          <w:rFonts w:hint="eastAsia"/>
        </w:rPr>
        <w:t>（账号须经</w:t>
      </w:r>
      <w:r>
        <w:rPr>
          <w:rFonts w:hint="eastAsia"/>
        </w:rPr>
        <w:t>管理员审批</w:t>
      </w:r>
      <w:r w:rsidR="005B5BBC">
        <w:rPr>
          <w:rFonts w:hint="eastAsia"/>
        </w:rPr>
        <w:t>）</w:t>
      </w:r>
    </w:p>
    <w:p w:rsidR="003130A9" w:rsidRPr="00A37139" w:rsidRDefault="00954232" w:rsidP="00A3713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外部人员账号，</w:t>
      </w:r>
      <w:r w:rsidR="005B5BBC">
        <w:rPr>
          <w:rFonts w:hint="eastAsia"/>
        </w:rPr>
        <w:t>支持</w:t>
      </w:r>
      <w:r w:rsidR="005B5BBC">
        <w:t>管理员修改密码</w:t>
      </w:r>
    </w:p>
    <w:p w:rsidR="003130A9" w:rsidRPr="00F222EF" w:rsidRDefault="003130A9" w:rsidP="003130A9">
      <w:pPr>
        <w:pStyle w:val="af0"/>
        <w:numPr>
          <w:ilvl w:val="0"/>
          <w:numId w:val="16"/>
        </w:numPr>
        <w:ind w:firstLineChars="0"/>
        <w:rPr>
          <w:b/>
        </w:rPr>
      </w:pPr>
      <w:r w:rsidRPr="00F222EF">
        <w:rPr>
          <w:rFonts w:hint="eastAsia"/>
          <w:b/>
        </w:rPr>
        <w:t>授权</w:t>
      </w:r>
      <w:r w:rsidRPr="00F222EF">
        <w:rPr>
          <w:b/>
        </w:rPr>
        <w:t>对象管理</w:t>
      </w:r>
      <w:r w:rsidR="00FF2EF9" w:rsidRPr="00F222EF">
        <w:rPr>
          <w:rFonts w:hint="eastAsia"/>
          <w:b/>
        </w:rPr>
        <w:t>：</w:t>
      </w:r>
    </w:p>
    <w:p w:rsidR="00F222EF" w:rsidRDefault="00F222EF" w:rsidP="00DF749C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支持</w:t>
      </w:r>
      <w:r>
        <w:t>管理员</w:t>
      </w:r>
      <w:r>
        <w:rPr>
          <w:rFonts w:hint="eastAsia"/>
        </w:rPr>
        <w:t>手动</w:t>
      </w:r>
      <w:r>
        <w:t>创建用户组</w:t>
      </w:r>
    </w:p>
    <w:p w:rsidR="00DF749C" w:rsidRDefault="003130A9" w:rsidP="00DF749C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系统授权</w:t>
      </w:r>
      <w:r>
        <w:t>对象与</w:t>
      </w:r>
      <w:r w:rsidR="005B5BBC">
        <w:rPr>
          <w:rFonts w:hint="eastAsia"/>
        </w:rPr>
        <w:t>P</w:t>
      </w:r>
      <w:r w:rsidR="005B5BBC">
        <w:t>eopleSoft</w:t>
      </w:r>
      <w:r w:rsidR="005B5BBC">
        <w:rPr>
          <w:rFonts w:hint="eastAsia"/>
        </w:rPr>
        <w:t>集成，定期</w:t>
      </w:r>
      <w:r w:rsidR="005B5BBC">
        <w:t>自动</w:t>
      </w:r>
      <w:r>
        <w:t>更新</w:t>
      </w:r>
      <w:r>
        <w:rPr>
          <w:rFonts w:hint="eastAsia"/>
        </w:rPr>
        <w:t>系统</w:t>
      </w:r>
      <w:r>
        <w:t>上的授权对象。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商务</w:t>
      </w:r>
      <w:r>
        <w:t>部</w:t>
      </w:r>
      <w:r>
        <w:rPr>
          <w:rFonts w:hint="eastAsia"/>
        </w:rPr>
        <w:t>有</w:t>
      </w:r>
      <w:r>
        <w:t>新员工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5B5BBC">
        <w:rPr>
          <w:rFonts w:hint="eastAsia"/>
        </w:rPr>
        <w:t>系统</w:t>
      </w:r>
      <w:r>
        <w:rPr>
          <w:rFonts w:hint="eastAsia"/>
        </w:rPr>
        <w:t>定期</w:t>
      </w:r>
      <w:r>
        <w:t>自动同步后，</w:t>
      </w:r>
      <w:r w:rsidR="00DF749C">
        <w:rPr>
          <w:rFonts w:hint="eastAsia"/>
        </w:rPr>
        <w:t xml:space="preserve"> </w:t>
      </w:r>
      <w:r>
        <w:rPr>
          <w:rFonts w:hint="eastAsia"/>
        </w:rPr>
        <w:t>新员工</w:t>
      </w:r>
      <w:r>
        <w:rPr>
          <w:rFonts w:hint="eastAsia"/>
        </w:rPr>
        <w:t>A</w:t>
      </w:r>
      <w:r>
        <w:t>自动拥有</w:t>
      </w:r>
      <w:r>
        <w:rPr>
          <w:rFonts w:hint="eastAsia"/>
        </w:rPr>
        <w:t>商务部</w:t>
      </w:r>
      <w:r w:rsidR="005B5BBC">
        <w:t>在</w:t>
      </w:r>
      <w:r>
        <w:t>系统上的访问</w:t>
      </w:r>
      <w:r>
        <w:rPr>
          <w:rFonts w:hint="eastAsia"/>
        </w:rPr>
        <w:t>控制</w:t>
      </w:r>
      <w:r>
        <w:t>权限。</w:t>
      </w:r>
      <w:r>
        <w:rPr>
          <w:rFonts w:hint="eastAsia"/>
        </w:rPr>
        <w:t>无需</w:t>
      </w:r>
      <w:r>
        <w:t>管理员</w:t>
      </w:r>
      <w:r>
        <w:rPr>
          <w:rFonts w:hint="eastAsia"/>
        </w:rPr>
        <w:t>手动设置</w:t>
      </w:r>
      <w:r>
        <w:t>。</w:t>
      </w:r>
      <w:r>
        <w:rPr>
          <w:rFonts w:hint="eastAsia"/>
        </w:rPr>
        <w:t xml:space="preserve"> </w:t>
      </w:r>
      <w:r>
        <w:t xml:space="preserve"> </w:t>
      </w:r>
    </w:p>
    <w:p w:rsidR="003130A9" w:rsidRDefault="00F222EF" w:rsidP="003130A9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文档库、目录、文件在授权时，</w:t>
      </w:r>
      <w:r w:rsidR="003130A9">
        <w:rPr>
          <w:rFonts w:hint="eastAsia"/>
        </w:rPr>
        <w:t>支持三种授权模式：</w:t>
      </w:r>
      <w:r w:rsidR="003130A9">
        <w:rPr>
          <w:rFonts w:hint="eastAsia"/>
        </w:rPr>
        <w:t xml:space="preserve"> </w:t>
      </w:r>
    </w:p>
    <w:p w:rsidR="003130A9" w:rsidRDefault="003130A9" w:rsidP="003130A9">
      <w:pPr>
        <w:pStyle w:val="af0"/>
        <w:numPr>
          <w:ilvl w:val="2"/>
          <w:numId w:val="24"/>
        </w:numPr>
        <w:ind w:firstLineChars="0"/>
      </w:pPr>
      <w:r>
        <w:rPr>
          <w:rFonts w:hint="eastAsia"/>
        </w:rPr>
        <w:t>按组织结构，如：</w:t>
      </w:r>
      <w:r>
        <w:rPr>
          <w:rFonts w:hint="eastAsia"/>
        </w:rPr>
        <w:t xml:space="preserve"> IT</w:t>
      </w:r>
      <w:r>
        <w:rPr>
          <w:rFonts w:hint="eastAsia"/>
        </w:rPr>
        <w:t>规划部；</w:t>
      </w:r>
      <w:r>
        <w:rPr>
          <w:rFonts w:hint="eastAsia"/>
        </w:rPr>
        <w:t xml:space="preserve"> </w:t>
      </w:r>
    </w:p>
    <w:p w:rsidR="003130A9" w:rsidRDefault="003130A9" w:rsidP="003130A9">
      <w:pPr>
        <w:pStyle w:val="af0"/>
        <w:numPr>
          <w:ilvl w:val="2"/>
          <w:numId w:val="24"/>
        </w:numPr>
        <w:ind w:firstLineChars="0"/>
      </w:pPr>
      <w:r>
        <w:rPr>
          <w:rFonts w:hint="eastAsia"/>
        </w:rPr>
        <w:t>按角色，如：工程师；</w:t>
      </w:r>
    </w:p>
    <w:p w:rsidR="00310E37" w:rsidRDefault="003130A9" w:rsidP="00310E37">
      <w:pPr>
        <w:pStyle w:val="af0"/>
        <w:numPr>
          <w:ilvl w:val="2"/>
          <w:numId w:val="24"/>
        </w:numPr>
        <w:ind w:firstLineChars="0"/>
      </w:pPr>
      <w:r>
        <w:rPr>
          <w:rFonts w:hint="eastAsia"/>
        </w:rPr>
        <w:t>按单个员工，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</w:p>
    <w:p w:rsidR="00F222EF" w:rsidRPr="00310E37" w:rsidRDefault="00F222EF" w:rsidP="00F222EF">
      <w:pPr>
        <w:pStyle w:val="af0"/>
        <w:ind w:left="2100" w:firstLineChars="0" w:firstLine="0"/>
      </w:pPr>
    </w:p>
    <w:p w:rsidR="00B528C0" w:rsidRPr="00FF2EF9" w:rsidRDefault="00B528C0" w:rsidP="00B528C0">
      <w:pPr>
        <w:pStyle w:val="af0"/>
        <w:numPr>
          <w:ilvl w:val="0"/>
          <w:numId w:val="16"/>
        </w:numPr>
        <w:ind w:firstLineChars="0"/>
        <w:rPr>
          <w:b/>
        </w:rPr>
      </w:pPr>
      <w:r w:rsidRPr="00FF2EF9">
        <w:rPr>
          <w:rFonts w:hint="eastAsia"/>
          <w:b/>
        </w:rPr>
        <w:t>分权管理</w:t>
      </w:r>
    </w:p>
    <w:p w:rsidR="007A0A8B" w:rsidRDefault="00F222EF" w:rsidP="00B528C0">
      <w:pPr>
        <w:pStyle w:val="af0"/>
        <w:ind w:leftChars="371" w:left="779" w:firstLineChars="0" w:firstLine="0"/>
      </w:pPr>
      <w:r>
        <w:rPr>
          <w:rFonts w:hint="eastAsia"/>
        </w:rPr>
        <w:t>管理人员权限可以分解为系统管理员、分</w:t>
      </w:r>
      <w:r>
        <w:t>目录</w:t>
      </w:r>
      <w:r w:rsidR="007A0A8B" w:rsidRPr="000D1CE2">
        <w:rPr>
          <w:rFonts w:hint="eastAsia"/>
        </w:rPr>
        <w:t>管理员</w:t>
      </w:r>
    </w:p>
    <w:p w:rsidR="00F2246C" w:rsidRDefault="00F2246C" w:rsidP="00B528C0">
      <w:pPr>
        <w:pStyle w:val="af0"/>
        <w:numPr>
          <w:ilvl w:val="0"/>
          <w:numId w:val="19"/>
        </w:numPr>
        <w:ind w:firstLineChars="0"/>
      </w:pPr>
      <w:r w:rsidRPr="00B528C0">
        <w:rPr>
          <w:rFonts w:hint="eastAsia"/>
          <w:b/>
          <w:sz w:val="18"/>
          <w:szCs w:val="18"/>
        </w:rPr>
        <w:t>系统管理员</w:t>
      </w:r>
      <w:r>
        <w:rPr>
          <w:rFonts w:hint="eastAsia"/>
        </w:rPr>
        <w:t>：</w:t>
      </w:r>
    </w:p>
    <w:p w:rsidR="00B528C0" w:rsidRDefault="00614D01" w:rsidP="00A37139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超级</w:t>
      </w:r>
      <w:r w:rsidR="003130A9">
        <w:rPr>
          <w:rFonts w:hint="eastAsia"/>
        </w:rPr>
        <w:t>管理员</w:t>
      </w:r>
      <w:r>
        <w:rPr>
          <w:rFonts w:hint="eastAsia"/>
        </w:rPr>
        <w:t>权限，可指定分目录管理员</w:t>
      </w:r>
    </w:p>
    <w:p w:rsidR="003130A9" w:rsidRPr="00FF2EF9" w:rsidRDefault="00F222EF" w:rsidP="00A37139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拥有所有</w:t>
      </w:r>
      <w:r w:rsidR="00614D01">
        <w:rPr>
          <w:rFonts w:hint="eastAsia"/>
        </w:rPr>
        <w:t>目录</w:t>
      </w:r>
      <w:r>
        <w:rPr>
          <w:rFonts w:hint="eastAsia"/>
        </w:rPr>
        <w:t>与</w:t>
      </w:r>
      <w:r>
        <w:t>文件管</w:t>
      </w:r>
      <w:r>
        <w:rPr>
          <w:rFonts w:hint="eastAsia"/>
        </w:rPr>
        <w:t>理权限</w:t>
      </w:r>
    </w:p>
    <w:p w:rsidR="00F2246C" w:rsidRDefault="00F222EF" w:rsidP="00B528C0">
      <w:pPr>
        <w:pStyle w:val="af0"/>
        <w:numPr>
          <w:ilvl w:val="0"/>
          <w:numId w:val="19"/>
        </w:numPr>
        <w:ind w:firstLineChars="0"/>
      </w:pPr>
      <w:r>
        <w:rPr>
          <w:rFonts w:hint="eastAsia"/>
          <w:b/>
          <w:sz w:val="18"/>
          <w:szCs w:val="18"/>
        </w:rPr>
        <w:t>分</w:t>
      </w:r>
      <w:r>
        <w:rPr>
          <w:b/>
          <w:sz w:val="18"/>
          <w:szCs w:val="18"/>
        </w:rPr>
        <w:t>目录</w:t>
      </w:r>
      <w:r w:rsidR="003130A9">
        <w:rPr>
          <w:b/>
          <w:sz w:val="18"/>
          <w:szCs w:val="18"/>
        </w:rPr>
        <w:t>管理员</w:t>
      </w:r>
      <w:r w:rsidR="00F2246C">
        <w:rPr>
          <w:rFonts w:hint="eastAsia"/>
        </w:rPr>
        <w:t>：</w:t>
      </w:r>
    </w:p>
    <w:p w:rsidR="00B528C0" w:rsidRDefault="00F2246C" w:rsidP="00A37139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由</w:t>
      </w:r>
      <w:r w:rsidR="003130A9">
        <w:rPr>
          <w:rFonts w:hint="eastAsia"/>
        </w:rPr>
        <w:t>全系统管理员指定，在自己管辖的文档库</w:t>
      </w:r>
      <w:r w:rsidR="003130A9">
        <w:t>或目录</w:t>
      </w:r>
      <w:r w:rsidR="00614D01">
        <w:rPr>
          <w:rFonts w:hint="eastAsia"/>
        </w:rPr>
        <w:t>等同系统管理员</w:t>
      </w:r>
    </w:p>
    <w:p w:rsidR="00F222EF" w:rsidRDefault="00B528C0" w:rsidP="00A37139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在其他区域相当于普通</w:t>
      </w:r>
      <w:r w:rsidR="003130A9">
        <w:rPr>
          <w:rFonts w:hint="eastAsia"/>
        </w:rPr>
        <w:t>用户</w:t>
      </w:r>
      <w:r>
        <w:rPr>
          <w:rFonts w:hint="eastAsia"/>
        </w:rPr>
        <w:t>权限</w:t>
      </w:r>
    </w:p>
    <w:p w:rsidR="00F222EF" w:rsidRDefault="00F222EF" w:rsidP="00F222EF">
      <w:pPr>
        <w:pStyle w:val="af2"/>
        <w:jc w:val="left"/>
      </w:pPr>
      <w:bookmarkStart w:id="16" w:name="_Toc479349266"/>
      <w:r>
        <w:rPr>
          <w:rFonts w:hint="eastAsia"/>
        </w:rPr>
        <w:t>操作</w:t>
      </w:r>
      <w:r>
        <w:t>日志</w:t>
      </w:r>
      <w:bookmarkEnd w:id="16"/>
    </w:p>
    <w:p w:rsidR="002F7529" w:rsidRDefault="00F222EF" w:rsidP="00F222EF">
      <w:r>
        <w:tab/>
      </w:r>
      <w:r>
        <w:tab/>
        <w:t>1.</w:t>
      </w:r>
      <w:r>
        <w:rPr>
          <w:rFonts w:hint="eastAsia"/>
        </w:rPr>
        <w:t xml:space="preserve"> </w:t>
      </w:r>
      <w:r w:rsidR="002F7529">
        <w:t xml:space="preserve"> </w:t>
      </w:r>
      <w:r w:rsidR="002F7529">
        <w:rPr>
          <w:rFonts w:hint="eastAsia"/>
        </w:rPr>
        <w:t>文档</w:t>
      </w:r>
      <w:r w:rsidR="002F7529">
        <w:t>上传，</w:t>
      </w:r>
      <w:r w:rsidR="002F7529">
        <w:rPr>
          <w:rFonts w:hint="eastAsia"/>
        </w:rPr>
        <w:t>下载</w:t>
      </w:r>
      <w:r w:rsidR="002F7529">
        <w:t>，</w:t>
      </w:r>
      <w:r w:rsidR="002F7529">
        <w:rPr>
          <w:rFonts w:hint="eastAsia"/>
        </w:rPr>
        <w:t>删除</w:t>
      </w:r>
      <w:r w:rsidR="002F7529">
        <w:t>需</w:t>
      </w:r>
      <w:r w:rsidR="002F7529">
        <w:rPr>
          <w:rFonts w:hint="eastAsia"/>
        </w:rPr>
        <w:t>要日志</w:t>
      </w:r>
      <w:r w:rsidR="002F7529">
        <w:t>记录</w:t>
      </w:r>
    </w:p>
    <w:p w:rsidR="002F7529" w:rsidRDefault="002F7529" w:rsidP="00F222EF">
      <w:r>
        <w:tab/>
      </w:r>
      <w:r>
        <w:tab/>
        <w:t xml:space="preserve">2.  </w:t>
      </w:r>
      <w:r>
        <w:rPr>
          <w:rFonts w:hint="eastAsia"/>
        </w:rPr>
        <w:t>目录</w:t>
      </w:r>
      <w:r>
        <w:t>创建，</w:t>
      </w:r>
      <w:r>
        <w:rPr>
          <w:rFonts w:hint="eastAsia"/>
        </w:rPr>
        <w:t>编辑</w:t>
      </w:r>
      <w:r>
        <w:t>，删除需要</w:t>
      </w:r>
      <w:r>
        <w:rPr>
          <w:rFonts w:hint="eastAsia"/>
        </w:rPr>
        <w:t>日志</w:t>
      </w:r>
      <w:r>
        <w:t>记录</w:t>
      </w:r>
    </w:p>
    <w:p w:rsidR="00310E37" w:rsidRDefault="002F7529" w:rsidP="002F7529">
      <w:r>
        <w:tab/>
      </w:r>
      <w:r>
        <w:tab/>
        <w:t xml:space="preserve">3.  </w:t>
      </w:r>
      <w:r>
        <w:t>管理员</w:t>
      </w:r>
      <w:r>
        <w:rPr>
          <w:rFonts w:hint="eastAsia"/>
        </w:rPr>
        <w:t>对</w:t>
      </w:r>
      <w:r>
        <w:t>用户的创建</w:t>
      </w:r>
      <w:r>
        <w:rPr>
          <w:rFonts w:hint="eastAsia"/>
        </w:rPr>
        <w:t>与</w:t>
      </w:r>
      <w:r>
        <w:t>删除需</w:t>
      </w:r>
      <w:r>
        <w:rPr>
          <w:rFonts w:hint="eastAsia"/>
        </w:rPr>
        <w:t>日志</w:t>
      </w:r>
      <w:r>
        <w:t>记录</w:t>
      </w:r>
      <w:r>
        <w:rPr>
          <w:rFonts w:hint="eastAsia"/>
        </w:rPr>
        <w:t xml:space="preserve"> </w:t>
      </w:r>
    </w:p>
    <w:p w:rsidR="00F624C3" w:rsidRDefault="00552371" w:rsidP="00CD03E2">
      <w:pPr>
        <w:pStyle w:val="af2"/>
        <w:jc w:val="left"/>
      </w:pPr>
      <w:r>
        <w:rPr>
          <w:rFonts w:hint="eastAsia"/>
        </w:rPr>
        <w:lastRenderedPageBreak/>
        <w:t>操作</w:t>
      </w:r>
      <w: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t>器支持</w:t>
      </w:r>
    </w:p>
    <w:p w:rsidR="00F624C3" w:rsidRDefault="00F624C3" w:rsidP="00F624C3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t xml:space="preserve">IE 8 </w:t>
      </w:r>
      <w:r>
        <w:rPr>
          <w:rFonts w:hint="eastAsia"/>
        </w:rPr>
        <w:t>及</w:t>
      </w:r>
      <w:r>
        <w:t>以上版本</w:t>
      </w:r>
    </w:p>
    <w:p w:rsidR="00D46958" w:rsidRDefault="00F624C3" w:rsidP="00815B6B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支持</w:t>
      </w:r>
      <w:r>
        <w:t xml:space="preserve">Chrome 45 </w:t>
      </w:r>
      <w:r>
        <w:rPr>
          <w:rFonts w:hint="eastAsia"/>
        </w:rPr>
        <w:t>及</w:t>
      </w:r>
      <w:r>
        <w:t>以上版本</w:t>
      </w:r>
    </w:p>
    <w:p w:rsidR="00D46958" w:rsidRDefault="00D46958" w:rsidP="00D46958">
      <w:pPr>
        <w:pStyle w:val="af2"/>
        <w:jc w:val="left"/>
      </w:pPr>
      <w:r>
        <w:rPr>
          <w:rFonts w:hint="eastAsia"/>
        </w:rPr>
        <w:t>知识产权</w:t>
      </w:r>
    </w:p>
    <w:p w:rsidR="00D46958" w:rsidRDefault="00D46958" w:rsidP="00D4695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乙方提供</w:t>
      </w:r>
      <w:r>
        <w:t>的方案</w:t>
      </w:r>
      <w:r>
        <w:rPr>
          <w:rFonts w:hint="eastAsia"/>
        </w:rPr>
        <w:t>中，除操作</w:t>
      </w:r>
      <w:r>
        <w:t>系统，</w:t>
      </w:r>
      <w:r>
        <w:t xml:space="preserve">SharePoint, MySQL, Oracle DB, SQL Server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之外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软件</w:t>
      </w:r>
      <w:r>
        <w:t>的授权</w:t>
      </w:r>
      <w:r>
        <w:rPr>
          <w:rFonts w:hint="eastAsia"/>
        </w:rPr>
        <w:t>由乙方</w:t>
      </w:r>
      <w:r>
        <w:t>获取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在方案报价之中</w:t>
      </w:r>
      <w:r w:rsidR="007E1D11">
        <w:rPr>
          <w:rFonts w:hint="eastAsia"/>
        </w:rPr>
        <w:t>，并</w:t>
      </w:r>
      <w:r w:rsidR="007E1D11">
        <w:t>在报价</w:t>
      </w:r>
      <w:r w:rsidR="007E1D11">
        <w:rPr>
          <w:rFonts w:hint="eastAsia"/>
        </w:rPr>
        <w:t>文件</w:t>
      </w:r>
      <w:r w:rsidR="007E1D11">
        <w:t>列出。</w:t>
      </w:r>
      <w:r w:rsidR="007E1D11">
        <w:rPr>
          <w:rFonts w:hint="eastAsia"/>
        </w:rPr>
        <w:t xml:space="preserve"> </w:t>
      </w:r>
    </w:p>
    <w:p w:rsidR="00D46958" w:rsidRPr="007E1D11" w:rsidRDefault="00D46958" w:rsidP="00D4695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乙方</w:t>
      </w:r>
      <w:r>
        <w:t>系统使用的图片</w:t>
      </w:r>
      <w:r w:rsidR="007E1D11">
        <w:rPr>
          <w:rFonts w:hint="eastAsia"/>
        </w:rPr>
        <w:t>，字体</w:t>
      </w:r>
      <w:r w:rsidR="007E1D11">
        <w:t>等</w:t>
      </w:r>
      <w:r w:rsidR="007E1D11">
        <w:rPr>
          <w:rFonts w:hint="eastAsia"/>
        </w:rPr>
        <w:t>涉及</w:t>
      </w:r>
      <w:r w:rsidR="007E1D11">
        <w:t>知识</w:t>
      </w:r>
      <w:r w:rsidR="007E1D11">
        <w:rPr>
          <w:rFonts w:hint="eastAsia"/>
        </w:rPr>
        <w:t>产权</w:t>
      </w:r>
      <w:r w:rsidR="00212446">
        <w:rPr>
          <w:rFonts w:hint="eastAsia"/>
        </w:rPr>
        <w:t>内容，由</w:t>
      </w:r>
      <w:r w:rsidR="00212446">
        <w:t>乙方</w:t>
      </w:r>
      <w:r w:rsidR="00212446">
        <w:rPr>
          <w:rFonts w:hint="eastAsia"/>
        </w:rPr>
        <w:t>承担</w:t>
      </w:r>
      <w:r w:rsidR="00212446">
        <w:t>侵权</w:t>
      </w:r>
      <w:r w:rsidR="00212446">
        <w:rPr>
          <w:rFonts w:hint="eastAsia"/>
        </w:rPr>
        <w:t>风险</w:t>
      </w:r>
      <w:r w:rsidR="00212446">
        <w:t>。</w:t>
      </w:r>
      <w:r w:rsidR="00212446">
        <w:rPr>
          <w:rFonts w:hint="eastAsia"/>
        </w:rPr>
        <w:t xml:space="preserve"> </w:t>
      </w:r>
    </w:p>
    <w:p w:rsidR="00D46958" w:rsidRDefault="00D46958" w:rsidP="00F624C3">
      <w:pPr>
        <w:ind w:left="420" w:firstLine="420"/>
      </w:pPr>
    </w:p>
    <w:p w:rsidR="00D0338D" w:rsidRDefault="00D0338D" w:rsidP="00D0338D"/>
    <w:p w:rsidR="00D0338D" w:rsidRPr="00212446" w:rsidRDefault="00D0338D" w:rsidP="00D0338D"/>
    <w:sectPr w:rsidR="00D0338D" w:rsidRPr="00212446" w:rsidSect="00151FB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D8" w:rsidRDefault="00ED50D8" w:rsidP="003A5ADD">
      <w:pPr>
        <w:spacing w:line="240" w:lineRule="auto"/>
      </w:pPr>
      <w:r>
        <w:separator/>
      </w:r>
    </w:p>
  </w:endnote>
  <w:endnote w:type="continuationSeparator" w:id="0">
    <w:p w:rsidR="00ED50D8" w:rsidRDefault="00ED50D8" w:rsidP="003A5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B6" w:rsidRDefault="00151FB6" w:rsidP="00151FB6">
    <w:pPr>
      <w:pStyle w:val="a4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8971F4" wp14:editId="4FE57621">
          <wp:simplePos x="0" y="0"/>
          <wp:positionH relativeFrom="column">
            <wp:posOffset>3629025</wp:posOffset>
          </wp:positionH>
          <wp:positionV relativeFrom="paragraph">
            <wp:posOffset>-1270</wp:posOffset>
          </wp:positionV>
          <wp:extent cx="1645285" cy="198120"/>
          <wp:effectExtent l="0" t="0" r="0" b="0"/>
          <wp:wrapThrough wrapText="bothSides">
            <wp:wrapPolygon edited="0">
              <wp:start x="0" y="0"/>
              <wp:lineTo x="0" y="18692"/>
              <wp:lineTo x="21258" y="18692"/>
              <wp:lineTo x="21258" y="0"/>
              <wp:lineTo x="0" y="0"/>
            </wp:wrapPolygon>
          </wp:wrapThrough>
          <wp:docPr id="3" name="图片 3" descr="中英文公司名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中英文公司名称组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285" cy="198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E40B2">
      <w:rPr>
        <w:b/>
        <w:noProof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2E40B2">
      <w:rPr>
        <w:b/>
        <w:noProof/>
      </w:rPr>
      <w:t>8</w:t>
    </w:r>
    <w:r>
      <w:rPr>
        <w:b/>
      </w:rPr>
      <w:fldChar w:fldCharType="end"/>
    </w:r>
  </w:p>
  <w:p w:rsidR="00151FB6" w:rsidRDefault="00151F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D8" w:rsidRDefault="00ED50D8" w:rsidP="003A5ADD">
      <w:pPr>
        <w:spacing w:line="240" w:lineRule="auto"/>
      </w:pPr>
      <w:r>
        <w:separator/>
      </w:r>
    </w:p>
  </w:footnote>
  <w:footnote w:type="continuationSeparator" w:id="0">
    <w:p w:rsidR="00ED50D8" w:rsidRDefault="00ED50D8" w:rsidP="003A5A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B6" w:rsidRPr="00E50EA1" w:rsidRDefault="00151FB6" w:rsidP="00151FB6">
    <w:pPr>
      <w:pStyle w:val="a3"/>
      <w:jc w:val="right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FD6ABA" wp14:editId="03F441B5">
          <wp:simplePos x="0" y="0"/>
          <wp:positionH relativeFrom="column">
            <wp:posOffset>-20320</wp:posOffset>
          </wp:positionH>
          <wp:positionV relativeFrom="paragraph">
            <wp:posOffset>-66040</wp:posOffset>
          </wp:positionV>
          <wp:extent cx="860425" cy="275590"/>
          <wp:effectExtent l="0" t="0" r="0" b="0"/>
          <wp:wrapThrough wrapText="bothSides">
            <wp:wrapPolygon edited="0">
              <wp:start x="0" y="0"/>
              <wp:lineTo x="0" y="19410"/>
              <wp:lineTo x="21042" y="19410"/>
              <wp:lineTo x="21042" y="0"/>
              <wp:lineTo x="0" y="0"/>
            </wp:wrapPolygon>
          </wp:wrapThrough>
          <wp:docPr id="4" name="图片 4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9CF">
      <w:rPr>
        <w:rFonts w:ascii="宋体" w:hAnsi="宋体" w:hint="eastAsia"/>
        <w:b/>
        <w:sz w:val="24"/>
        <w:szCs w:val="24"/>
      </w:rPr>
      <w:t>IT</w:t>
    </w:r>
    <w:r>
      <w:rPr>
        <w:rFonts w:hint="eastAsia"/>
        <w:b/>
        <w:sz w:val="24"/>
        <w:szCs w:val="24"/>
      </w:rPr>
      <w:t>中心</w:t>
    </w:r>
    <w:r w:rsidRPr="00E50EA1">
      <w:rPr>
        <w:rFonts w:hint="eastAsia"/>
        <w:b/>
        <w:sz w:val="24"/>
        <w:szCs w:val="24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0A6"/>
    <w:multiLevelType w:val="hybridMultilevel"/>
    <w:tmpl w:val="E0720A84"/>
    <w:lvl w:ilvl="0" w:tplc="1180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A1730"/>
    <w:multiLevelType w:val="hybridMultilevel"/>
    <w:tmpl w:val="6296904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F147C5"/>
    <w:multiLevelType w:val="hybridMultilevel"/>
    <w:tmpl w:val="2548B334"/>
    <w:lvl w:ilvl="0" w:tplc="BF46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B3684"/>
    <w:multiLevelType w:val="hybridMultilevel"/>
    <w:tmpl w:val="66C86C60"/>
    <w:lvl w:ilvl="0" w:tplc="C6F8B6A8">
      <w:start w:val="1"/>
      <w:numFmt w:val="bullet"/>
      <w:lvlText w:val="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4">
    <w:nsid w:val="0BE638F1"/>
    <w:multiLevelType w:val="hybridMultilevel"/>
    <w:tmpl w:val="572484F4"/>
    <w:lvl w:ilvl="0" w:tplc="6958AE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F0CF0"/>
    <w:multiLevelType w:val="hybridMultilevel"/>
    <w:tmpl w:val="B23E75F8"/>
    <w:lvl w:ilvl="0" w:tplc="48F0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84100E"/>
    <w:multiLevelType w:val="hybridMultilevel"/>
    <w:tmpl w:val="DBA8643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AB1373F"/>
    <w:multiLevelType w:val="hybridMultilevel"/>
    <w:tmpl w:val="A69086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AE3356C"/>
    <w:multiLevelType w:val="hybridMultilevel"/>
    <w:tmpl w:val="509A7D36"/>
    <w:lvl w:ilvl="0" w:tplc="C6F8B6A8">
      <w:start w:val="1"/>
      <w:numFmt w:val="bullet"/>
      <w:lvlText w:val="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9">
    <w:nsid w:val="1BAE278E"/>
    <w:multiLevelType w:val="hybridMultilevel"/>
    <w:tmpl w:val="4BFEC204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D36221"/>
    <w:multiLevelType w:val="hybridMultilevel"/>
    <w:tmpl w:val="9522C86E"/>
    <w:lvl w:ilvl="0" w:tplc="48F0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D222D9"/>
    <w:multiLevelType w:val="hybridMultilevel"/>
    <w:tmpl w:val="70606EE4"/>
    <w:lvl w:ilvl="0" w:tplc="C6F8B6A8">
      <w:start w:val="1"/>
      <w:numFmt w:val="bullet"/>
      <w:lvlText w:val=""/>
      <w:lvlJc w:val="left"/>
      <w:pPr>
        <w:ind w:left="1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abstractNum w:abstractNumId="12">
    <w:nsid w:val="26694F9F"/>
    <w:multiLevelType w:val="hybridMultilevel"/>
    <w:tmpl w:val="8BCCB6C2"/>
    <w:lvl w:ilvl="0" w:tplc="E4E817BC">
      <w:numFmt w:val="bullet"/>
      <w:lvlText w:val="-"/>
      <w:lvlJc w:val="left"/>
      <w:pPr>
        <w:ind w:left="1935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abstractNum w:abstractNumId="13">
    <w:nsid w:val="27D12411"/>
    <w:multiLevelType w:val="hybridMultilevel"/>
    <w:tmpl w:val="D346A2F8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092979"/>
    <w:multiLevelType w:val="hybridMultilevel"/>
    <w:tmpl w:val="20CED920"/>
    <w:lvl w:ilvl="0" w:tplc="BD260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DD50A36"/>
    <w:multiLevelType w:val="hybridMultilevel"/>
    <w:tmpl w:val="E130AB38"/>
    <w:lvl w:ilvl="0" w:tplc="C6F8B6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2EC03941"/>
    <w:multiLevelType w:val="hybridMultilevel"/>
    <w:tmpl w:val="5D00373E"/>
    <w:lvl w:ilvl="0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F1E4AEF"/>
    <w:multiLevelType w:val="hybridMultilevel"/>
    <w:tmpl w:val="D9AAD9A0"/>
    <w:lvl w:ilvl="0" w:tplc="E4E817BC">
      <w:numFmt w:val="bullet"/>
      <w:lvlText w:val="-"/>
      <w:lvlJc w:val="left"/>
      <w:pPr>
        <w:ind w:left="2100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>
    <w:nsid w:val="2F4B082A"/>
    <w:multiLevelType w:val="hybridMultilevel"/>
    <w:tmpl w:val="C31CAC28"/>
    <w:lvl w:ilvl="0" w:tplc="86946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E7597A"/>
    <w:multiLevelType w:val="hybridMultilevel"/>
    <w:tmpl w:val="6FC66B1A"/>
    <w:lvl w:ilvl="0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38BA7770"/>
    <w:multiLevelType w:val="hybridMultilevel"/>
    <w:tmpl w:val="CFB25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10E7FC6"/>
    <w:multiLevelType w:val="hybridMultilevel"/>
    <w:tmpl w:val="D58AC3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7735C6A"/>
    <w:multiLevelType w:val="hybridMultilevel"/>
    <w:tmpl w:val="3A34519A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78B5196"/>
    <w:multiLevelType w:val="hybridMultilevel"/>
    <w:tmpl w:val="C900900E"/>
    <w:lvl w:ilvl="0" w:tplc="E4E817BC">
      <w:numFmt w:val="bullet"/>
      <w:lvlText w:val="-"/>
      <w:lvlJc w:val="left"/>
      <w:pPr>
        <w:ind w:left="360" w:hanging="36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1B178C"/>
    <w:multiLevelType w:val="hybridMultilevel"/>
    <w:tmpl w:val="0C2C5322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F931B2"/>
    <w:multiLevelType w:val="hybridMultilevel"/>
    <w:tmpl w:val="482E6EE2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8102E0A"/>
    <w:multiLevelType w:val="hybridMultilevel"/>
    <w:tmpl w:val="7CFAE754"/>
    <w:lvl w:ilvl="0" w:tplc="8046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422DEB"/>
    <w:multiLevelType w:val="hybridMultilevel"/>
    <w:tmpl w:val="85C8E8E8"/>
    <w:lvl w:ilvl="0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9DC1CFD"/>
    <w:multiLevelType w:val="hybridMultilevel"/>
    <w:tmpl w:val="8E34E798"/>
    <w:lvl w:ilvl="0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E855140"/>
    <w:multiLevelType w:val="hybridMultilevel"/>
    <w:tmpl w:val="ADD426C4"/>
    <w:lvl w:ilvl="0" w:tplc="E4E817BC">
      <w:numFmt w:val="bullet"/>
      <w:lvlText w:val="-"/>
      <w:lvlJc w:val="left"/>
      <w:pPr>
        <w:ind w:left="2100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>
    <w:nsid w:val="62CC657A"/>
    <w:multiLevelType w:val="hybridMultilevel"/>
    <w:tmpl w:val="6DD86F72"/>
    <w:lvl w:ilvl="0" w:tplc="C6F8B6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651E72EE"/>
    <w:multiLevelType w:val="hybridMultilevel"/>
    <w:tmpl w:val="A69086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4A2D93"/>
    <w:multiLevelType w:val="hybridMultilevel"/>
    <w:tmpl w:val="DAC40B84"/>
    <w:lvl w:ilvl="0" w:tplc="16E48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7440C2"/>
    <w:multiLevelType w:val="hybridMultilevel"/>
    <w:tmpl w:val="4ABA0F24"/>
    <w:lvl w:ilvl="0" w:tplc="4134C084">
      <w:start w:val="1"/>
      <w:numFmt w:val="decimal"/>
      <w:lvlText w:val="%1."/>
      <w:lvlJc w:val="left"/>
      <w:pPr>
        <w:ind w:left="585" w:hanging="360"/>
      </w:pPr>
      <w:rPr>
        <w:rFonts w:asciiTheme="majorEastAsia" w:eastAsiaTheme="majorEastAsia" w:hAnsiTheme="maj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4">
    <w:nsid w:val="6B4501EA"/>
    <w:multiLevelType w:val="multilevel"/>
    <w:tmpl w:val="1E10AE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5">
    <w:nsid w:val="6EDA7D67"/>
    <w:multiLevelType w:val="hybridMultilevel"/>
    <w:tmpl w:val="7834D20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F556B45"/>
    <w:multiLevelType w:val="hybridMultilevel"/>
    <w:tmpl w:val="88BE4CFE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729B6A63"/>
    <w:multiLevelType w:val="hybridMultilevel"/>
    <w:tmpl w:val="C02A7DDA"/>
    <w:lvl w:ilvl="0" w:tplc="C6F8B6A8">
      <w:start w:val="1"/>
      <w:numFmt w:val="bullet"/>
      <w:lvlText w:val=""/>
      <w:lvlJc w:val="left"/>
      <w:pPr>
        <w:ind w:left="1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abstractNum w:abstractNumId="38">
    <w:nsid w:val="757D0634"/>
    <w:multiLevelType w:val="hybridMultilevel"/>
    <w:tmpl w:val="19369396"/>
    <w:lvl w:ilvl="0" w:tplc="BBE85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58F2FEB"/>
    <w:multiLevelType w:val="hybridMultilevel"/>
    <w:tmpl w:val="2A6E3892"/>
    <w:lvl w:ilvl="0" w:tplc="F2C0754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1C61BA"/>
    <w:multiLevelType w:val="hybridMultilevel"/>
    <w:tmpl w:val="B0206B30"/>
    <w:lvl w:ilvl="0" w:tplc="E4E817BC">
      <w:numFmt w:val="bullet"/>
      <w:lvlText w:val="-"/>
      <w:lvlJc w:val="left"/>
      <w:pPr>
        <w:ind w:left="1785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39"/>
  </w:num>
  <w:num w:numId="5">
    <w:abstractNumId w:val="14"/>
  </w:num>
  <w:num w:numId="6">
    <w:abstractNumId w:val="26"/>
  </w:num>
  <w:num w:numId="7">
    <w:abstractNumId w:val="18"/>
  </w:num>
  <w:num w:numId="8">
    <w:abstractNumId w:val="5"/>
  </w:num>
  <w:num w:numId="9">
    <w:abstractNumId w:val="38"/>
  </w:num>
  <w:num w:numId="10">
    <w:abstractNumId w:val="32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36"/>
  </w:num>
  <w:num w:numId="15">
    <w:abstractNumId w:val="31"/>
  </w:num>
  <w:num w:numId="16">
    <w:abstractNumId w:val="6"/>
  </w:num>
  <w:num w:numId="17">
    <w:abstractNumId w:val="21"/>
  </w:num>
  <w:num w:numId="18">
    <w:abstractNumId w:val="35"/>
  </w:num>
  <w:num w:numId="19">
    <w:abstractNumId w:val="1"/>
  </w:num>
  <w:num w:numId="20">
    <w:abstractNumId w:val="12"/>
  </w:num>
  <w:num w:numId="21">
    <w:abstractNumId w:val="17"/>
  </w:num>
  <w:num w:numId="22">
    <w:abstractNumId w:val="29"/>
  </w:num>
  <w:num w:numId="23">
    <w:abstractNumId w:val="40"/>
  </w:num>
  <w:num w:numId="24">
    <w:abstractNumId w:val="7"/>
  </w:num>
  <w:num w:numId="25">
    <w:abstractNumId w:val="20"/>
  </w:num>
  <w:num w:numId="26">
    <w:abstractNumId w:val="13"/>
  </w:num>
  <w:num w:numId="27">
    <w:abstractNumId w:val="25"/>
  </w:num>
  <w:num w:numId="28">
    <w:abstractNumId w:val="27"/>
  </w:num>
  <w:num w:numId="29">
    <w:abstractNumId w:val="15"/>
  </w:num>
  <w:num w:numId="30">
    <w:abstractNumId w:val="28"/>
  </w:num>
  <w:num w:numId="31">
    <w:abstractNumId w:val="19"/>
  </w:num>
  <w:num w:numId="32">
    <w:abstractNumId w:val="16"/>
  </w:num>
  <w:num w:numId="33">
    <w:abstractNumId w:val="30"/>
  </w:num>
  <w:num w:numId="34">
    <w:abstractNumId w:val="3"/>
  </w:num>
  <w:num w:numId="35">
    <w:abstractNumId w:val="8"/>
  </w:num>
  <w:num w:numId="36">
    <w:abstractNumId w:val="10"/>
  </w:num>
  <w:num w:numId="37">
    <w:abstractNumId w:val="9"/>
  </w:num>
  <w:num w:numId="38">
    <w:abstractNumId w:val="22"/>
  </w:num>
  <w:num w:numId="39">
    <w:abstractNumId w:val="24"/>
  </w:num>
  <w:num w:numId="40">
    <w:abstractNumId w:val="1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D7"/>
    <w:rsid w:val="00007EA3"/>
    <w:rsid w:val="00011916"/>
    <w:rsid w:val="0001463E"/>
    <w:rsid w:val="00017E97"/>
    <w:rsid w:val="000279F4"/>
    <w:rsid w:val="000311F3"/>
    <w:rsid w:val="000332C1"/>
    <w:rsid w:val="00074729"/>
    <w:rsid w:val="00076428"/>
    <w:rsid w:val="00084E29"/>
    <w:rsid w:val="000902E5"/>
    <w:rsid w:val="00092EF9"/>
    <w:rsid w:val="00097049"/>
    <w:rsid w:val="000A5D10"/>
    <w:rsid w:val="000A7A9A"/>
    <w:rsid w:val="000B156D"/>
    <w:rsid w:val="000B4591"/>
    <w:rsid w:val="000B6687"/>
    <w:rsid w:val="000B79D4"/>
    <w:rsid w:val="000C0415"/>
    <w:rsid w:val="000C53B5"/>
    <w:rsid w:val="000D1CE2"/>
    <w:rsid w:val="000D3F22"/>
    <w:rsid w:val="000D4C28"/>
    <w:rsid w:val="000E588E"/>
    <w:rsid w:val="000E604B"/>
    <w:rsid w:val="000F6F2F"/>
    <w:rsid w:val="0011109E"/>
    <w:rsid w:val="00111EE2"/>
    <w:rsid w:val="001127E7"/>
    <w:rsid w:val="00115C82"/>
    <w:rsid w:val="00121076"/>
    <w:rsid w:val="00123F1C"/>
    <w:rsid w:val="00133AAE"/>
    <w:rsid w:val="001472E4"/>
    <w:rsid w:val="00151FB6"/>
    <w:rsid w:val="0015325B"/>
    <w:rsid w:val="00157955"/>
    <w:rsid w:val="00162C2D"/>
    <w:rsid w:val="0016603F"/>
    <w:rsid w:val="00176389"/>
    <w:rsid w:val="0017665D"/>
    <w:rsid w:val="00181287"/>
    <w:rsid w:val="0019230C"/>
    <w:rsid w:val="00196646"/>
    <w:rsid w:val="001A242B"/>
    <w:rsid w:val="001A37DB"/>
    <w:rsid w:val="001B15AE"/>
    <w:rsid w:val="001B7FDF"/>
    <w:rsid w:val="001D7207"/>
    <w:rsid w:val="001E7700"/>
    <w:rsid w:val="001F33E9"/>
    <w:rsid w:val="00201B66"/>
    <w:rsid w:val="0020725A"/>
    <w:rsid w:val="00212446"/>
    <w:rsid w:val="0022559D"/>
    <w:rsid w:val="00232E79"/>
    <w:rsid w:val="00240DC1"/>
    <w:rsid w:val="002572A1"/>
    <w:rsid w:val="00264CD4"/>
    <w:rsid w:val="0026589A"/>
    <w:rsid w:val="00273250"/>
    <w:rsid w:val="00275A10"/>
    <w:rsid w:val="00291E78"/>
    <w:rsid w:val="00297DF6"/>
    <w:rsid w:val="002C4026"/>
    <w:rsid w:val="002E40B2"/>
    <w:rsid w:val="002E7E0B"/>
    <w:rsid w:val="002F06C8"/>
    <w:rsid w:val="002F7529"/>
    <w:rsid w:val="00304631"/>
    <w:rsid w:val="00310E37"/>
    <w:rsid w:val="003130A9"/>
    <w:rsid w:val="003142FF"/>
    <w:rsid w:val="00321FB4"/>
    <w:rsid w:val="00324DC7"/>
    <w:rsid w:val="00331274"/>
    <w:rsid w:val="003353C9"/>
    <w:rsid w:val="003375B2"/>
    <w:rsid w:val="003419AE"/>
    <w:rsid w:val="00354FCC"/>
    <w:rsid w:val="00356B36"/>
    <w:rsid w:val="0035775E"/>
    <w:rsid w:val="003708AD"/>
    <w:rsid w:val="00372698"/>
    <w:rsid w:val="00375E4B"/>
    <w:rsid w:val="00381008"/>
    <w:rsid w:val="00383073"/>
    <w:rsid w:val="0038540D"/>
    <w:rsid w:val="00385FA8"/>
    <w:rsid w:val="00386004"/>
    <w:rsid w:val="003874C1"/>
    <w:rsid w:val="00387526"/>
    <w:rsid w:val="0039767B"/>
    <w:rsid w:val="003A5ADD"/>
    <w:rsid w:val="003B5770"/>
    <w:rsid w:val="003C0BCF"/>
    <w:rsid w:val="003C323B"/>
    <w:rsid w:val="003D1E77"/>
    <w:rsid w:val="003D2712"/>
    <w:rsid w:val="003E187D"/>
    <w:rsid w:val="003E2076"/>
    <w:rsid w:val="003E25FA"/>
    <w:rsid w:val="003E6110"/>
    <w:rsid w:val="003F4989"/>
    <w:rsid w:val="003F5D97"/>
    <w:rsid w:val="003F7EEA"/>
    <w:rsid w:val="0040049A"/>
    <w:rsid w:val="004036D8"/>
    <w:rsid w:val="00403ED7"/>
    <w:rsid w:val="00406759"/>
    <w:rsid w:val="0040768A"/>
    <w:rsid w:val="00415F60"/>
    <w:rsid w:val="00417C27"/>
    <w:rsid w:val="00426E8B"/>
    <w:rsid w:val="00446041"/>
    <w:rsid w:val="004507B8"/>
    <w:rsid w:val="004609F6"/>
    <w:rsid w:val="00466ABE"/>
    <w:rsid w:val="004674C2"/>
    <w:rsid w:val="004757C5"/>
    <w:rsid w:val="0048493A"/>
    <w:rsid w:val="00490340"/>
    <w:rsid w:val="004949FC"/>
    <w:rsid w:val="004B59AF"/>
    <w:rsid w:val="004C3868"/>
    <w:rsid w:val="004D7B52"/>
    <w:rsid w:val="004E12D9"/>
    <w:rsid w:val="004E54D8"/>
    <w:rsid w:val="004F0375"/>
    <w:rsid w:val="004F5E82"/>
    <w:rsid w:val="004F751A"/>
    <w:rsid w:val="00505EA3"/>
    <w:rsid w:val="005111D2"/>
    <w:rsid w:val="00515E19"/>
    <w:rsid w:val="005166BE"/>
    <w:rsid w:val="0052153A"/>
    <w:rsid w:val="00527BDF"/>
    <w:rsid w:val="00531A98"/>
    <w:rsid w:val="005424EB"/>
    <w:rsid w:val="00546996"/>
    <w:rsid w:val="005512E5"/>
    <w:rsid w:val="00552371"/>
    <w:rsid w:val="00552EC6"/>
    <w:rsid w:val="005532B6"/>
    <w:rsid w:val="00555C2A"/>
    <w:rsid w:val="005609DD"/>
    <w:rsid w:val="0056262F"/>
    <w:rsid w:val="00563827"/>
    <w:rsid w:val="00565102"/>
    <w:rsid w:val="00566B33"/>
    <w:rsid w:val="005721BC"/>
    <w:rsid w:val="00573C57"/>
    <w:rsid w:val="00584B84"/>
    <w:rsid w:val="0058525D"/>
    <w:rsid w:val="0059003D"/>
    <w:rsid w:val="005978A8"/>
    <w:rsid w:val="005B41F0"/>
    <w:rsid w:val="005B4765"/>
    <w:rsid w:val="005B57EB"/>
    <w:rsid w:val="005B5BBC"/>
    <w:rsid w:val="005B7A90"/>
    <w:rsid w:val="005E0A63"/>
    <w:rsid w:val="005E3752"/>
    <w:rsid w:val="005E4815"/>
    <w:rsid w:val="005F2A09"/>
    <w:rsid w:val="005F608F"/>
    <w:rsid w:val="00614D01"/>
    <w:rsid w:val="00616A6A"/>
    <w:rsid w:val="00627BE3"/>
    <w:rsid w:val="00641A2D"/>
    <w:rsid w:val="00654B9B"/>
    <w:rsid w:val="006560C1"/>
    <w:rsid w:val="0066350A"/>
    <w:rsid w:val="006635E5"/>
    <w:rsid w:val="006672FA"/>
    <w:rsid w:val="00667BA6"/>
    <w:rsid w:val="006758A8"/>
    <w:rsid w:val="00681C9C"/>
    <w:rsid w:val="00684F71"/>
    <w:rsid w:val="00685435"/>
    <w:rsid w:val="0068674B"/>
    <w:rsid w:val="00696DCE"/>
    <w:rsid w:val="006A0F39"/>
    <w:rsid w:val="006A40FC"/>
    <w:rsid w:val="006B6BAF"/>
    <w:rsid w:val="006C6E65"/>
    <w:rsid w:val="006D1D18"/>
    <w:rsid w:val="006D377B"/>
    <w:rsid w:val="006E7712"/>
    <w:rsid w:val="006F0422"/>
    <w:rsid w:val="00704A88"/>
    <w:rsid w:val="00711946"/>
    <w:rsid w:val="00726C0F"/>
    <w:rsid w:val="007337C4"/>
    <w:rsid w:val="00736364"/>
    <w:rsid w:val="00743842"/>
    <w:rsid w:val="00744AEE"/>
    <w:rsid w:val="00744CB5"/>
    <w:rsid w:val="00763262"/>
    <w:rsid w:val="00764F2C"/>
    <w:rsid w:val="00772703"/>
    <w:rsid w:val="0077375C"/>
    <w:rsid w:val="007802A7"/>
    <w:rsid w:val="00795B88"/>
    <w:rsid w:val="0079770D"/>
    <w:rsid w:val="007A0A8B"/>
    <w:rsid w:val="007A209D"/>
    <w:rsid w:val="007A4204"/>
    <w:rsid w:val="007B0F3D"/>
    <w:rsid w:val="007B11E5"/>
    <w:rsid w:val="007C4BD8"/>
    <w:rsid w:val="007C59CA"/>
    <w:rsid w:val="007D06F6"/>
    <w:rsid w:val="007D0AED"/>
    <w:rsid w:val="007D2A9B"/>
    <w:rsid w:val="007D493D"/>
    <w:rsid w:val="007D4BBE"/>
    <w:rsid w:val="007E1D11"/>
    <w:rsid w:val="007E45F3"/>
    <w:rsid w:val="007E788E"/>
    <w:rsid w:val="008008F7"/>
    <w:rsid w:val="00806472"/>
    <w:rsid w:val="00807350"/>
    <w:rsid w:val="00811C73"/>
    <w:rsid w:val="00813F8D"/>
    <w:rsid w:val="00815B6B"/>
    <w:rsid w:val="00825075"/>
    <w:rsid w:val="008404B5"/>
    <w:rsid w:val="00843BC5"/>
    <w:rsid w:val="0085699F"/>
    <w:rsid w:val="008578FB"/>
    <w:rsid w:val="00860889"/>
    <w:rsid w:val="00862768"/>
    <w:rsid w:val="00863C1B"/>
    <w:rsid w:val="008653C4"/>
    <w:rsid w:val="008657C8"/>
    <w:rsid w:val="00865F1F"/>
    <w:rsid w:val="00867C74"/>
    <w:rsid w:val="008744F2"/>
    <w:rsid w:val="00880B95"/>
    <w:rsid w:val="0088619C"/>
    <w:rsid w:val="0089297C"/>
    <w:rsid w:val="00896E6F"/>
    <w:rsid w:val="008A0615"/>
    <w:rsid w:val="008A1300"/>
    <w:rsid w:val="008B0789"/>
    <w:rsid w:val="008B40F8"/>
    <w:rsid w:val="008B4E98"/>
    <w:rsid w:val="008C47D7"/>
    <w:rsid w:val="008C500C"/>
    <w:rsid w:val="008C5DD3"/>
    <w:rsid w:val="008C6F2A"/>
    <w:rsid w:val="008C7604"/>
    <w:rsid w:val="008D0BC8"/>
    <w:rsid w:val="008D2892"/>
    <w:rsid w:val="008D662E"/>
    <w:rsid w:val="008E32A5"/>
    <w:rsid w:val="008E3BCA"/>
    <w:rsid w:val="008F02A8"/>
    <w:rsid w:val="00903CAF"/>
    <w:rsid w:val="00906514"/>
    <w:rsid w:val="009102B1"/>
    <w:rsid w:val="00912CEF"/>
    <w:rsid w:val="0092088B"/>
    <w:rsid w:val="00921C3A"/>
    <w:rsid w:val="00922C93"/>
    <w:rsid w:val="00927C40"/>
    <w:rsid w:val="00930F86"/>
    <w:rsid w:val="00944672"/>
    <w:rsid w:val="009459A0"/>
    <w:rsid w:val="00947824"/>
    <w:rsid w:val="00951F82"/>
    <w:rsid w:val="00954232"/>
    <w:rsid w:val="00955803"/>
    <w:rsid w:val="0095621B"/>
    <w:rsid w:val="0096219E"/>
    <w:rsid w:val="00971738"/>
    <w:rsid w:val="00977D79"/>
    <w:rsid w:val="00982806"/>
    <w:rsid w:val="00986155"/>
    <w:rsid w:val="0099441F"/>
    <w:rsid w:val="009A47D6"/>
    <w:rsid w:val="009A4BF4"/>
    <w:rsid w:val="009A5596"/>
    <w:rsid w:val="009B2028"/>
    <w:rsid w:val="009C0B41"/>
    <w:rsid w:val="009C2A62"/>
    <w:rsid w:val="009C3837"/>
    <w:rsid w:val="009C46EE"/>
    <w:rsid w:val="009D4DF8"/>
    <w:rsid w:val="009D6A9B"/>
    <w:rsid w:val="009E45DD"/>
    <w:rsid w:val="009E5215"/>
    <w:rsid w:val="009E57E7"/>
    <w:rsid w:val="009E7579"/>
    <w:rsid w:val="009F63DB"/>
    <w:rsid w:val="00A022CD"/>
    <w:rsid w:val="00A023AC"/>
    <w:rsid w:val="00A1404D"/>
    <w:rsid w:val="00A15C11"/>
    <w:rsid w:val="00A16D8E"/>
    <w:rsid w:val="00A36AEB"/>
    <w:rsid w:val="00A37139"/>
    <w:rsid w:val="00A5327E"/>
    <w:rsid w:val="00A55C0A"/>
    <w:rsid w:val="00A56645"/>
    <w:rsid w:val="00A60EE3"/>
    <w:rsid w:val="00A77EDD"/>
    <w:rsid w:val="00AA08D3"/>
    <w:rsid w:val="00AA29A5"/>
    <w:rsid w:val="00AA36D9"/>
    <w:rsid w:val="00AA5A04"/>
    <w:rsid w:val="00AB6C22"/>
    <w:rsid w:val="00AB6DE5"/>
    <w:rsid w:val="00AB724B"/>
    <w:rsid w:val="00AC0705"/>
    <w:rsid w:val="00AC0A51"/>
    <w:rsid w:val="00AC14FA"/>
    <w:rsid w:val="00AC7BD7"/>
    <w:rsid w:val="00AE23BE"/>
    <w:rsid w:val="00AF1722"/>
    <w:rsid w:val="00AF5F8D"/>
    <w:rsid w:val="00B04EA8"/>
    <w:rsid w:val="00B0795D"/>
    <w:rsid w:val="00B14B6C"/>
    <w:rsid w:val="00B1782E"/>
    <w:rsid w:val="00B25AE1"/>
    <w:rsid w:val="00B35DF7"/>
    <w:rsid w:val="00B35F64"/>
    <w:rsid w:val="00B37F47"/>
    <w:rsid w:val="00B4460A"/>
    <w:rsid w:val="00B46CAD"/>
    <w:rsid w:val="00B528C0"/>
    <w:rsid w:val="00B65D01"/>
    <w:rsid w:val="00B7061C"/>
    <w:rsid w:val="00B71A7E"/>
    <w:rsid w:val="00B74823"/>
    <w:rsid w:val="00B75D6E"/>
    <w:rsid w:val="00B769B9"/>
    <w:rsid w:val="00B823B0"/>
    <w:rsid w:val="00B84C67"/>
    <w:rsid w:val="00BA3ADA"/>
    <w:rsid w:val="00BA5344"/>
    <w:rsid w:val="00BA62F2"/>
    <w:rsid w:val="00BA6CC8"/>
    <w:rsid w:val="00BB0062"/>
    <w:rsid w:val="00BC0787"/>
    <w:rsid w:val="00BC2E17"/>
    <w:rsid w:val="00BC4DC2"/>
    <w:rsid w:val="00BD074D"/>
    <w:rsid w:val="00BD5BB4"/>
    <w:rsid w:val="00BD7773"/>
    <w:rsid w:val="00BE5B56"/>
    <w:rsid w:val="00BE7029"/>
    <w:rsid w:val="00BE7632"/>
    <w:rsid w:val="00C060D2"/>
    <w:rsid w:val="00C114DC"/>
    <w:rsid w:val="00C11614"/>
    <w:rsid w:val="00C20177"/>
    <w:rsid w:val="00C25815"/>
    <w:rsid w:val="00C346CE"/>
    <w:rsid w:val="00C3627E"/>
    <w:rsid w:val="00C44932"/>
    <w:rsid w:val="00C5596A"/>
    <w:rsid w:val="00C63132"/>
    <w:rsid w:val="00C70652"/>
    <w:rsid w:val="00C81466"/>
    <w:rsid w:val="00C83BF2"/>
    <w:rsid w:val="00C917FD"/>
    <w:rsid w:val="00C95B67"/>
    <w:rsid w:val="00C95E5B"/>
    <w:rsid w:val="00C960EF"/>
    <w:rsid w:val="00C96CE8"/>
    <w:rsid w:val="00CB0B6D"/>
    <w:rsid w:val="00CC524C"/>
    <w:rsid w:val="00CD03E2"/>
    <w:rsid w:val="00CD62A4"/>
    <w:rsid w:val="00CF6A53"/>
    <w:rsid w:val="00D0338D"/>
    <w:rsid w:val="00D05484"/>
    <w:rsid w:val="00D24E0B"/>
    <w:rsid w:val="00D26C10"/>
    <w:rsid w:val="00D35645"/>
    <w:rsid w:val="00D409D2"/>
    <w:rsid w:val="00D4238E"/>
    <w:rsid w:val="00D444DF"/>
    <w:rsid w:val="00D46958"/>
    <w:rsid w:val="00D50C08"/>
    <w:rsid w:val="00D51DA3"/>
    <w:rsid w:val="00D552EE"/>
    <w:rsid w:val="00D55517"/>
    <w:rsid w:val="00D61D67"/>
    <w:rsid w:val="00D63CE4"/>
    <w:rsid w:val="00D80E34"/>
    <w:rsid w:val="00D9074D"/>
    <w:rsid w:val="00DB0A13"/>
    <w:rsid w:val="00DB32A7"/>
    <w:rsid w:val="00DB740C"/>
    <w:rsid w:val="00DC35FD"/>
    <w:rsid w:val="00DC76BF"/>
    <w:rsid w:val="00DD09EE"/>
    <w:rsid w:val="00DD1E11"/>
    <w:rsid w:val="00DD3D94"/>
    <w:rsid w:val="00DD453E"/>
    <w:rsid w:val="00DD47EC"/>
    <w:rsid w:val="00DD4C9C"/>
    <w:rsid w:val="00DD5DD8"/>
    <w:rsid w:val="00DD635E"/>
    <w:rsid w:val="00DE0D67"/>
    <w:rsid w:val="00DE11E2"/>
    <w:rsid w:val="00DE42BF"/>
    <w:rsid w:val="00DF0251"/>
    <w:rsid w:val="00DF17AB"/>
    <w:rsid w:val="00DF2A69"/>
    <w:rsid w:val="00DF6B2C"/>
    <w:rsid w:val="00DF749C"/>
    <w:rsid w:val="00E0476A"/>
    <w:rsid w:val="00E077A6"/>
    <w:rsid w:val="00E112F5"/>
    <w:rsid w:val="00E14DAD"/>
    <w:rsid w:val="00E30EFD"/>
    <w:rsid w:val="00E316DC"/>
    <w:rsid w:val="00E33933"/>
    <w:rsid w:val="00E33EC9"/>
    <w:rsid w:val="00E4052F"/>
    <w:rsid w:val="00E41F7B"/>
    <w:rsid w:val="00E475A7"/>
    <w:rsid w:val="00E55295"/>
    <w:rsid w:val="00E55352"/>
    <w:rsid w:val="00E57808"/>
    <w:rsid w:val="00E6085A"/>
    <w:rsid w:val="00E64F5C"/>
    <w:rsid w:val="00E71A60"/>
    <w:rsid w:val="00E71CFD"/>
    <w:rsid w:val="00E728AC"/>
    <w:rsid w:val="00E73580"/>
    <w:rsid w:val="00E85997"/>
    <w:rsid w:val="00E92772"/>
    <w:rsid w:val="00E92FAF"/>
    <w:rsid w:val="00EA3E23"/>
    <w:rsid w:val="00EB692B"/>
    <w:rsid w:val="00EC0565"/>
    <w:rsid w:val="00EC126F"/>
    <w:rsid w:val="00EC18A2"/>
    <w:rsid w:val="00EC521F"/>
    <w:rsid w:val="00EC6CA3"/>
    <w:rsid w:val="00ED3030"/>
    <w:rsid w:val="00ED490D"/>
    <w:rsid w:val="00ED50D8"/>
    <w:rsid w:val="00ED6539"/>
    <w:rsid w:val="00EE1311"/>
    <w:rsid w:val="00EF6C43"/>
    <w:rsid w:val="00EF7BE7"/>
    <w:rsid w:val="00F0284A"/>
    <w:rsid w:val="00F1188A"/>
    <w:rsid w:val="00F12F39"/>
    <w:rsid w:val="00F1476A"/>
    <w:rsid w:val="00F222EF"/>
    <w:rsid w:val="00F2246C"/>
    <w:rsid w:val="00F262BD"/>
    <w:rsid w:val="00F27E28"/>
    <w:rsid w:val="00F33FAA"/>
    <w:rsid w:val="00F34A52"/>
    <w:rsid w:val="00F34A57"/>
    <w:rsid w:val="00F35CEA"/>
    <w:rsid w:val="00F522B9"/>
    <w:rsid w:val="00F538C9"/>
    <w:rsid w:val="00F624C3"/>
    <w:rsid w:val="00F810B0"/>
    <w:rsid w:val="00F90020"/>
    <w:rsid w:val="00F935FC"/>
    <w:rsid w:val="00F945B1"/>
    <w:rsid w:val="00F9688C"/>
    <w:rsid w:val="00FB0DAE"/>
    <w:rsid w:val="00FC5841"/>
    <w:rsid w:val="00FD4DE7"/>
    <w:rsid w:val="00FE6B0F"/>
    <w:rsid w:val="00FF2EF9"/>
    <w:rsid w:val="00FF461D"/>
    <w:rsid w:val="00FF464F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A27198-F3A3-4B9D-9387-5A06D6D7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ADD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3A5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A5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A5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53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0B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0B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A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ADD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A5A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3A5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3A5ADD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rsid w:val="003A5ADD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A5ADD"/>
  </w:style>
  <w:style w:type="paragraph" w:styleId="20">
    <w:name w:val="toc 2"/>
    <w:basedOn w:val="a"/>
    <w:next w:val="a"/>
    <w:autoRedefine/>
    <w:uiPriority w:val="39"/>
    <w:rsid w:val="003A5AD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A5ADD"/>
    <w:pPr>
      <w:ind w:leftChars="400" w:left="840"/>
    </w:pPr>
  </w:style>
  <w:style w:type="paragraph" w:customStyle="1" w:styleId="TableText">
    <w:name w:val="Table Text"/>
    <w:basedOn w:val="a"/>
    <w:uiPriority w:val="99"/>
    <w:rsid w:val="003A5ADD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customStyle="1" w:styleId="a6">
    <w:name w:val="缺省文本"/>
    <w:basedOn w:val="a"/>
    <w:rsid w:val="003A5ADD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7">
    <w:name w:val="普通正文"/>
    <w:basedOn w:val="a"/>
    <w:rsid w:val="003A5ADD"/>
    <w:pPr>
      <w:autoSpaceDE w:val="0"/>
      <w:autoSpaceDN w:val="0"/>
      <w:adjustRightInd w:val="0"/>
      <w:jc w:val="left"/>
    </w:pPr>
    <w:rPr>
      <w:rFonts w:ascii="宋体" w:hAnsi="Times New Roman" w:cs="宋体"/>
      <w:kern w:val="0"/>
      <w:sz w:val="24"/>
      <w:szCs w:val="24"/>
      <w:lang w:val="zh-CN"/>
    </w:rPr>
  </w:style>
  <w:style w:type="paragraph" w:styleId="a8">
    <w:name w:val="Body Text"/>
    <w:basedOn w:val="a"/>
    <w:link w:val="Char1"/>
    <w:uiPriority w:val="99"/>
    <w:semiHidden/>
    <w:unhideWhenUsed/>
    <w:rsid w:val="003A5ADD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3A5ADD"/>
    <w:rPr>
      <w:rFonts w:ascii="Calibri" w:eastAsia="宋体" w:hAnsi="Calibri" w:cs="Times New Roman"/>
    </w:rPr>
  </w:style>
  <w:style w:type="paragraph" w:styleId="a9">
    <w:name w:val="Body Text First Indent"/>
    <w:basedOn w:val="a"/>
    <w:link w:val="Char2"/>
    <w:rsid w:val="003A5ADD"/>
    <w:pPr>
      <w:autoSpaceDE w:val="0"/>
      <w:autoSpaceDN w:val="0"/>
      <w:adjustRightInd w:val="0"/>
      <w:ind w:firstLine="425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正文首行缩进 Char"/>
    <w:basedOn w:val="Char1"/>
    <w:link w:val="a9"/>
    <w:rsid w:val="003A5AD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a">
    <w:name w:val="二级标题"/>
    <w:basedOn w:val="a"/>
    <w:rsid w:val="006672FA"/>
    <w:pPr>
      <w:autoSpaceDE w:val="0"/>
      <w:autoSpaceDN w:val="0"/>
      <w:adjustRightInd w:val="0"/>
      <w:spacing w:before="120" w:line="400" w:lineRule="exact"/>
      <w:ind w:firstLine="493"/>
    </w:pPr>
    <w:rPr>
      <w:rFonts w:ascii="宋体" w:hAnsi="Times New Roman" w:cs="宋体"/>
      <w:b/>
      <w:bCs/>
      <w:kern w:val="0"/>
      <w:sz w:val="24"/>
      <w:szCs w:val="24"/>
    </w:rPr>
  </w:style>
  <w:style w:type="paragraph" w:customStyle="1" w:styleId="ab">
    <w:name w:val="说明"/>
    <w:basedOn w:val="a"/>
    <w:rsid w:val="006672FA"/>
    <w:pPr>
      <w:autoSpaceDE w:val="0"/>
      <w:autoSpaceDN w:val="0"/>
      <w:adjustRightInd w:val="0"/>
      <w:spacing w:line="440" w:lineRule="exact"/>
    </w:pPr>
    <w:rPr>
      <w:rFonts w:ascii="宋体" w:hAnsi="Times New Roman" w:cs="宋体"/>
      <w:b/>
      <w:bCs/>
      <w:i/>
      <w:iCs/>
      <w:color w:val="0000FF"/>
      <w:kern w:val="0"/>
      <w:sz w:val="24"/>
      <w:szCs w:val="24"/>
    </w:rPr>
  </w:style>
  <w:style w:type="paragraph" w:customStyle="1" w:styleId="ac">
    <w:name w:val="一级标题"/>
    <w:basedOn w:val="a"/>
    <w:rsid w:val="006672FA"/>
    <w:pPr>
      <w:autoSpaceDE w:val="0"/>
      <w:autoSpaceDN w:val="0"/>
      <w:adjustRightInd w:val="0"/>
      <w:spacing w:before="140" w:after="140" w:line="440" w:lineRule="exact"/>
    </w:pPr>
    <w:rPr>
      <w:rFonts w:ascii="宋体" w:hAnsi="Times New Roman" w:cs="宋体"/>
      <w:b/>
      <w:bCs/>
      <w:kern w:val="0"/>
      <w:sz w:val="28"/>
      <w:szCs w:val="28"/>
    </w:rPr>
  </w:style>
  <w:style w:type="paragraph" w:customStyle="1" w:styleId="ad">
    <w:name w:val="正文内容"/>
    <w:basedOn w:val="a"/>
    <w:rsid w:val="006672FA"/>
    <w:pPr>
      <w:autoSpaceDE w:val="0"/>
      <w:autoSpaceDN w:val="0"/>
      <w:adjustRightInd w:val="0"/>
      <w:spacing w:line="440" w:lineRule="exact"/>
      <w:ind w:firstLine="493"/>
    </w:pPr>
    <w:rPr>
      <w:rFonts w:ascii="宋体" w:hAnsi="Times New Roman" w:cs="宋体"/>
      <w:kern w:val="0"/>
      <w:sz w:val="24"/>
      <w:szCs w:val="24"/>
    </w:rPr>
  </w:style>
  <w:style w:type="table" w:styleId="ae">
    <w:name w:val="Table Grid"/>
    <w:basedOn w:val="a1"/>
    <w:uiPriority w:val="39"/>
    <w:rsid w:val="00386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077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alloon Text"/>
    <w:basedOn w:val="a"/>
    <w:link w:val="Char3"/>
    <w:uiPriority w:val="99"/>
    <w:semiHidden/>
    <w:unhideWhenUsed/>
    <w:rsid w:val="005F60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"/>
    <w:uiPriority w:val="99"/>
    <w:semiHidden/>
    <w:rsid w:val="005F608F"/>
    <w:rPr>
      <w:rFonts w:ascii="Calibri" w:eastAsia="宋体" w:hAnsi="Calibri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3D1E77"/>
    <w:pPr>
      <w:ind w:firstLineChars="200" w:firstLine="420"/>
    </w:pPr>
  </w:style>
  <w:style w:type="paragraph" w:styleId="af1">
    <w:name w:val="Subtitle"/>
    <w:basedOn w:val="a"/>
    <w:next w:val="a"/>
    <w:link w:val="Char4"/>
    <w:uiPriority w:val="11"/>
    <w:qFormat/>
    <w:rsid w:val="00BA534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BA53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A534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0B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B0B6D"/>
    <w:rPr>
      <w:rFonts w:ascii="Calibri" w:eastAsia="宋体" w:hAnsi="Calibri" w:cs="Times New Roman"/>
      <w:b/>
      <w:bCs/>
      <w:sz w:val="24"/>
      <w:szCs w:val="24"/>
    </w:rPr>
  </w:style>
  <w:style w:type="paragraph" w:styleId="af2">
    <w:name w:val="Title"/>
    <w:basedOn w:val="a"/>
    <w:next w:val="a"/>
    <w:link w:val="Char5"/>
    <w:uiPriority w:val="10"/>
    <w:qFormat/>
    <w:rsid w:val="003726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2"/>
    <w:uiPriority w:val="10"/>
    <w:rsid w:val="00372698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ED653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9BB3BE6-347C-4B98-BA56-DEF2DE61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574</Words>
  <Characters>3276</Characters>
  <Application>Microsoft Office Word</Application>
  <DocSecurity>0</DocSecurity>
  <Lines>27</Lines>
  <Paragraphs>7</Paragraphs>
  <ScaleCrop>false</ScaleCrop>
  <Company>Microsoft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陈熙盈</dc:creator>
  <cp:keywords/>
  <dc:description/>
  <cp:lastModifiedBy>黎志文</cp:lastModifiedBy>
  <cp:revision>439</cp:revision>
  <dcterms:created xsi:type="dcterms:W3CDTF">2015-09-29T03:51:00Z</dcterms:created>
  <dcterms:modified xsi:type="dcterms:W3CDTF">2017-04-19T06:11:00Z</dcterms:modified>
</cp:coreProperties>
</file>