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</w:pPr>
      <w:r>
        <w:rPr>
          <w:rFonts w:ascii="Source Serif 4 SemiBold" w:cs="Source Serif 4 SemiBold" w:eastAsia="Source Serif 4 SemiBold" w:hAnsi="Source Serif 4 SemiBold"/>
          <w:color w:val="0B4F4A"/>
          <w:sz w:val="64"/>
          <w:szCs w:val="64"/>
        </w:rPr>
        <w:t xml:space="preserve">Initiation à Power BI</w:t>
      </w:r>
    </w:p>
    <w:p>
      <w:pPr>
        <w:spacing w:after="600"/>
      </w:pPr>
      <w:r>
        <w:rPr>
          <w:rFonts w:ascii="Source Serif 4 SemiBold" w:cs="Source Serif 4 SemiBold" w:eastAsia="Source Serif 4 SemiBold" w:hAnsi="Source Serif 4 SemiBold"/>
          <w:color w:val="222222"/>
          <w:sz w:val="34"/>
          <w:szCs w:val="34"/>
        </w:rPr>
        <w:t xml:space="preserve">Du fichier du lundi au rapport qui se met à jour seul</w:t>
      </w:r>
    </w:p>
    <w:p>
      <w:pPr>
        <w:spacing w:after="120"/>
      </w:pPr>
      <w:r>
        <w:rPr>
          <w:rFonts w:ascii="Source Sans 3" w:cs="Source Sans 3" w:eastAsia="Source Sans 3" w:hAnsi="Source Sans 3"/>
          <w:sz w:val="26"/>
          <w:szCs w:val="26"/>
        </w:rPr>
        <w:t xml:space="preserve">Guide participant</w:t>
      </w:r>
    </w:p>
    <w:p>
      <w:pPr>
        <w:spacing w:after="120"/>
      </w:pPr>
      <w:r>
        <w:rPr>
          <w:rFonts w:ascii="Source Sans 3" w:cs="Source Sans 3" w:eastAsia="Source Sans 3" w:hAnsi="Source Sans 3"/>
          <w:color w:val="5E5E5E"/>
        </w:rPr>
        <w:t xml:space="preserve">Formation d’une journée, de 9h00 à 16h30</w:t>
      </w:r>
    </w:p>
    <w:p>
      <w:pPr>
        <w:spacing w:after="120"/>
      </w:pPr>
      <w:r>
        <w:rPr>
          <w:rFonts w:ascii="Source Sans 3" w:cs="Source Sans 3" w:eastAsia="Source Sans 3" w:hAnsi="Source Sans 3"/>
          <w:color w:val="5E5E5E"/>
        </w:rPr>
        <w:t xml:space="preserve">Formateur : Hani Sahir, data scientist</w:t>
      </w:r>
    </w:p>
    <w:p>
      <w:pPr>
        <w:spacing w:before="2400"/>
      </w:pPr>
    </w:p>
    <w:p>
      <w:pPr>
        <w:spacing w:after="120"/>
      </w:pPr>
      <w:r>
        <w:rPr>
          <w:rFonts w:ascii="Source Sans 3" w:cs="Source Sans 3" w:eastAsia="Source Sans 3" w:hAnsi="Source Sans 3"/>
          <w:color w:val="5E5E5E"/>
        </w:rPr>
        <w:t xml:space="preserve">Ce guide reprend chaque manipulation de la journée, clic par clic. Gardez-le : il vous servira la première fois que vous referez l’exercice avec vos propres fichiers.</w:t>
      </w:r>
    </w:p>
    <w:p>
      <w:pPr>
        <w:pStyle w:val="Heading1"/>
        <w:pageBreakBefore/>
      </w:pPr>
      <w:r>
        <w:t xml:space="preserve">Avant de commencer</w:t>
      </w:r>
    </w:p>
    <w:p>
      <w:pPr>
        <w:pStyle w:val="Heading2"/>
        <w:keepNext/>
      </w:pPr>
      <w:r>
        <w:t xml:space="preserve">Vos fichiers</w:t>
      </w:r>
    </w:p>
    <w:p>
      <w:pPr>
        <w:spacing w:after="120"/>
      </w:pPr>
      <w:r>
        <w:rPr>
          <w:rFonts w:ascii="Source Sans 3" w:cs="Source Sans 3" w:eastAsia="Source Sans 3" w:hAnsi="Source Sans 3"/>
        </w:rPr>
        <w:t xml:space="preserve">Tout se passe dans le dossier </w:t>
      </w:r>
      <w:r>
        <w:rPr>
          <w:rFonts w:ascii="Source Sans 3 SemiBold" w:cs="Source Sans 3 SemiBold" w:eastAsia="Source Sans 3 SemiBold" w:hAnsi="Source Sans 3 SemiBold"/>
        </w:rPr>
        <w:t xml:space="preserve">C:\Formation_PBI\</w:t>
      </w:r>
      <w:r>
        <w:rPr>
          <w:rFonts w:ascii="Source Sans 3" w:cs="Source Sans 3" w:eastAsia="Source Sans 3" w:hAnsi="Source Sans 3"/>
        </w:rPr>
        <w:t xml:space="preserve"> 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ource Sans 3 SemiBold" w:cs="Source Sans 3 SemiBold" w:eastAsia="Source Sans 3 SemiBold" w:hAnsi="Source Sans 3 SemiBold"/>
        </w:rPr>
        <w:t xml:space="preserve">Ventes_Retail.xlsx</w:t>
      </w:r>
      <w:r>
        <w:rPr>
          <w:rFonts w:ascii="Source Sans 3" w:cs="Source Sans 3" w:eastAsia="Source Sans 3" w:hAnsi="Source Sans 3"/>
        </w:rPr>
        <w:t xml:space="preserve"> : l’export de caisse d’Atlas Bazar, du 1er octobre 2024 au 30 septembre 2026. C’est le fil rouge de la journée.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ource Sans 3 SemiBold" w:cs="Source Sans 3 SemiBold" w:eastAsia="Source Sans 3 SemiBold" w:hAnsi="Source Sans 3 SemiBold"/>
        </w:rPr>
        <w:t xml:space="preserve">Ventes_Retail_MAJ.xlsx</w:t>
      </w:r>
      <w:r>
        <w:rPr>
          <w:rFonts w:ascii="Source Sans 3" w:cs="Source Sans 3" w:eastAsia="Source Sans 3" w:hAnsi="Source Sans 3"/>
        </w:rPr>
        <w:t xml:space="preserve"> : le même export, prolongé jusqu’au 11 octobre 2026. Il sert à voir l’actualisation.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ource Sans 3 SemiBold" w:cs="Source Sans 3 SemiBold" w:eastAsia="Source Sans 3 SemiBold" w:hAnsi="Source Sans 3 SemiBold"/>
        </w:rPr>
        <w:t xml:space="preserve">rattrapage\</w:t>
      </w:r>
      <w:r>
        <w:rPr>
          <w:rFonts w:ascii="Source Sans 3" w:cs="Source Sans 3" w:eastAsia="Source Sans 3" w:hAnsi="Source Sans 3"/>
        </w:rPr>
        <w:t xml:space="preserve"> : cinq fichiers Power BI, R1 à R5, un par étape de la journée. Si vous décrochez, vous ouvrez le fichier indiqué et vous repartez avec tout le monde.</w:t>
      </w:r>
    </w:p>
    <w:p>
      <w:pPr>
        <w:spacing w:after="120"/>
      </w:pPr>
      <w:r>
        <w:rPr>
          <w:rFonts w:ascii="Source Sans 3" w:cs="Source Sans 3" w:eastAsia="Source Sans 3" w:hAnsi="Source Sans 3"/>
        </w:rPr>
        <w:t xml:space="preserve">Ne déplacez pas ces fichiers : les fichiers de rattrapage vont chercher l’export à cet endroit précis.</w:t>
      </w:r>
    </w:p>
    <w:p>
      <w:pPr>
        <w:pStyle w:val="Heading2"/>
        <w:keepNext/>
      </w:pPr>
      <w:r>
        <w:t xml:space="preserve">Le fil rouge : Atlas Bazar</w:t>
      </w:r>
    </w:p>
    <w:p>
      <w:pPr>
        <w:spacing w:after="120"/>
      </w:pPr>
      <w:r>
        <w:rPr>
          <w:rFonts w:ascii="Source Sans 3" w:cs="Source Sans 3" w:eastAsia="Source Sans 3" w:hAnsi="Source Sans 3"/>
        </w:rPr>
        <w:t xml:space="preserve">Atlas Bazar est une enseigne fictive de magasins de proximité : épicerie, boissons, hygiène, maison, textile, fournitures scolaires. Douze magasins dans dix villes, de Tanger à Agadir, et un treizième ouvert à Kénitra en mars 2026. Les montants sont en dirhams (MAD).</w:t>
      </w:r>
    </w:p>
    <w:p>
      <w:pPr>
        <w:spacing w:after="120"/>
      </w:pPr>
      <w:r>
        <w:rPr>
          <w:rFonts w:ascii="Source Sans 3" w:cs="Source Sans 3" w:eastAsia="Source Sans 3" w:hAnsi="Source Sans 3"/>
        </w:rPr>
        <w:t xml:space="preserve">L’export contient quatre feuilles 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5538"/>
        <w:gridCol w:w="2200"/>
      </w:tblGrid>
      <w:tr>
        <w:trPr>
          <w:tblHeader/>
        </w:trPr>
        <w:tc>
          <w:tcPr>
            <w:tcW w:type="dxa" w:w="1900"/>
            <w:tcBorders>
              <w:top w:val="single" w:color="D6D6D2" w:sz="6"/>
              <w:left w:val="single" w:color="D6D6D2" w:sz="6"/>
              <w:bottom w:val="single" w:color="D6D6D2" w:sz="6"/>
              <w:right w:val="single" w:color="D6D6D2" w:sz="6"/>
            </w:tcBorders>
            <w:shd w:fill="F1F1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Source Sans 3 SemiBold" w:cs="Source Sans 3 SemiBold" w:eastAsia="Source Sans 3 SemiBold" w:hAnsi="Source Sans 3 SemiBold"/>
                <w:sz w:val="19"/>
                <w:szCs w:val="19"/>
              </w:rPr>
              <w:t xml:space="preserve">Feuille</w:t>
            </w:r>
          </w:p>
        </w:tc>
        <w:tc>
          <w:tcPr>
            <w:tcW w:type="dxa" w:w="5538"/>
            <w:tcBorders>
              <w:top w:val="single" w:color="D6D6D2" w:sz="6"/>
              <w:left w:val="single" w:color="D6D6D2" w:sz="6"/>
              <w:bottom w:val="single" w:color="D6D6D2" w:sz="6"/>
              <w:right w:val="single" w:color="D6D6D2" w:sz="6"/>
            </w:tcBorders>
            <w:shd w:fill="F1F1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Source Sans 3 SemiBold" w:cs="Source Sans 3 SemiBold" w:eastAsia="Source Sans 3 SemiBold" w:hAnsi="Source Sans 3 SemiBold"/>
                <w:sz w:val="19"/>
                <w:szCs w:val="19"/>
              </w:rPr>
              <w:t xml:space="preserve">Contenu</w:t>
            </w:r>
          </w:p>
        </w:tc>
        <w:tc>
          <w:tcPr>
            <w:tcW w:type="dxa" w:w="2200"/>
            <w:tcBorders>
              <w:top w:val="single" w:color="D6D6D2" w:sz="6"/>
              <w:left w:val="single" w:color="D6D6D2" w:sz="6"/>
              <w:bottom w:val="single" w:color="D6D6D2" w:sz="6"/>
              <w:right w:val="single" w:color="D6D6D2" w:sz="6"/>
            </w:tcBorders>
            <w:shd w:fill="F1F1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Source Sans 3 SemiBold" w:cs="Source Sans 3 SemiBold" w:eastAsia="Source Sans 3 SemiBold" w:hAnsi="Source Sans 3 SemiBold"/>
                <w:sz w:val="19"/>
                <w:szCs w:val="19"/>
              </w:rPr>
              <w:t xml:space="preserve">Une ligne =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6D6D2" w:sz="6"/>
              <w:left w:val="single" w:color="D6D6D2" w:sz="6"/>
              <w:bottom w:val="single" w:color="D6D6D2" w:sz="6"/>
              <w:right w:val="single" w:color="D6D6D2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Source Sans 3" w:cs="Source Sans 3" w:eastAsia="Source Sans 3" w:hAnsi="Source Sans 3"/>
                <w:sz w:val="19"/>
                <w:szCs w:val="19"/>
              </w:rPr>
              <w:t xml:space="preserve">Export_Ventes</w:t>
            </w:r>
          </w:p>
        </w:tc>
        <w:tc>
          <w:tcPr>
            <w:tcW w:type="dxa" w:w="5538"/>
            <w:tcBorders>
              <w:top w:val="single" w:color="D6D6D2" w:sz="6"/>
              <w:left w:val="single" w:color="D6D6D2" w:sz="6"/>
              <w:bottom w:val="single" w:color="D6D6D2" w:sz="6"/>
              <w:right w:val="single" w:color="D6D6D2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Source Sans 3" w:cs="Source Sans 3" w:eastAsia="Source Sans 3" w:hAnsi="Source Sans 3"/>
                <w:sz w:val="19"/>
                <w:szCs w:val="19"/>
              </w:rPr>
              <w:t xml:space="preserve">Date, N° ticket, Code magasin, Réf produit, Quantité, Prix unitaire</w:t>
            </w:r>
          </w:p>
        </w:tc>
        <w:tc>
          <w:tcPr>
            <w:tcW w:type="dxa" w:w="2200"/>
            <w:tcBorders>
              <w:top w:val="single" w:color="D6D6D2" w:sz="6"/>
              <w:left w:val="single" w:color="D6D6D2" w:sz="6"/>
              <w:bottom w:val="single" w:color="D6D6D2" w:sz="6"/>
              <w:right w:val="single" w:color="D6D6D2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Source Sans 3" w:cs="Source Sans 3" w:eastAsia="Source Sans 3" w:hAnsi="Source Sans 3"/>
                <w:sz w:val="19"/>
                <w:szCs w:val="19"/>
              </w:rPr>
              <w:t xml:space="preserve">un article vendu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6D6D2" w:sz="6"/>
              <w:left w:val="single" w:color="D6D6D2" w:sz="6"/>
              <w:bottom w:val="single" w:color="D6D6D2" w:sz="6"/>
              <w:right w:val="single" w:color="D6D6D2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Source Sans 3" w:cs="Source Sans 3" w:eastAsia="Source Sans 3" w:hAnsi="Source Sans 3"/>
                <w:sz w:val="19"/>
                <w:szCs w:val="19"/>
              </w:rPr>
              <w:t xml:space="preserve">Magasins</w:t>
            </w:r>
          </w:p>
        </w:tc>
        <w:tc>
          <w:tcPr>
            <w:tcW w:type="dxa" w:w="5538"/>
            <w:tcBorders>
              <w:top w:val="single" w:color="D6D6D2" w:sz="6"/>
              <w:left w:val="single" w:color="D6D6D2" w:sz="6"/>
              <w:bottom w:val="single" w:color="D6D6D2" w:sz="6"/>
              <w:right w:val="single" w:color="D6D6D2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Source Sans 3" w:cs="Source Sans 3" w:eastAsia="Source Sans 3" w:hAnsi="Source Sans 3"/>
                <w:sz w:val="19"/>
                <w:szCs w:val="19"/>
              </w:rPr>
              <w:t xml:space="preserve">Code magasin, Nom, Ville - Région, Surface, Date d’ouverture</w:t>
            </w:r>
          </w:p>
        </w:tc>
        <w:tc>
          <w:tcPr>
            <w:tcW w:type="dxa" w:w="2200"/>
            <w:tcBorders>
              <w:top w:val="single" w:color="D6D6D2" w:sz="6"/>
              <w:left w:val="single" w:color="D6D6D2" w:sz="6"/>
              <w:bottom w:val="single" w:color="D6D6D2" w:sz="6"/>
              <w:right w:val="single" w:color="D6D6D2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Source Sans 3" w:cs="Source Sans 3" w:eastAsia="Source Sans 3" w:hAnsi="Source Sans 3"/>
                <w:sz w:val="19"/>
                <w:szCs w:val="19"/>
              </w:rPr>
              <w:t xml:space="preserve">un magasin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6D6D2" w:sz="6"/>
              <w:left w:val="single" w:color="D6D6D2" w:sz="6"/>
              <w:bottom w:val="single" w:color="D6D6D2" w:sz="6"/>
              <w:right w:val="single" w:color="D6D6D2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Source Sans 3" w:cs="Source Sans 3" w:eastAsia="Source Sans 3" w:hAnsi="Source Sans 3"/>
                <w:sz w:val="19"/>
                <w:szCs w:val="19"/>
              </w:rPr>
              <w:t xml:space="preserve">Produits</w:t>
            </w:r>
          </w:p>
        </w:tc>
        <w:tc>
          <w:tcPr>
            <w:tcW w:type="dxa" w:w="5538"/>
            <w:tcBorders>
              <w:top w:val="single" w:color="D6D6D2" w:sz="6"/>
              <w:left w:val="single" w:color="D6D6D2" w:sz="6"/>
              <w:bottom w:val="single" w:color="D6D6D2" w:sz="6"/>
              <w:right w:val="single" w:color="D6D6D2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Source Sans 3" w:cs="Source Sans 3" w:eastAsia="Source Sans 3" w:hAnsi="Source Sans 3"/>
                <w:sz w:val="19"/>
                <w:szCs w:val="19"/>
              </w:rPr>
              <w:t xml:space="preserve">Réf produit, Désignation, Catégorie, Prix catalogue</w:t>
            </w:r>
          </w:p>
        </w:tc>
        <w:tc>
          <w:tcPr>
            <w:tcW w:type="dxa" w:w="2200"/>
            <w:tcBorders>
              <w:top w:val="single" w:color="D6D6D2" w:sz="6"/>
              <w:left w:val="single" w:color="D6D6D2" w:sz="6"/>
              <w:bottom w:val="single" w:color="D6D6D2" w:sz="6"/>
              <w:right w:val="single" w:color="D6D6D2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Source Sans 3" w:cs="Source Sans 3" w:eastAsia="Source Sans 3" w:hAnsi="Source Sans 3"/>
                <w:sz w:val="19"/>
                <w:szCs w:val="19"/>
              </w:rPr>
              <w:t xml:space="preserve">un produit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6D6D2" w:sz="6"/>
              <w:left w:val="single" w:color="D6D6D2" w:sz="6"/>
              <w:bottom w:val="single" w:color="D6D6D2" w:sz="6"/>
              <w:right w:val="single" w:color="D6D6D2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Source Sans 3" w:cs="Source Sans 3" w:eastAsia="Source Sans 3" w:hAnsi="Source Sans 3"/>
                <w:sz w:val="19"/>
                <w:szCs w:val="19"/>
              </w:rPr>
              <w:t xml:space="preserve">Calendrier</w:t>
            </w:r>
          </w:p>
        </w:tc>
        <w:tc>
          <w:tcPr>
            <w:tcW w:type="dxa" w:w="5538"/>
            <w:tcBorders>
              <w:top w:val="single" w:color="D6D6D2" w:sz="6"/>
              <w:left w:val="single" w:color="D6D6D2" w:sz="6"/>
              <w:bottom w:val="single" w:color="D6D6D2" w:sz="6"/>
              <w:right w:val="single" w:color="D6D6D2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Source Sans 3" w:cs="Source Sans 3" w:eastAsia="Source Sans 3" w:hAnsi="Source Sans 3"/>
                <w:sz w:val="19"/>
                <w:szCs w:val="19"/>
              </w:rPr>
              <w:t xml:space="preserve">Date, Année, N° mois, Mois, Trimestre</w:t>
            </w:r>
          </w:p>
        </w:tc>
        <w:tc>
          <w:tcPr>
            <w:tcW w:type="dxa" w:w="2200"/>
            <w:tcBorders>
              <w:top w:val="single" w:color="D6D6D2" w:sz="6"/>
              <w:left w:val="single" w:color="D6D6D2" w:sz="6"/>
              <w:bottom w:val="single" w:color="D6D6D2" w:sz="6"/>
              <w:right w:val="single" w:color="D6D6D2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Source Sans 3" w:cs="Source Sans 3" w:eastAsia="Source Sans 3" w:hAnsi="Source Sans 3"/>
                <w:sz w:val="19"/>
                <w:szCs w:val="19"/>
              </w:rPr>
              <w:t xml:space="preserve">un jour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Source Sans 3" w:cs="Source Sans 3" w:eastAsia="Source Sans 3" w:hAnsi="Source Sans 3"/>
        </w:rPr>
        <w:t xml:space="preserve">Comme tout export métier, il a des défauts. Les trouver et les corriger une fois pour toutes, c’est l’objet de la matinée.</w:t>
      </w:r>
    </w:p>
    <w:p>
      <w:pPr>
        <w:pStyle w:val="Heading2"/>
        <w:keepNext/>
      </w:pPr>
      <w:r>
        <w:t xml:space="preserve">Trois différences avec Excel à garder en tête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ource Sans 3" w:cs="Source Sans 3" w:eastAsia="Source Sans 3" w:hAnsi="Source Sans 3"/>
        </w:rPr>
        <w:t xml:space="preserve">On ne corrige jamais le fichier source. On écrit une recette de nettoyage que Power BI rejoue à chaque nouvel export.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ource Sans 3" w:cs="Source Sans 3" w:eastAsia="Source Sans 3" w:hAnsi="Source Sans 3"/>
        </w:rPr>
        <w:t xml:space="preserve">Les formules DAX sont en anglais, même avec Power BI en français, et leurs arguments se séparent par une </w:t>
      </w:r>
      <w:r>
        <w:rPr>
          <w:rFonts w:ascii="Source Sans 3 SemiBold" w:cs="Source Sans 3 SemiBold" w:eastAsia="Source Sans 3 SemiBold" w:hAnsi="Source Sans 3 SemiBold"/>
        </w:rPr>
        <w:t xml:space="preserve">virgule</w:t>
      </w:r>
      <w:r>
        <w:rPr>
          <w:rFonts w:ascii="Source Sans 3" w:cs="Source Sans 3" w:eastAsia="Source Sans 3" w:hAnsi="Source Sans 3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ource Sans 3" w:cs="Source Sans 3" w:eastAsia="Source Sans 3" w:hAnsi="Source Sans 3"/>
        </w:rPr>
        <w:t xml:space="preserve">On ne vise pas des cellules (A2:A100), on vise des colonnes entières : Ventes[Quantité].</w:t>
      </w:r>
    </w:p>
    <w:p>
      <w:pPr>
        <w:pStyle w:val="Heading1"/>
        <w:pageBreakBefore/>
      </w:pPr>
      <w:r>
        <w:t xml:space="preserve">Module 1 : importer</w:t>
      </w:r>
    </w:p>
    <w:p>
      <w:pPr>
        <w:pStyle w:val="Heading2"/>
        <w:keepNext/>
      </w:pPr>
      <w:r>
        <w:t xml:space="preserve">TP 1 : importer les quatre feuilles</w:t>
      </w:r>
    </w:p>
    <w:p>
      <w:pPr>
        <w:spacing w:after="120"/>
      </w:pPr>
      <w:r>
        <w:rPr>
          <w:rFonts w:ascii="Source Sans 3 SemiBold" w:cs="Source Sans 3 SemiBold" w:eastAsia="Source Sans 3 SemiBold" w:hAnsi="Source Sans 3 SemiBold"/>
        </w:rPr>
        <w:t xml:space="preserve">15 minutes.</w:t>
      </w:r>
      <w:r>
        <w:rPr>
          <w:rFonts w:ascii="Source Sans 3" w:cs="Source Sans 3" w:eastAsia="Source Sans 3" w:hAnsi="Source Sans 3"/>
        </w:rPr>
        <w:t xml:space="preserve"> On importe l’export sans rien charger dans le rapport : on s’arrête dans Power Query, l’atelier de nettoyage.</w:t>
      </w:r>
    </w:p>
    <w:p>
      <w:pPr>
        <w:pStyle w:val="Heading3"/>
        <w:keepNext/>
      </w:pPr>
      <w:r>
        <w:t xml:space="preserve">Avant d’importer : couper la détection automatique des relations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ource Sans 3" w:cs="Source Sans 3" w:eastAsia="Source Sans 3" w:hAnsi="Source Sans 3"/>
        </w:rPr>
        <w:t xml:space="preserve">Dans Power BI Desktop, Fichier &gt; Options et paramètres &gt; Options.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ource Sans 3" w:cs="Source Sans 3" w:eastAsia="Source Sans 3" w:hAnsi="Source Sans 3"/>
        </w:rPr>
        <w:t xml:space="preserve">Dans la colonne de gauche, sous </w:t>
      </w:r>
      <w:r>
        <w:rPr>
          <w:rFonts w:ascii="Source Sans 3 SemiBold" w:cs="Source Sans 3 SemiBold" w:eastAsia="Source Sans 3 SemiBold" w:hAnsi="Source Sans 3 SemiBold"/>
        </w:rPr>
        <w:t xml:space="preserve">Fichier actuel</w:t>
      </w:r>
      <w:r>
        <w:rPr>
          <w:rFonts w:ascii="Source Sans 3" w:cs="Source Sans 3" w:eastAsia="Source Sans 3" w:hAnsi="Source Sans 3"/>
        </w:rPr>
        <w:t xml:space="preserve">, cliquez sur </w:t>
      </w:r>
      <w:r>
        <w:rPr>
          <w:rFonts w:ascii="Source Sans 3 SemiBold" w:cs="Source Sans 3 SemiBold" w:eastAsia="Source Sans 3 SemiBold" w:hAnsi="Source Sans 3 SemiBold"/>
        </w:rPr>
        <w:t xml:space="preserve">Chargement des données</w:t>
      </w:r>
      <w:r>
        <w:rPr>
          <w:rFonts w:ascii="Source Sans 3" w:cs="Source Sans 3" w:eastAsia="Source Sans 3" w:hAnsi="Source Sans 3"/>
        </w:rP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ource Sans 3" w:cs="Source Sans 3" w:eastAsia="Source Sans 3" w:hAnsi="Source Sans 3"/>
        </w:rPr>
        <w:t xml:space="preserve">Rubrique Relations : décochez les deux cases. Aujourd’hui, c’est vous qui reliez les tables, pour voir ce qui se passe sans relation.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ource Sans 3" w:cs="Source Sans 3" w:eastAsia="Source Sans 3" w:hAnsi="Source Sans 3"/>
        </w:rPr>
        <w:t xml:space="preserve">OK.</w:t>
      </w:r>
    </w:p>
    <w:p>
      <w:pPr>
        <w:pStyle w:val="Heading3"/>
        <w:keepNext/>
      </w:pPr>
      <w:r>
        <w:t xml:space="preserve">Importer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Source Sans 3" w:cs="Source Sans 3" w:eastAsia="Source Sans 3" w:hAnsi="Source Sans 3"/>
        </w:rPr>
        <w:t xml:space="preserve">Accueil &gt; </w:t>
      </w:r>
      <w:r>
        <w:rPr>
          <w:rFonts w:ascii="Source Sans 3 SemiBold" w:cs="Source Sans 3 SemiBold" w:eastAsia="Source Sans 3 SemiBold" w:hAnsi="Source Sans 3 SemiBold"/>
        </w:rPr>
        <w:t xml:space="preserve">Obtenir les données</w:t>
      </w:r>
      <w:r>
        <w:rPr>
          <w:rFonts w:ascii="Source Sans 3" w:cs="Source Sans 3" w:eastAsia="Source Sans 3" w:hAnsi="Source Sans 3"/>
        </w:rPr>
        <w:t xml:space="preserve"> &gt; </w:t>
      </w:r>
      <w:r>
        <w:rPr>
          <w:rFonts w:ascii="Source Sans 3 SemiBold" w:cs="Source Sans 3 SemiBold" w:eastAsia="Source Sans 3 SemiBold" w:hAnsi="Source Sans 3 SemiBold"/>
        </w:rPr>
        <w:t xml:space="preserve">Classeur Excel</w:t>
      </w:r>
      <w:r>
        <w:rPr>
          <w:rFonts w:ascii="Source Sans 3" w:cs="Source Sans 3" w:eastAsia="Source Sans 3" w:hAnsi="Source Sans 3"/>
        </w:rPr>
        <w:t xml:space="preserve">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Source Sans 3" w:cs="Source Sans 3" w:eastAsia="Source Sans 3" w:hAnsi="Source Sans 3"/>
        </w:rPr>
        <w:t xml:space="preserve">Sélectionnez C:\Formation_PBI\Ventes_Retail.xlsx, puis Ouvrir.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Source Sans 3" w:cs="Source Sans 3" w:eastAsia="Source Sans 3" w:hAnsi="Source Sans 3"/>
        </w:rPr>
        <w:t xml:space="preserve">Dans le Navigateur, cochez les quatre feuilles : Export_Ventes, Magasins, Produits, Calendrier.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Source Sans 3" w:cs="Source Sans 3" w:eastAsia="Source Sans 3" w:hAnsi="Source Sans 3"/>
        </w:rPr>
        <w:t xml:space="preserve">Cliquez sur </w:t>
      </w:r>
      <w:r>
        <w:rPr>
          <w:rFonts w:ascii="Source Sans 3 SemiBold" w:cs="Source Sans 3 SemiBold" w:eastAsia="Source Sans 3 SemiBold" w:hAnsi="Source Sans 3 SemiBold"/>
        </w:rPr>
        <w:t xml:space="preserve">Transformer les données</w:t>
      </w:r>
      <w:r>
        <w:rPr>
          <w:rFonts w:ascii="Source Sans 3" w:cs="Source Sans 3" w:eastAsia="Source Sans 3" w:hAnsi="Source Sans 3"/>
        </w:rPr>
        <w:t xml:space="preserve">. Pas sur Charger.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200" w:hRule="atLeast"/>
        </w:trPr>
        <w:tc>
          <w:tcPr>
            <w:tcW w:type="dxa" w:w="9638"/>
            <w:tcBorders>
              <w:top w:val="dashed" w:color="8A8A85" w:sz="8"/>
              <w:left w:val="dashed" w:color="8A8A85" w:sz="8"/>
              <w:bottom w:val="dashed" w:color="8A8A85" w:sz="8"/>
              <w:right w:val="dashed" w:color="8A8A85" w:sz="8"/>
            </w:tcBorders>
            <w:shd w:fill="F1F1EE" w:color="auto" w:val="clear"/>
            <w:tcMar>
              <w:top w:type="dxa" w:w="160"/>
              <w:left w:type="dxa" w:w="220"/>
              <w:bottom w:type="dxa" w:w="160"/>
              <w:right w:type="dxa" w:w="220"/>
            </w:tcMar>
            <w:vAlign w:val="bottom"/>
          </w:tcPr>
          <w:p>
            <w:r>
              <w:rPr>
                <w:rFonts w:ascii="Source Serif 4 SemiBold" w:cs="Source Serif 4 SemiBold" w:eastAsia="Source Serif 4 SemiBold" w:hAnsi="Source Serif 4 SemiBold"/>
                <w:color w:val="6E6E69"/>
                <w:sz w:val="26"/>
                <w:szCs w:val="26"/>
              </w:rPr>
              <w:t xml:space="preserve">Capture C09</w:t>
            </w:r>
          </w:p>
          <w:p>
            <w:r>
              <w:rPr>
                <w:rFonts w:ascii="Source Sans 3" w:cs="Source Sans 3" w:eastAsia="Source Sans 3" w:hAnsi="Source Sans 3"/>
                <w:color w:val="6E6E69"/>
                <w:sz w:val="19"/>
                <w:szCs w:val="19"/>
              </w:rPr>
              <w:t xml:space="preserve">Le Navigateur, quatre feuilles cochées. Le bouton à utiliser est Transformer les données.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Source Sans 3" w:cs="Source Sans 3" w:eastAsia="Source Sans 3" w:hAnsi="Source Sans 3"/>
        </w:rPr>
        <w:t xml:space="preserve">L’éditeur Power Query s’ouvre. Dans le volet Requêtes à gauche, double-cliquez sur Export_Ventes et renommez-la </w:t>
      </w:r>
      <w:r>
        <w:rPr>
          <w:rFonts w:ascii="Source Sans 3 SemiBold" w:cs="Source Sans 3 SemiBold" w:eastAsia="Source Sans 3 SemiBold" w:hAnsi="Source Sans 3 SemiBold"/>
        </w:rPr>
        <w:t xml:space="preserve">Ventes</w:t>
      </w:r>
      <w:r>
        <w:rPr>
          <w:rFonts w:ascii="Source Sans 3" w:cs="Source Sans 3" w:eastAsia="Source Sans 3" w:hAnsi="Source Sans 3"/>
        </w:rP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F1F1EE" w:sz="6"/>
              <w:left w:val="single" w:color="F1F1EE" w:sz="6"/>
              <w:bottom w:val="single" w:color="F1F1EE" w:sz="6"/>
              <w:right w:val="single" w:color="F1F1EE" w:sz="6"/>
            </w:tcBorders>
            <w:shd w:fill="F1F1EE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/>
            </w:pPr>
            <w:r>
              <w:rPr>
                <w:rFonts w:ascii="Source Sans 3 SemiBold" w:cs="Source Sans 3 SemiBold" w:eastAsia="Source Sans 3 SemiBold" w:hAnsi="Source Sans 3 SemiBold"/>
              </w:rPr>
              <w:t xml:space="preserve">Résultat attendu.</w:t>
            </w:r>
            <w:r>
              <w:rPr>
                <w:rFonts w:ascii="Source Sans 3" w:cs="Source Sans 3" w:eastAsia="Source Sans 3" w:hAnsi="Source Sans 3"/>
              </w:rPr>
              <w:t xml:space="preserve"> Quatre requêtes dans le volet de gauche : Ventes, Magasins, Produits, Calendrier.</w:t>
            </w:r>
          </w:p>
        </w:tc>
      </w:tr>
    </w:tbl>
    <w:p>
      <w:pPr>
        <w:spacing w:after="120"/>
      </w:pPr>
      <w:r>
        <w:rPr>
          <w:rFonts w:ascii="Source Sans 3 SemiBold" w:cs="Source Sans 3 SemiBold" w:eastAsia="Source Sans 3 SemiBold" w:hAnsi="Source Sans 3 SemiBold"/>
          <w:color w:val="5E5E5E"/>
        </w:rPr>
        <w:t xml:space="preserve">Vous avez décroché ?</w:t>
      </w:r>
      <w:r>
        <w:rPr>
          <w:rFonts w:ascii="Source Sans 3" w:cs="Source Sans 3" w:eastAsia="Source Sans 3" w:hAnsi="Source Sans 3"/>
          <w:color w:val="5E5E5E"/>
        </w:rPr>
        <w:t xml:space="preserve"> Ouvrez C:\Formation_PBI\rattrapage\R1_import.pbix, puis Accueil &gt; Transformer les données.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F1F1EE" w:sz="6"/>
              <w:left w:val="single" w:color="F1F1EE" w:sz="6"/>
              <w:bottom w:val="single" w:color="F1F1EE" w:sz="6"/>
              <w:right w:val="single" w:color="F1F1EE" w:sz="6"/>
            </w:tcBorders>
            <w:shd w:fill="F1F1EE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/>
            </w:pPr>
            <w:r>
              <w:rPr>
                <w:rFonts w:ascii="Source Sans 3 SemiBold" w:cs="Source Sans 3 SemiBold" w:eastAsia="Source Sans 3 SemiBold" w:hAnsi="Source Sans 3 SemiBold"/>
              </w:rPr>
              <w:t xml:space="preserve">Si vous avez cliqué sur Charger.</w:t>
            </w:r>
            <w:r>
              <w:rPr>
                <w:rFonts w:ascii="Source Sans 3" w:cs="Source Sans 3" w:eastAsia="Source Sans 3" w:hAnsi="Source Sans 3"/>
              </w:rPr>
              <w:t xml:space="preserve"> Rien n’est perdu : Accueil &gt; Transformer les données vous ramène dans Power Query. Mais regardez d’abord la table dans la vue Table : la ligne de titre de l’export a pris la place des noms de colonnes, et la ligne TOTAL est comptée comme une vente. C’est ce qui arrive à un export métier chargé tel quel.</w:t>
            </w:r>
          </w:p>
        </w:tc>
      </w:tr>
    </w:tbl>
    <w:p>
      <w:pPr>
        <w:pStyle w:val="Heading1"/>
        <w:pageBreakBefore/>
      </w:pPr>
      <w:r>
        <w:t xml:space="preserve">Module 2 : nettoyer avec Power Query</w:t>
      </w:r>
    </w:p>
    <w:p>
      <w:pPr>
        <w:spacing w:after="120"/>
      </w:pPr>
      <w:r>
        <w:rPr>
          <w:rFonts w:ascii="Source Sans 3" w:cs="Source Sans 3" w:eastAsia="Source Sans 3" w:hAnsi="Source Sans 3"/>
        </w:rPr>
        <w:t xml:space="preserve">Chaque clic dans Power Query ajoute une ligne dans le volet </w:t>
      </w:r>
      <w:r>
        <w:rPr>
          <w:rFonts w:ascii="Source Sans 3 SemiBold" w:cs="Source Sans 3 SemiBold" w:eastAsia="Source Sans 3 SemiBold" w:hAnsi="Source Sans 3 SemiBold"/>
        </w:rPr>
        <w:t xml:space="preserve">Étapes appliquées</w:t>
      </w:r>
      <w:r>
        <w:rPr>
          <w:rFonts w:ascii="Source Sans 3" w:cs="Source Sans 3" w:eastAsia="Source Sans 3" w:hAnsi="Source Sans 3"/>
        </w:rPr>
        <w:t xml:space="preserve">, à droite. Cliquer sur une étape montre la table à ce moment-là ; la petite croix supprime l’étape. Vous ne pouvez rien casser : le fichier Excel n’est jamais modifié.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200" w:hRule="atLeast"/>
        </w:trPr>
        <w:tc>
          <w:tcPr>
            <w:tcW w:type="dxa" w:w="9638"/>
            <w:tcBorders>
              <w:top w:val="dashed" w:color="8A8A85" w:sz="8"/>
              <w:left w:val="dashed" w:color="8A8A85" w:sz="8"/>
              <w:bottom w:val="dashed" w:color="8A8A85" w:sz="8"/>
              <w:right w:val="dashed" w:color="8A8A85" w:sz="8"/>
            </w:tcBorders>
            <w:shd w:fill="F1F1EE" w:color="auto" w:val="clear"/>
            <w:tcMar>
              <w:top w:type="dxa" w:w="160"/>
              <w:left w:type="dxa" w:w="220"/>
              <w:bottom w:type="dxa" w:w="160"/>
              <w:right w:type="dxa" w:w="220"/>
            </w:tcMar>
            <w:vAlign w:val="bottom"/>
          </w:tcPr>
          <w:p>
            <w:r>
              <w:rPr>
                <w:rFonts w:ascii="Source Serif 4 SemiBold" w:cs="Source Serif 4 SemiBold" w:eastAsia="Source Serif 4 SemiBold" w:hAnsi="Source Serif 4 SemiBold"/>
                <w:color w:val="6E6E69"/>
                <w:sz w:val="26"/>
                <w:szCs w:val="26"/>
              </w:rPr>
              <w:t xml:space="preserve">Capture C13</w:t>
            </w:r>
          </w:p>
          <w:p>
            <w:r>
              <w:rPr>
                <w:rFonts w:ascii="Source Sans 3" w:cs="Source Sans 3" w:eastAsia="Source Sans 3" w:hAnsi="Source Sans 3"/>
                <w:color w:val="6E6E69"/>
                <w:sz w:val="19"/>
                <w:szCs w:val="19"/>
              </w:rPr>
              <w:t xml:space="preserve">L’éditeur Power Query : la barre de formule en haut (Affichage &gt; Barre de formule), Étapes appliquées à droite.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F1F1EE" w:sz="6"/>
              <w:left w:val="single" w:color="F1F1EE" w:sz="6"/>
              <w:bottom w:val="single" w:color="F1F1EE" w:sz="6"/>
              <w:right w:val="single" w:color="F1F1EE" w:sz="6"/>
            </w:tcBorders>
            <w:shd w:fill="F1F1EE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/>
            </w:pPr>
            <w:r>
              <w:rPr>
                <w:rFonts w:ascii="Source Sans 3 SemiBold" w:cs="Source Sans 3 SemiBold" w:eastAsia="Source Sans 3 SemiBold" w:hAnsi="Source Sans 3 SemiBold"/>
              </w:rPr>
              <w:t xml:space="preserve">Une habitude à prendre.</w:t>
            </w:r>
            <w:r>
              <w:rPr>
                <w:rFonts w:ascii="Source Sans 3" w:cs="Source Sans 3" w:eastAsia="Source Sans 3" w:hAnsi="Source Sans 3"/>
              </w:rPr>
              <w:t xml:space="preserve"> Avant chaque nouveau clic, vérifiez que la dernière étape de la liste est sélectionnée. Sinon, Power Query insère votre nouvelle étape au milieu de la recette.</w:t>
            </w:r>
          </w:p>
        </w:tc>
      </w:tr>
    </w:tbl>
    <w:p>
      <w:pPr>
        <w:pStyle w:val="Heading2"/>
        <w:keepNext/>
      </w:pPr>
      <w:r>
        <w:t xml:space="preserve">TP 2a : remettre l’export d’aplomb</w:t>
      </w:r>
    </w:p>
    <w:p>
      <w:pPr>
        <w:spacing w:after="120"/>
      </w:pPr>
      <w:r>
        <w:rPr>
          <w:rFonts w:ascii="Source Sans 3 SemiBold" w:cs="Source Sans 3 SemiBold" w:eastAsia="Source Sans 3 SemiBold" w:hAnsi="Source Sans 3 SemiBold"/>
        </w:rPr>
        <w:t xml:space="preserve">23 minutes.</w:t>
      </w:r>
      <w:r>
        <w:rPr>
          <w:rFonts w:ascii="Source Sans 3" w:cs="Source Sans 3" w:eastAsia="Source Sans 3" w:hAnsi="Source Sans 3"/>
        </w:rPr>
        <w:t xml:space="preserve"> Lignes de titre, en-têtes, ligne TOTAL, dates. Tout se fait dans la requête Ventes.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Source Sans 3" w:cs="Source Sans 3" w:eastAsia="Source Sans 3" w:hAnsi="Source Sans 3"/>
        </w:rPr>
        <w:t xml:space="preserve">Accueil &gt; Supprimer les lignes &gt; </w:t>
      </w:r>
      <w:r>
        <w:rPr>
          <w:rFonts w:ascii="Source Sans 3 SemiBold" w:cs="Source Sans 3 SemiBold" w:eastAsia="Source Sans 3 SemiBold" w:hAnsi="Source Sans 3 SemiBold"/>
        </w:rPr>
        <w:t xml:space="preserve">Supprimer les lignes du haut</w:t>
      </w:r>
      <w:r>
        <w:rPr>
          <w:rFonts w:ascii="Source Sans 3" w:cs="Source Sans 3" w:eastAsia="Source Sans 3" w:hAnsi="Source Sans 3"/>
        </w:rPr>
        <w:t xml:space="preserve">. Nombre de lignes : 2. Le titre de l’export et la ligne vide disparaissent.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Source Sans 3" w:cs="Source Sans 3" w:eastAsia="Source Sans 3" w:hAnsi="Source Sans 3"/>
        </w:rPr>
        <w:t xml:space="preserve">Accueil &gt; </w:t>
      </w:r>
      <w:r>
        <w:rPr>
          <w:rFonts w:ascii="Source Sans 3 SemiBold" w:cs="Source Sans 3 SemiBold" w:eastAsia="Source Sans 3 SemiBold" w:hAnsi="Source Sans 3 SemiBold"/>
        </w:rPr>
        <w:t xml:space="preserve">Utiliser la première ligne pour les en-têtes</w:t>
      </w:r>
      <w:r>
        <w:rPr>
          <w:rFonts w:ascii="Source Sans 3" w:cs="Source Sans 3" w:eastAsia="Source Sans 3" w:hAnsi="Source Sans 3"/>
        </w:rPr>
        <w:t xml:space="preserve">. Les colonnes s’appellent maintenant Date, N° ticket, etc.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Source Sans 3" w:cs="Source Sans 3" w:eastAsia="Source Sans 3" w:hAnsi="Source Sans 3"/>
        </w:rPr>
        <w:t xml:space="preserve">Si une étape </w:t>
      </w:r>
      <w:r>
        <w:rPr>
          <w:rFonts w:ascii="Source Sans 3 SemiBold" w:cs="Source Sans 3 SemiBold" w:eastAsia="Source Sans 3 SemiBold" w:hAnsi="Source Sans 3 SemiBold"/>
        </w:rPr>
        <w:t xml:space="preserve">Type modifié</w:t>
      </w:r>
      <w:r>
        <w:rPr>
          <w:rFonts w:ascii="Source Sans 3" w:cs="Source Sans 3" w:eastAsia="Source Sans 3" w:hAnsi="Source Sans 3"/>
        </w:rPr>
        <w:t xml:space="preserve"> est apparue toute seule dans Étapes appliquées, supprimez-la avec sa croix. Elle a peut-être lu les dates à l’américaine.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Source Sans 3" w:cs="Source Sans 3" w:eastAsia="Source Sans 3" w:hAnsi="Source Sans 3"/>
        </w:rPr>
        <w:t xml:space="preserve">Cliquez sur la flèche de filtre de la colonne </w:t>
      </w:r>
      <w:r>
        <w:rPr>
          <w:rFonts w:ascii="Source Sans 3 SemiBold" w:cs="Source Sans 3 SemiBold" w:eastAsia="Source Sans 3 SemiBold" w:hAnsi="Source Sans 3 SemiBold"/>
        </w:rPr>
        <w:t xml:space="preserve">N° ticket</w:t>
      </w:r>
      <w:r>
        <w:rPr>
          <w:rFonts w:ascii="Source Sans 3" w:cs="Source Sans 3" w:eastAsia="Source Sans 3" w:hAnsi="Source Sans 3"/>
        </w:rPr>
        <w:t xml:space="preserve">, décochez </w:t>
      </w:r>
      <w:r>
        <w:rPr>
          <w:rFonts w:ascii="Source Sans 3 SemiBold" w:cs="Source Sans 3 SemiBold" w:eastAsia="Source Sans 3 SemiBold" w:hAnsi="Source Sans 3 SemiBold"/>
        </w:rPr>
        <w:t xml:space="preserve">(null)</w:t>
      </w:r>
      <w:r>
        <w:rPr>
          <w:rFonts w:ascii="Source Sans 3" w:cs="Source Sans 3" w:eastAsia="Source Sans 3" w:hAnsi="Source Sans 3"/>
        </w:rPr>
        <w:t xml:space="preserve">, OK. La ligne vide et la ligne TOTAL GÉNÉRAL du bas de l’export disparaissent.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Source Sans 3" w:cs="Source Sans 3" w:eastAsia="Source Sans 3" w:hAnsi="Source Sans 3"/>
        </w:rPr>
        <w:t xml:space="preserve">Colonne Date : cliquez sur l’icône </w:t>
      </w:r>
      <w:r>
        <w:rPr>
          <w:rFonts w:ascii="Source Sans 3 SemiBold" w:cs="Source Sans 3 SemiBold" w:eastAsia="Source Sans 3 SemiBold" w:hAnsi="Source Sans 3 SemiBold"/>
        </w:rPr>
        <w:t xml:space="preserve">ABC</w:t>
      </w:r>
      <w:r>
        <w:rPr>
          <w:rFonts w:ascii="Source Sans 3" w:cs="Source Sans 3" w:eastAsia="Source Sans 3" w:hAnsi="Source Sans 3"/>
        </w:rPr>
        <w:t xml:space="preserve"> à gauche de son en-tête, puis sur la dernière ligne du menu, </w:t>
      </w:r>
      <w:r>
        <w:rPr>
          <w:rFonts w:ascii="Source Sans 3 SemiBold" w:cs="Source Sans 3 SemiBold" w:eastAsia="Source Sans 3 SemiBold" w:hAnsi="Source Sans 3 SemiBold"/>
        </w:rPr>
        <w:t xml:space="preserve">Utilisation des paramètres régionaux…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Source Sans 3" w:cs="Source Sans 3" w:eastAsia="Source Sans 3" w:hAnsi="Source Sans 3"/>
        </w:rPr>
        <w:t xml:space="preserve">Type de données : </w:t>
      </w:r>
      <w:r>
        <w:rPr>
          <w:rFonts w:ascii="Source Sans 3 SemiBold" w:cs="Source Sans 3 SemiBold" w:eastAsia="Source Sans 3 SemiBold" w:hAnsi="Source Sans 3 SemiBold"/>
        </w:rPr>
        <w:t xml:space="preserve">Date</w:t>
      </w:r>
      <w:r>
        <w:rPr>
          <w:rFonts w:ascii="Source Sans 3" w:cs="Source Sans 3" w:eastAsia="Source Sans 3" w:hAnsi="Source Sans 3"/>
        </w:rPr>
        <w:t xml:space="preserve">. Paramètres régionaux : </w:t>
      </w:r>
      <w:r>
        <w:rPr>
          <w:rFonts w:ascii="Source Sans 3 SemiBold" w:cs="Source Sans 3 SemiBold" w:eastAsia="Source Sans 3 SemiBold" w:hAnsi="Source Sans 3 SemiBold"/>
        </w:rPr>
        <w:t xml:space="preserve">Français (Maroc)</w:t>
      </w:r>
      <w:r>
        <w:rPr>
          <w:rFonts w:ascii="Source Sans 3" w:cs="Source Sans 3" w:eastAsia="Source Sans 3" w:hAnsi="Source Sans 3"/>
        </w:rPr>
        <w:t xml:space="preserve">. OK.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Source Sans 3" w:cs="Source Sans 3" w:eastAsia="Source Sans 3" w:hAnsi="Source Sans 3"/>
        </w:rPr>
        <w:t xml:space="preserve">Quantité : icône de type &gt; </w:t>
      </w:r>
      <w:r>
        <w:rPr>
          <w:rFonts w:ascii="Source Sans 3 SemiBold" w:cs="Source Sans 3 SemiBold" w:eastAsia="Source Sans 3 SemiBold" w:hAnsi="Source Sans 3 SemiBold"/>
        </w:rPr>
        <w:t xml:space="preserve">Nombre entier</w:t>
      </w:r>
      <w:r>
        <w:rPr>
          <w:rFonts w:ascii="Source Sans 3" w:cs="Source Sans 3" w:eastAsia="Source Sans 3" w:hAnsi="Source Sans 3"/>
        </w:rPr>
        <w:t xml:space="preserve">. Prix unitaire : icône de type &gt; </w:t>
      </w:r>
      <w:r>
        <w:rPr>
          <w:rFonts w:ascii="Source Sans 3 SemiBold" w:cs="Source Sans 3 SemiBold" w:eastAsia="Source Sans 3 SemiBold" w:hAnsi="Source Sans 3 SemiBold"/>
        </w:rPr>
        <w:t xml:space="preserve">Nombre décimal</w:t>
      </w:r>
      <w:r>
        <w:rPr>
          <w:rFonts w:ascii="Source Sans 3" w:cs="Source Sans 3" w:eastAsia="Source Sans 3" w:hAnsi="Source Sans 3"/>
        </w:rPr>
        <w:t xml:space="preserve">.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200" w:hRule="atLeast"/>
        </w:trPr>
        <w:tc>
          <w:tcPr>
            <w:tcW w:type="dxa" w:w="9638"/>
            <w:tcBorders>
              <w:top w:val="dashed" w:color="8A8A85" w:sz="8"/>
              <w:left w:val="dashed" w:color="8A8A85" w:sz="8"/>
              <w:bottom w:val="dashed" w:color="8A8A85" w:sz="8"/>
              <w:right w:val="dashed" w:color="8A8A85" w:sz="8"/>
            </w:tcBorders>
            <w:shd w:fill="F1F1EE" w:color="auto" w:val="clear"/>
            <w:tcMar>
              <w:top w:type="dxa" w:w="160"/>
              <w:left w:type="dxa" w:w="220"/>
              <w:bottom w:type="dxa" w:w="160"/>
              <w:right w:type="dxa" w:w="220"/>
            </w:tcMar>
            <w:vAlign w:val="bottom"/>
          </w:tcPr>
          <w:p>
            <w:r>
              <w:rPr>
                <w:rFonts w:ascii="Source Serif 4 SemiBold" w:cs="Source Serif 4 SemiBold" w:eastAsia="Source Serif 4 SemiBold" w:hAnsi="Source Serif 4 SemiBold"/>
                <w:color w:val="6E6E69"/>
                <w:sz w:val="26"/>
                <w:szCs w:val="26"/>
              </w:rPr>
              <w:t xml:space="preserve">Capture C15</w:t>
            </w:r>
          </w:p>
          <w:p>
            <w:r>
              <w:rPr>
                <w:rFonts w:ascii="Source Sans 3" w:cs="Source Sans 3" w:eastAsia="Source Sans 3" w:hAnsi="Source Sans 3"/>
                <w:color w:val="6E6E69"/>
                <w:sz w:val="19"/>
                <w:szCs w:val="19"/>
              </w:rPr>
              <w:t xml:space="preserve">Le menu de l’icône de type et la boîte Modifier le type avec les paramètres régionaux.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F1F1EE" w:sz="6"/>
              <w:left w:val="single" w:color="F1F1EE" w:sz="6"/>
              <w:bottom w:val="single" w:color="F1F1EE" w:sz="6"/>
              <w:right w:val="single" w:color="F1F1EE" w:sz="6"/>
            </w:tcBorders>
            <w:shd w:fill="F1F1EE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/>
            </w:pPr>
            <w:r>
              <w:rPr>
                <w:rFonts w:ascii="Source Sans 3 SemiBold" w:cs="Source Sans 3 SemiBold" w:eastAsia="Source Sans 3 SemiBold" w:hAnsi="Source Sans 3 SemiBold"/>
              </w:rPr>
              <w:t xml:space="preserve">Résultat attendu.</w:t>
            </w:r>
            <w:r>
              <w:rPr>
                <w:rFonts w:ascii="Source Sans 3" w:cs="Source Sans 3" w:eastAsia="Source Sans 3" w:hAnsi="Source Sans 3"/>
              </w:rPr>
              <w:t xml:space="preserve"> 5 189 lignes, aucune cellule « Error » dans la colonne Date. Vérifiez une date dont le jour dépasse 12 : le 25/12/2024 doit rester le 25 décembre.</w:t>
            </w:r>
          </w:p>
        </w:tc>
      </w:tr>
    </w:tbl>
    <w:p>
      <w:pPr>
        <w:spacing w:after="120"/>
      </w:pPr>
      <w:r>
        <w:rPr>
          <w:rFonts w:ascii="Source Sans 3 SemiBold" w:cs="Source Sans 3 SemiBold" w:eastAsia="Source Sans 3 SemiBold" w:hAnsi="Source Sans 3 SemiBold"/>
          <w:color w:val="5E5E5E"/>
        </w:rPr>
        <w:t xml:space="preserve">Pour compter les lignes de toute la table</w:t>
      </w:r>
      <w:r>
        <w:rPr>
          <w:rFonts w:ascii="Source Sans 3" w:cs="Source Sans 3" w:eastAsia="Source Sans 3" w:hAnsi="Source Sans 3"/>
          <w:color w:val="5E5E5E"/>
        </w:rPr>
        <w:t xml:space="preserve"> : en bas de la fenêtre, cliquez sur « Profilage de colonne basé sur les 1000 premières lignes » et choisissez l’ensemble des données. Sinon, Power Query ne regarde que les 1 000 premières lignes.</w:t>
      </w:r>
    </w:p>
    <w:p>
      <w:pPr>
        <w:pStyle w:val="Heading3"/>
        <w:keepNext/>
      </w:pPr>
      <w:r>
        <w:t xml:space="preserve">Pourquoi les paramètres régionaux ?</w:t>
      </w:r>
    </w:p>
    <w:p>
      <w:pPr>
        <w:spacing w:after="120"/>
      </w:pPr>
      <w:r>
        <w:rPr>
          <w:rFonts w:ascii="Source Sans 3" w:cs="Source Sans 3" w:eastAsia="Source Sans 3" w:hAnsi="Source Sans 3"/>
        </w:rPr>
        <w:t xml:space="preserve">L’export écrit ses dates en texte, jour/mois/année. Un PC réglé en anglais les lit mois/jour/année : le 13/02 devient « Error » (il n’y a pas de 13e mois), et le 03/04 devient le 4 mars, sans aucun message. En précisant Français (Maroc), la lecture est la même sur tous les PC.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200" w:hRule="atLeast"/>
        </w:trPr>
        <w:tc>
          <w:tcPr>
            <w:tcW w:type="dxa" w:w="9638"/>
            <w:tcBorders>
              <w:top w:val="dashed" w:color="8A8A85" w:sz="8"/>
              <w:left w:val="dashed" w:color="8A8A85" w:sz="8"/>
              <w:bottom w:val="dashed" w:color="8A8A85" w:sz="8"/>
              <w:right w:val="dashed" w:color="8A8A85" w:sz="8"/>
            </w:tcBorders>
            <w:shd w:fill="F1F1EE" w:color="auto" w:val="clear"/>
            <w:tcMar>
              <w:top w:type="dxa" w:w="160"/>
              <w:left w:type="dxa" w:w="220"/>
              <w:bottom w:type="dxa" w:w="160"/>
              <w:right w:type="dxa" w:w="220"/>
            </w:tcMar>
            <w:vAlign w:val="bottom"/>
          </w:tcPr>
          <w:p>
            <w:r>
              <w:rPr>
                <w:rFonts w:ascii="Source Serif 4 SemiBold" w:cs="Source Serif 4 SemiBold" w:eastAsia="Source Serif 4 SemiBold" w:hAnsi="Source Serif 4 SemiBold"/>
                <w:color w:val="6E6E69"/>
                <w:sz w:val="26"/>
                <w:szCs w:val="26"/>
              </w:rPr>
              <w:t xml:space="preserve">Capture C14a</w:t>
            </w:r>
          </w:p>
          <w:p>
            <w:r>
              <w:rPr>
                <w:rFonts w:ascii="Source Sans 3" w:cs="Source Sans 3" w:eastAsia="Source Sans 3" w:hAnsi="Source Sans 3"/>
                <w:color w:val="6E6E69"/>
                <w:sz w:val="19"/>
                <w:szCs w:val="19"/>
              </w:rPr>
              <w:t xml:space="preserve">À gauche : la colonne Date lue avec des paramètres anglais. Error et dates inversées.</w:t>
            </w:r>
          </w:p>
        </w:tc>
      </w:tr>
    </w:tbl>
    <w:p>
      <w:pPr>
        <w:spacing w:after="120"/>
      </w:pPr>
    </w:p>
    <w:p>
      <w:pPr>
        <w:pStyle w:val="Heading3"/>
        <w:keepNext/>
      </w:pPr>
      <w:r>
        <w:t xml:space="preserve">Pourquoi filtrer N° ticket plutôt que supprimer les lignes du bas ?</w:t>
      </w:r>
    </w:p>
    <w:p>
      <w:pPr>
        <w:spacing w:after="120"/>
      </w:pPr>
      <w:r>
        <w:rPr>
          <w:rFonts w:ascii="Source Sans 3" w:cs="Source Sans 3" w:eastAsia="Source Sans 3" w:hAnsi="Source Sans 3"/>
        </w:rPr>
        <w:t xml:space="preserve">L’export de la semaine prochaine n’aura peut-être pas exactement le même nombre de lignes vides en bas. « Supprimer les 2 dernières lignes » supprimerait alors une vraie vente. « Garder les lignes qui ont un numéro de ticket » marche quelle que soit la longueur de l’export.</w:t>
      </w:r>
    </w:p>
    <w:p>
      <w:pPr>
        <w:pStyle w:val="Heading2"/>
        <w:keepNext/>
      </w:pPr>
      <w:r>
        <w:t xml:space="preserve">TP 2b : nettoyer le texte et les doublons</w:t>
      </w:r>
    </w:p>
    <w:p>
      <w:pPr>
        <w:spacing w:after="120"/>
      </w:pPr>
      <w:r>
        <w:rPr>
          <w:rFonts w:ascii="Source Sans 3 SemiBold" w:cs="Source Sans 3 SemiBold" w:eastAsia="Source Sans 3 SemiBold" w:hAnsi="Source Sans 3 SemiBold"/>
        </w:rPr>
        <w:t xml:space="preserve">35 minutes.</w:t>
      </w:r>
      <w:r>
        <w:rPr>
          <w:rFonts w:ascii="Source Sans 3" w:cs="Source Sans 3" w:eastAsia="Source Sans 3" w:hAnsi="Source Sans 3"/>
        </w:rPr>
        <w:t xml:space="preserve"> On sépare la ville de sa région, on unifie l’écriture des villes, et on retire les lignes recollées en double.</w:t>
      </w:r>
    </w:p>
    <w:p>
      <w:pPr>
        <w:pStyle w:val="Heading3"/>
        <w:keepNext/>
      </w:pPr>
      <w:r>
        <w:t xml:space="preserve">Requête Magasins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Source Sans 3" w:cs="Source Sans 3" w:eastAsia="Source Sans 3" w:hAnsi="Source Sans 3"/>
        </w:rPr>
        <w:t xml:space="preserve">Sélectionnez la colonne Ville - Région. Accueil &gt; </w:t>
      </w:r>
      <w:r>
        <w:rPr>
          <w:rFonts w:ascii="Source Sans 3 SemiBold" w:cs="Source Sans 3 SemiBold" w:eastAsia="Source Sans 3 SemiBold" w:hAnsi="Source Sans 3 SemiBold"/>
        </w:rPr>
        <w:t xml:space="preserve">Fractionner la colonne</w:t>
      </w:r>
      <w:r>
        <w:rPr>
          <w:rFonts w:ascii="Source Sans 3" w:cs="Source Sans 3" w:eastAsia="Source Sans 3" w:hAnsi="Source Sans 3"/>
        </w:rPr>
        <w:t xml:space="preserve"> &gt; </w:t>
      </w:r>
      <w:r>
        <w:rPr>
          <w:rFonts w:ascii="Source Sans 3 SemiBold" w:cs="Source Sans 3 SemiBold" w:eastAsia="Source Sans 3 SemiBold" w:hAnsi="Source Sans 3 SemiBold"/>
        </w:rPr>
        <w:t xml:space="preserve">Par délimiteur</w:t>
      </w:r>
      <w:r>
        <w:rPr>
          <w:rFonts w:ascii="Source Sans 3" w:cs="Source Sans 3" w:eastAsia="Source Sans 3" w:hAnsi="Source Sans 3"/>
        </w:rPr>
        <w:t xml:space="preserve">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Source Sans 3" w:cs="Source Sans 3" w:eastAsia="Source Sans 3" w:hAnsi="Source Sans 3"/>
        </w:rPr>
        <w:t xml:space="preserve">Délimiteur : Personnalisé. Tapez espace, tiret, espace. Un tiret seul couperait aussi « Casablanca-Settat » en deux.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Source Sans 3" w:cs="Source Sans 3" w:eastAsia="Source Sans 3" w:hAnsi="Source Sans 3"/>
        </w:rPr>
        <w:t xml:space="preserve">Renommez les deux nouvelles colonnes </w:t>
      </w:r>
      <w:r>
        <w:rPr>
          <w:rFonts w:ascii="Source Sans 3 SemiBold" w:cs="Source Sans 3 SemiBold" w:eastAsia="Source Sans 3 SemiBold" w:hAnsi="Source Sans 3 SemiBold"/>
        </w:rPr>
        <w:t xml:space="preserve">Ville</w:t>
      </w:r>
      <w:r>
        <w:rPr>
          <w:rFonts w:ascii="Source Sans 3" w:cs="Source Sans 3" w:eastAsia="Source Sans 3" w:hAnsi="Source Sans 3"/>
        </w:rPr>
        <w:t xml:space="preserve"> et </w:t>
      </w:r>
      <w:r>
        <w:rPr>
          <w:rFonts w:ascii="Source Sans 3 SemiBold" w:cs="Source Sans 3 SemiBold" w:eastAsia="Source Sans 3 SemiBold" w:hAnsi="Source Sans 3 SemiBold"/>
        </w:rPr>
        <w:t xml:space="preserve">Région</w:t>
      </w:r>
      <w:r>
        <w:rPr>
          <w:rFonts w:ascii="Source Sans 3" w:cs="Source Sans 3" w:eastAsia="Source Sans 3" w:hAnsi="Source Sans 3"/>
        </w:rPr>
        <w:t xml:space="preserve"> (double-clic sur l’en-tête).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Source Sans 3" w:cs="Source Sans 3" w:eastAsia="Source Sans 3" w:hAnsi="Source Sans 3"/>
        </w:rPr>
        <w:t xml:space="preserve">Colonne Ville sélectionnée : Transformer &gt; Format &gt; </w:t>
      </w:r>
      <w:r>
        <w:rPr>
          <w:rFonts w:ascii="Source Sans 3 SemiBold" w:cs="Source Sans 3 SemiBold" w:eastAsia="Source Sans 3 SemiBold" w:hAnsi="Source Sans 3 SemiBold"/>
        </w:rPr>
        <w:t xml:space="preserve">Supprimer les espaces</w:t>
      </w:r>
      <w:r>
        <w:rPr>
          <w:rFonts w:ascii="Source Sans 3" w:cs="Source Sans 3" w:eastAsia="Source Sans 3" w:hAnsi="Source Sans 3"/>
        </w:rPr>
        <w:t xml:space="preserve">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Source Sans 3" w:cs="Source Sans 3" w:eastAsia="Source Sans 3" w:hAnsi="Source Sans 3"/>
        </w:rPr>
        <w:t xml:space="preserve">Puis Transformer &gt; Format &gt; </w:t>
      </w:r>
      <w:r>
        <w:rPr>
          <w:rFonts w:ascii="Source Sans 3 SemiBold" w:cs="Source Sans 3 SemiBold" w:eastAsia="Source Sans 3 SemiBold" w:hAnsi="Source Sans 3 SemiBold"/>
        </w:rPr>
        <w:t xml:space="preserve">Majuscule à chaque mot</w:t>
      </w:r>
      <w:r>
        <w:rPr>
          <w:rFonts w:ascii="Source Sans 3" w:cs="Source Sans 3" w:eastAsia="Source Sans 3" w:hAnsi="Source Sans 3"/>
        </w:rPr>
        <w:t xml:space="preserve">. CASABLANCA devient Casablanca, casa devient Casa.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Source Sans 3" w:cs="Source Sans 3" w:eastAsia="Source Sans 3" w:hAnsi="Source Sans 3"/>
        </w:rPr>
        <w:t xml:space="preserve">Accueil &gt; </w:t>
      </w:r>
      <w:r>
        <w:rPr>
          <w:rFonts w:ascii="Source Sans 3 SemiBold" w:cs="Source Sans 3 SemiBold" w:eastAsia="Source Sans 3 SemiBold" w:hAnsi="Source Sans 3 SemiBold"/>
        </w:rPr>
        <w:t xml:space="preserve">Remplacer les valeurs</w:t>
      </w:r>
      <w:r>
        <w:rPr>
          <w:rFonts w:ascii="Source Sans 3" w:cs="Source Sans 3" w:eastAsia="Source Sans 3" w:hAnsi="Source Sans 3"/>
        </w:rPr>
        <w:t xml:space="preserve">. Valeur à rechercher : Casa. Remplacer par : Casablanca. Ouvrez </w:t>
      </w:r>
      <w:r>
        <w:rPr>
          <w:rFonts w:ascii="Source Sans 3 SemiBold" w:cs="Source Sans 3 SemiBold" w:eastAsia="Source Sans 3 SemiBold" w:hAnsi="Source Sans 3 SemiBold"/>
        </w:rPr>
        <w:t xml:space="preserve">Options avancées</w:t>
      </w:r>
      <w:r>
        <w:rPr>
          <w:rFonts w:ascii="Source Sans 3" w:cs="Source Sans 3" w:eastAsia="Source Sans 3" w:hAnsi="Source Sans 3"/>
        </w:rPr>
        <w:t xml:space="preserve"> et cochez </w:t>
      </w:r>
      <w:r>
        <w:rPr>
          <w:rFonts w:ascii="Source Sans 3 SemiBold" w:cs="Source Sans 3 SemiBold" w:eastAsia="Source Sans 3 SemiBold" w:hAnsi="Source Sans 3 SemiBold"/>
        </w:rPr>
        <w:t xml:space="preserve">Mettre en correspondance tout le contenu de la cellule</w:t>
      </w:r>
      <w:r>
        <w:rPr>
          <w:rFonts w:ascii="Source Sans 3" w:cs="Source Sans 3" w:eastAsia="Source Sans 3" w:hAnsi="Source Sans 3"/>
        </w:rPr>
        <w:t xml:space="preserve">. OK.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Source Sans 3" w:cs="Source Sans 3" w:eastAsia="Source Sans 3" w:hAnsi="Source Sans 3"/>
        </w:rPr>
        <w:t xml:space="preserve">Cliquez sur l’en-tête de la première colonne, puis Ctrl+A pour sélectionner toutes les colonnes. Accueil &gt; Supprimer les lignes &gt; </w:t>
      </w:r>
      <w:r>
        <w:rPr>
          <w:rFonts w:ascii="Source Sans 3 SemiBold" w:cs="Source Sans 3 SemiBold" w:eastAsia="Source Sans 3 SemiBold" w:hAnsi="Source Sans 3 SemiBold"/>
        </w:rPr>
        <w:t xml:space="preserve">Supprimer les doublons</w:t>
      </w:r>
      <w:r>
        <w:rPr>
          <w:rFonts w:ascii="Source Sans 3" w:cs="Source Sans 3" w:eastAsia="Source Sans 3" w:hAnsi="Source Sans 3"/>
        </w:rPr>
        <w:t xml:space="preserve">.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200" w:hRule="atLeast"/>
        </w:trPr>
        <w:tc>
          <w:tcPr>
            <w:tcW w:type="dxa" w:w="9638"/>
            <w:tcBorders>
              <w:top w:val="dashed" w:color="8A8A85" w:sz="8"/>
              <w:left w:val="dashed" w:color="8A8A85" w:sz="8"/>
              <w:bottom w:val="dashed" w:color="8A8A85" w:sz="8"/>
              <w:right w:val="dashed" w:color="8A8A85" w:sz="8"/>
            </w:tcBorders>
            <w:shd w:fill="F1F1EE" w:color="auto" w:val="clear"/>
            <w:tcMar>
              <w:top w:type="dxa" w:w="160"/>
              <w:left w:type="dxa" w:w="220"/>
              <w:bottom w:type="dxa" w:w="160"/>
              <w:right w:type="dxa" w:w="220"/>
            </w:tcMar>
            <w:vAlign w:val="bottom"/>
          </w:tcPr>
          <w:p>
            <w:r>
              <w:rPr>
                <w:rFonts w:ascii="Source Serif 4 SemiBold" w:cs="Source Serif 4 SemiBold" w:eastAsia="Source Serif 4 SemiBold" w:hAnsi="Source Serif 4 SemiBold"/>
                <w:color w:val="6E6E69"/>
                <w:sz w:val="26"/>
                <w:szCs w:val="26"/>
              </w:rPr>
              <w:t xml:space="preserve">Capture C18</w:t>
            </w:r>
          </w:p>
          <w:p>
            <w:r>
              <w:rPr>
                <w:rFonts w:ascii="Source Sans 3" w:cs="Source Sans 3" w:eastAsia="Source Sans 3" w:hAnsi="Source Sans 3"/>
                <w:color w:val="6E6E69"/>
                <w:sz w:val="19"/>
                <w:szCs w:val="19"/>
              </w:rPr>
              <w:t xml:space="preserve">La boîte Fractionner la colonne par délimiteur, avec le délimiteur personnalisé.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F1F1EE" w:sz="6"/>
              <w:left w:val="single" w:color="F1F1EE" w:sz="6"/>
              <w:bottom w:val="single" w:color="F1F1EE" w:sz="6"/>
              <w:right w:val="single" w:color="F1F1EE" w:sz="6"/>
            </w:tcBorders>
            <w:shd w:fill="F1F1EE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/>
            </w:pPr>
            <w:r>
              <w:rPr>
                <w:rFonts w:ascii="Source Sans 3 SemiBold" w:cs="Source Sans 3 SemiBold" w:eastAsia="Source Sans 3 SemiBold" w:hAnsi="Source Sans 3 SemiBold"/>
              </w:rPr>
              <w:t xml:space="preserve">Le piège de l’étape 6.</w:t>
            </w:r>
            <w:r>
              <w:rPr>
                <w:rFonts w:ascii="Source Sans 3" w:cs="Source Sans 3" w:eastAsia="Source Sans 3" w:hAnsi="Source Sans 3"/>
              </w:rPr>
              <w:t xml:space="preserve"> Sans la case « Mettre en correspondance tout le contenu de la cellule », Power Query remplace « Casa » partout où il le trouve, y compris au début de « Casablanca ». Résultat : « Casablancablanca ». Si ça vous arrive, supprimez l’étape et refaites-la avec la case cochée.</w:t>
            </w:r>
          </w:p>
        </w:tc>
      </w:tr>
    </w:tbl>
    <w:p>
      <w:pPr>
        <w:pStyle w:val="Heading3"/>
        <w:keepNext/>
      </w:pPr>
      <w:r>
        <w:t xml:space="preserve">Requête Ventes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Source Sans 3" w:cs="Source Sans 3" w:eastAsia="Source Sans 3" w:hAnsi="Source Sans 3"/>
        </w:rPr>
        <w:t xml:space="preserve">Colonne Code magasin sélectionnée : Transformer &gt; Format &gt; </w:t>
      </w:r>
      <w:r>
        <w:rPr>
          <w:rFonts w:ascii="Source Sans 3 SemiBold" w:cs="Source Sans 3 SemiBold" w:eastAsia="Source Sans 3 SemiBold" w:hAnsi="Source Sans 3 SemiBold"/>
        </w:rPr>
        <w:t xml:space="preserve">Supprimer les espaces</w:t>
      </w:r>
      <w:r>
        <w:rPr>
          <w:rFonts w:ascii="Source Sans 3" w:cs="Source Sans 3" w:eastAsia="Source Sans 3" w:hAnsi="Source Sans 3"/>
        </w:rPr>
        <w:t xml:space="preserve">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Source Sans 3" w:cs="Source Sans 3" w:eastAsia="Source Sans 3" w:hAnsi="Source Sans 3"/>
        </w:rPr>
        <w:t xml:space="preserve">Clic sur l’en-tête de la première colonne, Ctrl+A, puis Accueil &gt; Supprimer les lignes &gt; </w:t>
      </w:r>
      <w:r>
        <w:rPr>
          <w:rFonts w:ascii="Source Sans 3 SemiBold" w:cs="Source Sans 3 SemiBold" w:eastAsia="Source Sans 3 SemiBold" w:hAnsi="Source Sans 3 SemiBold"/>
        </w:rPr>
        <w:t xml:space="preserve">Supprimer les doublons</w:t>
      </w:r>
      <w:r>
        <w:rPr>
          <w:rFonts w:ascii="Source Sans 3" w:cs="Source Sans 3" w:eastAsia="Source Sans 3" w:hAnsi="Source Sans 3"/>
        </w:rPr>
        <w:t xml:space="preserve">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Source Sans 3" w:cs="Source Sans 3" w:eastAsia="Source Sans 3" w:hAnsi="Source Sans 3"/>
        </w:rPr>
        <w:t xml:space="preserve">Accueil &gt; </w:t>
      </w:r>
      <w:r>
        <w:rPr>
          <w:rFonts w:ascii="Source Sans 3 SemiBold" w:cs="Source Sans 3 SemiBold" w:eastAsia="Source Sans 3 SemiBold" w:hAnsi="Source Sans 3 SemiBold"/>
        </w:rPr>
        <w:t xml:space="preserve">Fermer et appliquer</w:t>
      </w:r>
      <w:r>
        <w:rPr>
          <w:rFonts w:ascii="Source Sans 3" w:cs="Source Sans 3" w:eastAsia="Source Sans 3" w:hAnsi="Source Sans 3"/>
        </w:rPr>
        <w:t xml:space="preserve">, puis Fichier &gt; Enregistrer sous C:\Formation_PBI\ma_formation.pbix.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F1F1EE" w:sz="6"/>
              <w:left w:val="single" w:color="F1F1EE" w:sz="6"/>
              <w:bottom w:val="single" w:color="F1F1EE" w:sz="6"/>
              <w:right w:val="single" w:color="F1F1EE" w:sz="6"/>
            </w:tcBorders>
            <w:shd w:fill="F1F1EE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/>
            </w:pPr>
            <w:r>
              <w:rPr>
                <w:rFonts w:ascii="Source Sans 3 SemiBold" w:cs="Source Sans 3 SemiBold" w:eastAsia="Source Sans 3 SemiBold" w:hAnsi="Source Sans 3 SemiBold"/>
              </w:rPr>
              <w:t xml:space="preserve">Résultat attendu.</w:t>
            </w:r>
            <w:r>
              <w:rPr>
                <w:rFonts w:ascii="Source Sans 3" w:cs="Source Sans 3" w:eastAsia="Source Sans 3" w:hAnsi="Source Sans 3"/>
              </w:rPr>
              <w:t xml:space="preserve"> Ventes : 5 159 lignes. Magasins : 12 lignes. Le filtre de la colonne Ville montre 10 villes.</w:t>
            </w:r>
          </w:p>
        </w:tc>
      </w:tr>
    </w:tbl>
    <w:p>
      <w:pPr>
        <w:pStyle w:val="Heading3"/>
        <w:keepNext/>
      </w:pPr>
      <w:r>
        <w:t xml:space="preserve">Si vous ne trouvez pas le bon nombre de lignes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300"/>
        <w:gridCol w:w="3238"/>
      </w:tblGrid>
      <w:tr>
        <w:trPr>
          <w:tblHeader/>
        </w:trPr>
        <w:tc>
          <w:tcPr>
            <w:tcW w:type="dxa" w:w="2100"/>
            <w:tcBorders>
              <w:top w:val="single" w:color="D6D6D2" w:sz="6"/>
              <w:left w:val="single" w:color="D6D6D2" w:sz="6"/>
              <w:bottom w:val="single" w:color="D6D6D2" w:sz="6"/>
              <w:right w:val="single" w:color="D6D6D2" w:sz="6"/>
            </w:tcBorders>
            <w:shd w:fill="F1F1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Source Sans 3 SemiBold" w:cs="Source Sans 3 SemiBold" w:eastAsia="Source Sans 3 SemiBold" w:hAnsi="Source Sans 3 SemiBold"/>
                <w:sz w:val="19"/>
                <w:szCs w:val="19"/>
              </w:rPr>
              <w:t xml:space="preserve">Vous avez</w:t>
            </w:r>
          </w:p>
        </w:tc>
        <w:tc>
          <w:tcPr>
            <w:tcW w:type="dxa" w:w="4300"/>
            <w:tcBorders>
              <w:top w:val="single" w:color="D6D6D2" w:sz="6"/>
              <w:left w:val="single" w:color="D6D6D2" w:sz="6"/>
              <w:bottom w:val="single" w:color="D6D6D2" w:sz="6"/>
              <w:right w:val="single" w:color="D6D6D2" w:sz="6"/>
            </w:tcBorders>
            <w:shd w:fill="F1F1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Source Sans 3 SemiBold" w:cs="Source Sans 3 SemiBold" w:eastAsia="Source Sans 3 SemiBold" w:hAnsi="Source Sans 3 SemiBold"/>
                <w:sz w:val="19"/>
                <w:szCs w:val="19"/>
              </w:rPr>
              <w:t xml:space="preserve">Cause probable</w:t>
            </w:r>
          </w:p>
        </w:tc>
        <w:tc>
          <w:tcPr>
            <w:tcW w:type="dxa" w:w="3238"/>
            <w:tcBorders>
              <w:top w:val="single" w:color="D6D6D2" w:sz="6"/>
              <w:left w:val="single" w:color="D6D6D2" w:sz="6"/>
              <w:bottom w:val="single" w:color="D6D6D2" w:sz="6"/>
              <w:right w:val="single" w:color="D6D6D2" w:sz="6"/>
            </w:tcBorders>
            <w:shd w:fill="F1F1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Source Sans 3 SemiBold" w:cs="Source Sans 3 SemiBold" w:eastAsia="Source Sans 3 SemiBold" w:hAnsi="Source Sans 3 SemiBold"/>
                <w:sz w:val="19"/>
                <w:szCs w:val="19"/>
              </w:rPr>
              <w:t xml:space="preserve">Correction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6D6D2" w:sz="6"/>
              <w:left w:val="single" w:color="D6D6D2" w:sz="6"/>
              <w:bottom w:val="single" w:color="D6D6D2" w:sz="6"/>
              <w:right w:val="single" w:color="D6D6D2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Source Sans 3" w:cs="Source Sans 3" w:eastAsia="Source Sans 3" w:hAnsi="Source Sans 3"/>
                <w:sz w:val="19"/>
                <w:szCs w:val="19"/>
              </w:rPr>
              <w:t xml:space="preserve">13 lignes dans Ventes</w:t>
            </w:r>
          </w:p>
        </w:tc>
        <w:tc>
          <w:tcPr>
            <w:tcW w:type="dxa" w:w="4300"/>
            <w:tcBorders>
              <w:top w:val="single" w:color="D6D6D2" w:sz="6"/>
              <w:left w:val="single" w:color="D6D6D2" w:sz="6"/>
              <w:bottom w:val="single" w:color="D6D6D2" w:sz="6"/>
              <w:right w:val="single" w:color="D6D6D2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Source Sans 3" w:cs="Source Sans 3" w:eastAsia="Source Sans 3" w:hAnsi="Source Sans 3"/>
                <w:sz w:val="19"/>
                <w:szCs w:val="19"/>
              </w:rPr>
              <w:t xml:space="preserve">Supprimer les doublons avec une seule colonne sélectionnée : il garde une ligne par magasin.</w:t>
            </w:r>
          </w:p>
        </w:tc>
        <w:tc>
          <w:tcPr>
            <w:tcW w:type="dxa" w:w="3238"/>
            <w:tcBorders>
              <w:top w:val="single" w:color="D6D6D2" w:sz="6"/>
              <w:left w:val="single" w:color="D6D6D2" w:sz="6"/>
              <w:bottom w:val="single" w:color="D6D6D2" w:sz="6"/>
              <w:right w:val="single" w:color="D6D6D2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Source Sans 3" w:cs="Source Sans 3" w:eastAsia="Source Sans 3" w:hAnsi="Source Sans 3"/>
                <w:sz w:val="19"/>
                <w:szCs w:val="19"/>
              </w:rPr>
              <w:t xml:space="preserve">Supprimez l’étape, Ctrl+A, refaites-la.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6D6D2" w:sz="6"/>
              <w:left w:val="single" w:color="D6D6D2" w:sz="6"/>
              <w:bottom w:val="single" w:color="D6D6D2" w:sz="6"/>
              <w:right w:val="single" w:color="D6D6D2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Source Sans 3" w:cs="Source Sans 3" w:eastAsia="Source Sans 3" w:hAnsi="Source Sans 3"/>
                <w:sz w:val="19"/>
                <w:szCs w:val="19"/>
              </w:rPr>
              <w:t xml:space="preserve">5 189 lignes dans Ventes</w:t>
            </w:r>
          </w:p>
        </w:tc>
        <w:tc>
          <w:tcPr>
            <w:tcW w:type="dxa" w:w="4300"/>
            <w:tcBorders>
              <w:top w:val="single" w:color="D6D6D2" w:sz="6"/>
              <w:left w:val="single" w:color="D6D6D2" w:sz="6"/>
              <w:bottom w:val="single" w:color="D6D6D2" w:sz="6"/>
              <w:right w:val="single" w:color="D6D6D2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Source Sans 3" w:cs="Source Sans 3" w:eastAsia="Source Sans 3" w:hAnsi="Source Sans 3"/>
                <w:sz w:val="19"/>
                <w:szCs w:val="19"/>
              </w:rPr>
              <w:t xml:space="preserve">Doublons supprimés avant les espaces : « MAG-03 » et « MAG-03 » suivi d’un espace sont restés différents.</w:t>
            </w:r>
          </w:p>
        </w:tc>
        <w:tc>
          <w:tcPr>
            <w:tcW w:type="dxa" w:w="3238"/>
            <w:tcBorders>
              <w:top w:val="single" w:color="D6D6D2" w:sz="6"/>
              <w:left w:val="single" w:color="D6D6D2" w:sz="6"/>
              <w:bottom w:val="single" w:color="D6D6D2" w:sz="6"/>
              <w:right w:val="single" w:color="D6D6D2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Source Sans 3" w:cs="Source Sans 3" w:eastAsia="Source Sans 3" w:hAnsi="Source Sans 3"/>
                <w:sz w:val="19"/>
                <w:szCs w:val="19"/>
              </w:rPr>
              <w:t xml:space="preserve">Faites glisser l’étape de nettoyage au-dessus de l’étape Doublons dans Étapes appliquées.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6D6D2" w:sz="6"/>
              <w:left w:val="single" w:color="D6D6D2" w:sz="6"/>
              <w:bottom w:val="single" w:color="D6D6D2" w:sz="6"/>
              <w:right w:val="single" w:color="D6D6D2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Source Sans 3" w:cs="Source Sans 3" w:eastAsia="Source Sans 3" w:hAnsi="Source Sans 3"/>
                <w:sz w:val="19"/>
                <w:szCs w:val="19"/>
              </w:rPr>
              <w:t xml:space="preserve">13 lignes dans Magasins</w:t>
            </w:r>
          </w:p>
        </w:tc>
        <w:tc>
          <w:tcPr>
            <w:tcW w:type="dxa" w:w="4300"/>
            <w:tcBorders>
              <w:top w:val="single" w:color="D6D6D2" w:sz="6"/>
              <w:left w:val="single" w:color="D6D6D2" w:sz="6"/>
              <w:bottom w:val="single" w:color="D6D6D2" w:sz="6"/>
              <w:right w:val="single" w:color="D6D6D2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Source Sans 3" w:cs="Source Sans 3" w:eastAsia="Source Sans 3" w:hAnsi="Source Sans 3"/>
                <w:sz w:val="19"/>
                <w:szCs w:val="19"/>
              </w:rPr>
              <w:t xml:space="preserve">MAG-05 est en double, avec un espace après Salé sur l’une des lignes.</w:t>
            </w:r>
          </w:p>
        </w:tc>
        <w:tc>
          <w:tcPr>
            <w:tcW w:type="dxa" w:w="3238"/>
            <w:tcBorders>
              <w:top w:val="single" w:color="D6D6D2" w:sz="6"/>
              <w:left w:val="single" w:color="D6D6D2" w:sz="6"/>
              <w:bottom w:val="single" w:color="D6D6D2" w:sz="6"/>
              <w:right w:val="single" w:color="D6D6D2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Source Sans 3" w:cs="Source Sans 3" w:eastAsia="Source Sans 3" w:hAnsi="Source Sans 3"/>
                <w:sz w:val="19"/>
                <w:szCs w:val="19"/>
              </w:rPr>
              <w:t xml:space="preserve">Supprimer les espaces sur Ville avant Supprimer les doublons.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6D6D2" w:sz="6"/>
              <w:left w:val="single" w:color="D6D6D2" w:sz="6"/>
              <w:bottom w:val="single" w:color="D6D6D2" w:sz="6"/>
              <w:right w:val="single" w:color="D6D6D2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Source Sans 3" w:cs="Source Sans 3" w:eastAsia="Source Sans 3" w:hAnsi="Source Sans 3"/>
                <w:sz w:val="19"/>
                <w:szCs w:val="19"/>
              </w:rPr>
              <w:t xml:space="preserve">« Casablancablanca »</w:t>
            </w:r>
          </w:p>
        </w:tc>
        <w:tc>
          <w:tcPr>
            <w:tcW w:type="dxa" w:w="4300"/>
            <w:tcBorders>
              <w:top w:val="single" w:color="D6D6D2" w:sz="6"/>
              <w:left w:val="single" w:color="D6D6D2" w:sz="6"/>
              <w:bottom w:val="single" w:color="D6D6D2" w:sz="6"/>
              <w:right w:val="single" w:color="D6D6D2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Source Sans 3" w:cs="Source Sans 3" w:eastAsia="Source Sans 3" w:hAnsi="Source Sans 3"/>
                <w:sz w:val="19"/>
                <w:szCs w:val="19"/>
              </w:rPr>
              <w:t xml:space="preserve">Remplacer les valeurs sans « tout le contenu de la cellule ».</w:t>
            </w:r>
          </w:p>
        </w:tc>
        <w:tc>
          <w:tcPr>
            <w:tcW w:type="dxa" w:w="3238"/>
            <w:tcBorders>
              <w:top w:val="single" w:color="D6D6D2" w:sz="6"/>
              <w:left w:val="single" w:color="D6D6D2" w:sz="6"/>
              <w:bottom w:val="single" w:color="D6D6D2" w:sz="6"/>
              <w:right w:val="single" w:color="D6D6D2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Source Sans 3" w:cs="Source Sans 3" w:eastAsia="Source Sans 3" w:hAnsi="Source Sans 3"/>
                <w:sz w:val="19"/>
                <w:szCs w:val="19"/>
              </w:rPr>
              <w:t xml:space="preserve">Supprimez l’étape et refaites-la avec la case cochée.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Source Sans 3 SemiBold" w:cs="Source Sans 3 SemiBold" w:eastAsia="Source Sans 3 SemiBold" w:hAnsi="Source Sans 3 SemiBold"/>
          <w:color w:val="5E5E5E"/>
        </w:rPr>
        <w:t xml:space="preserve">Vous avez décroché ?</w:t>
      </w:r>
      <w:r>
        <w:rPr>
          <w:rFonts w:ascii="Source Sans 3" w:cs="Source Sans 3" w:eastAsia="Source Sans 3" w:hAnsi="Source Sans 3"/>
          <w:color w:val="5E5E5E"/>
        </w:rPr>
        <w:t xml:space="preserve"> Ouvrez C:\Formation_PBI\rattrapage\R2_nettoye.pbix. C’est le point de départ de l’après-midi.</w:t>
      </w:r>
    </w:p>
    <w:p>
      <w:pPr>
        <w:pStyle w:val="Heading3"/>
        <w:keepNext/>
      </w:pPr>
      <w:r>
        <w:t xml:space="preserve">L’actualisation</w:t>
      </w:r>
    </w:p>
    <w:p>
      <w:pPr>
        <w:spacing w:after="120"/>
      </w:pPr>
      <w:r>
        <w:rPr>
          <w:rFonts w:ascii="Source Sans 3" w:cs="Source Sans 3" w:eastAsia="Source Sans 3" w:hAnsi="Source Sans 3"/>
        </w:rPr>
        <w:t xml:space="preserve">La semaine suivante, l’export du 12 octobre remplace celui du 1er octobre, sous le même nom. Accueil &gt; </w:t>
      </w:r>
      <w:r>
        <w:rPr>
          <w:rFonts w:ascii="Source Sans 3 SemiBold" w:cs="Source Sans 3 SemiBold" w:eastAsia="Source Sans 3 SemiBold" w:hAnsi="Source Sans 3 SemiBold"/>
        </w:rPr>
        <w:t xml:space="preserve">Actualiser</w:t>
      </w:r>
      <w:r>
        <w:rPr>
          <w:rFonts w:ascii="Source Sans 3" w:cs="Source Sans 3" w:eastAsia="Source Sans 3" w:hAnsi="Source Sans 3"/>
        </w:rPr>
        <w:t xml:space="preserve"> : Power BI rejoue toutes vos étapes sur le nouveau fichier. 5 269 lignes brutes deviennent 5 239 ventes propres, sans que personne ait retouché quoi que ce soit.</w:t>
      </w:r>
    </w:p>
    <w:p>
      <w:pPr>
        <w:pStyle w:val="Heading1"/>
        <w:pageBreakBefore/>
      </w:pPr>
      <w:r>
        <w:t xml:space="preserve">Module 3 : relier les tables</w:t>
      </w:r>
    </w:p>
    <w:p>
      <w:pPr>
        <w:spacing w:after="120"/>
      </w:pPr>
      <w:r>
        <w:rPr>
          <w:rFonts w:ascii="Source Sans 3" w:cs="Source Sans 3" w:eastAsia="Source Sans 3" w:hAnsi="Source Sans 3"/>
        </w:rPr>
        <w:t xml:space="preserve">Sans relation, Power BI ne sait pas quelle vente appartient à quel magasin. Un visuel « quantité par ville » affiche alors le total général sur chaque ville. Les relations remplacent les RECHERCHEV d’Excel, une fois pour toutes.</w:t>
      </w:r>
    </w:p>
    <w:p>
      <w:pPr>
        <w:spacing w:after="120"/>
      </w:pPr>
      <w:r>
        <w:rPr>
          <w:rFonts w:ascii="Source Sans 3" w:cs="Source Sans 3" w:eastAsia="Source Sans 3" w:hAnsi="Source Sans 3"/>
        </w:rPr>
        <w:t xml:space="preserve">On organise les tables en </w:t>
      </w:r>
      <w:r>
        <w:rPr>
          <w:rFonts w:ascii="Source Sans 3 SemiBold" w:cs="Source Sans 3 SemiBold" w:eastAsia="Source Sans 3 SemiBold" w:hAnsi="Source Sans 3 SemiBold"/>
        </w:rPr>
        <w:t xml:space="preserve">étoile</w:t>
      </w:r>
      <w:r>
        <w:rPr>
          <w:rFonts w:ascii="Source Sans 3" w:cs="Source Sans 3" w:eastAsia="Source Sans 3" w:hAnsi="Source Sans 3"/>
        </w:rPr>
        <w:t xml:space="preserve"> : la table Ventes au centre (une ligne par vente), les tables de référence autour (une ligne par magasin, par produit, par jour). Chaque lien se lit « un magasin a plusieurs ventes ».</w:t>
      </w:r>
    </w:p>
    <w:p>
      <w:pPr>
        <w:pStyle w:val="Heading2"/>
        <w:keepNext/>
      </w:pPr>
      <w:r>
        <w:t xml:space="preserve">TP 3 : relier les quatre tables</w:t>
      </w:r>
    </w:p>
    <w:p>
      <w:pPr>
        <w:spacing w:after="120"/>
      </w:pPr>
      <w:r>
        <w:rPr>
          <w:rFonts w:ascii="Source Sans 3 SemiBold" w:cs="Source Sans 3 SemiBold" w:eastAsia="Source Sans 3 SemiBold" w:hAnsi="Source Sans 3 SemiBold"/>
        </w:rPr>
        <w:t xml:space="preserve">20 minutes.</w:t>
      </w:r>
      <w:r>
        <w:rPr>
          <w:rFonts w:ascii="Source Sans 3" w:cs="Source Sans 3" w:eastAsia="Source Sans 3" w:hAnsi="Source Sans 3"/>
        </w:rPr>
        <w:t xml:space="preserve"> Tout se fait dans la vue Modèle, la troisième icône de la barre de gauche.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Source Sans 3" w:cs="Source Sans 3" w:eastAsia="Source Sans 3" w:hAnsi="Source Sans 3"/>
        </w:rPr>
        <w:t xml:space="preserve">Glissez </w:t>
      </w:r>
      <w:r>
        <w:rPr>
          <w:rFonts w:ascii="Source Sans 3 SemiBold" w:cs="Source Sans 3 SemiBold" w:eastAsia="Source Sans 3 SemiBold" w:hAnsi="Source Sans 3 SemiBold"/>
        </w:rPr>
        <w:t xml:space="preserve">Ventes[Code magasin]</w:t>
      </w:r>
      <w:r>
        <w:rPr>
          <w:rFonts w:ascii="Source Sans 3" w:cs="Source Sans 3" w:eastAsia="Source Sans 3" w:hAnsi="Source Sans 3"/>
        </w:rPr>
        <w:t xml:space="preserve"> sur </w:t>
      </w:r>
      <w:r>
        <w:rPr>
          <w:rFonts w:ascii="Source Sans 3 SemiBold" w:cs="Source Sans 3 SemiBold" w:eastAsia="Source Sans 3 SemiBold" w:hAnsi="Source Sans 3 SemiBold"/>
        </w:rPr>
        <w:t xml:space="preserve">Magasins[Code magasin]</w:t>
      </w:r>
      <w:r>
        <w:rPr>
          <w:rFonts w:ascii="Source Sans 3" w:cs="Source Sans 3" w:eastAsia="Source Sans 3" w:hAnsi="Source Sans 3"/>
        </w:rPr>
        <w:t xml:space="preserve">.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Source Sans 3" w:cs="Source Sans 3" w:eastAsia="Source Sans 3" w:hAnsi="Source Sans 3"/>
        </w:rPr>
        <w:t xml:space="preserve">Glissez </w:t>
      </w:r>
      <w:r>
        <w:rPr>
          <w:rFonts w:ascii="Source Sans 3 SemiBold" w:cs="Source Sans 3 SemiBold" w:eastAsia="Source Sans 3 SemiBold" w:hAnsi="Source Sans 3 SemiBold"/>
        </w:rPr>
        <w:t xml:space="preserve">Ventes[Réf produit]</w:t>
      </w:r>
      <w:r>
        <w:rPr>
          <w:rFonts w:ascii="Source Sans 3" w:cs="Source Sans 3" w:eastAsia="Source Sans 3" w:hAnsi="Source Sans 3"/>
        </w:rPr>
        <w:t xml:space="preserve"> sur </w:t>
      </w:r>
      <w:r>
        <w:rPr>
          <w:rFonts w:ascii="Source Sans 3 SemiBold" w:cs="Source Sans 3 SemiBold" w:eastAsia="Source Sans 3 SemiBold" w:hAnsi="Source Sans 3 SemiBold"/>
        </w:rPr>
        <w:t xml:space="preserve">Produits[Réf produit]</w:t>
      </w:r>
      <w:r>
        <w:rPr>
          <w:rFonts w:ascii="Source Sans 3" w:cs="Source Sans 3" w:eastAsia="Source Sans 3" w:hAnsi="Source Sans 3"/>
        </w:rPr>
        <w:t xml:space="preserve">.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Source Sans 3" w:cs="Source Sans 3" w:eastAsia="Source Sans 3" w:hAnsi="Source Sans 3"/>
        </w:rPr>
        <w:t xml:space="preserve">Glissez </w:t>
      </w:r>
      <w:r>
        <w:rPr>
          <w:rFonts w:ascii="Source Sans 3 SemiBold" w:cs="Source Sans 3 SemiBold" w:eastAsia="Source Sans 3 SemiBold" w:hAnsi="Source Sans 3 SemiBold"/>
        </w:rPr>
        <w:t xml:space="preserve">Ventes[Date]</w:t>
      </w:r>
      <w:r>
        <w:rPr>
          <w:rFonts w:ascii="Source Sans 3" w:cs="Source Sans 3" w:eastAsia="Source Sans 3" w:hAnsi="Source Sans 3"/>
        </w:rPr>
        <w:t xml:space="preserve"> sur </w:t>
      </w:r>
      <w:r>
        <w:rPr>
          <w:rFonts w:ascii="Source Sans 3 SemiBold" w:cs="Source Sans 3 SemiBold" w:eastAsia="Source Sans 3 SemiBold" w:hAnsi="Source Sans 3 SemiBold"/>
        </w:rPr>
        <w:t xml:space="preserve">Calendrier[Date]</w:t>
      </w:r>
      <w:r>
        <w:rPr>
          <w:rFonts w:ascii="Source Sans 3" w:cs="Source Sans 3" w:eastAsia="Source Sans 3" w:hAnsi="Source Sans 3"/>
        </w:rPr>
        <w:t xml:space="preserve">.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Source Sans 3" w:cs="Source Sans 3" w:eastAsia="Source Sans 3" w:hAnsi="Source Sans 3"/>
        </w:rPr>
        <w:t xml:space="preserve">Double-cliquez sur chaque lien et vérifiez : Cardinalité un-à-plusieurs (ou plusieurs-à-un, c’est la même chose lue dans l’autre sens), Direction du filtrage croisé </w:t>
      </w:r>
      <w:r>
        <w:rPr>
          <w:rFonts w:ascii="Source Sans 3 SemiBold" w:cs="Source Sans 3 SemiBold" w:eastAsia="Source Sans 3 SemiBold" w:hAnsi="Source Sans 3 SemiBold"/>
        </w:rPr>
        <w:t xml:space="preserve">Unique</w:t>
      </w:r>
      <w:r>
        <w:rPr>
          <w:rFonts w:ascii="Source Sans 3" w:cs="Source Sans 3" w:eastAsia="Source Sans 3" w:hAnsi="Source Sans 3"/>
        </w:rPr>
        <w:t xml:space="preserve">.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Source Sans 3" w:cs="Source Sans 3" w:eastAsia="Source Sans 3" w:hAnsi="Source Sans 3"/>
        </w:rPr>
        <w:t xml:space="preserve">Dans le volet Données, clic droit sur la table Calendrier &gt; </w:t>
      </w:r>
      <w:r>
        <w:rPr>
          <w:rFonts w:ascii="Source Sans 3 SemiBold" w:cs="Source Sans 3 SemiBold" w:eastAsia="Source Sans 3 SemiBold" w:hAnsi="Source Sans 3 SemiBold"/>
        </w:rPr>
        <w:t xml:space="preserve">Marquer comme table de dates</w:t>
      </w:r>
      <w:r>
        <w:rPr>
          <w:rFonts w:ascii="Source Sans 3" w:cs="Source Sans 3" w:eastAsia="Source Sans 3" w:hAnsi="Source Sans 3"/>
        </w:rPr>
        <w:t xml:space="preserve">, colonne Date.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Source Sans 3" w:cs="Source Sans 3" w:eastAsia="Source Sans 3" w:hAnsi="Source Sans 3"/>
        </w:rPr>
        <w:t xml:space="preserve">Fichier &gt; Options et paramètres &gt; Options &gt; Fichier actuel &gt; Chargement des données : décochez </w:t>
      </w:r>
      <w:r>
        <w:rPr>
          <w:rFonts w:ascii="Source Sans 3 SemiBold" w:cs="Source Sans 3 SemiBold" w:eastAsia="Source Sans 3 SemiBold" w:hAnsi="Source Sans 3 SemiBold"/>
        </w:rPr>
        <w:t xml:space="preserve">Date/heure automatique</w:t>
      </w:r>
      <w:r>
        <w:rPr>
          <w:rFonts w:ascii="Source Sans 3" w:cs="Source Sans 3" w:eastAsia="Source Sans 3" w:hAnsi="Source Sans 3"/>
        </w:rPr>
        <w:t xml:space="preserve">.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200" w:hRule="atLeast"/>
        </w:trPr>
        <w:tc>
          <w:tcPr>
            <w:tcW w:type="dxa" w:w="9638"/>
            <w:tcBorders>
              <w:top w:val="dashed" w:color="8A8A85" w:sz="8"/>
              <w:left w:val="dashed" w:color="8A8A85" w:sz="8"/>
              <w:bottom w:val="dashed" w:color="8A8A85" w:sz="8"/>
              <w:right w:val="dashed" w:color="8A8A85" w:sz="8"/>
            </w:tcBorders>
            <w:shd w:fill="F1F1EE" w:color="auto" w:val="clear"/>
            <w:tcMar>
              <w:top w:type="dxa" w:w="160"/>
              <w:left w:type="dxa" w:w="220"/>
              <w:bottom w:type="dxa" w:w="160"/>
              <w:right w:type="dxa" w:w="220"/>
            </w:tcMar>
            <w:vAlign w:val="bottom"/>
          </w:tcPr>
          <w:p>
            <w:r>
              <w:rPr>
                <w:rFonts w:ascii="Source Serif 4 SemiBold" w:cs="Source Serif 4 SemiBold" w:eastAsia="Source Serif 4 SemiBold" w:hAnsi="Source Serif 4 SemiBold"/>
                <w:color w:val="6E6E69"/>
                <w:sz w:val="26"/>
                <w:szCs w:val="26"/>
              </w:rPr>
              <w:t xml:space="preserve">Capture C25a</w:t>
            </w:r>
          </w:p>
          <w:p>
            <w:r>
              <w:rPr>
                <w:rFonts w:ascii="Source Sans 3" w:cs="Source Sans 3" w:eastAsia="Source Sans 3" w:hAnsi="Source Sans 3"/>
                <w:color w:val="6E6E69"/>
                <w:sz w:val="19"/>
                <w:szCs w:val="19"/>
              </w:rPr>
              <w:t xml:space="preserve">La vue Modèle avec les quatre tables reliées en étoile.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F1F1EE" w:sz="6"/>
              <w:left w:val="single" w:color="F1F1EE" w:sz="6"/>
              <w:bottom w:val="single" w:color="F1F1EE" w:sz="6"/>
              <w:right w:val="single" w:color="F1F1EE" w:sz="6"/>
            </w:tcBorders>
            <w:shd w:fill="F1F1EE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/>
            </w:pPr>
            <w:r>
              <w:rPr>
                <w:rFonts w:ascii="Source Sans 3 SemiBold" w:cs="Source Sans 3 SemiBold" w:eastAsia="Source Sans 3 SemiBold" w:hAnsi="Source Sans 3 SemiBold"/>
              </w:rPr>
              <w:t xml:space="preserve">Résultat attendu.</w:t>
            </w:r>
            <w:r>
              <w:rPr>
                <w:rFonts w:ascii="Source Sans 3" w:cs="Source Sans 3" w:eastAsia="Source Sans 3" w:hAnsi="Source Sans 3"/>
              </w:rPr>
              <w:t xml:space="preserve"> Trois relations un-à-plusieurs. Dans un visuel Table avec la ville et la somme de Quantité, une seule ligne « (Vide) ».</w:t>
            </w:r>
          </w:p>
        </w:tc>
      </w:tr>
    </w:tbl>
    <w:p>
      <w:pPr>
        <w:pStyle w:val="Heading3"/>
        <w:keepNext/>
      </w:pPr>
      <w:r>
        <w:t xml:space="preserve">Ce qui peut arriver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ource Sans 3 SemiBold" w:cs="Source Sans 3 SemiBold" w:eastAsia="Source Sans 3 SemiBold" w:hAnsi="Source Sans 3 SemiBold"/>
        </w:rPr>
        <w:t xml:space="preserve">Power BI propose « plusieurs-à-plusieurs »</w:t>
      </w:r>
      <w:r>
        <w:rPr>
          <w:rFonts w:ascii="Source Sans 3" w:cs="Source Sans 3" w:eastAsia="Source Sans 3" w:hAnsi="Source Sans 3"/>
        </w:rPr>
        <w:t xml:space="preserve"> entre Magasins et Ventes : il reste un doublon dans Magasins. Retour dans Power Query (Accueil &gt; Transformer les données), Supprimer les doublons sur Magasins, Fermer et appliquer. N’acceptez jamais un plusieurs-à-plusieurs sans avoir cherché le doublon.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ource Sans 3 SemiBold" w:cs="Source Sans 3 SemiBold" w:eastAsia="Source Sans 3 SemiBold" w:hAnsi="Source Sans 3 SemiBold"/>
        </w:rPr>
        <w:t xml:space="preserve">Une ligne « (Vide) »</w:t>
      </w:r>
      <w:r>
        <w:rPr>
          <w:rFonts w:ascii="Source Sans 3" w:cs="Source Sans 3" w:eastAsia="Source Sans 3" w:hAnsi="Source Sans 3"/>
        </w:rPr>
        <w:t xml:space="preserve"> dans un visuel par ville : ce sont les ventes de MAG-13, un magasin ouvert à Kénitra en mars 2026 que personne n’a ajouté à la feuille Magasins. On ne le corrige pas dans Power BI : on prévient la personne qui tient le référentiel.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ource Sans 3 SemiBold" w:cs="Source Sans 3 SemiBold" w:eastAsia="Source Sans 3 SemiBold" w:hAnsi="Source Sans 3 SemiBold"/>
        </w:rPr>
        <w:t xml:space="preserve">Les visuels par mois sont vides</w:t>
      </w:r>
      <w:r>
        <w:rPr>
          <w:rFonts w:ascii="Source Sans 3" w:cs="Source Sans 3" w:eastAsia="Source Sans 3" w:hAnsi="Source Sans 3"/>
        </w:rPr>
        <w:t xml:space="preserve"> : la colonne Date de Ventes est restée en texte. Retour au TP 2a, étapes 5 et 6.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ource Sans 3 SemiBold" w:cs="Source Sans 3 SemiBold" w:eastAsia="Source Sans 3 SemiBold" w:hAnsi="Source Sans 3 SemiBold"/>
        </w:rPr>
        <w:t xml:space="preserve">Un tableau Catégorie / nombre de magasins affiche 12 partout</w:t>
      </w:r>
      <w:r>
        <w:rPr>
          <w:rFonts w:ascii="Source Sans 3" w:cs="Source Sans 3" w:eastAsia="Source Sans 3" w:hAnsi="Source Sans 3"/>
        </w:rPr>
        <w:t xml:space="preserve"> : le filtre descend des tables de référence vers les ventes, jamais l’inverse. Il ne remonte pas de Ventes vers Magasins. On compte côté Ventes, avec DISTINCTCOUNT(Ventes[Code magasin]).</w:t>
      </w:r>
    </w:p>
    <w:p>
      <w:pPr>
        <w:spacing w:after="120"/>
      </w:pPr>
      <w:r>
        <w:rPr>
          <w:rFonts w:ascii="Source Sans 3 SemiBold" w:cs="Source Sans 3 SemiBold" w:eastAsia="Source Sans 3 SemiBold" w:hAnsi="Source Sans 3 SemiBold"/>
          <w:color w:val="5E5E5E"/>
        </w:rPr>
        <w:t xml:space="preserve">Vous avez décroché ?</w:t>
      </w:r>
      <w:r>
        <w:rPr>
          <w:rFonts w:ascii="Source Sans 3" w:cs="Source Sans 3" w:eastAsia="Source Sans 3" w:hAnsi="Source Sans 3"/>
          <w:color w:val="5E5E5E"/>
        </w:rPr>
        <w:t xml:space="preserve"> Ouvrez C:\Formation_PBI\rattrapage\R3_modele.pbix.</w:t>
      </w:r>
    </w:p>
    <w:p>
      <w:pPr>
        <w:pStyle w:val="Heading1"/>
        <w:pageBreakBefore/>
      </w:pPr>
      <w:r>
        <w:t xml:space="preserve">Module 4 : calculer avec DAX</w:t>
      </w:r>
    </w:p>
    <w:p>
      <w:pPr>
        <w:spacing w:after="120"/>
      </w:pPr>
      <w:r>
        <w:rPr>
          <w:rFonts w:ascii="Source Sans 3" w:cs="Source Sans 3" w:eastAsia="Source Sans 3" w:hAnsi="Source Sans 3"/>
        </w:rPr>
        <w:t xml:space="preserve">Deux sortes de formules 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ource Sans 3" w:cs="Source Sans 3" w:eastAsia="Source Sans 3" w:hAnsi="Source Sans 3"/>
        </w:rPr>
        <w:t xml:space="preserve">une </w:t>
      </w:r>
      <w:r>
        <w:rPr>
          <w:rFonts w:ascii="Source Sans 3 SemiBold" w:cs="Source Sans 3 SemiBold" w:eastAsia="Source Sans 3 SemiBold" w:hAnsi="Source Sans 3 SemiBold"/>
        </w:rPr>
        <w:t xml:space="preserve">colonne calculée</w:t>
      </w:r>
      <w:r>
        <w:rPr>
          <w:rFonts w:ascii="Source Sans 3" w:cs="Source Sans 3" w:eastAsia="Source Sans 3" w:hAnsi="Source Sans 3"/>
        </w:rPr>
        <w:t xml:space="preserve"> calcule une valeur pour chaque ligne et la stocke, comme une formule tirée vers le bas dans Excel 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ource Sans 3" w:cs="Source Sans 3" w:eastAsia="Source Sans 3" w:hAnsi="Source Sans 3"/>
        </w:rPr>
        <w:t xml:space="preserve">une </w:t>
      </w:r>
      <w:r>
        <w:rPr>
          <w:rFonts w:ascii="Source Sans 3 SemiBold" w:cs="Source Sans 3 SemiBold" w:eastAsia="Source Sans 3 SemiBold" w:hAnsi="Source Sans 3 SemiBold"/>
        </w:rPr>
        <w:t xml:space="preserve">mesure</w:t>
      </w:r>
      <w:r>
        <w:rPr>
          <w:rFonts w:ascii="Source Sans 3" w:cs="Source Sans 3" w:eastAsia="Source Sans 3" w:hAnsi="Source Sans 3"/>
        </w:rPr>
        <w:t xml:space="preserve"> calcule pour chaque case du visuel, et se recalcule à chaque clic, comme une case de tableau croisé dynamique.</w:t>
      </w:r>
    </w:p>
    <w:p>
      <w:pPr>
        <w:spacing w:after="120"/>
      </w:pPr>
      <w:r>
        <w:rPr>
          <w:rFonts w:ascii="Source Sans 3" w:cs="Source Sans 3" w:eastAsia="Source Sans 3" w:hAnsi="Source Sans 3"/>
        </w:rPr>
        <w:t xml:space="preserve">En pratique : si la formule additionne, compte ou fait une moyenne, c’est une mesure.</w:t>
      </w:r>
    </w:p>
    <w:p>
      <w:pPr>
        <w:pStyle w:val="Heading2"/>
        <w:keepNext/>
      </w:pPr>
      <w:r>
        <w:t xml:space="preserve">TP 4 : les sept formules</w:t>
      </w:r>
    </w:p>
    <w:p>
      <w:pPr>
        <w:spacing w:after="120"/>
      </w:pPr>
      <w:r>
        <w:rPr>
          <w:rFonts w:ascii="Source Sans 3 SemiBold" w:cs="Source Sans 3 SemiBold" w:eastAsia="Source Sans 3 SemiBold" w:hAnsi="Source Sans 3 SemiBold"/>
        </w:rPr>
        <w:t xml:space="preserve">25 minutes.</w:t>
      </w:r>
      <w:r>
        <w:rPr>
          <w:rFonts w:ascii="Source Sans 3" w:cs="Source Sans 3" w:eastAsia="Source Sans 3" w:hAnsi="Source Sans 3"/>
        </w:rPr>
        <w:t xml:space="preserve"> Tapez-les plutôt que de les coller : c’est en tapant qu’on apprend où va la virgule. Toutes les formules sont dans l’aide-mémoire, page suivante.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Source Sans 3" w:cs="Source Sans 3" w:eastAsia="Source Sans 3" w:hAnsi="Source Sans 3"/>
        </w:rPr>
        <w:t xml:space="preserve">Vue Table, table Ventes sélectionnée : Outils de table &gt; </w:t>
      </w:r>
      <w:r>
        <w:rPr>
          <w:rFonts w:ascii="Source Sans 3 SemiBold" w:cs="Source Sans 3 SemiBold" w:eastAsia="Source Sans 3 SemiBold" w:hAnsi="Source Sans 3 SemiBold"/>
        </w:rPr>
        <w:t xml:space="preserve">Nouvelle colonne</w:t>
      </w:r>
      <w:r>
        <w:rPr>
          <w:rFonts w:ascii="Source Sans 3" w:cs="Source Sans 3" w:eastAsia="Source Sans 3" w:hAnsi="Source Sans 3"/>
        </w:rPr>
        <w:t xml:space="preserve">. Tapez la formule Montant.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Source Sans 3" w:cs="Source Sans 3" w:eastAsia="Source Sans 3" w:hAnsi="Source Sans 3"/>
        </w:rPr>
        <w:t xml:space="preserve">Accueil &gt; </w:t>
      </w:r>
      <w:r>
        <w:rPr>
          <w:rFonts w:ascii="Source Sans 3 SemiBold" w:cs="Source Sans 3 SemiBold" w:eastAsia="Source Sans 3 SemiBold" w:hAnsi="Source Sans 3 SemiBold"/>
        </w:rPr>
        <w:t xml:space="preserve">Nouvelle mesure</w:t>
      </w:r>
      <w:r>
        <w:rPr>
          <w:rFonts w:ascii="Source Sans 3" w:cs="Source Sans 3" w:eastAsia="Source Sans 3" w:hAnsi="Source Sans 3"/>
        </w:rPr>
        <w:t xml:space="preserve">, table Ventes sélectionnée dans le volet Données. Tapez CA, puis Nb tickets, puis Panier moyen.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Source Sans 3" w:cs="Source Sans 3" w:eastAsia="Source Sans 3" w:hAnsi="Source Sans 3"/>
        </w:rPr>
        <w:t xml:space="preserve">Puis CA Casablanca, CA N-1 et Évolution vs N-1.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Source Sans 3" w:cs="Source Sans 3" w:eastAsia="Source Sans 3" w:hAnsi="Source Sans 3"/>
        </w:rPr>
        <w:t xml:space="preserve">Formats : cliquez sur une mesure, onglet </w:t>
      </w:r>
      <w:r>
        <w:rPr>
          <w:rFonts w:ascii="Source Sans 3 SemiBold" w:cs="Source Sans 3 SemiBold" w:eastAsia="Source Sans 3 SemiBold" w:hAnsi="Source Sans 3 SemiBold"/>
        </w:rPr>
        <w:t xml:space="preserve">Outils de mesure</w:t>
      </w:r>
      <w:r>
        <w:rPr>
          <w:rFonts w:ascii="Source Sans 3" w:cs="Source Sans 3" w:eastAsia="Source Sans 3" w:hAnsi="Source Sans 3"/>
        </w:rPr>
        <w:t xml:space="preserve">. CA en nombre entier avec séparateur de milliers ; Évolution vs N-1 en pourcentage.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Source Sans 3" w:cs="Source Sans 3" w:eastAsia="Source Sans 3" w:hAnsi="Source Sans 3"/>
        </w:rPr>
        <w:t xml:space="preserve">Construisez une carte par mesure et comparez avec la page Valeurs attendues.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F1F1EE" w:sz="6"/>
              <w:left w:val="single" w:color="F1F1EE" w:sz="6"/>
              <w:bottom w:val="single" w:color="F1F1EE" w:sz="6"/>
              <w:right w:val="single" w:color="F1F1EE" w:sz="6"/>
            </w:tcBorders>
            <w:shd w:fill="F1F1EE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/>
            </w:pPr>
            <w:r>
              <w:rPr>
                <w:rFonts w:ascii="Source Sans 3 SemiBold" w:cs="Source Sans 3 SemiBold" w:eastAsia="Source Sans 3 SemiBold" w:hAnsi="Source Sans 3 SemiBold"/>
              </w:rPr>
              <w:t xml:space="preserve">Résultat attendu.</w:t>
            </w:r>
            <w:r>
              <w:rPr>
                <w:rFonts w:ascii="Source Sans 3" w:cs="Source Sans 3" w:eastAsia="Source Sans 3" w:hAnsi="Source Sans 3"/>
              </w:rPr>
              <w:t xml:space="preserve"> CA 392 688 MAD. Nb tickets 3 076. Panier moyen 127,66 MAD. En mars 2026, évolution vs N-1 de −25,9 %.</w:t>
            </w:r>
          </w:p>
        </w:tc>
      </w:tr>
    </w:tbl>
    <w:p>
      <w:pPr>
        <w:spacing w:after="120"/>
      </w:pPr>
      <w:r>
        <w:rPr>
          <w:rFonts w:ascii="Source Sans 3 SemiBold" w:cs="Source Sans 3 SemiBold" w:eastAsia="Source Sans 3 SemiBold" w:hAnsi="Source Sans 3 SemiBold"/>
          <w:color w:val="5E5E5E"/>
        </w:rPr>
        <w:t xml:space="preserve">Vous avez décroché ?</w:t>
      </w:r>
      <w:r>
        <w:rPr>
          <w:rFonts w:ascii="Source Sans 3" w:cs="Source Sans 3" w:eastAsia="Source Sans 3" w:hAnsi="Source Sans 3"/>
          <w:color w:val="5E5E5E"/>
        </w:rPr>
        <w:t xml:space="preserve"> Ouvrez C:\Formation_PBI\rattrapage\R4_mesures.pbix.</w:t>
      </w:r>
    </w:p>
    <w:p>
      <w:pPr>
        <w:pStyle w:val="Heading3"/>
        <w:keepNext/>
      </w:pPr>
      <w:r>
        <w:t xml:space="preserve">Si une formule refuse de passer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638"/>
      </w:tblGrid>
      <w:tr>
        <w:trPr>
          <w:tblHeader/>
        </w:trPr>
        <w:tc>
          <w:tcPr>
            <w:tcW w:type="dxa" w:w="4000"/>
            <w:tcBorders>
              <w:top w:val="single" w:color="D6D6D2" w:sz="6"/>
              <w:left w:val="single" w:color="D6D6D2" w:sz="6"/>
              <w:bottom w:val="single" w:color="D6D6D2" w:sz="6"/>
              <w:right w:val="single" w:color="D6D6D2" w:sz="6"/>
            </w:tcBorders>
            <w:shd w:fill="F1F1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Source Sans 3 SemiBold" w:cs="Source Sans 3 SemiBold" w:eastAsia="Source Sans 3 SemiBold" w:hAnsi="Source Sans 3 SemiBold"/>
                <w:sz w:val="19"/>
                <w:szCs w:val="19"/>
              </w:rPr>
              <w:t xml:space="preserve">Symptôme</w:t>
            </w:r>
          </w:p>
        </w:tc>
        <w:tc>
          <w:tcPr>
            <w:tcW w:type="dxa" w:w="5638"/>
            <w:tcBorders>
              <w:top w:val="single" w:color="D6D6D2" w:sz="6"/>
              <w:left w:val="single" w:color="D6D6D2" w:sz="6"/>
              <w:bottom w:val="single" w:color="D6D6D2" w:sz="6"/>
              <w:right w:val="single" w:color="D6D6D2" w:sz="6"/>
            </w:tcBorders>
            <w:shd w:fill="F1F1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Source Sans 3 SemiBold" w:cs="Source Sans 3 SemiBold" w:eastAsia="Source Sans 3 SemiBold" w:hAnsi="Source Sans 3 SemiBold"/>
                <w:sz w:val="19"/>
                <w:szCs w:val="19"/>
              </w:rPr>
              <w:t xml:space="preserve">Cause habituelle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D6D6D2" w:sz="6"/>
              <w:left w:val="single" w:color="D6D6D2" w:sz="6"/>
              <w:bottom w:val="single" w:color="D6D6D2" w:sz="6"/>
              <w:right w:val="single" w:color="D6D6D2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Source Sans 3" w:cs="Source Sans 3" w:eastAsia="Source Sans 3" w:hAnsi="Source Sans 3"/>
                <w:sz w:val="19"/>
                <w:szCs w:val="19"/>
              </w:rPr>
              <w:t xml:space="preserve">Message de syntaxe incorrecte sur « ; »</w:t>
            </w:r>
          </w:p>
        </w:tc>
        <w:tc>
          <w:tcPr>
            <w:tcW w:type="dxa" w:w="5638"/>
            <w:tcBorders>
              <w:top w:val="single" w:color="D6D6D2" w:sz="6"/>
              <w:left w:val="single" w:color="D6D6D2" w:sz="6"/>
              <w:bottom w:val="single" w:color="D6D6D2" w:sz="6"/>
              <w:right w:val="single" w:color="D6D6D2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Source Sans 3" w:cs="Source Sans 3" w:eastAsia="Source Sans 3" w:hAnsi="Source Sans 3"/>
                <w:sz w:val="19"/>
                <w:szCs w:val="19"/>
              </w:rPr>
              <w:t xml:space="preserve">Point-virgule au lieu de la virgule (réflexe Excel).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D6D6D2" w:sz="6"/>
              <w:left w:val="single" w:color="D6D6D2" w:sz="6"/>
              <w:bottom w:val="single" w:color="D6D6D2" w:sz="6"/>
              <w:right w:val="single" w:color="D6D6D2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Source Sans 3" w:cs="Source Sans 3" w:eastAsia="Source Sans 3" w:hAnsi="Source Sans 3"/>
                <w:sz w:val="19"/>
                <w:szCs w:val="19"/>
              </w:rPr>
              <w:t xml:space="preserve">La formule ne reconnaît pas « Casablanca »</w:t>
            </w:r>
          </w:p>
        </w:tc>
        <w:tc>
          <w:tcPr>
            <w:tcW w:type="dxa" w:w="5638"/>
            <w:tcBorders>
              <w:top w:val="single" w:color="D6D6D2" w:sz="6"/>
              <w:left w:val="single" w:color="D6D6D2" w:sz="6"/>
              <w:bottom w:val="single" w:color="D6D6D2" w:sz="6"/>
              <w:right w:val="single" w:color="D6D6D2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Source Sans 3" w:cs="Source Sans 3" w:eastAsia="Source Sans 3" w:hAnsi="Source Sans 3"/>
                <w:sz w:val="19"/>
                <w:szCs w:val="19"/>
              </w:rPr>
              <w:t xml:space="preserve">Guillemets courbes copiés depuis Word ou un mail. DAX veut des guillemets droits "…".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D6D6D2" w:sz="6"/>
              <w:left w:val="single" w:color="D6D6D2" w:sz="6"/>
              <w:bottom w:val="single" w:color="D6D6D2" w:sz="6"/>
              <w:right w:val="single" w:color="D6D6D2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Source Sans 3" w:cs="Source Sans 3" w:eastAsia="Source Sans 3" w:hAnsi="Source Sans 3"/>
                <w:sz w:val="19"/>
                <w:szCs w:val="19"/>
              </w:rPr>
              <w:t xml:space="preserve">CA N-1 reste vide</w:t>
            </w:r>
          </w:p>
        </w:tc>
        <w:tc>
          <w:tcPr>
            <w:tcW w:type="dxa" w:w="5638"/>
            <w:tcBorders>
              <w:top w:val="single" w:color="D6D6D2" w:sz="6"/>
              <w:left w:val="single" w:color="D6D6D2" w:sz="6"/>
              <w:bottom w:val="single" w:color="D6D6D2" w:sz="6"/>
              <w:right w:val="single" w:color="D6D6D2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Source Sans 3" w:cs="Source Sans 3" w:eastAsia="Source Sans 3" w:hAnsi="Source Sans 3"/>
                <w:sz w:val="19"/>
                <w:szCs w:val="19"/>
              </w:rPr>
              <w:t xml:space="preserve">Calendrier n’est pas marqué comme table de dates, ou la relation Ventes[Date] - Calendrier[Date] manque.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D6D6D2" w:sz="6"/>
              <w:left w:val="single" w:color="D6D6D2" w:sz="6"/>
              <w:bottom w:val="single" w:color="D6D6D2" w:sz="6"/>
              <w:right w:val="single" w:color="D6D6D2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Source Sans 3" w:cs="Source Sans 3" w:eastAsia="Source Sans 3" w:hAnsi="Source Sans 3"/>
                <w:sz w:val="19"/>
                <w:szCs w:val="19"/>
              </w:rPr>
              <w:t xml:space="preserve">Une colonne CA affiche le même total sur chaque ligne</w:t>
            </w:r>
          </w:p>
        </w:tc>
        <w:tc>
          <w:tcPr>
            <w:tcW w:type="dxa" w:w="5638"/>
            <w:tcBorders>
              <w:top w:val="single" w:color="D6D6D2" w:sz="6"/>
              <w:left w:val="single" w:color="D6D6D2" w:sz="6"/>
              <w:bottom w:val="single" w:color="D6D6D2" w:sz="6"/>
              <w:right w:val="single" w:color="D6D6D2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Source Sans 3" w:cs="Source Sans 3" w:eastAsia="Source Sans 3" w:hAnsi="Source Sans 3"/>
                <w:sz w:val="19"/>
                <w:szCs w:val="19"/>
              </w:rPr>
              <w:t xml:space="preserve">CA créé avec Nouvelle colonne au lieu de Nouvelle mesure. Supprimez la colonne, recréez une mesure.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D6D6D2" w:sz="6"/>
              <w:left w:val="single" w:color="D6D6D2" w:sz="6"/>
              <w:bottom w:val="single" w:color="D6D6D2" w:sz="6"/>
              <w:right w:val="single" w:color="D6D6D2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Source Sans 3" w:cs="Source Sans 3" w:eastAsia="Source Sans 3" w:hAnsi="Source Sans 3"/>
                <w:sz w:val="19"/>
                <w:szCs w:val="19"/>
              </w:rPr>
              <w:t xml:space="preserve">La mesure est introuvable</w:t>
            </w:r>
          </w:p>
        </w:tc>
        <w:tc>
          <w:tcPr>
            <w:tcW w:type="dxa" w:w="5638"/>
            <w:tcBorders>
              <w:top w:val="single" w:color="D6D6D2" w:sz="6"/>
              <w:left w:val="single" w:color="D6D6D2" w:sz="6"/>
              <w:bottom w:val="single" w:color="D6D6D2" w:sz="6"/>
              <w:right w:val="single" w:color="D6D6D2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Source Sans 3" w:cs="Source Sans 3" w:eastAsia="Source Sans 3" w:hAnsi="Source Sans 3"/>
                <w:sz w:val="19"/>
                <w:szCs w:val="19"/>
              </w:rPr>
              <w:t xml:space="preserve">Elle a été rangée dans une autre table. Outils de mesure &gt; Table d’accueil &gt; Ventes.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D6D6D2" w:sz="6"/>
              <w:left w:val="single" w:color="D6D6D2" w:sz="6"/>
              <w:bottom w:val="single" w:color="D6D6D2" w:sz="6"/>
              <w:right w:val="single" w:color="D6D6D2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Source Sans 3" w:cs="Source Sans 3" w:eastAsia="Source Sans 3" w:hAnsi="Source Sans 3"/>
                <w:sz w:val="19"/>
                <w:szCs w:val="19"/>
              </w:rPr>
              <w:t xml:space="preserve">Évolution affiche −0,26</w:t>
            </w:r>
          </w:p>
        </w:tc>
        <w:tc>
          <w:tcPr>
            <w:tcW w:type="dxa" w:w="5638"/>
            <w:tcBorders>
              <w:top w:val="single" w:color="D6D6D2" w:sz="6"/>
              <w:left w:val="single" w:color="D6D6D2" w:sz="6"/>
              <w:bottom w:val="single" w:color="D6D6D2" w:sz="6"/>
              <w:right w:val="single" w:color="D6D6D2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Source Sans 3" w:cs="Source Sans 3" w:eastAsia="Source Sans 3" w:hAnsi="Source Sans 3"/>
                <w:sz w:val="19"/>
                <w:szCs w:val="19"/>
              </w:rPr>
              <w:t xml:space="preserve">Le format pourcentage n’est pas appliqué.</w:t>
            </w:r>
          </w:p>
        </w:tc>
      </w:tr>
    </w:tbl>
    <w:p>
      <w:pPr>
        <w:pStyle w:val="Heading1"/>
        <w:pageBreakBefore/>
      </w:pPr>
      <w:r>
        <w:t xml:space="preserve">Module 5 : montrer</w:t>
      </w:r>
    </w:p>
    <w:p>
      <w:pPr>
        <w:pStyle w:val="Heading3"/>
        <w:keepNext/>
      </w:pPr>
      <w:r>
        <w:t xml:space="preserve">Trier les mois dans le bon ordre</w:t>
      </w:r>
    </w:p>
    <w:p>
      <w:pPr>
        <w:spacing w:after="120"/>
      </w:pPr>
      <w:r>
        <w:rPr>
          <w:rFonts w:ascii="Source Sans 3" w:cs="Source Sans 3" w:eastAsia="Source Sans 3" w:hAnsi="Source Sans 3"/>
        </w:rPr>
        <w:t xml:space="preserve">Power BI trie le texte par ordre alphabétique : avril, août, décembre, février. Pour remettre l’ordre du calendrier :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Source Sans 3" w:cs="Source Sans 3" w:eastAsia="Source Sans 3" w:hAnsi="Source Sans 3"/>
        </w:rPr>
        <w:t xml:space="preserve">Vue Table, table Calendrier, cliquez sur la colonne </w:t>
      </w:r>
      <w:r>
        <w:rPr>
          <w:rFonts w:ascii="Source Sans 3 SemiBold" w:cs="Source Sans 3 SemiBold" w:eastAsia="Source Sans 3 SemiBold" w:hAnsi="Source Sans 3 SemiBold"/>
        </w:rPr>
        <w:t xml:space="preserve">Mois</w:t>
      </w:r>
      <w:r>
        <w:rPr>
          <w:rFonts w:ascii="Source Sans 3" w:cs="Source Sans 3" w:eastAsia="Source Sans 3" w:hAnsi="Source Sans 3"/>
        </w:rPr>
        <w:t xml:space="preserve">.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Source Sans 3" w:cs="Source Sans 3" w:eastAsia="Source Sans 3" w:hAnsi="Source Sans 3"/>
        </w:rPr>
        <w:t xml:space="preserve">Outils de colonne &gt; </w:t>
      </w:r>
      <w:r>
        <w:rPr>
          <w:rFonts w:ascii="Source Sans 3 SemiBold" w:cs="Source Sans 3 SemiBold" w:eastAsia="Source Sans 3 SemiBold" w:hAnsi="Source Sans 3 SemiBold"/>
        </w:rPr>
        <w:t xml:space="preserve">Trier par colonne</w:t>
      </w:r>
      <w:r>
        <w:rPr>
          <w:rFonts w:ascii="Source Sans 3" w:cs="Source Sans 3" w:eastAsia="Source Sans 3" w:hAnsi="Source Sans 3"/>
        </w:rPr>
        <w:t xml:space="preserve"> &gt; </w:t>
      </w:r>
      <w:r>
        <w:rPr>
          <w:rFonts w:ascii="Source Sans 3 SemiBold" w:cs="Source Sans 3 SemiBold" w:eastAsia="Source Sans 3 SemiBold" w:hAnsi="Source Sans 3 SemiBold"/>
        </w:rPr>
        <w:t xml:space="preserve">N° mois</w:t>
      </w:r>
      <w:r>
        <w:rPr>
          <w:rFonts w:ascii="Source Sans 3" w:cs="Source Sans 3" w:eastAsia="Source Sans 3" w:hAnsi="Source Sans 3"/>
        </w:rPr>
        <w:t xml:space="preserve">.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200" w:hRule="atLeast"/>
        </w:trPr>
        <w:tc>
          <w:tcPr>
            <w:tcW w:type="dxa" w:w="9638"/>
            <w:tcBorders>
              <w:top w:val="dashed" w:color="8A8A85" w:sz="8"/>
              <w:left w:val="dashed" w:color="8A8A85" w:sz="8"/>
              <w:bottom w:val="dashed" w:color="8A8A85" w:sz="8"/>
              <w:right w:val="dashed" w:color="8A8A85" w:sz="8"/>
            </w:tcBorders>
            <w:shd w:fill="F1F1EE" w:color="auto" w:val="clear"/>
            <w:tcMar>
              <w:top w:type="dxa" w:w="160"/>
              <w:left w:type="dxa" w:w="220"/>
              <w:bottom w:type="dxa" w:w="160"/>
              <w:right w:type="dxa" w:w="220"/>
            </w:tcMar>
            <w:vAlign w:val="bottom"/>
          </w:tcPr>
          <w:p>
            <w:r>
              <w:rPr>
                <w:rFonts w:ascii="Source Serif 4 SemiBold" w:cs="Source Serif 4 SemiBold" w:eastAsia="Source Serif 4 SemiBold" w:hAnsi="Source Serif 4 SemiBold"/>
                <w:color w:val="6E6E69"/>
                <w:sz w:val="26"/>
                <w:szCs w:val="26"/>
              </w:rPr>
              <w:t xml:space="preserve">Capture C37a</w:t>
            </w:r>
          </w:p>
          <w:p>
            <w:r>
              <w:rPr>
                <w:rFonts w:ascii="Source Sans 3" w:cs="Source Sans 3" w:eastAsia="Source Sans 3" w:hAnsi="Source Sans 3"/>
                <w:color w:val="6E6E69"/>
                <w:sz w:val="19"/>
                <w:szCs w:val="19"/>
              </w:rPr>
              <w:t xml:space="preserve">Le même graphique avant et après le tri par colonne.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TP 5 : construire la page Ventes</w:t>
      </w:r>
    </w:p>
    <w:p>
      <w:pPr>
        <w:spacing w:after="120"/>
      </w:pPr>
      <w:r>
        <w:rPr>
          <w:rFonts w:ascii="Source Sans 3 SemiBold" w:cs="Source Sans 3 SemiBold" w:eastAsia="Source Sans 3 SemiBold" w:hAnsi="Source Sans 3 SemiBold"/>
        </w:rPr>
        <w:t xml:space="preserve">25 minutes.</w:t>
      </w:r>
      <w:r>
        <w:rPr>
          <w:rFonts w:ascii="Source Sans 3" w:cs="Source Sans 3" w:eastAsia="Source Sans 3" w:hAnsi="Source Sans 3"/>
        </w:rPr>
        <w:t xml:space="preserve"> Une page répond à une question. Celle-ci répond à « comment vont les ventes ? ». En haut ce qu’on lit en trois secondes, au milieu l’évolution, en bas le détail.</w:t>
      </w:r>
    </w:p>
    <w:p>
      <w:pPr>
        <w:pStyle w:val="ListParagraph"/>
        <w:numPr>
          <w:ilvl w:val="0"/>
          <w:numId w:val="12"/>
        </w:numPr>
        <w:spacing w:after="80"/>
      </w:pPr>
      <w:r>
        <w:rPr>
          <w:rFonts w:ascii="Source Sans 3" w:cs="Source Sans 3" w:eastAsia="Source Sans 3" w:hAnsi="Source Sans 3"/>
        </w:rPr>
        <w:t xml:space="preserve">Quatre </w:t>
      </w:r>
      <w:r>
        <w:rPr>
          <w:rFonts w:ascii="Source Sans 3 SemiBold" w:cs="Source Sans 3 SemiBold" w:eastAsia="Source Sans 3 SemiBold" w:hAnsi="Source Sans 3 SemiBold"/>
        </w:rPr>
        <w:t xml:space="preserve">cartes</w:t>
      </w:r>
      <w:r>
        <w:rPr>
          <w:rFonts w:ascii="Source Sans 3" w:cs="Source Sans 3" w:eastAsia="Source Sans 3" w:hAnsi="Source Sans 3"/>
        </w:rPr>
        <w:t xml:space="preserve"> : CA, Nb tickets, Panier moyen, Évolution vs N-1. Glissez les mesures (icône de calculatrice), pas les colonnes.</w:t>
      </w:r>
    </w:p>
    <w:p>
      <w:pPr>
        <w:pStyle w:val="ListParagraph"/>
        <w:numPr>
          <w:ilvl w:val="0"/>
          <w:numId w:val="12"/>
        </w:numPr>
        <w:spacing w:after="80"/>
      </w:pPr>
      <w:r>
        <w:rPr>
          <w:rFonts w:ascii="Source Sans 3" w:cs="Source Sans 3" w:eastAsia="Source Sans 3" w:hAnsi="Source Sans 3"/>
        </w:rPr>
        <w:t xml:space="preserve">Un </w:t>
      </w:r>
      <w:r>
        <w:rPr>
          <w:rFonts w:ascii="Source Sans 3 SemiBold" w:cs="Source Sans 3 SemiBold" w:eastAsia="Source Sans 3 SemiBold" w:hAnsi="Source Sans 3 SemiBold"/>
        </w:rPr>
        <w:t xml:space="preserve">graphique en colonnes groupées</w:t>
      </w:r>
      <w:r>
        <w:rPr>
          <w:rFonts w:ascii="Source Sans 3" w:cs="Source Sans 3" w:eastAsia="Source Sans 3" w:hAnsi="Source Sans 3"/>
        </w:rPr>
        <w:t xml:space="preserve"> : Calendrier[Mois] en axe X, CA et CA N-1 en axe Y.</w:t>
      </w:r>
    </w:p>
    <w:p>
      <w:pPr>
        <w:pStyle w:val="ListParagraph"/>
        <w:numPr>
          <w:ilvl w:val="0"/>
          <w:numId w:val="12"/>
        </w:numPr>
        <w:spacing w:after="80"/>
      </w:pPr>
      <w:r>
        <w:rPr>
          <w:rFonts w:ascii="Source Sans 3" w:cs="Source Sans 3" w:eastAsia="Source Sans 3" w:hAnsi="Source Sans 3"/>
        </w:rPr>
        <w:t xml:space="preserve">Un </w:t>
      </w:r>
      <w:r>
        <w:rPr>
          <w:rFonts w:ascii="Source Sans 3 SemiBold" w:cs="Source Sans 3 SemiBold" w:eastAsia="Source Sans 3 SemiBold" w:hAnsi="Source Sans 3 SemiBold"/>
        </w:rPr>
        <w:t xml:space="preserve">graphique à barres</w:t>
      </w:r>
      <w:r>
        <w:rPr>
          <w:rFonts w:ascii="Source Sans 3" w:cs="Source Sans 3" w:eastAsia="Source Sans 3" w:hAnsi="Source Sans 3"/>
        </w:rPr>
        <w:t xml:space="preserve"> : Magasins[Ville] en axe Y, CA en axe X.</w:t>
      </w:r>
    </w:p>
    <w:p>
      <w:pPr>
        <w:pStyle w:val="ListParagraph"/>
        <w:numPr>
          <w:ilvl w:val="0"/>
          <w:numId w:val="12"/>
        </w:numPr>
        <w:spacing w:after="80"/>
      </w:pPr>
      <w:r>
        <w:rPr>
          <w:rFonts w:ascii="Source Sans 3" w:cs="Source Sans 3" w:eastAsia="Source Sans 3" w:hAnsi="Source Sans 3"/>
        </w:rPr>
        <w:t xml:space="preserve">Une </w:t>
      </w:r>
      <w:r>
        <w:rPr>
          <w:rFonts w:ascii="Source Sans 3 SemiBold" w:cs="Source Sans 3 SemiBold" w:eastAsia="Source Sans 3 SemiBold" w:hAnsi="Source Sans 3 SemiBold"/>
        </w:rPr>
        <w:t xml:space="preserve">matrice</w:t>
      </w:r>
      <w:r>
        <w:rPr>
          <w:rFonts w:ascii="Source Sans 3" w:cs="Source Sans 3" w:eastAsia="Source Sans 3" w:hAnsi="Source Sans 3"/>
        </w:rPr>
        <w:t xml:space="preserve"> : Produits[Catégorie] en lignes, Calendrier[Année] en colonnes, CA en valeurs.</w:t>
      </w:r>
    </w:p>
    <w:p>
      <w:pPr>
        <w:pStyle w:val="ListParagraph"/>
        <w:numPr>
          <w:ilvl w:val="0"/>
          <w:numId w:val="12"/>
        </w:numPr>
        <w:spacing w:after="80"/>
      </w:pPr>
      <w:r>
        <w:rPr>
          <w:rFonts w:ascii="Source Sans 3" w:cs="Source Sans 3" w:eastAsia="Source Sans 3" w:hAnsi="Source Sans 3"/>
        </w:rPr>
        <w:t xml:space="preserve">Deux </w:t>
      </w:r>
      <w:r>
        <w:rPr>
          <w:rFonts w:ascii="Source Sans 3 SemiBold" w:cs="Source Sans 3 SemiBold" w:eastAsia="Source Sans 3 SemiBold" w:hAnsi="Source Sans 3 SemiBold"/>
        </w:rPr>
        <w:t xml:space="preserve">segments</w:t>
      </w:r>
      <w:r>
        <w:rPr>
          <w:rFonts w:ascii="Source Sans 3" w:cs="Source Sans 3" w:eastAsia="Source Sans 3" w:hAnsi="Source Sans 3"/>
        </w:rPr>
        <w:t xml:space="preserve"> : Calendrier[Année] et Produits[Catégorie].</w:t>
      </w:r>
    </w:p>
    <w:p>
      <w:pPr>
        <w:pStyle w:val="ListParagraph"/>
        <w:numPr>
          <w:ilvl w:val="0"/>
          <w:numId w:val="12"/>
        </w:numPr>
        <w:spacing w:after="80"/>
      </w:pPr>
      <w:r>
        <w:rPr>
          <w:rFonts w:ascii="Source Sans 3" w:cs="Source Sans 3" w:eastAsia="Source Sans 3" w:hAnsi="Source Sans 3"/>
        </w:rPr>
        <w:t xml:space="preserve">Cliquez sur Casablanca dans le graphique à barres : toute la page se filtre. Cliquez à nouveau pour annuler.</w:t>
      </w:r>
    </w:p>
    <w:p>
      <w:pPr>
        <w:pStyle w:val="ListParagraph"/>
        <w:numPr>
          <w:ilvl w:val="0"/>
          <w:numId w:val="12"/>
        </w:numPr>
        <w:spacing w:after="80"/>
      </w:pPr>
      <w:r>
        <w:rPr>
          <w:rFonts w:ascii="Source Sans 3" w:cs="Source Sans 3" w:eastAsia="Source Sans 3" w:hAnsi="Source Sans 3"/>
        </w:rPr>
        <w:t xml:space="preserve">Fichier &gt; Enregistrer.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200" w:hRule="atLeast"/>
        </w:trPr>
        <w:tc>
          <w:tcPr>
            <w:tcW w:type="dxa" w:w="9638"/>
            <w:tcBorders>
              <w:top w:val="dashed" w:color="8A8A85" w:sz="8"/>
              <w:left w:val="dashed" w:color="8A8A85" w:sz="8"/>
              <w:bottom w:val="dashed" w:color="8A8A85" w:sz="8"/>
              <w:right w:val="dashed" w:color="8A8A85" w:sz="8"/>
            </w:tcBorders>
            <w:shd w:fill="F1F1EE" w:color="auto" w:val="clear"/>
            <w:tcMar>
              <w:top w:type="dxa" w:w="160"/>
              <w:left w:type="dxa" w:w="220"/>
              <w:bottom w:type="dxa" w:w="160"/>
              <w:right w:type="dxa" w:w="220"/>
            </w:tcMar>
            <w:vAlign w:val="bottom"/>
          </w:tcPr>
          <w:p>
            <w:r>
              <w:rPr>
                <w:rFonts w:ascii="Source Serif 4 SemiBold" w:cs="Source Serif 4 SemiBold" w:eastAsia="Source Serif 4 SemiBold" w:hAnsi="Source Serif 4 SemiBold"/>
                <w:color w:val="6E6E69"/>
                <w:sz w:val="26"/>
                <w:szCs w:val="26"/>
              </w:rPr>
              <w:t xml:space="preserve">Capture C38</w:t>
            </w:r>
          </w:p>
          <w:p>
            <w:r>
              <w:rPr>
                <w:rFonts w:ascii="Source Sans 3" w:cs="Source Sans 3" w:eastAsia="Source Sans 3" w:hAnsi="Source Sans 3"/>
                <w:color w:val="6E6E69"/>
                <w:sz w:val="19"/>
                <w:szCs w:val="19"/>
              </w:rPr>
              <w:t xml:space="preserve">La page Ventes terminée.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Source Sans 3 SemiBold" w:cs="Source Sans 3 SemiBold" w:eastAsia="Source Sans 3 SemiBold" w:hAnsi="Source Sans 3 SemiBold"/>
        </w:rPr>
        <w:t xml:space="preserve">Pour aller plus loin</w:t>
      </w:r>
      <w:r>
        <w:rPr>
          <w:rFonts w:ascii="Source Sans 3" w:cs="Source Sans 3" w:eastAsia="Source Sans 3" w:hAnsi="Source Sans 3"/>
        </w:rPr>
        <w:t xml:space="preserve"> : sélectionnez un visuel, puis Format &gt; </w:t>
      </w:r>
      <w:r>
        <w:rPr>
          <w:rFonts w:ascii="Source Sans 3 SemiBold" w:cs="Source Sans 3 SemiBold" w:eastAsia="Source Sans 3 SemiBold" w:hAnsi="Source Sans 3 SemiBold"/>
        </w:rPr>
        <w:t xml:space="preserve">Modifier les interactions</w:t>
      </w:r>
      <w:r>
        <w:rPr>
          <w:rFonts w:ascii="Source Sans 3" w:cs="Source Sans 3" w:eastAsia="Source Sans 3" w:hAnsi="Source Sans 3"/>
        </w:rPr>
        <w:t xml:space="preserve">. Une petite icône apparaît sur chaque autre visuel ; « Aucun » l’empêche d’être filtré par le visuel sélectionné. Utile pour garder le total de l’enseigne visible pendant qu’on regarde une ville.</w:t>
      </w:r>
    </w:p>
    <w:p>
      <w:pPr>
        <w:spacing w:after="120"/>
      </w:pPr>
      <w:r>
        <w:rPr>
          <w:rFonts w:ascii="Source Sans 3 SemiBold" w:cs="Source Sans 3 SemiBold" w:eastAsia="Source Sans 3 SemiBold" w:hAnsi="Source Sans 3 SemiBold"/>
          <w:color w:val="5E5E5E"/>
        </w:rPr>
        <w:t xml:space="preserve">Vous avez décroché ?</w:t>
      </w:r>
      <w:r>
        <w:rPr>
          <w:rFonts w:ascii="Source Sans 3" w:cs="Source Sans 3" w:eastAsia="Source Sans 3" w:hAnsi="Source Sans 3"/>
          <w:color w:val="5E5E5E"/>
        </w:rPr>
        <w:t xml:space="preserve"> Ouvrez C:\Formation_PBI\rattrapage\R5_rapport.pbix et comparez avec votre page.</w:t>
      </w:r>
    </w:p>
    <w:p>
      <w:pPr>
        <w:pStyle w:val="Heading1"/>
        <w:pageBreakBefore/>
      </w:pPr>
      <w:r>
        <w:t xml:space="preserve">Valeurs attendues</w:t>
      </w:r>
    </w:p>
    <w:p>
      <w:pPr>
        <w:spacing w:after="120"/>
      </w:pPr>
      <w:r>
        <w:rPr>
          <w:rFonts w:ascii="Source Sans 3" w:cs="Source Sans 3" w:eastAsia="Source Sans 3" w:hAnsi="Source Sans 3"/>
        </w:rPr>
        <w:t xml:space="preserve">Si vos chiffres diffèrent, l’écart vient presque toujours du nettoyage du matin : nombre de lignes de Ventes, doublons, dates.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138"/>
        <w:gridCol w:w="3500"/>
      </w:tblGrid>
      <w:tr>
        <w:trPr>
          <w:tblHeader/>
        </w:trPr>
        <w:tc>
          <w:tcPr>
            <w:tcW w:type="dxa" w:w="6138"/>
            <w:tcBorders>
              <w:top w:val="single" w:color="D6D6D2" w:sz="6"/>
              <w:left w:val="single" w:color="D6D6D2" w:sz="6"/>
              <w:bottom w:val="single" w:color="D6D6D2" w:sz="6"/>
              <w:right w:val="single" w:color="D6D6D2" w:sz="6"/>
            </w:tcBorders>
            <w:shd w:fill="F1F1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Source Sans 3 SemiBold" w:cs="Source Sans 3 SemiBold" w:eastAsia="Source Sans 3 SemiBold" w:hAnsi="Source Sans 3 SemiBold"/>
                <w:sz w:val="19"/>
                <w:szCs w:val="19"/>
              </w:rPr>
              <w:t xml:space="preserve">Ce que vous vérifiez</w:t>
            </w:r>
          </w:p>
        </w:tc>
        <w:tc>
          <w:tcPr>
            <w:tcW w:type="dxa" w:w="3500"/>
            <w:tcBorders>
              <w:top w:val="single" w:color="D6D6D2" w:sz="6"/>
              <w:left w:val="single" w:color="D6D6D2" w:sz="6"/>
              <w:bottom w:val="single" w:color="D6D6D2" w:sz="6"/>
              <w:right w:val="single" w:color="D6D6D2" w:sz="6"/>
            </w:tcBorders>
            <w:shd w:fill="F1F1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Source Sans 3 SemiBold" w:cs="Source Sans 3 SemiBold" w:eastAsia="Source Sans 3 SemiBold" w:hAnsi="Source Sans 3 SemiBold"/>
                <w:sz w:val="19"/>
                <w:szCs w:val="19"/>
              </w:rPr>
              <w:t xml:space="preserve">Valeur attendue</w:t>
            </w:r>
          </w:p>
        </w:tc>
      </w:tr>
      <w:tr>
        <w:trPr>
          <w:cantSplit/>
        </w:trPr>
        <w:tc>
          <w:tcPr>
            <w:tcW w:type="dxa" w:w="6138"/>
            <w:tcBorders>
              <w:top w:val="single" w:color="D6D6D2" w:sz="6"/>
              <w:left w:val="single" w:color="D6D6D2" w:sz="6"/>
              <w:bottom w:val="single" w:color="D6D6D2" w:sz="6"/>
              <w:right w:val="single" w:color="D6D6D2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Source Sans 3" w:cs="Source Sans 3" w:eastAsia="Source Sans 3" w:hAnsi="Source Sans 3"/>
                <w:sz w:val="19"/>
                <w:szCs w:val="19"/>
              </w:rPr>
              <w:t xml:space="preserve">Lignes de Ventes après nettoyage</w:t>
            </w:r>
          </w:p>
        </w:tc>
        <w:tc>
          <w:tcPr>
            <w:tcW w:type="dxa" w:w="3500"/>
            <w:tcBorders>
              <w:top w:val="single" w:color="D6D6D2" w:sz="6"/>
              <w:left w:val="single" w:color="D6D6D2" w:sz="6"/>
              <w:bottom w:val="single" w:color="D6D6D2" w:sz="6"/>
              <w:right w:val="single" w:color="D6D6D2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Source Sans 3" w:cs="Source Sans 3" w:eastAsia="Source Sans 3" w:hAnsi="Source Sans 3"/>
                <w:sz w:val="19"/>
                <w:szCs w:val="19"/>
              </w:rPr>
              <w:t xml:space="preserve">5 159</w:t>
            </w:r>
          </w:p>
        </w:tc>
      </w:tr>
      <w:tr>
        <w:trPr>
          <w:cantSplit/>
        </w:trPr>
        <w:tc>
          <w:tcPr>
            <w:tcW w:type="dxa" w:w="6138"/>
            <w:tcBorders>
              <w:top w:val="single" w:color="D6D6D2" w:sz="6"/>
              <w:left w:val="single" w:color="D6D6D2" w:sz="6"/>
              <w:bottom w:val="single" w:color="D6D6D2" w:sz="6"/>
              <w:right w:val="single" w:color="D6D6D2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Source Sans 3" w:cs="Source Sans 3" w:eastAsia="Source Sans 3" w:hAnsi="Source Sans 3"/>
                <w:sz w:val="19"/>
                <w:szCs w:val="19"/>
              </w:rPr>
              <w:t xml:space="preserve">Lignes de Magasins après nettoyage</w:t>
            </w:r>
          </w:p>
        </w:tc>
        <w:tc>
          <w:tcPr>
            <w:tcW w:type="dxa" w:w="3500"/>
            <w:tcBorders>
              <w:top w:val="single" w:color="D6D6D2" w:sz="6"/>
              <w:left w:val="single" w:color="D6D6D2" w:sz="6"/>
              <w:bottom w:val="single" w:color="D6D6D2" w:sz="6"/>
              <w:right w:val="single" w:color="D6D6D2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Source Sans 3" w:cs="Source Sans 3" w:eastAsia="Source Sans 3" w:hAnsi="Source Sans 3"/>
                <w:sz w:val="19"/>
                <w:szCs w:val="19"/>
              </w:rPr>
              <w:t xml:space="preserve">12</w:t>
            </w:r>
          </w:p>
        </w:tc>
      </w:tr>
      <w:tr>
        <w:trPr>
          <w:cantSplit/>
        </w:trPr>
        <w:tc>
          <w:tcPr>
            <w:tcW w:type="dxa" w:w="6138"/>
            <w:tcBorders>
              <w:top w:val="single" w:color="D6D6D2" w:sz="6"/>
              <w:left w:val="single" w:color="D6D6D2" w:sz="6"/>
              <w:bottom w:val="single" w:color="D6D6D2" w:sz="6"/>
              <w:right w:val="single" w:color="D6D6D2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Source Sans 3" w:cs="Source Sans 3" w:eastAsia="Source Sans 3" w:hAnsi="Source Sans 3"/>
                <w:sz w:val="19"/>
                <w:szCs w:val="19"/>
              </w:rPr>
              <w:t xml:space="preserve">Villes distinctes</w:t>
            </w:r>
          </w:p>
        </w:tc>
        <w:tc>
          <w:tcPr>
            <w:tcW w:type="dxa" w:w="3500"/>
            <w:tcBorders>
              <w:top w:val="single" w:color="D6D6D2" w:sz="6"/>
              <w:left w:val="single" w:color="D6D6D2" w:sz="6"/>
              <w:bottom w:val="single" w:color="D6D6D2" w:sz="6"/>
              <w:right w:val="single" w:color="D6D6D2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Source Sans 3" w:cs="Source Sans 3" w:eastAsia="Source Sans 3" w:hAnsi="Source Sans 3"/>
                <w:sz w:val="19"/>
                <w:szCs w:val="19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6138"/>
            <w:tcBorders>
              <w:top w:val="single" w:color="D6D6D2" w:sz="6"/>
              <w:left w:val="single" w:color="D6D6D2" w:sz="6"/>
              <w:bottom w:val="single" w:color="D6D6D2" w:sz="6"/>
              <w:right w:val="single" w:color="D6D6D2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Source Sans 3" w:cs="Source Sans 3" w:eastAsia="Source Sans 3" w:hAnsi="Source Sans 3"/>
                <w:sz w:val="19"/>
                <w:szCs w:val="19"/>
              </w:rPr>
              <w:t xml:space="preserve">CA (MAD)</w:t>
            </w:r>
          </w:p>
        </w:tc>
        <w:tc>
          <w:tcPr>
            <w:tcW w:type="dxa" w:w="3500"/>
            <w:tcBorders>
              <w:top w:val="single" w:color="D6D6D2" w:sz="6"/>
              <w:left w:val="single" w:color="D6D6D2" w:sz="6"/>
              <w:bottom w:val="single" w:color="D6D6D2" w:sz="6"/>
              <w:right w:val="single" w:color="D6D6D2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Source Sans 3" w:cs="Source Sans 3" w:eastAsia="Source Sans 3" w:hAnsi="Source Sans 3"/>
                <w:sz w:val="19"/>
                <w:szCs w:val="19"/>
              </w:rPr>
              <w:t xml:space="preserve">392 688,00</w:t>
            </w:r>
          </w:p>
        </w:tc>
      </w:tr>
      <w:tr>
        <w:trPr>
          <w:cantSplit/>
        </w:trPr>
        <w:tc>
          <w:tcPr>
            <w:tcW w:type="dxa" w:w="6138"/>
            <w:tcBorders>
              <w:top w:val="single" w:color="D6D6D2" w:sz="6"/>
              <w:left w:val="single" w:color="D6D6D2" w:sz="6"/>
              <w:bottom w:val="single" w:color="D6D6D2" w:sz="6"/>
              <w:right w:val="single" w:color="D6D6D2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Source Sans 3" w:cs="Source Sans 3" w:eastAsia="Source Sans 3" w:hAnsi="Source Sans 3"/>
                <w:sz w:val="19"/>
                <w:szCs w:val="19"/>
              </w:rPr>
              <w:t xml:space="preserve">Nb tickets</w:t>
            </w:r>
          </w:p>
        </w:tc>
        <w:tc>
          <w:tcPr>
            <w:tcW w:type="dxa" w:w="3500"/>
            <w:tcBorders>
              <w:top w:val="single" w:color="D6D6D2" w:sz="6"/>
              <w:left w:val="single" w:color="D6D6D2" w:sz="6"/>
              <w:bottom w:val="single" w:color="D6D6D2" w:sz="6"/>
              <w:right w:val="single" w:color="D6D6D2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Source Sans 3" w:cs="Source Sans 3" w:eastAsia="Source Sans 3" w:hAnsi="Source Sans 3"/>
                <w:sz w:val="19"/>
                <w:szCs w:val="19"/>
              </w:rPr>
              <w:t xml:space="preserve">3 076</w:t>
            </w:r>
          </w:p>
        </w:tc>
      </w:tr>
      <w:tr>
        <w:trPr>
          <w:cantSplit/>
        </w:trPr>
        <w:tc>
          <w:tcPr>
            <w:tcW w:type="dxa" w:w="6138"/>
            <w:tcBorders>
              <w:top w:val="single" w:color="D6D6D2" w:sz="6"/>
              <w:left w:val="single" w:color="D6D6D2" w:sz="6"/>
              <w:bottom w:val="single" w:color="D6D6D2" w:sz="6"/>
              <w:right w:val="single" w:color="D6D6D2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Source Sans 3" w:cs="Source Sans 3" w:eastAsia="Source Sans 3" w:hAnsi="Source Sans 3"/>
                <w:sz w:val="19"/>
                <w:szCs w:val="19"/>
              </w:rPr>
              <w:t xml:space="preserve">Panier moyen (MAD)</w:t>
            </w:r>
          </w:p>
        </w:tc>
        <w:tc>
          <w:tcPr>
            <w:tcW w:type="dxa" w:w="3500"/>
            <w:tcBorders>
              <w:top w:val="single" w:color="D6D6D2" w:sz="6"/>
              <w:left w:val="single" w:color="D6D6D2" w:sz="6"/>
              <w:bottom w:val="single" w:color="D6D6D2" w:sz="6"/>
              <w:right w:val="single" w:color="D6D6D2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Source Sans 3" w:cs="Source Sans 3" w:eastAsia="Source Sans 3" w:hAnsi="Source Sans 3"/>
                <w:sz w:val="19"/>
                <w:szCs w:val="19"/>
              </w:rPr>
              <w:t xml:space="preserve">127,66</w:t>
            </w:r>
          </w:p>
        </w:tc>
      </w:tr>
      <w:tr>
        <w:trPr>
          <w:cantSplit/>
        </w:trPr>
        <w:tc>
          <w:tcPr>
            <w:tcW w:type="dxa" w:w="6138"/>
            <w:tcBorders>
              <w:top w:val="single" w:color="D6D6D2" w:sz="6"/>
              <w:left w:val="single" w:color="D6D6D2" w:sz="6"/>
              <w:bottom w:val="single" w:color="D6D6D2" w:sz="6"/>
              <w:right w:val="single" w:color="D6D6D2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Source Sans 3" w:cs="Source Sans 3" w:eastAsia="Source Sans 3" w:hAnsi="Source Sans 3"/>
                <w:sz w:val="19"/>
                <w:szCs w:val="19"/>
              </w:rPr>
              <w:t xml:space="preserve">CA Casablanca (MAD)</w:t>
            </w:r>
          </w:p>
        </w:tc>
        <w:tc>
          <w:tcPr>
            <w:tcW w:type="dxa" w:w="3500"/>
            <w:tcBorders>
              <w:top w:val="single" w:color="D6D6D2" w:sz="6"/>
              <w:left w:val="single" w:color="D6D6D2" w:sz="6"/>
              <w:bottom w:val="single" w:color="D6D6D2" w:sz="6"/>
              <w:right w:val="single" w:color="D6D6D2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Source Sans 3" w:cs="Source Sans 3" w:eastAsia="Source Sans 3" w:hAnsi="Source Sans 3"/>
                <w:sz w:val="19"/>
                <w:szCs w:val="19"/>
              </w:rPr>
              <w:t xml:space="preserve">119 542,65</w:t>
            </w:r>
          </w:p>
        </w:tc>
      </w:tr>
      <w:tr>
        <w:trPr>
          <w:cantSplit/>
        </w:trPr>
        <w:tc>
          <w:tcPr>
            <w:tcW w:type="dxa" w:w="6138"/>
            <w:tcBorders>
              <w:top w:val="single" w:color="D6D6D2" w:sz="6"/>
              <w:left w:val="single" w:color="D6D6D2" w:sz="6"/>
              <w:bottom w:val="single" w:color="D6D6D2" w:sz="6"/>
              <w:right w:val="single" w:color="D6D6D2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Source Sans 3" w:cs="Source Sans 3" w:eastAsia="Source Sans 3" w:hAnsi="Source Sans 3"/>
                <w:sz w:val="19"/>
                <w:szCs w:val="19"/>
              </w:rPr>
              <w:t xml:space="preserve">CA de mars 2026 (MAD)</w:t>
            </w:r>
          </w:p>
        </w:tc>
        <w:tc>
          <w:tcPr>
            <w:tcW w:type="dxa" w:w="3500"/>
            <w:tcBorders>
              <w:top w:val="single" w:color="D6D6D2" w:sz="6"/>
              <w:left w:val="single" w:color="D6D6D2" w:sz="6"/>
              <w:bottom w:val="single" w:color="D6D6D2" w:sz="6"/>
              <w:right w:val="single" w:color="D6D6D2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Source Sans 3" w:cs="Source Sans 3" w:eastAsia="Source Sans 3" w:hAnsi="Source Sans 3"/>
                <w:sz w:val="19"/>
                <w:szCs w:val="19"/>
              </w:rPr>
              <w:t xml:space="preserve">20 832,55</w:t>
            </w:r>
          </w:p>
        </w:tc>
      </w:tr>
      <w:tr>
        <w:trPr>
          <w:cantSplit/>
        </w:trPr>
        <w:tc>
          <w:tcPr>
            <w:tcW w:type="dxa" w:w="6138"/>
            <w:tcBorders>
              <w:top w:val="single" w:color="D6D6D2" w:sz="6"/>
              <w:left w:val="single" w:color="D6D6D2" w:sz="6"/>
              <w:bottom w:val="single" w:color="D6D6D2" w:sz="6"/>
              <w:right w:val="single" w:color="D6D6D2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Source Sans 3" w:cs="Source Sans 3" w:eastAsia="Source Sans 3" w:hAnsi="Source Sans 3"/>
                <w:sz w:val="19"/>
                <w:szCs w:val="19"/>
              </w:rPr>
              <w:t xml:space="preserve">CA N-1 de mars 2026, soit mars 2025 (MAD)</w:t>
            </w:r>
          </w:p>
        </w:tc>
        <w:tc>
          <w:tcPr>
            <w:tcW w:type="dxa" w:w="3500"/>
            <w:tcBorders>
              <w:top w:val="single" w:color="D6D6D2" w:sz="6"/>
              <w:left w:val="single" w:color="D6D6D2" w:sz="6"/>
              <w:bottom w:val="single" w:color="D6D6D2" w:sz="6"/>
              <w:right w:val="single" w:color="D6D6D2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Source Sans 3" w:cs="Source Sans 3" w:eastAsia="Source Sans 3" w:hAnsi="Source Sans 3"/>
                <w:sz w:val="19"/>
                <w:szCs w:val="19"/>
              </w:rPr>
              <w:t xml:space="preserve">28 101,05</w:t>
            </w:r>
          </w:p>
        </w:tc>
      </w:tr>
      <w:tr>
        <w:trPr>
          <w:cantSplit/>
        </w:trPr>
        <w:tc>
          <w:tcPr>
            <w:tcW w:type="dxa" w:w="6138"/>
            <w:tcBorders>
              <w:top w:val="single" w:color="D6D6D2" w:sz="6"/>
              <w:left w:val="single" w:color="D6D6D2" w:sz="6"/>
              <w:bottom w:val="single" w:color="D6D6D2" w:sz="6"/>
              <w:right w:val="single" w:color="D6D6D2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Source Sans 3" w:cs="Source Sans 3" w:eastAsia="Source Sans 3" w:hAnsi="Source Sans 3"/>
                <w:sz w:val="19"/>
                <w:szCs w:val="19"/>
              </w:rPr>
              <w:t xml:space="preserve">Évolution vs N-1, mars 2026</w:t>
            </w:r>
          </w:p>
        </w:tc>
        <w:tc>
          <w:tcPr>
            <w:tcW w:type="dxa" w:w="3500"/>
            <w:tcBorders>
              <w:top w:val="single" w:color="D6D6D2" w:sz="6"/>
              <w:left w:val="single" w:color="D6D6D2" w:sz="6"/>
              <w:bottom w:val="single" w:color="D6D6D2" w:sz="6"/>
              <w:right w:val="single" w:color="D6D6D2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Source Sans 3" w:cs="Source Sans 3" w:eastAsia="Source Sans 3" w:hAnsi="Source Sans 3"/>
                <w:sz w:val="19"/>
                <w:szCs w:val="19"/>
              </w:rPr>
              <w:t xml:space="preserve">−25,9 %</w:t>
            </w:r>
          </w:p>
        </w:tc>
      </w:tr>
      <w:tr>
        <w:trPr>
          <w:cantSplit/>
        </w:trPr>
        <w:tc>
          <w:tcPr>
            <w:tcW w:type="dxa" w:w="6138"/>
            <w:tcBorders>
              <w:top w:val="single" w:color="D6D6D2" w:sz="6"/>
              <w:left w:val="single" w:color="D6D6D2" w:sz="6"/>
              <w:bottom w:val="single" w:color="D6D6D2" w:sz="6"/>
              <w:right w:val="single" w:color="D6D6D2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Source Sans 3" w:cs="Source Sans 3" w:eastAsia="Source Sans 3" w:hAnsi="Source Sans 3"/>
                <w:sz w:val="19"/>
                <w:szCs w:val="19"/>
              </w:rPr>
              <w:t xml:space="preserve">Évolution vs N-1, février 2026</w:t>
            </w:r>
          </w:p>
        </w:tc>
        <w:tc>
          <w:tcPr>
            <w:tcW w:type="dxa" w:w="3500"/>
            <w:tcBorders>
              <w:top w:val="single" w:color="D6D6D2" w:sz="6"/>
              <w:left w:val="single" w:color="D6D6D2" w:sz="6"/>
              <w:bottom w:val="single" w:color="D6D6D2" w:sz="6"/>
              <w:right w:val="single" w:color="D6D6D2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Source Sans 3" w:cs="Source Sans 3" w:eastAsia="Source Sans 3" w:hAnsi="Source Sans 3"/>
                <w:sz w:val="19"/>
                <w:szCs w:val="19"/>
              </w:rPr>
              <w:t xml:space="preserve">+31,5 %</w:t>
            </w:r>
          </w:p>
        </w:tc>
      </w:tr>
      <w:tr>
        <w:trPr>
          <w:cantSplit/>
        </w:trPr>
        <w:tc>
          <w:tcPr>
            <w:tcW w:type="dxa" w:w="6138"/>
            <w:tcBorders>
              <w:top w:val="single" w:color="D6D6D2" w:sz="6"/>
              <w:left w:val="single" w:color="D6D6D2" w:sz="6"/>
              <w:bottom w:val="single" w:color="D6D6D2" w:sz="6"/>
              <w:right w:val="single" w:color="D6D6D2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Source Sans 3" w:cs="Source Sans 3" w:eastAsia="Source Sans 3" w:hAnsi="Source Sans 3"/>
                <w:sz w:val="19"/>
                <w:szCs w:val="19"/>
              </w:rPr>
              <w:t xml:space="preserve">CA de la ligne « (Vide) », MAG-13 (MAD)</w:t>
            </w:r>
          </w:p>
        </w:tc>
        <w:tc>
          <w:tcPr>
            <w:tcW w:type="dxa" w:w="3500"/>
            <w:tcBorders>
              <w:top w:val="single" w:color="D6D6D2" w:sz="6"/>
              <w:left w:val="single" w:color="D6D6D2" w:sz="6"/>
              <w:bottom w:val="single" w:color="D6D6D2" w:sz="6"/>
              <w:right w:val="single" w:color="D6D6D2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Source Sans 3" w:cs="Source Sans 3" w:eastAsia="Source Sans 3" w:hAnsi="Source Sans 3"/>
                <w:sz w:val="19"/>
                <w:szCs w:val="19"/>
              </w:rPr>
              <w:t xml:space="preserve">5 099,50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Source Sans 3" w:cs="Source Sans 3" w:eastAsia="Source Sans 3" w:hAnsi="Source Sans 3"/>
          <w:color w:val="5E5E5E"/>
        </w:rPr>
        <w:t xml:space="preserve">Pourquoi mars 2026 recule alors que février progresse : le Ramadan a commencé vers le 2 mars en 2025 et vers le 19 février en 2026. SAMEPERIODLASTYEAR compare des dates du calendrier, pas des périodes de fête : c’est à vous de lire le chiffre.</w:t>
      </w:r>
    </w:p>
    <w:p>
      <w:pPr>
        <w:pStyle w:val="Heading1"/>
        <w:pageBreakBefore/>
      </w:pPr>
      <w:r>
        <w:t xml:space="preserve">Aide-mémoire DAX</w:t>
      </w:r>
    </w:p>
    <w:p>
      <w:pPr>
        <w:spacing w:after="120"/>
      </w:pPr>
      <w:r>
        <w:rPr>
          <w:rFonts w:ascii="Source Sans 3" w:cs="Source Sans 3" w:eastAsia="Source Sans 3" w:hAnsi="Source Sans 3"/>
        </w:rPr>
        <w:t xml:space="preserve">Les noms de fonctions restent en anglais. Le séparateur est la virgule. Une mesure se réutilise entre crochets, sans nom de table : [CA].</w:t>
      </w:r>
    </w:p>
    <w:p>
      <w:pPr>
        <w:pStyle w:val="Heading3"/>
        <w:keepNext/>
      </w:pPr>
      <w:r>
        <w:t xml:space="preserve">Montant (colonne calculée)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F1F1EE" w:sz="6"/>
              <w:left w:val="single" w:color="F1F1EE" w:sz="6"/>
              <w:bottom w:val="single" w:color="F1F1EE" w:sz="6"/>
              <w:right w:val="single" w:color="F1F1EE" w:sz="6"/>
            </w:tcBorders>
            <w:shd w:fill="F1F1EE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/>
            </w:pPr>
            <w:r>
              <w:rPr>
                <w:rFonts w:ascii="Source Code Pro" w:cs="Source Code Pro" w:eastAsia="Source Code Pro" w:hAnsi="Source Code Pro"/>
                <w:color w:val="222222"/>
                <w:sz w:val="20"/>
                <w:szCs w:val="20"/>
              </w:rPr>
              <w:t xml:space="preserve">Montant = Ventes[Quantité] * Ventes[Prix unitaire]</w:t>
            </w:r>
          </w:p>
        </w:tc>
      </w:tr>
    </w:tbl>
    <w:p>
      <w:pPr>
        <w:spacing w:after="200"/>
      </w:pPr>
      <w:r>
        <w:rPr>
          <w:rFonts w:ascii="Source Sans 3" w:cs="Source Sans 3" w:eastAsia="Source Sans 3" w:hAnsi="Source Sans 3"/>
        </w:rPr>
        <w:t xml:space="preserve">Le montant de chaque ligne de vente. Outils de table &gt; Nouvelle colonne.</w:t>
      </w:r>
    </w:p>
    <w:p>
      <w:pPr>
        <w:pStyle w:val="Heading3"/>
        <w:keepNext/>
      </w:pPr>
      <w:r>
        <w:t xml:space="preserve">CA (mesure)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F1F1EE" w:sz="6"/>
              <w:left w:val="single" w:color="F1F1EE" w:sz="6"/>
              <w:bottom w:val="single" w:color="F1F1EE" w:sz="6"/>
              <w:right w:val="single" w:color="F1F1EE" w:sz="6"/>
            </w:tcBorders>
            <w:shd w:fill="F1F1EE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/>
            </w:pPr>
            <w:r>
              <w:rPr>
                <w:rFonts w:ascii="Source Code Pro" w:cs="Source Code Pro" w:eastAsia="Source Code Pro" w:hAnsi="Source Code Pro"/>
                <w:color w:val="222222"/>
                <w:sz w:val="20"/>
                <w:szCs w:val="20"/>
              </w:rPr>
              <w:t xml:space="preserve">CA = SUM(Ventes[Montant])</w:t>
            </w:r>
          </w:p>
        </w:tc>
      </w:tr>
    </w:tbl>
    <w:p>
      <w:pPr>
        <w:spacing w:after="200"/>
      </w:pPr>
      <w:r>
        <w:rPr>
          <w:rFonts w:ascii="Source Sans 3" w:cs="Source Sans 3" w:eastAsia="Source Sans 3" w:hAnsi="Source Sans 3"/>
        </w:rPr>
        <w:t xml:space="preserve">La somme des montants des lignes visibles dans la case du visuel.</w:t>
      </w:r>
    </w:p>
    <w:p>
      <w:pPr>
        <w:pStyle w:val="Heading3"/>
        <w:keepNext/>
      </w:pPr>
      <w:r>
        <w:t xml:space="preserve">Nb tickets (mesure)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F1F1EE" w:sz="6"/>
              <w:left w:val="single" w:color="F1F1EE" w:sz="6"/>
              <w:bottom w:val="single" w:color="F1F1EE" w:sz="6"/>
              <w:right w:val="single" w:color="F1F1EE" w:sz="6"/>
            </w:tcBorders>
            <w:shd w:fill="F1F1EE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/>
            </w:pPr>
            <w:r>
              <w:rPr>
                <w:rFonts w:ascii="Source Code Pro" w:cs="Source Code Pro" w:eastAsia="Source Code Pro" w:hAnsi="Source Code Pro"/>
                <w:color w:val="222222"/>
                <w:sz w:val="20"/>
                <w:szCs w:val="20"/>
              </w:rPr>
              <w:t xml:space="preserve">Nb tickets = DISTINCTCOUNT(Ventes[N° ticket])</w:t>
            </w:r>
          </w:p>
        </w:tc>
      </w:tr>
    </w:tbl>
    <w:p>
      <w:pPr>
        <w:spacing w:after="200"/>
      </w:pPr>
      <w:r>
        <w:rPr>
          <w:rFonts w:ascii="Source Sans 3" w:cs="Source Sans 3" w:eastAsia="Source Sans 3" w:hAnsi="Source Sans 3"/>
        </w:rPr>
        <w:t xml:space="preserve">Le nombre de tickets différents : un ticket de trois articles compte une fois. DISTINCTCOUNT compte aussi une valeur vide comme une valeur.</w:t>
      </w:r>
    </w:p>
    <w:p>
      <w:pPr>
        <w:pStyle w:val="Heading3"/>
        <w:keepNext/>
      </w:pPr>
      <w:r>
        <w:t xml:space="preserve">Panier moyen (mesure)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F1F1EE" w:sz="6"/>
              <w:left w:val="single" w:color="F1F1EE" w:sz="6"/>
              <w:bottom w:val="single" w:color="F1F1EE" w:sz="6"/>
              <w:right w:val="single" w:color="F1F1EE" w:sz="6"/>
            </w:tcBorders>
            <w:shd w:fill="F1F1EE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/>
            </w:pPr>
            <w:r>
              <w:rPr>
                <w:rFonts w:ascii="Source Code Pro" w:cs="Source Code Pro" w:eastAsia="Source Code Pro" w:hAnsi="Source Code Pro"/>
                <w:color w:val="222222"/>
                <w:sz w:val="20"/>
                <w:szCs w:val="20"/>
              </w:rPr>
              <w:t xml:space="preserve">Panier moyen = DIVIDE([CA], [Nb tickets])</w:t>
            </w:r>
          </w:p>
        </w:tc>
      </w:tr>
    </w:tbl>
    <w:p>
      <w:pPr>
        <w:spacing w:after="200"/>
      </w:pPr>
      <w:r>
        <w:rPr>
          <w:rFonts w:ascii="Source Sans 3" w:cs="Source Sans 3" w:eastAsia="Source Sans 3" w:hAnsi="Source Sans 3"/>
        </w:rPr>
        <w:t xml:space="preserve">DIVIDE renvoie une case vide si le dénominateur est nul, là où la barre / afficherait « Infini ».</w:t>
      </w:r>
    </w:p>
    <w:p>
      <w:pPr>
        <w:pStyle w:val="Heading3"/>
        <w:keepNext/>
      </w:pPr>
      <w:r>
        <w:t xml:space="preserve">CA Casablanca (mesure)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F1F1EE" w:sz="6"/>
              <w:left w:val="single" w:color="F1F1EE" w:sz="6"/>
              <w:bottom w:val="single" w:color="F1F1EE" w:sz="6"/>
              <w:right w:val="single" w:color="F1F1EE" w:sz="6"/>
            </w:tcBorders>
            <w:shd w:fill="F1F1EE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/>
            </w:pPr>
            <w:r>
              <w:rPr>
                <w:rFonts w:ascii="Source Code Pro" w:cs="Source Code Pro" w:eastAsia="Source Code Pro" w:hAnsi="Source Code Pro"/>
                <w:color w:val="222222"/>
                <w:sz w:val="20"/>
                <w:szCs w:val="20"/>
              </w:rPr>
              <w:t xml:space="preserve">CA Casablanca =</w:t>
            </w:r>
          </w:p>
          <w:p>
            <w:pPr>
              <w:spacing w:after="0"/>
            </w:pPr>
            <w:r>
              <w:rPr>
                <w:rFonts w:ascii="Source Code Pro" w:cs="Source Code Pro" w:eastAsia="Source Code Pro" w:hAnsi="Source Code Pro"/>
                <w:color w:val="222222"/>
                <w:sz w:val="20"/>
                <w:szCs w:val="20"/>
              </w:rPr>
              <w:t xml:space="preserve">CALCULATE([CA], Magasins[Ville] = "Casablanca")</w:t>
            </w:r>
          </w:p>
        </w:tc>
      </w:tr>
    </w:tbl>
    <w:p>
      <w:pPr>
        <w:spacing w:after="200"/>
      </w:pPr>
      <w:r>
        <w:rPr>
          <w:rFonts w:ascii="Source Sans 3" w:cs="Source Sans 3" w:eastAsia="Source Sans 3" w:hAnsi="Source Sans 3"/>
        </w:rPr>
        <w:t xml:space="preserve">CALCULATE remplace le filtre sur la ville par Casablanca avant de calculer. Dans un tableau par ville, la même valeur s’affiche donc sur chaque ligne.</w:t>
      </w:r>
    </w:p>
    <w:p>
      <w:pPr>
        <w:pStyle w:val="Heading3"/>
        <w:keepNext/>
      </w:pPr>
      <w:r>
        <w:t xml:space="preserve">CA N-1 (mesure)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F1F1EE" w:sz="6"/>
              <w:left w:val="single" w:color="F1F1EE" w:sz="6"/>
              <w:bottom w:val="single" w:color="F1F1EE" w:sz="6"/>
              <w:right w:val="single" w:color="F1F1EE" w:sz="6"/>
            </w:tcBorders>
            <w:shd w:fill="F1F1EE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/>
            </w:pPr>
            <w:r>
              <w:rPr>
                <w:rFonts w:ascii="Source Code Pro" w:cs="Source Code Pro" w:eastAsia="Source Code Pro" w:hAnsi="Source Code Pro"/>
                <w:color w:val="222222"/>
                <w:sz w:val="20"/>
                <w:szCs w:val="20"/>
              </w:rPr>
              <w:t xml:space="preserve">CA N-1 =</w:t>
            </w:r>
          </w:p>
          <w:p>
            <w:pPr>
              <w:spacing w:after="0"/>
            </w:pPr>
            <w:r>
              <w:rPr>
                <w:rFonts w:ascii="Source Code Pro" w:cs="Source Code Pro" w:eastAsia="Source Code Pro" w:hAnsi="Source Code Pro"/>
                <w:color w:val="222222"/>
                <w:sz w:val="20"/>
                <w:szCs w:val="20"/>
              </w:rPr>
              <w:t xml:space="preserve">CALCULATE([CA], SAMEPERIODLASTYEAR(Calendrier[Date]))</w:t>
            </w:r>
          </w:p>
        </w:tc>
      </w:tr>
    </w:tbl>
    <w:p>
      <w:pPr>
        <w:spacing w:after="200"/>
      </w:pPr>
      <w:r>
        <w:rPr>
          <w:rFonts w:ascii="Source Sans 3" w:cs="Source Sans 3" w:eastAsia="Source Sans 3" w:hAnsi="Source Sans 3"/>
        </w:rPr>
        <w:t xml:space="preserve">Le CA de la même période un an plus tôt. Exige la table Calendrier marquée comme table de dates et reliée à Ventes.</w:t>
      </w:r>
    </w:p>
    <w:p>
      <w:pPr>
        <w:pStyle w:val="Heading3"/>
        <w:keepNext/>
      </w:pPr>
      <w:r>
        <w:t xml:space="preserve">Évolution vs N-1 (mesure)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F1F1EE" w:sz="6"/>
              <w:left w:val="single" w:color="F1F1EE" w:sz="6"/>
              <w:bottom w:val="single" w:color="F1F1EE" w:sz="6"/>
              <w:right w:val="single" w:color="F1F1EE" w:sz="6"/>
            </w:tcBorders>
            <w:shd w:fill="F1F1EE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/>
            </w:pPr>
            <w:r>
              <w:rPr>
                <w:rFonts w:ascii="Source Code Pro" w:cs="Source Code Pro" w:eastAsia="Source Code Pro" w:hAnsi="Source Code Pro"/>
                <w:color w:val="222222"/>
                <w:sz w:val="20"/>
                <w:szCs w:val="20"/>
              </w:rPr>
              <w:t xml:space="preserve">Évolution vs N-1 = DIVIDE([CA] - [CA N-1], [CA N-1])</w:t>
            </w:r>
          </w:p>
        </w:tc>
      </w:tr>
    </w:tbl>
    <w:p>
      <w:pPr>
        <w:spacing w:after="200"/>
      </w:pPr>
      <w:r>
        <w:rPr>
          <w:rFonts w:ascii="Source Sans 3" w:cs="Source Sans 3" w:eastAsia="Source Sans 3" w:hAnsi="Source Sans 3"/>
        </w:rPr>
        <w:t xml:space="preserve">L’évolution en pourcentage. Pensez au format pourcentage.</w:t>
      </w:r>
    </w:p>
    <w:p>
      <w:pPr>
        <w:pStyle w:val="Heading2"/>
        <w:keepNext/>
      </w:pPr>
      <w:r>
        <w:t xml:space="preserve">Excel et DAX côte à côte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D6D6D2" w:sz="6"/>
              <w:left w:val="single" w:color="D6D6D2" w:sz="6"/>
              <w:bottom w:val="single" w:color="D6D6D2" w:sz="6"/>
              <w:right w:val="single" w:color="D6D6D2" w:sz="6"/>
            </w:tcBorders>
            <w:shd w:fill="F1F1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Source Sans 3 SemiBold" w:cs="Source Sans 3 SemiBold" w:eastAsia="Source Sans 3 SemiBold" w:hAnsi="Source Sans 3 SemiBold"/>
                <w:sz w:val="19"/>
                <w:szCs w:val="19"/>
              </w:rPr>
              <w:t xml:space="preserve">Dans Excel</w:t>
            </w:r>
          </w:p>
        </w:tc>
        <w:tc>
          <w:tcPr>
            <w:tcW w:type="dxa" w:w="4819"/>
            <w:tcBorders>
              <w:top w:val="single" w:color="D6D6D2" w:sz="6"/>
              <w:left w:val="single" w:color="D6D6D2" w:sz="6"/>
              <w:bottom w:val="single" w:color="D6D6D2" w:sz="6"/>
              <w:right w:val="single" w:color="D6D6D2" w:sz="6"/>
            </w:tcBorders>
            <w:shd w:fill="F1F1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Source Sans 3 SemiBold" w:cs="Source Sans 3 SemiBold" w:eastAsia="Source Sans 3 SemiBold" w:hAnsi="Source Sans 3 SemiBold"/>
                <w:sz w:val="19"/>
                <w:szCs w:val="19"/>
              </w:rPr>
              <w:t xml:space="preserve">Dans Power BI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6D6D2" w:sz="6"/>
              <w:left w:val="single" w:color="D6D6D2" w:sz="6"/>
              <w:bottom w:val="single" w:color="D6D6D2" w:sz="6"/>
              <w:right w:val="single" w:color="D6D6D2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Source Sans 3" w:cs="Source Sans 3" w:eastAsia="Source Sans 3" w:hAnsi="Source Sans 3"/>
                <w:sz w:val="19"/>
                <w:szCs w:val="19"/>
              </w:rPr>
              <w:t xml:space="preserve">=SOMME(F2:F5000)</w:t>
            </w:r>
          </w:p>
        </w:tc>
        <w:tc>
          <w:tcPr>
            <w:tcW w:type="dxa" w:w="4819"/>
            <w:tcBorders>
              <w:top w:val="single" w:color="D6D6D2" w:sz="6"/>
              <w:left w:val="single" w:color="D6D6D2" w:sz="6"/>
              <w:bottom w:val="single" w:color="D6D6D2" w:sz="6"/>
              <w:right w:val="single" w:color="D6D6D2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Source Sans 3" w:cs="Source Sans 3" w:eastAsia="Source Sans 3" w:hAnsi="Source Sans 3"/>
                <w:sz w:val="19"/>
                <w:szCs w:val="19"/>
              </w:rPr>
              <w:t xml:space="preserve">SUM(Ventes[Montant])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6D6D2" w:sz="6"/>
              <w:left w:val="single" w:color="D6D6D2" w:sz="6"/>
              <w:bottom w:val="single" w:color="D6D6D2" w:sz="6"/>
              <w:right w:val="single" w:color="D6D6D2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Source Sans 3" w:cs="Source Sans 3" w:eastAsia="Source Sans 3" w:hAnsi="Source Sans 3"/>
                <w:sz w:val="19"/>
                <w:szCs w:val="19"/>
              </w:rPr>
              <w:t xml:space="preserve">Point-virgule entre arguments</w:t>
            </w:r>
          </w:p>
        </w:tc>
        <w:tc>
          <w:tcPr>
            <w:tcW w:type="dxa" w:w="4819"/>
            <w:tcBorders>
              <w:top w:val="single" w:color="D6D6D2" w:sz="6"/>
              <w:left w:val="single" w:color="D6D6D2" w:sz="6"/>
              <w:bottom w:val="single" w:color="D6D6D2" w:sz="6"/>
              <w:right w:val="single" w:color="D6D6D2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Source Sans 3" w:cs="Source Sans 3" w:eastAsia="Source Sans 3" w:hAnsi="Source Sans 3"/>
                <w:sz w:val="19"/>
                <w:szCs w:val="19"/>
              </w:rPr>
              <w:t xml:space="preserve">Virgule entre arguments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6D6D2" w:sz="6"/>
              <w:left w:val="single" w:color="D6D6D2" w:sz="6"/>
              <w:bottom w:val="single" w:color="D6D6D2" w:sz="6"/>
              <w:right w:val="single" w:color="D6D6D2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Source Sans 3" w:cs="Source Sans 3" w:eastAsia="Source Sans 3" w:hAnsi="Source Sans 3"/>
                <w:sz w:val="19"/>
                <w:szCs w:val="19"/>
              </w:rPr>
              <w:t xml:space="preserve">=F2/G2 et #DIV/0!</w:t>
            </w:r>
          </w:p>
        </w:tc>
        <w:tc>
          <w:tcPr>
            <w:tcW w:type="dxa" w:w="4819"/>
            <w:tcBorders>
              <w:top w:val="single" w:color="D6D6D2" w:sz="6"/>
              <w:left w:val="single" w:color="D6D6D2" w:sz="6"/>
              <w:bottom w:val="single" w:color="D6D6D2" w:sz="6"/>
              <w:right w:val="single" w:color="D6D6D2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Source Sans 3" w:cs="Source Sans 3" w:eastAsia="Source Sans 3" w:hAnsi="Source Sans 3"/>
                <w:sz w:val="19"/>
                <w:szCs w:val="19"/>
              </w:rPr>
              <w:t xml:space="preserve">DIVIDE([CA], [Nb tickets]), case vide si zéro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6D6D2" w:sz="6"/>
              <w:left w:val="single" w:color="D6D6D2" w:sz="6"/>
              <w:bottom w:val="single" w:color="D6D6D2" w:sz="6"/>
              <w:right w:val="single" w:color="D6D6D2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Source Sans 3" w:cs="Source Sans 3" w:eastAsia="Source Sans 3" w:hAnsi="Source Sans 3"/>
                <w:sz w:val="19"/>
                <w:szCs w:val="19"/>
              </w:rPr>
              <w:t xml:space="preserve">RECHERCHEV vers une autre feuille</w:t>
            </w:r>
          </w:p>
        </w:tc>
        <w:tc>
          <w:tcPr>
            <w:tcW w:type="dxa" w:w="4819"/>
            <w:tcBorders>
              <w:top w:val="single" w:color="D6D6D2" w:sz="6"/>
              <w:left w:val="single" w:color="D6D6D2" w:sz="6"/>
              <w:bottom w:val="single" w:color="D6D6D2" w:sz="6"/>
              <w:right w:val="single" w:color="D6D6D2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Source Sans 3" w:cs="Source Sans 3" w:eastAsia="Source Sans 3" w:hAnsi="Source Sans 3"/>
                <w:sz w:val="19"/>
                <w:szCs w:val="19"/>
              </w:rPr>
              <w:t xml:space="preserve">Une relation dans la vue Modèle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6D6D2" w:sz="6"/>
              <w:left w:val="single" w:color="D6D6D2" w:sz="6"/>
              <w:bottom w:val="single" w:color="D6D6D2" w:sz="6"/>
              <w:right w:val="single" w:color="D6D6D2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Source Sans 3" w:cs="Source Sans 3" w:eastAsia="Source Sans 3" w:hAnsi="Source Sans 3"/>
                <w:sz w:val="19"/>
                <w:szCs w:val="19"/>
              </w:rPr>
              <w:t xml:space="preserve">Une formule tirée vers le bas</w:t>
            </w:r>
          </w:p>
        </w:tc>
        <w:tc>
          <w:tcPr>
            <w:tcW w:type="dxa" w:w="4819"/>
            <w:tcBorders>
              <w:top w:val="single" w:color="D6D6D2" w:sz="6"/>
              <w:left w:val="single" w:color="D6D6D2" w:sz="6"/>
              <w:bottom w:val="single" w:color="D6D6D2" w:sz="6"/>
              <w:right w:val="single" w:color="D6D6D2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Source Sans 3" w:cs="Source Sans 3" w:eastAsia="Source Sans 3" w:hAnsi="Source Sans 3"/>
                <w:sz w:val="19"/>
                <w:szCs w:val="19"/>
              </w:rPr>
              <w:t xml:space="preserve">Une colonne calculée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6D6D2" w:sz="6"/>
              <w:left w:val="single" w:color="D6D6D2" w:sz="6"/>
              <w:bottom w:val="single" w:color="D6D6D2" w:sz="6"/>
              <w:right w:val="single" w:color="D6D6D2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Source Sans 3" w:cs="Source Sans 3" w:eastAsia="Source Sans 3" w:hAnsi="Source Sans 3"/>
                <w:sz w:val="19"/>
                <w:szCs w:val="19"/>
              </w:rPr>
              <w:t xml:space="preserve">Une case de tableau croisé dynamique</w:t>
            </w:r>
          </w:p>
        </w:tc>
        <w:tc>
          <w:tcPr>
            <w:tcW w:type="dxa" w:w="4819"/>
            <w:tcBorders>
              <w:top w:val="single" w:color="D6D6D2" w:sz="6"/>
              <w:left w:val="single" w:color="D6D6D2" w:sz="6"/>
              <w:bottom w:val="single" w:color="D6D6D2" w:sz="6"/>
              <w:right w:val="single" w:color="D6D6D2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Source Sans 3" w:cs="Source Sans 3" w:eastAsia="Source Sans 3" w:hAnsi="Source Sans 3"/>
                <w:sz w:val="19"/>
                <w:szCs w:val="19"/>
              </w:rPr>
              <w:t xml:space="preserve">Une mesure</w:t>
            </w:r>
          </w:p>
        </w:tc>
      </w:tr>
    </w:tbl>
    <w:p>
      <w:pPr>
        <w:pStyle w:val="Heading1"/>
        <w:pageBreakBefore/>
      </w:pPr>
      <w:r>
        <w:t xml:space="preserve">Glossaire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tblHeader/>
        </w:trPr>
        <w:tc>
          <w:tcPr>
            <w:tcW w:type="dxa" w:w="2400"/>
            <w:tcBorders>
              <w:top w:val="single" w:color="D6D6D2" w:sz="6"/>
              <w:left w:val="single" w:color="D6D6D2" w:sz="6"/>
              <w:bottom w:val="single" w:color="D6D6D2" w:sz="6"/>
              <w:right w:val="single" w:color="D6D6D2" w:sz="6"/>
            </w:tcBorders>
            <w:shd w:fill="F1F1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Source Sans 3 SemiBold" w:cs="Source Sans 3 SemiBold" w:eastAsia="Source Sans 3 SemiBold" w:hAnsi="Source Sans 3 SemiBold"/>
                <w:sz w:val="19"/>
                <w:szCs w:val="19"/>
              </w:rPr>
              <w:t xml:space="preserve">Terme</w:t>
            </w:r>
          </w:p>
        </w:tc>
        <w:tc>
          <w:tcPr>
            <w:tcW w:type="dxa" w:w="7238"/>
            <w:tcBorders>
              <w:top w:val="single" w:color="D6D6D2" w:sz="6"/>
              <w:left w:val="single" w:color="D6D6D2" w:sz="6"/>
              <w:bottom w:val="single" w:color="D6D6D2" w:sz="6"/>
              <w:right w:val="single" w:color="D6D6D2" w:sz="6"/>
            </w:tcBorders>
            <w:shd w:fill="F1F1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Source Sans 3 SemiBold" w:cs="Source Sans 3 SemiBold" w:eastAsia="Source Sans 3 SemiBold" w:hAnsi="Source Sans 3 SemiBold"/>
                <w:sz w:val="19"/>
                <w:szCs w:val="19"/>
              </w:rPr>
              <w:t xml:space="preserve">Ce que ça veut dire ici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6D6D2" w:sz="6"/>
              <w:left w:val="single" w:color="D6D6D2" w:sz="6"/>
              <w:bottom w:val="single" w:color="D6D6D2" w:sz="6"/>
              <w:right w:val="single" w:color="D6D6D2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Source Sans 3" w:cs="Source Sans 3" w:eastAsia="Source Sans 3" w:hAnsi="Source Sans 3"/>
                <w:sz w:val="19"/>
                <w:szCs w:val="19"/>
              </w:rPr>
              <w:t xml:space="preserve">Power Query</w:t>
            </w:r>
          </w:p>
        </w:tc>
        <w:tc>
          <w:tcPr>
            <w:tcW w:type="dxa" w:w="7238"/>
            <w:tcBorders>
              <w:top w:val="single" w:color="D6D6D2" w:sz="6"/>
              <w:left w:val="single" w:color="D6D6D2" w:sz="6"/>
              <w:bottom w:val="single" w:color="D6D6D2" w:sz="6"/>
              <w:right w:val="single" w:color="D6D6D2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Source Sans 3" w:cs="Source Sans 3" w:eastAsia="Source Sans 3" w:hAnsi="Source Sans 3"/>
                <w:sz w:val="19"/>
                <w:szCs w:val="19"/>
              </w:rPr>
              <w:t xml:space="preserve">L’atelier de nettoyage de Power BI. On y accède par Accueil &gt; Transformer les données.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6D6D2" w:sz="6"/>
              <w:left w:val="single" w:color="D6D6D2" w:sz="6"/>
              <w:bottom w:val="single" w:color="D6D6D2" w:sz="6"/>
              <w:right w:val="single" w:color="D6D6D2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Source Sans 3" w:cs="Source Sans 3" w:eastAsia="Source Sans 3" w:hAnsi="Source Sans 3"/>
                <w:sz w:val="19"/>
                <w:szCs w:val="19"/>
              </w:rPr>
              <w:t xml:space="preserve">Étapes appliquées</w:t>
            </w:r>
          </w:p>
        </w:tc>
        <w:tc>
          <w:tcPr>
            <w:tcW w:type="dxa" w:w="7238"/>
            <w:tcBorders>
              <w:top w:val="single" w:color="D6D6D2" w:sz="6"/>
              <w:left w:val="single" w:color="D6D6D2" w:sz="6"/>
              <w:bottom w:val="single" w:color="D6D6D2" w:sz="6"/>
              <w:right w:val="single" w:color="D6D6D2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Source Sans 3" w:cs="Source Sans 3" w:eastAsia="Source Sans 3" w:hAnsi="Source Sans 3"/>
                <w:sz w:val="19"/>
                <w:szCs w:val="19"/>
              </w:rPr>
              <w:t xml:space="preserve">La liste des transformations d’une requête, dans l’ordre. C’est la recette rejouée à chaque actualisation.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6D6D2" w:sz="6"/>
              <w:left w:val="single" w:color="D6D6D2" w:sz="6"/>
              <w:bottom w:val="single" w:color="D6D6D2" w:sz="6"/>
              <w:right w:val="single" w:color="D6D6D2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Source Sans 3" w:cs="Source Sans 3" w:eastAsia="Source Sans 3" w:hAnsi="Source Sans 3"/>
                <w:sz w:val="19"/>
                <w:szCs w:val="19"/>
              </w:rPr>
              <w:t xml:space="preserve">Actualiser</w:t>
            </w:r>
          </w:p>
        </w:tc>
        <w:tc>
          <w:tcPr>
            <w:tcW w:type="dxa" w:w="7238"/>
            <w:tcBorders>
              <w:top w:val="single" w:color="D6D6D2" w:sz="6"/>
              <w:left w:val="single" w:color="D6D6D2" w:sz="6"/>
              <w:bottom w:val="single" w:color="D6D6D2" w:sz="6"/>
              <w:right w:val="single" w:color="D6D6D2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Source Sans 3" w:cs="Source Sans 3" w:eastAsia="Source Sans 3" w:hAnsi="Source Sans 3"/>
                <w:sz w:val="19"/>
                <w:szCs w:val="19"/>
              </w:rPr>
              <w:t xml:space="preserve">Relire les fichiers sources et rejouer toutes les étapes. Accueil &gt; Actualiser.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6D6D2" w:sz="6"/>
              <w:left w:val="single" w:color="D6D6D2" w:sz="6"/>
              <w:bottom w:val="single" w:color="D6D6D2" w:sz="6"/>
              <w:right w:val="single" w:color="D6D6D2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Source Sans 3" w:cs="Source Sans 3" w:eastAsia="Source Sans 3" w:hAnsi="Source Sans 3"/>
                <w:sz w:val="19"/>
                <w:szCs w:val="19"/>
              </w:rPr>
              <w:t xml:space="preserve">Paramètres régionaux</w:t>
            </w:r>
          </w:p>
        </w:tc>
        <w:tc>
          <w:tcPr>
            <w:tcW w:type="dxa" w:w="7238"/>
            <w:tcBorders>
              <w:top w:val="single" w:color="D6D6D2" w:sz="6"/>
              <w:left w:val="single" w:color="D6D6D2" w:sz="6"/>
              <w:bottom w:val="single" w:color="D6D6D2" w:sz="6"/>
              <w:right w:val="single" w:color="D6D6D2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Source Sans 3" w:cs="Source Sans 3" w:eastAsia="Source Sans 3" w:hAnsi="Source Sans 3"/>
                <w:sz w:val="19"/>
                <w:szCs w:val="19"/>
              </w:rPr>
              <w:t xml:space="preserve">La convention de lecture des dates et des nombres (jour/mois ou mois/jour, virgule ou point décimal).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6D6D2" w:sz="6"/>
              <w:left w:val="single" w:color="D6D6D2" w:sz="6"/>
              <w:bottom w:val="single" w:color="D6D6D2" w:sz="6"/>
              <w:right w:val="single" w:color="D6D6D2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Source Sans 3" w:cs="Source Sans 3" w:eastAsia="Source Sans 3" w:hAnsi="Source Sans 3"/>
                <w:sz w:val="19"/>
                <w:szCs w:val="19"/>
              </w:rPr>
              <w:t xml:space="preserve">Modèle</w:t>
            </w:r>
          </w:p>
        </w:tc>
        <w:tc>
          <w:tcPr>
            <w:tcW w:type="dxa" w:w="7238"/>
            <w:tcBorders>
              <w:top w:val="single" w:color="D6D6D2" w:sz="6"/>
              <w:left w:val="single" w:color="D6D6D2" w:sz="6"/>
              <w:bottom w:val="single" w:color="D6D6D2" w:sz="6"/>
              <w:right w:val="single" w:color="D6D6D2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Source Sans 3" w:cs="Source Sans 3" w:eastAsia="Source Sans 3" w:hAnsi="Source Sans 3"/>
                <w:sz w:val="19"/>
                <w:szCs w:val="19"/>
              </w:rPr>
              <w:t xml:space="preserve">L’ensemble des tables chargées et de leurs relations.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6D6D2" w:sz="6"/>
              <w:left w:val="single" w:color="D6D6D2" w:sz="6"/>
              <w:bottom w:val="single" w:color="D6D6D2" w:sz="6"/>
              <w:right w:val="single" w:color="D6D6D2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Source Sans 3" w:cs="Source Sans 3" w:eastAsia="Source Sans 3" w:hAnsi="Source Sans 3"/>
                <w:sz w:val="19"/>
                <w:szCs w:val="19"/>
              </w:rPr>
              <w:t xml:space="preserve">Relation</w:t>
            </w:r>
          </w:p>
        </w:tc>
        <w:tc>
          <w:tcPr>
            <w:tcW w:type="dxa" w:w="7238"/>
            <w:tcBorders>
              <w:top w:val="single" w:color="D6D6D2" w:sz="6"/>
              <w:left w:val="single" w:color="D6D6D2" w:sz="6"/>
              <w:bottom w:val="single" w:color="D6D6D2" w:sz="6"/>
              <w:right w:val="single" w:color="D6D6D2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Source Sans 3" w:cs="Source Sans 3" w:eastAsia="Source Sans 3" w:hAnsi="Source Sans 3"/>
                <w:sz w:val="19"/>
                <w:szCs w:val="19"/>
              </w:rPr>
              <w:t xml:space="preserve">Le lien entre deux tables par une colonne commune, comme le code magasin.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6D6D2" w:sz="6"/>
              <w:left w:val="single" w:color="D6D6D2" w:sz="6"/>
              <w:bottom w:val="single" w:color="D6D6D2" w:sz="6"/>
              <w:right w:val="single" w:color="D6D6D2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Source Sans 3" w:cs="Source Sans 3" w:eastAsia="Source Sans 3" w:hAnsi="Source Sans 3"/>
                <w:sz w:val="19"/>
                <w:szCs w:val="19"/>
              </w:rPr>
              <w:t xml:space="preserve">Cardinalité</w:t>
            </w:r>
          </w:p>
        </w:tc>
        <w:tc>
          <w:tcPr>
            <w:tcW w:type="dxa" w:w="7238"/>
            <w:tcBorders>
              <w:top w:val="single" w:color="D6D6D2" w:sz="6"/>
              <w:left w:val="single" w:color="D6D6D2" w:sz="6"/>
              <w:bottom w:val="single" w:color="D6D6D2" w:sz="6"/>
              <w:right w:val="single" w:color="D6D6D2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Source Sans 3" w:cs="Source Sans 3" w:eastAsia="Source Sans 3" w:hAnsi="Source Sans 3"/>
                <w:sz w:val="19"/>
                <w:szCs w:val="19"/>
              </w:rPr>
              <w:t xml:space="preserve">Le type de lien : un-à-plusieurs (un magasin, plusieurs ventes) est le cas normal.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6D6D2" w:sz="6"/>
              <w:left w:val="single" w:color="D6D6D2" w:sz="6"/>
              <w:bottom w:val="single" w:color="D6D6D2" w:sz="6"/>
              <w:right w:val="single" w:color="D6D6D2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Source Sans 3" w:cs="Source Sans 3" w:eastAsia="Source Sans 3" w:hAnsi="Source Sans 3"/>
                <w:sz w:val="19"/>
                <w:szCs w:val="19"/>
              </w:rPr>
              <w:t xml:space="preserve">Schéma en étoile</w:t>
            </w:r>
          </w:p>
        </w:tc>
        <w:tc>
          <w:tcPr>
            <w:tcW w:type="dxa" w:w="7238"/>
            <w:tcBorders>
              <w:top w:val="single" w:color="D6D6D2" w:sz="6"/>
              <w:left w:val="single" w:color="D6D6D2" w:sz="6"/>
              <w:bottom w:val="single" w:color="D6D6D2" w:sz="6"/>
              <w:right w:val="single" w:color="D6D6D2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Source Sans 3" w:cs="Source Sans 3" w:eastAsia="Source Sans 3" w:hAnsi="Source Sans 3"/>
                <w:sz w:val="19"/>
                <w:szCs w:val="19"/>
              </w:rPr>
              <w:t xml:space="preserve">Une table des ventes au centre, des tables de référence autour.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6D6D2" w:sz="6"/>
              <w:left w:val="single" w:color="D6D6D2" w:sz="6"/>
              <w:bottom w:val="single" w:color="D6D6D2" w:sz="6"/>
              <w:right w:val="single" w:color="D6D6D2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Source Sans 3" w:cs="Source Sans 3" w:eastAsia="Source Sans 3" w:hAnsi="Source Sans 3"/>
                <w:sz w:val="19"/>
                <w:szCs w:val="19"/>
              </w:rPr>
              <w:t xml:space="preserve">Table de dates</w:t>
            </w:r>
          </w:p>
        </w:tc>
        <w:tc>
          <w:tcPr>
            <w:tcW w:type="dxa" w:w="7238"/>
            <w:tcBorders>
              <w:top w:val="single" w:color="D6D6D2" w:sz="6"/>
              <w:left w:val="single" w:color="D6D6D2" w:sz="6"/>
              <w:bottom w:val="single" w:color="D6D6D2" w:sz="6"/>
              <w:right w:val="single" w:color="D6D6D2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Source Sans 3" w:cs="Source Sans 3" w:eastAsia="Source Sans 3" w:hAnsi="Source Sans 3"/>
                <w:sz w:val="19"/>
                <w:szCs w:val="19"/>
              </w:rPr>
              <w:t xml:space="preserve">Une table avec une ligne par jour, sans trou, qui permet les comparaisons d’une année sur l’autre.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6D6D2" w:sz="6"/>
              <w:left w:val="single" w:color="D6D6D2" w:sz="6"/>
              <w:bottom w:val="single" w:color="D6D6D2" w:sz="6"/>
              <w:right w:val="single" w:color="D6D6D2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Source Sans 3" w:cs="Source Sans 3" w:eastAsia="Source Sans 3" w:hAnsi="Source Sans 3"/>
                <w:sz w:val="19"/>
                <w:szCs w:val="19"/>
              </w:rPr>
              <w:t xml:space="preserve">DAX</w:t>
            </w:r>
          </w:p>
        </w:tc>
        <w:tc>
          <w:tcPr>
            <w:tcW w:type="dxa" w:w="7238"/>
            <w:tcBorders>
              <w:top w:val="single" w:color="D6D6D2" w:sz="6"/>
              <w:left w:val="single" w:color="D6D6D2" w:sz="6"/>
              <w:bottom w:val="single" w:color="D6D6D2" w:sz="6"/>
              <w:right w:val="single" w:color="D6D6D2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Source Sans 3" w:cs="Source Sans 3" w:eastAsia="Source Sans 3" w:hAnsi="Source Sans 3"/>
                <w:sz w:val="19"/>
                <w:szCs w:val="19"/>
              </w:rPr>
              <w:t xml:space="preserve">Le langage des formules de Power BI.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6D6D2" w:sz="6"/>
              <w:left w:val="single" w:color="D6D6D2" w:sz="6"/>
              <w:bottom w:val="single" w:color="D6D6D2" w:sz="6"/>
              <w:right w:val="single" w:color="D6D6D2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Source Sans 3" w:cs="Source Sans 3" w:eastAsia="Source Sans 3" w:hAnsi="Source Sans 3"/>
                <w:sz w:val="19"/>
                <w:szCs w:val="19"/>
              </w:rPr>
              <w:t xml:space="preserve">Colonne calculée</w:t>
            </w:r>
          </w:p>
        </w:tc>
        <w:tc>
          <w:tcPr>
            <w:tcW w:type="dxa" w:w="7238"/>
            <w:tcBorders>
              <w:top w:val="single" w:color="D6D6D2" w:sz="6"/>
              <w:left w:val="single" w:color="D6D6D2" w:sz="6"/>
              <w:bottom w:val="single" w:color="D6D6D2" w:sz="6"/>
              <w:right w:val="single" w:color="D6D6D2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Source Sans 3" w:cs="Source Sans 3" w:eastAsia="Source Sans 3" w:hAnsi="Source Sans 3"/>
                <w:sz w:val="19"/>
                <w:szCs w:val="19"/>
              </w:rPr>
              <w:t xml:space="preserve">Une formule calculée et stockée pour chaque ligne d’une table.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6D6D2" w:sz="6"/>
              <w:left w:val="single" w:color="D6D6D2" w:sz="6"/>
              <w:bottom w:val="single" w:color="D6D6D2" w:sz="6"/>
              <w:right w:val="single" w:color="D6D6D2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Source Sans 3" w:cs="Source Sans 3" w:eastAsia="Source Sans 3" w:hAnsi="Source Sans 3"/>
                <w:sz w:val="19"/>
                <w:szCs w:val="19"/>
              </w:rPr>
              <w:t xml:space="preserve">Mesure</w:t>
            </w:r>
          </w:p>
        </w:tc>
        <w:tc>
          <w:tcPr>
            <w:tcW w:type="dxa" w:w="7238"/>
            <w:tcBorders>
              <w:top w:val="single" w:color="D6D6D2" w:sz="6"/>
              <w:left w:val="single" w:color="D6D6D2" w:sz="6"/>
              <w:bottom w:val="single" w:color="D6D6D2" w:sz="6"/>
              <w:right w:val="single" w:color="D6D6D2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Source Sans 3" w:cs="Source Sans 3" w:eastAsia="Source Sans 3" w:hAnsi="Source Sans 3"/>
                <w:sz w:val="19"/>
                <w:szCs w:val="19"/>
              </w:rPr>
              <w:t xml:space="preserve">Une formule calculée à la demande pour chaque case d’un visuel, selon les filtres actifs.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6D6D2" w:sz="6"/>
              <w:left w:val="single" w:color="D6D6D2" w:sz="6"/>
              <w:bottom w:val="single" w:color="D6D6D2" w:sz="6"/>
              <w:right w:val="single" w:color="D6D6D2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Source Sans 3" w:cs="Source Sans 3" w:eastAsia="Source Sans 3" w:hAnsi="Source Sans 3"/>
                <w:sz w:val="19"/>
                <w:szCs w:val="19"/>
              </w:rPr>
              <w:t xml:space="preserve">Segment</w:t>
            </w:r>
          </w:p>
        </w:tc>
        <w:tc>
          <w:tcPr>
            <w:tcW w:type="dxa" w:w="7238"/>
            <w:tcBorders>
              <w:top w:val="single" w:color="D6D6D2" w:sz="6"/>
              <w:left w:val="single" w:color="D6D6D2" w:sz="6"/>
              <w:bottom w:val="single" w:color="D6D6D2" w:sz="6"/>
              <w:right w:val="single" w:color="D6D6D2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Source Sans 3" w:cs="Source Sans 3" w:eastAsia="Source Sans 3" w:hAnsi="Source Sans 3"/>
                <w:sz w:val="19"/>
                <w:szCs w:val="19"/>
              </w:rPr>
              <w:t xml:space="preserve">Un visuel de filtre que le lecteur du rapport manipule (année, catégorie…).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6D6D2" w:sz="6"/>
              <w:left w:val="single" w:color="D6D6D2" w:sz="6"/>
              <w:bottom w:val="single" w:color="D6D6D2" w:sz="6"/>
              <w:right w:val="single" w:color="D6D6D2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Source Sans 3" w:cs="Source Sans 3" w:eastAsia="Source Sans 3" w:hAnsi="Source Sans 3"/>
                <w:sz w:val="19"/>
                <w:szCs w:val="19"/>
              </w:rPr>
              <w:t xml:space="preserve">(Vide)</w:t>
            </w:r>
          </w:p>
        </w:tc>
        <w:tc>
          <w:tcPr>
            <w:tcW w:type="dxa" w:w="7238"/>
            <w:tcBorders>
              <w:top w:val="single" w:color="D6D6D2" w:sz="6"/>
              <w:left w:val="single" w:color="D6D6D2" w:sz="6"/>
              <w:bottom w:val="single" w:color="D6D6D2" w:sz="6"/>
              <w:right w:val="single" w:color="D6D6D2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Source Sans 3" w:cs="Source Sans 3" w:eastAsia="Source Sans 3" w:hAnsi="Source Sans 3"/>
                <w:sz w:val="19"/>
                <w:szCs w:val="19"/>
              </w:rPr>
              <w:t xml:space="preserve">La case où Power BI range les lignes qui n’ont pas de correspondance dans la table reliée.</w:t>
            </w:r>
          </w:p>
        </w:tc>
      </w:tr>
    </w:tbl>
    <w:p>
      <w:pPr>
        <w:pStyle w:val="Heading1"/>
        <w:pageBreakBefore/>
      </w:pPr>
      <w:r>
        <w:t xml:space="preserve">Quiz</w:t>
      </w:r>
    </w:p>
    <w:p>
      <w:pPr>
        <w:spacing w:after="120"/>
      </w:pPr>
      <w:r>
        <w:rPr>
          <w:rFonts w:ascii="Source Sans 3" w:cs="Source Sans 3" w:eastAsia="Source Sans 3" w:hAnsi="Source Sans 3"/>
        </w:rPr>
        <w:t xml:space="preserve">Dix questions, cinq minutes. Une seule bonne réponse par question. La correction est à la page suivante : ne la regardez pas tout de suite.</w:t>
      </w:r>
    </w:p>
    <w:p>
      <w:pPr>
        <w:keepNext/>
        <w:spacing w:after="60"/>
      </w:pPr>
      <w:r>
        <w:rPr>
          <w:rFonts w:ascii="Source Sans 3 SemiBold" w:cs="Source Sans 3 SemiBold" w:eastAsia="Source Sans 3 SemiBold" w:hAnsi="Source Sans 3 SemiBold"/>
        </w:rPr>
        <w:t xml:space="preserve">1. Chaque lundi, l’export arrive avec une ligne TOTAL en bas. Où la supprime-t-on ?</w:t>
      </w:r>
    </w:p>
    <w:p>
      <w:pPr>
        <w:keepNext/>
        <w:spacing w:after="40"/>
      </w:pPr>
      <w:r>
        <w:rPr>
          <w:rFonts w:ascii="Source Sans 3" w:cs="Source Sans 3" w:eastAsia="Source Sans 3" w:hAnsi="Source Sans 3"/>
        </w:rPr>
        <w:t xml:space="preserve">a) Dans le fichier Excel, chaque lundi avant d’actualiser</w:t>
      </w:r>
    </w:p>
    <w:p>
      <w:pPr>
        <w:keepNext/>
        <w:spacing w:after="40"/>
      </w:pPr>
      <w:r>
        <w:rPr>
          <w:rFonts w:ascii="Source Sans 3" w:cs="Source Sans 3" w:eastAsia="Source Sans 3" w:hAnsi="Source Sans 3"/>
        </w:rPr>
        <w:t xml:space="preserve">b) Dans Power Query, une fois pour toutes</w:t>
      </w:r>
    </w:p>
    <w:p>
      <w:pPr>
        <w:keepNext w:val="false"/>
        <w:spacing w:after="40"/>
      </w:pPr>
      <w:r>
        <w:rPr>
          <w:rFonts w:ascii="Source Sans 3" w:cs="Source Sans 3" w:eastAsia="Source Sans 3" w:hAnsi="Source Sans 3"/>
        </w:rPr>
        <w:t xml:space="preserve">c) Dans le rapport, avec un filtre sur chaque visuel</w:t>
      </w:r>
    </w:p>
    <w:p>
      <w:pPr>
        <w:spacing w:after="100"/>
      </w:pPr>
    </w:p>
    <w:p>
      <w:pPr>
        <w:keepNext/>
        <w:spacing w:after="60"/>
      </w:pPr>
      <w:r>
        <w:rPr>
          <w:rFonts w:ascii="Source Sans 3 SemiBold" w:cs="Source Sans 3 SemiBold" w:eastAsia="Source Sans 3 SemiBold" w:hAnsi="Source Sans 3 SemiBold"/>
        </w:rPr>
        <w:t xml:space="preserve">2. Dans le Navigateur, quel bouton choisir pour un export métier ?</w:t>
      </w:r>
    </w:p>
    <w:p>
      <w:pPr>
        <w:keepNext/>
        <w:spacing w:after="40"/>
      </w:pPr>
      <w:r>
        <w:rPr>
          <w:rFonts w:ascii="Source Sans 3" w:cs="Source Sans 3" w:eastAsia="Source Sans 3" w:hAnsi="Source Sans 3"/>
        </w:rPr>
        <w:t xml:space="preserve">a) Charger</w:t>
      </w:r>
    </w:p>
    <w:p>
      <w:pPr>
        <w:keepNext/>
        <w:spacing w:after="40"/>
      </w:pPr>
      <w:r>
        <w:rPr>
          <w:rFonts w:ascii="Source Sans 3" w:cs="Source Sans 3" w:eastAsia="Source Sans 3" w:hAnsi="Source Sans 3"/>
        </w:rPr>
        <w:t xml:space="preserve">b) Transformer les données</w:t>
      </w:r>
    </w:p>
    <w:p>
      <w:pPr>
        <w:keepNext w:val="false"/>
        <w:spacing w:after="40"/>
      </w:pPr>
      <w:r>
        <w:rPr>
          <w:rFonts w:ascii="Source Sans 3" w:cs="Source Sans 3" w:eastAsia="Source Sans 3" w:hAnsi="Source Sans 3"/>
        </w:rPr>
        <w:t xml:space="preserve">c) Les deux se valent</w:t>
      </w:r>
    </w:p>
    <w:p>
      <w:pPr>
        <w:spacing w:after="100"/>
      </w:pPr>
    </w:p>
    <w:p>
      <w:pPr>
        <w:keepNext/>
        <w:spacing w:after="60"/>
      </w:pPr>
      <w:r>
        <w:rPr>
          <w:rFonts w:ascii="Source Sans 3 SemiBold" w:cs="Source Sans 3 SemiBold" w:eastAsia="Source Sans 3 SemiBold" w:hAnsi="Source Sans 3 SemiBold"/>
        </w:rPr>
        <w:t xml:space="preserve">3. Lue avec des paramètres régionaux Anglais (États-Unis), la date texte 03/04/2025 devient :</w:t>
      </w:r>
    </w:p>
    <w:p>
      <w:pPr>
        <w:keepNext/>
        <w:spacing w:after="40"/>
      </w:pPr>
      <w:r>
        <w:rPr>
          <w:rFonts w:ascii="Source Sans 3" w:cs="Source Sans 3" w:eastAsia="Source Sans 3" w:hAnsi="Source Sans 3"/>
        </w:rPr>
        <w:t xml:space="preserve">a) une erreur</w:t>
      </w:r>
    </w:p>
    <w:p>
      <w:pPr>
        <w:keepNext/>
        <w:spacing w:after="40"/>
      </w:pPr>
      <w:r>
        <w:rPr>
          <w:rFonts w:ascii="Source Sans 3" w:cs="Source Sans 3" w:eastAsia="Source Sans 3" w:hAnsi="Source Sans 3"/>
        </w:rPr>
        <w:t xml:space="preserve">b) le 3 avril 2025</w:t>
      </w:r>
    </w:p>
    <w:p>
      <w:pPr>
        <w:keepNext w:val="false"/>
        <w:spacing w:after="40"/>
      </w:pPr>
      <w:r>
        <w:rPr>
          <w:rFonts w:ascii="Source Sans 3" w:cs="Source Sans 3" w:eastAsia="Source Sans 3" w:hAnsi="Source Sans 3"/>
        </w:rPr>
        <w:t xml:space="preserve">c) le 4 mars 2025</w:t>
      </w:r>
    </w:p>
    <w:p>
      <w:pPr>
        <w:spacing w:after="100"/>
      </w:pPr>
    </w:p>
    <w:p>
      <w:pPr>
        <w:keepNext/>
        <w:spacing w:after="60"/>
      </w:pPr>
      <w:r>
        <w:rPr>
          <w:rFonts w:ascii="Source Sans 3 SemiBold" w:cs="Source Sans 3 SemiBold" w:eastAsia="Source Sans 3 SemiBold" w:hAnsi="Source Sans 3 SemiBold"/>
        </w:rPr>
        <w:t xml:space="preserve">4. Le panier moyen doit être créé comme :</w:t>
      </w:r>
    </w:p>
    <w:p>
      <w:pPr>
        <w:keepNext/>
        <w:spacing w:after="40"/>
      </w:pPr>
      <w:r>
        <w:rPr>
          <w:rFonts w:ascii="Source Sans 3" w:cs="Source Sans 3" w:eastAsia="Source Sans 3" w:hAnsi="Source Sans 3"/>
        </w:rPr>
        <w:t xml:space="preserve">a) une colonne calculée</w:t>
      </w:r>
    </w:p>
    <w:p>
      <w:pPr>
        <w:keepNext/>
        <w:spacing w:after="40"/>
      </w:pPr>
      <w:r>
        <w:rPr>
          <w:rFonts w:ascii="Source Sans 3" w:cs="Source Sans 3" w:eastAsia="Source Sans 3" w:hAnsi="Source Sans 3"/>
        </w:rPr>
        <w:t xml:space="preserve">b) une mesure</w:t>
      </w:r>
    </w:p>
    <w:p>
      <w:pPr>
        <w:keepNext w:val="false"/>
        <w:spacing w:after="40"/>
      </w:pPr>
      <w:r>
        <w:rPr>
          <w:rFonts w:ascii="Source Sans 3" w:cs="Source Sans 3" w:eastAsia="Source Sans 3" w:hAnsi="Source Sans 3"/>
        </w:rPr>
        <w:t xml:space="preserve">c) une colonne dans Power Query</w:t>
      </w:r>
    </w:p>
    <w:p>
      <w:pPr>
        <w:spacing w:after="100"/>
      </w:pPr>
    </w:p>
    <w:p>
      <w:pPr>
        <w:keepNext/>
        <w:spacing w:after="60"/>
      </w:pPr>
      <w:r>
        <w:rPr>
          <w:rFonts w:ascii="Source Sans 3 SemiBold" w:cs="Source Sans 3 SemiBold" w:eastAsia="Source Sans 3 SemiBold" w:hAnsi="Source Sans 3 SemiBold"/>
        </w:rPr>
        <w:t xml:space="preserve">5. Avant Supprimer les doublons sur la table Ventes, il faut :</w:t>
      </w:r>
    </w:p>
    <w:p>
      <w:pPr>
        <w:keepNext/>
        <w:spacing w:after="40"/>
      </w:pPr>
      <w:r>
        <w:rPr>
          <w:rFonts w:ascii="Source Sans 3" w:cs="Source Sans 3" w:eastAsia="Source Sans 3" w:hAnsi="Source Sans 3"/>
        </w:rPr>
        <w:t xml:space="preserve">a) supprimer les espaces et sélectionner toutes les colonnes</w:t>
      </w:r>
    </w:p>
    <w:p>
      <w:pPr>
        <w:keepNext/>
        <w:spacing w:after="40"/>
      </w:pPr>
      <w:r>
        <w:rPr>
          <w:rFonts w:ascii="Source Sans 3" w:cs="Source Sans 3" w:eastAsia="Source Sans 3" w:hAnsi="Source Sans 3"/>
        </w:rPr>
        <w:t xml:space="preserve">b) trier la table par date</w:t>
      </w:r>
    </w:p>
    <w:p>
      <w:pPr>
        <w:keepNext w:val="false"/>
        <w:spacing w:after="40"/>
      </w:pPr>
      <w:r>
        <w:rPr>
          <w:rFonts w:ascii="Source Sans 3" w:cs="Source Sans 3" w:eastAsia="Source Sans 3" w:hAnsi="Source Sans 3"/>
        </w:rPr>
        <w:t xml:space="preserve">c) rien de particulier</w:t>
      </w:r>
    </w:p>
    <w:p>
      <w:pPr>
        <w:spacing w:after="100"/>
      </w:pPr>
    </w:p>
    <w:p>
      <w:pPr>
        <w:keepNext/>
        <w:spacing w:after="60"/>
      </w:pPr>
      <w:r>
        <w:rPr>
          <w:rFonts w:ascii="Source Sans 3 SemiBold" w:cs="Source Sans 3 SemiBold" w:eastAsia="Source Sans 3 SemiBold" w:hAnsi="Source Sans 3 SemiBold"/>
        </w:rPr>
        <w:t xml:space="preserve">6. Power BI propose « plusieurs-à-plusieurs » entre Magasins et Ventes. Que faites-vous d’abord ?</w:t>
      </w:r>
    </w:p>
    <w:p>
      <w:pPr>
        <w:keepNext/>
        <w:spacing w:after="40"/>
      </w:pPr>
      <w:r>
        <w:rPr>
          <w:rFonts w:ascii="Source Sans 3" w:cs="Source Sans 3" w:eastAsia="Source Sans 3" w:hAnsi="Source Sans 3"/>
        </w:rPr>
        <w:t xml:space="preserve">a) J’accepte, Power BI sait ce qu’il fait</w:t>
      </w:r>
    </w:p>
    <w:p>
      <w:pPr>
        <w:keepNext/>
        <w:spacing w:after="40"/>
      </w:pPr>
      <w:r>
        <w:rPr>
          <w:rFonts w:ascii="Source Sans 3" w:cs="Source Sans 3" w:eastAsia="Source Sans 3" w:hAnsi="Source Sans 3"/>
        </w:rPr>
        <w:t xml:space="preserve">b) Je cherche un doublon dans Magasins</w:t>
      </w:r>
    </w:p>
    <w:p>
      <w:pPr>
        <w:keepNext w:val="false"/>
        <w:spacing w:after="40"/>
      </w:pPr>
      <w:r>
        <w:rPr>
          <w:rFonts w:ascii="Source Sans 3" w:cs="Source Sans 3" w:eastAsia="Source Sans 3" w:hAnsi="Source Sans 3"/>
        </w:rPr>
        <w:t xml:space="preserve">c) Je passe la direction du filtrage sur Les deux</w:t>
      </w:r>
    </w:p>
    <w:p>
      <w:pPr>
        <w:spacing w:after="100"/>
      </w:pPr>
    </w:p>
    <w:p>
      <w:pPr>
        <w:keepNext/>
        <w:spacing w:after="60"/>
      </w:pPr>
      <w:r>
        <w:rPr>
          <w:rFonts w:ascii="Source Sans 3 SemiBold" w:cs="Source Sans 3 SemiBold" w:eastAsia="Source Sans 3 SemiBold" w:hAnsi="Source Sans 3 SemiBold"/>
        </w:rPr>
        <w:t xml:space="preserve">7. Un tableau Catégorie / nombre de magasins affiche 12 sur chaque ligne. Pourquoi ?</w:t>
      </w:r>
    </w:p>
    <w:p>
      <w:pPr>
        <w:keepNext/>
        <w:spacing w:after="40"/>
      </w:pPr>
      <w:r>
        <w:rPr>
          <w:rFonts w:ascii="Source Sans 3" w:cs="Source Sans 3" w:eastAsia="Source Sans 3" w:hAnsi="Source Sans 3"/>
        </w:rPr>
        <w:t xml:space="preserve">a) Tous les magasins vendent toutes les catégories</w:t>
      </w:r>
    </w:p>
    <w:p>
      <w:pPr>
        <w:keepNext/>
        <w:spacing w:after="40"/>
      </w:pPr>
      <w:r>
        <w:rPr>
          <w:rFonts w:ascii="Source Sans 3" w:cs="Source Sans 3" w:eastAsia="Source Sans 3" w:hAnsi="Source Sans 3"/>
        </w:rPr>
        <w:t xml:space="preserve">b) Le filtre ne remonte pas de Ventes vers Magasins</w:t>
      </w:r>
    </w:p>
    <w:p>
      <w:pPr>
        <w:keepNext w:val="false"/>
        <w:spacing w:after="40"/>
      </w:pPr>
      <w:r>
        <w:rPr>
          <w:rFonts w:ascii="Source Sans 3" w:cs="Source Sans 3" w:eastAsia="Source Sans 3" w:hAnsi="Source Sans 3"/>
        </w:rPr>
        <w:t xml:space="preserve">c) Il manque une table de dates</w:t>
      </w:r>
    </w:p>
    <w:p>
      <w:pPr>
        <w:spacing w:after="100"/>
      </w:pPr>
    </w:p>
    <w:p>
      <w:pPr>
        <w:keepNext/>
        <w:spacing w:after="60"/>
      </w:pPr>
      <w:r>
        <w:rPr>
          <w:rFonts w:ascii="Source Sans 3 SemiBold" w:cs="Source Sans 3 SemiBold" w:eastAsia="Source Sans 3 SemiBold" w:hAnsi="Source Sans 3 SemiBold"/>
        </w:rPr>
        <w:t xml:space="preserve">8. Une ligne « (Vide) » apparaît dans un visuel par ville. Elle contient :</w:t>
      </w:r>
    </w:p>
    <w:p>
      <w:pPr>
        <w:keepNext/>
        <w:spacing w:after="40"/>
      </w:pPr>
      <w:r>
        <w:rPr>
          <w:rFonts w:ascii="Source Sans 3" w:cs="Source Sans 3" w:eastAsia="Source Sans 3" w:hAnsi="Source Sans 3"/>
        </w:rPr>
        <w:t xml:space="preserve">a) les ventes dont le code magasin n’existe pas dans Magasins</w:t>
      </w:r>
    </w:p>
    <w:p>
      <w:pPr>
        <w:keepNext/>
        <w:spacing w:after="40"/>
      </w:pPr>
      <w:r>
        <w:rPr>
          <w:rFonts w:ascii="Source Sans 3" w:cs="Source Sans 3" w:eastAsia="Source Sans 3" w:hAnsi="Source Sans 3"/>
        </w:rPr>
        <w:t xml:space="preserve">b) les ventes à zéro dirham</w:t>
      </w:r>
    </w:p>
    <w:p>
      <w:pPr>
        <w:keepNext w:val="false"/>
        <w:spacing w:after="40"/>
      </w:pPr>
      <w:r>
        <w:rPr>
          <w:rFonts w:ascii="Source Sans 3" w:cs="Source Sans 3" w:eastAsia="Source Sans 3" w:hAnsi="Source Sans 3"/>
        </w:rPr>
        <w:t xml:space="preserve">c) les lignes supprimées par Power Query</w:t>
      </w:r>
    </w:p>
    <w:p>
      <w:pPr>
        <w:spacing w:after="100"/>
      </w:pPr>
    </w:p>
    <w:p>
      <w:pPr>
        <w:keepNext/>
        <w:spacing w:after="60"/>
      </w:pPr>
      <w:r>
        <w:rPr>
          <w:rFonts w:ascii="Source Sans 3 SemiBold" w:cs="Source Sans 3 SemiBold" w:eastAsia="Source Sans 3 SemiBold" w:hAnsi="Source Sans 3 SemiBold"/>
        </w:rPr>
        <w:t xml:space="preserve">9. Pourquoi DIVIDE plutôt que la barre de division / ?</w:t>
      </w:r>
    </w:p>
    <w:p>
      <w:pPr>
        <w:keepNext/>
        <w:spacing w:after="40"/>
      </w:pPr>
      <w:r>
        <w:rPr>
          <w:rFonts w:ascii="Source Sans 3" w:cs="Source Sans 3" w:eastAsia="Source Sans 3" w:hAnsi="Source Sans 3"/>
        </w:rPr>
        <w:t xml:space="preserve">a) DIVIDE est plus rapide</w:t>
      </w:r>
    </w:p>
    <w:p>
      <w:pPr>
        <w:keepNext/>
        <w:spacing w:after="40"/>
      </w:pPr>
      <w:r>
        <w:rPr>
          <w:rFonts w:ascii="Source Sans 3" w:cs="Source Sans 3" w:eastAsia="Source Sans 3" w:hAnsi="Source Sans 3"/>
        </w:rPr>
        <w:t xml:space="preserve">b) DIVIDE renvoie une case vide quand le dénominateur vaut zéro</w:t>
      </w:r>
    </w:p>
    <w:p>
      <w:pPr>
        <w:keepNext w:val="false"/>
        <w:spacing w:after="40"/>
      </w:pPr>
      <w:r>
        <w:rPr>
          <w:rFonts w:ascii="Source Sans 3" w:cs="Source Sans 3" w:eastAsia="Source Sans 3" w:hAnsi="Source Sans 3"/>
        </w:rPr>
        <w:t xml:space="preserve">c) La barre de division n’existe pas en DAX</w:t>
      </w:r>
    </w:p>
    <w:p>
      <w:pPr>
        <w:spacing w:after="100"/>
      </w:pPr>
    </w:p>
    <w:p>
      <w:pPr>
        <w:keepNext/>
        <w:spacing w:after="60"/>
      </w:pPr>
      <w:r>
        <w:rPr>
          <w:rFonts w:ascii="Source Sans 3 SemiBold" w:cs="Source Sans 3 SemiBold" w:eastAsia="Source Sans 3 SemiBold" w:hAnsi="Source Sans 3 SemiBold"/>
        </w:rPr>
        <w:t xml:space="preserve">10. Les mois s’affichent dans l’ordre avril, août, décembre… Comment corriger ?</w:t>
      </w:r>
    </w:p>
    <w:p>
      <w:pPr>
        <w:keepNext/>
        <w:spacing w:after="40"/>
      </w:pPr>
      <w:r>
        <w:rPr>
          <w:rFonts w:ascii="Source Sans 3" w:cs="Source Sans 3" w:eastAsia="Source Sans 3" w:hAnsi="Source Sans 3"/>
        </w:rPr>
        <w:t xml:space="preserve">a) Renommer les mois 01-janvier, 02-février…</w:t>
      </w:r>
    </w:p>
    <w:p>
      <w:pPr>
        <w:keepNext/>
        <w:spacing w:after="40"/>
      </w:pPr>
      <w:r>
        <w:rPr>
          <w:rFonts w:ascii="Source Sans 3" w:cs="Source Sans 3" w:eastAsia="Source Sans 3" w:hAnsi="Source Sans 3"/>
        </w:rPr>
        <w:t xml:space="preserve">b) Trier la colonne Mois par la colonne N° mois</w:t>
      </w:r>
    </w:p>
    <w:p>
      <w:pPr>
        <w:keepNext w:val="false"/>
        <w:spacing w:after="40"/>
      </w:pPr>
      <w:r>
        <w:rPr>
          <w:rFonts w:ascii="Source Sans 3" w:cs="Source Sans 3" w:eastAsia="Source Sans 3" w:hAnsi="Source Sans 3"/>
        </w:rPr>
        <w:t xml:space="preserve">c) Trier le visuel par CA décroissant</w:t>
      </w:r>
    </w:p>
    <w:p>
      <w:pPr>
        <w:spacing w:after="100"/>
      </w:pPr>
    </w:p>
    <w:p>
      <w:pPr>
        <w:pStyle w:val="Heading1"/>
        <w:pageBreakBefore/>
      </w:pPr>
      <w:r>
        <w:t xml:space="preserve">Corrigé du quiz</w:t>
      </w:r>
    </w:p>
    <w:p>
      <w:pPr>
        <w:spacing w:after="120"/>
      </w:pPr>
      <w:r>
        <w:rPr>
          <w:rFonts w:ascii="Source Sans 3 SemiBold" w:cs="Source Sans 3 SemiBold" w:eastAsia="Source Sans 3 SemiBold" w:hAnsi="Source Sans 3 SemiBold"/>
        </w:rPr>
        <w:t xml:space="preserve">1. Réponse b) Dans Power Query, une fois pour toutes.</w:t>
      </w:r>
      <w:r>
        <w:rPr>
          <w:rFonts w:ascii="Source Sans 3" w:cs="Source Sans 3" w:eastAsia="Source Sans 3" w:hAnsi="Source Sans 3"/>
        </w:rPr>
        <w:t xml:space="preserve"> Power Query enregistre l’étape et la rejoue à chaque actualisation. Corriger le fichier source serait à refaire chaque semaine.</w:t>
      </w:r>
    </w:p>
    <w:p>
      <w:pPr>
        <w:spacing w:after="120"/>
      </w:pPr>
      <w:r>
        <w:rPr>
          <w:rFonts w:ascii="Source Sans 3 SemiBold" w:cs="Source Sans 3 SemiBold" w:eastAsia="Source Sans 3 SemiBold" w:hAnsi="Source Sans 3 SemiBold"/>
        </w:rPr>
        <w:t xml:space="preserve">2. Réponse b) Transformer les données.</w:t>
      </w:r>
      <w:r>
        <w:rPr>
          <w:rFonts w:ascii="Source Sans 3" w:cs="Source Sans 3" w:eastAsia="Source Sans 3" w:hAnsi="Source Sans 3"/>
        </w:rPr>
        <w:t xml:space="preserve"> Charger envoie le fichier tel quel dans le rapport. Transformer les données passe d’abord par Power Query.</w:t>
      </w:r>
    </w:p>
    <w:p>
      <w:pPr>
        <w:spacing w:after="120"/>
      </w:pPr>
      <w:r>
        <w:rPr>
          <w:rFonts w:ascii="Source Sans 3 SemiBold" w:cs="Source Sans 3 SemiBold" w:eastAsia="Source Sans 3 SemiBold" w:hAnsi="Source Sans 3 SemiBold"/>
        </w:rPr>
        <w:t xml:space="preserve">3. Réponse c) le 4 mars 2025.</w:t>
      </w:r>
      <w:r>
        <w:rPr>
          <w:rFonts w:ascii="Source Sans 3" w:cs="Source Sans 3" w:eastAsia="Source Sans 3" w:hAnsi="Source Sans 3"/>
        </w:rPr>
        <w:t xml:space="preserve"> Mois/jour/année : 03 devient le mois. Aucune erreur n’est affichée, c’est ce qui rend le problème dangereux.</w:t>
      </w:r>
    </w:p>
    <w:p>
      <w:pPr>
        <w:spacing w:after="120"/>
      </w:pPr>
      <w:r>
        <w:rPr>
          <w:rFonts w:ascii="Source Sans 3 SemiBold" w:cs="Source Sans 3 SemiBold" w:eastAsia="Source Sans 3 SemiBold" w:hAnsi="Source Sans 3 SemiBold"/>
        </w:rPr>
        <w:t xml:space="preserve">4. Réponse b) une mesure.</w:t>
      </w:r>
      <w:r>
        <w:rPr>
          <w:rFonts w:ascii="Source Sans 3" w:cs="Source Sans 3" w:eastAsia="Source Sans 3" w:hAnsi="Source Sans 3"/>
        </w:rPr>
        <w:t xml:space="preserve"> Un panier moyen n’a de sens que pour un groupe de tickets ; il doit se recalculer selon les filtres. C’est une mesure.</w:t>
      </w:r>
    </w:p>
    <w:p>
      <w:pPr>
        <w:spacing w:after="120"/>
      </w:pPr>
      <w:r>
        <w:rPr>
          <w:rFonts w:ascii="Source Sans 3 SemiBold" w:cs="Source Sans 3 SemiBold" w:eastAsia="Source Sans 3 SemiBold" w:hAnsi="Source Sans 3 SemiBold"/>
        </w:rPr>
        <w:t xml:space="preserve">5. Réponse a) supprimer les espaces et sélectionner toutes les colonnes.</w:t>
      </w:r>
      <w:r>
        <w:rPr>
          <w:rFonts w:ascii="Source Sans 3" w:cs="Source Sans 3" w:eastAsia="Source Sans 3" w:hAnsi="Source Sans 3"/>
        </w:rPr>
        <w:t xml:space="preserve"> Supprimer les doublons compare caractère par caractère et ne regarde que les colonnes sélectionnées.</w:t>
      </w:r>
    </w:p>
    <w:p>
      <w:pPr>
        <w:spacing w:after="120"/>
      </w:pPr>
      <w:r>
        <w:rPr>
          <w:rFonts w:ascii="Source Sans 3 SemiBold" w:cs="Source Sans 3 SemiBold" w:eastAsia="Source Sans 3 SemiBold" w:hAnsi="Source Sans 3 SemiBold"/>
        </w:rPr>
        <w:t xml:space="preserve">6. Réponse b) Je cherche un doublon dans Magasins.</w:t>
      </w:r>
      <w:r>
        <w:rPr>
          <w:rFonts w:ascii="Source Sans 3" w:cs="Source Sans 3" w:eastAsia="Source Sans 3" w:hAnsi="Source Sans 3"/>
        </w:rPr>
        <w:t xml:space="preserve"> Une table de référence doit avoir une ligne par code. Plusieurs-à-plusieurs signale presque toujours un doublon.</w:t>
      </w:r>
    </w:p>
    <w:p>
      <w:pPr>
        <w:spacing w:after="120"/>
      </w:pPr>
      <w:r>
        <w:rPr>
          <w:rFonts w:ascii="Source Sans 3 SemiBold" w:cs="Source Sans 3 SemiBold" w:eastAsia="Source Sans 3 SemiBold" w:hAnsi="Source Sans 3 SemiBold"/>
        </w:rPr>
        <w:t xml:space="preserve">7. Réponse b) Le filtre ne remonte pas de Ventes vers Magasins.</w:t>
      </w:r>
      <w:r>
        <w:rPr>
          <w:rFonts w:ascii="Source Sans 3" w:cs="Source Sans 3" w:eastAsia="Source Sans 3" w:hAnsi="Source Sans 3"/>
        </w:rPr>
        <w:t xml:space="preserve"> Le filtre part de Produits et descend vers Ventes, mais ne remonte pas vers Magasins. On compte côté Ventes avec DISTINCTCOUNT.</w:t>
      </w:r>
    </w:p>
    <w:p>
      <w:pPr>
        <w:spacing w:after="120"/>
      </w:pPr>
      <w:r>
        <w:rPr>
          <w:rFonts w:ascii="Source Sans 3 SemiBold" w:cs="Source Sans 3 SemiBold" w:eastAsia="Source Sans 3 SemiBold" w:hAnsi="Source Sans 3 SemiBold"/>
        </w:rPr>
        <w:t xml:space="preserve">8. Réponse a) les ventes dont le code magasin n’existe pas dans Magasins.</w:t>
      </w:r>
      <w:r>
        <w:rPr>
          <w:rFonts w:ascii="Source Sans 3" w:cs="Source Sans 3" w:eastAsia="Source Sans 3" w:hAnsi="Source Sans 3"/>
        </w:rPr>
        <w:t xml:space="preserve"> Ici, les ventes de MAG-13, absent du référentiel. On prévient la personne qui tient le fichier Magasins.</w:t>
      </w:r>
    </w:p>
    <w:p>
      <w:pPr>
        <w:spacing w:after="120"/>
      </w:pPr>
      <w:r>
        <w:rPr>
          <w:rFonts w:ascii="Source Sans 3 SemiBold" w:cs="Source Sans 3 SemiBold" w:eastAsia="Source Sans 3 SemiBold" w:hAnsi="Source Sans 3 SemiBold"/>
        </w:rPr>
        <w:t xml:space="preserve">9. Réponse b) DIVIDE renvoie une case vide quand le dénominateur vaut zéro.</w:t>
      </w:r>
      <w:r>
        <w:rPr>
          <w:rFonts w:ascii="Source Sans 3" w:cs="Source Sans 3" w:eastAsia="Source Sans 3" w:hAnsi="Source Sans 3"/>
        </w:rPr>
        <w:t xml:space="preserve"> Avec /, une division par zéro affiche « Infini ». DIVIDE laisse la case vide.</w:t>
      </w:r>
    </w:p>
    <w:p>
      <w:pPr>
        <w:spacing w:after="120"/>
      </w:pPr>
      <w:r>
        <w:rPr>
          <w:rFonts w:ascii="Source Sans 3 SemiBold" w:cs="Source Sans 3 SemiBold" w:eastAsia="Source Sans 3 SemiBold" w:hAnsi="Source Sans 3 SemiBold"/>
        </w:rPr>
        <w:t xml:space="preserve">10. Réponse b) Trier la colonne Mois par la colonne N° mois.</w:t>
      </w:r>
      <w:r>
        <w:rPr>
          <w:rFonts w:ascii="Source Sans 3" w:cs="Source Sans 3" w:eastAsia="Source Sans 3" w:hAnsi="Source Sans 3"/>
        </w:rPr>
        <w:t xml:space="preserve"> Outils de colonne &gt; Trier par colonne &gt; N° mois. Le tri s’applique ensuite à tous les visuels.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638"/>
      </w:tabs>
    </w:pPr>
    <w:r>
      <w:rPr>
        <w:color w:val="5E5E5E"/>
        <w:sz w:val="17"/>
        <w:szCs w:val="17"/>
      </w:rPr>
      <w:t xml:space="preserve">Réalisé par Hani Sahir</w:t>
    </w:r>
    <w:r>
      <w:rPr>
        <w:color w:val="5E5E5E"/>
        <w:sz w:val="17"/>
        <w:szCs w:val="17"/>
      </w:rPr>
      <w:t xml:space="preserve">	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00" w:hanging="260"/>
      </w:pPr>
    </w:lvl>
    <w:lvl w:ilvl="1" w15:tentative="1">
      <w:start w:val="1"/>
      <w:numFmt w:val="bullet"/>
      <w:lvlText w:val="–"/>
      <w:lvlJc w:val="left"/>
      <w:pPr>
        <w:ind w:left="8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340"/>
      </w:pPr>
      <w:rPr>
        <w:rFonts w:ascii="Source Sans 3 SemiBold" w:cs="Source Sans 3 SemiBold" w:eastAsia="Source Sans 3 SemiBold" w:hAnsi="Source Sans 3 SemiBold"/>
        <w:color w:val="C8261D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3"/>
    <w:lvlOverride w:ilvl="0">
      <w:startOverride w:val="1"/>
    </w:lvlOverride>
  </w:num>
  <w:num w:numId="9">
    <w:abstractNumId w:val="3"/>
    <w:lvlOverride w:ilvl="0">
      <w:startOverride w:val="1"/>
    </w:lvlOverride>
  </w:num>
  <w:num w:numId="10">
    <w:abstractNumId w:val="3"/>
    <w:lvlOverride w:ilvl="0">
      <w:startOverride w:val="1"/>
    </w:lvlOverride>
  </w:num>
  <w:num w:numId="11">
    <w:abstractNumId w:val="3"/>
    <w:lvlOverride w:ilvl="0">
      <w:startOverride w:val="1"/>
    </w:lvlOverride>
  </w:num>
  <w:num w:numId="1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ource Sans 3" w:cs="Source Sans 3" w:eastAsia="Source Sans 3" w:hAnsi="Source Sans 3"/>
        <w:color w:val="222222"/>
        <w:sz w:val="22"/>
        <w:szCs w:val="22"/>
      </w:rPr>
    </w:rPrDefault>
    <w:pPrDefault>
      <w:pPr>
        <w:spacing w:line="288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0"/>
      <w:outlineLvl w:val="0"/>
    </w:pPr>
    <w:rPr>
      <w:rFonts w:ascii="Source Serif 4 SemiBold" w:cs="Source Serif 4 SemiBold" w:eastAsia="Source Serif 4 SemiBold" w:hAnsi="Source Serif 4 SemiBold"/>
      <w:color w:val="22222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Source Serif 4 SemiBold" w:cs="Source Serif 4 SemiBold" w:eastAsia="Source Serif 4 SemiBold" w:hAnsi="Source Serif 4 SemiBold"/>
      <w:color w:val="0B4F4A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Source Sans 3 SemiBold" w:cs="Source Sans 3 SemiBold" w:eastAsia="Source Sans 3 SemiBold" w:hAnsi="Source Sans 3 SemiBold"/>
      <w:color w:val="222222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Initiation à Power BI : guide participant</dc:title>
  <dc:creator>Hani Sahir</dc:creator>
  <cp:lastModifiedBy>Un-named</cp:lastModifiedBy>
  <cp:revision>1</cp:revision>
  <dcterms:created xsi:type="dcterms:W3CDTF">2026-10-14T15:16:49.922Z</dcterms:created>
  <dcterms:modified xsi:type="dcterms:W3CDTF">2026-10-14T15:16:49.922Z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