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92714" w14:textId="3C562741" w:rsidR="00D97033" w:rsidRPr="00B707E2" w:rsidRDefault="00D97033" w:rsidP="000C04D0">
      <w:pPr>
        <w:bidi w:val="0"/>
        <w:rPr>
          <w:rFonts w:asciiTheme="majorBidi" w:hAnsiTheme="majorBidi" w:cstheme="majorBidi"/>
          <w:rtl/>
          <w:lang w:bidi="ar-EG"/>
        </w:rPr>
      </w:pPr>
    </w:p>
    <w:p w14:paraId="6E4A4F9B" w14:textId="77777777" w:rsidR="00DB78A2" w:rsidRPr="00B707E2" w:rsidRDefault="00DB78A2" w:rsidP="000C04D0">
      <w:pPr>
        <w:bidi w:val="0"/>
        <w:rPr>
          <w:rFonts w:asciiTheme="majorBidi" w:hAnsiTheme="majorBidi" w:cstheme="majorBidi"/>
          <w:lang w:bidi="ar-EG"/>
        </w:rPr>
      </w:pPr>
    </w:p>
    <w:p w14:paraId="3BB9218C" w14:textId="77777777" w:rsidR="00DB78A2" w:rsidRPr="00B707E2" w:rsidRDefault="00DB78A2" w:rsidP="000C04D0">
      <w:pPr>
        <w:bidi w:val="0"/>
        <w:rPr>
          <w:rFonts w:asciiTheme="majorBidi" w:hAnsiTheme="majorBidi" w:cstheme="majorBidi"/>
          <w:lang w:bidi="ar-EG"/>
        </w:rPr>
      </w:pPr>
    </w:p>
    <w:p w14:paraId="2B683FCC" w14:textId="77777777" w:rsidR="00DB78A2" w:rsidRPr="00B707E2" w:rsidRDefault="00DB78A2" w:rsidP="000C04D0">
      <w:pPr>
        <w:bidi w:val="0"/>
        <w:rPr>
          <w:rFonts w:asciiTheme="majorBidi" w:hAnsiTheme="majorBidi" w:cstheme="majorBidi"/>
          <w:lang w:bidi="ar-EG"/>
        </w:rPr>
      </w:pPr>
    </w:p>
    <w:p w14:paraId="767805FE" w14:textId="77777777" w:rsidR="00DB78A2" w:rsidRDefault="00DB78A2" w:rsidP="000C04D0">
      <w:pPr>
        <w:bidi w:val="0"/>
        <w:rPr>
          <w:rFonts w:asciiTheme="majorBidi" w:hAnsiTheme="majorBidi" w:cstheme="majorBidi"/>
          <w:lang w:bidi="ar-EG"/>
        </w:rPr>
      </w:pPr>
    </w:p>
    <w:p w14:paraId="006C7DE7" w14:textId="77777777" w:rsidR="00EC5A27" w:rsidRPr="00B707E2" w:rsidRDefault="00EC5A27" w:rsidP="00EC5A27">
      <w:pPr>
        <w:bidi w:val="0"/>
        <w:rPr>
          <w:rFonts w:asciiTheme="majorBidi" w:hAnsiTheme="majorBidi" w:cstheme="majorBidi"/>
          <w:lang w:bidi="ar-EG"/>
        </w:rPr>
      </w:pPr>
    </w:p>
    <w:p w14:paraId="69E50F11" w14:textId="77777777" w:rsidR="00DB78A2" w:rsidRDefault="00DB78A2" w:rsidP="000C04D0">
      <w:pPr>
        <w:bidi w:val="0"/>
        <w:rPr>
          <w:rFonts w:asciiTheme="majorBidi" w:hAnsiTheme="majorBidi" w:cstheme="majorBidi"/>
          <w:lang w:bidi="ar-EG"/>
        </w:rPr>
      </w:pPr>
    </w:p>
    <w:p w14:paraId="2FA1A9F6" w14:textId="06DD4BF2" w:rsidR="00C07A67" w:rsidRPr="000C04D0" w:rsidRDefault="000C04D0" w:rsidP="000C04D0">
      <w:pPr>
        <w:bidi w:val="0"/>
        <w:jc w:val="center"/>
        <w:rPr>
          <w:rFonts w:asciiTheme="majorBidi" w:hAnsiTheme="majorBidi" w:cstheme="majorBidi"/>
          <w:b/>
          <w:bCs/>
          <w:color w:val="002060"/>
          <w:sz w:val="56"/>
          <w:szCs w:val="56"/>
          <w:lang w:bidi="ar-EG"/>
        </w:rPr>
      </w:pPr>
      <w:r w:rsidRPr="000C04D0">
        <w:rPr>
          <w:rFonts w:asciiTheme="majorBidi" w:hAnsiTheme="majorBidi" w:cstheme="majorBidi"/>
          <w:b/>
          <w:bCs/>
          <w:color w:val="002060"/>
          <w:sz w:val="56"/>
          <w:szCs w:val="56"/>
          <w:lang w:bidi="ar-EG"/>
        </w:rPr>
        <w:t>MTA Daily Ridership Data Project</w:t>
      </w:r>
    </w:p>
    <w:p w14:paraId="2F77A32D" w14:textId="77777777" w:rsidR="00C07A67" w:rsidRDefault="00C07A67" w:rsidP="000C04D0">
      <w:pPr>
        <w:bidi w:val="0"/>
        <w:rPr>
          <w:rFonts w:asciiTheme="majorBidi" w:hAnsiTheme="majorBidi" w:cstheme="majorBidi"/>
          <w:lang w:bidi="ar-EG"/>
        </w:rPr>
      </w:pPr>
    </w:p>
    <w:p w14:paraId="0B819EB9" w14:textId="77777777" w:rsidR="00C07A67" w:rsidRDefault="00C07A67" w:rsidP="000C04D0">
      <w:pPr>
        <w:bidi w:val="0"/>
        <w:rPr>
          <w:rFonts w:asciiTheme="majorBidi" w:hAnsiTheme="majorBidi" w:cstheme="majorBidi"/>
          <w:lang w:bidi="ar-EG"/>
        </w:rPr>
      </w:pPr>
    </w:p>
    <w:p w14:paraId="13AB67DF" w14:textId="77777777" w:rsidR="00C07A67" w:rsidRDefault="00C07A67" w:rsidP="000C04D0">
      <w:pPr>
        <w:bidi w:val="0"/>
        <w:rPr>
          <w:rFonts w:asciiTheme="majorBidi" w:hAnsiTheme="majorBidi" w:cstheme="majorBidi"/>
          <w:lang w:bidi="ar-EG"/>
        </w:rPr>
      </w:pPr>
    </w:p>
    <w:p w14:paraId="7CA917AA" w14:textId="77777777" w:rsidR="00C07A67" w:rsidRDefault="00C07A67" w:rsidP="000C04D0">
      <w:pPr>
        <w:bidi w:val="0"/>
        <w:rPr>
          <w:rFonts w:asciiTheme="majorBidi" w:hAnsiTheme="majorBidi" w:cstheme="majorBidi"/>
          <w:lang w:bidi="ar-EG"/>
        </w:rPr>
      </w:pPr>
    </w:p>
    <w:p w14:paraId="0AD79609" w14:textId="77777777" w:rsidR="00C07A67" w:rsidRPr="00B707E2" w:rsidRDefault="00C07A67" w:rsidP="000C04D0">
      <w:pPr>
        <w:bidi w:val="0"/>
        <w:rPr>
          <w:rFonts w:asciiTheme="majorBidi" w:hAnsiTheme="majorBidi" w:cstheme="majorBidi"/>
          <w:lang w:bidi="ar-EG"/>
        </w:rPr>
      </w:pPr>
    </w:p>
    <w:p w14:paraId="0BE49F40" w14:textId="77777777" w:rsidR="00EC5A27" w:rsidRDefault="00EC5A27" w:rsidP="000C04D0">
      <w:pPr>
        <w:bidi w:val="0"/>
        <w:rPr>
          <w:rFonts w:asciiTheme="majorBidi" w:hAnsiTheme="majorBidi" w:cstheme="majorBidi"/>
          <w:b/>
          <w:bCs/>
          <w:color w:val="002060"/>
          <w:sz w:val="40"/>
          <w:szCs w:val="40"/>
          <w:lang w:bidi="ar-EG"/>
        </w:rPr>
      </w:pPr>
    </w:p>
    <w:p w14:paraId="270B219A" w14:textId="711D4B74" w:rsidR="00651848" w:rsidRPr="000C04D0" w:rsidRDefault="000C04D0" w:rsidP="00EC5A27">
      <w:pPr>
        <w:bidi w:val="0"/>
        <w:rPr>
          <w:rFonts w:asciiTheme="majorBidi" w:hAnsiTheme="majorBidi" w:cstheme="majorBidi"/>
          <w:b/>
          <w:bCs/>
          <w:color w:val="002060"/>
          <w:sz w:val="40"/>
          <w:szCs w:val="40"/>
          <w:lang w:bidi="ar-EG"/>
        </w:rPr>
      </w:pPr>
      <w:r w:rsidRPr="000C04D0">
        <w:rPr>
          <w:rFonts w:asciiTheme="majorBidi" w:hAnsiTheme="majorBidi" w:cstheme="majorBidi"/>
          <w:b/>
          <w:bCs/>
          <w:color w:val="002060"/>
          <w:sz w:val="40"/>
          <w:szCs w:val="40"/>
          <w:lang w:bidi="ar-EG"/>
        </w:rPr>
        <w:t>Presented by:</w:t>
      </w:r>
    </w:p>
    <w:p w14:paraId="1D5D783B" w14:textId="01F5BC12" w:rsidR="000C04D0" w:rsidRPr="000C04D0" w:rsidRDefault="000C04D0" w:rsidP="000C04D0">
      <w:pPr>
        <w:pStyle w:val="ListParagraph"/>
        <w:numPr>
          <w:ilvl w:val="0"/>
          <w:numId w:val="42"/>
        </w:numPr>
        <w:bidi w:val="0"/>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Hany Moussa</w:t>
      </w:r>
    </w:p>
    <w:p w14:paraId="746BDF45" w14:textId="484C7609" w:rsidR="000C04D0" w:rsidRPr="000C04D0" w:rsidRDefault="000C04D0" w:rsidP="000C04D0">
      <w:pPr>
        <w:pStyle w:val="ListParagraph"/>
        <w:numPr>
          <w:ilvl w:val="0"/>
          <w:numId w:val="42"/>
        </w:numPr>
        <w:bidi w:val="0"/>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Beshoy Gergis</w:t>
      </w:r>
    </w:p>
    <w:p w14:paraId="473F1D5F" w14:textId="5B56A44B" w:rsidR="000C04D0" w:rsidRPr="000C04D0" w:rsidRDefault="000C04D0" w:rsidP="000C04D0">
      <w:pPr>
        <w:pStyle w:val="ListParagraph"/>
        <w:numPr>
          <w:ilvl w:val="0"/>
          <w:numId w:val="42"/>
        </w:numPr>
        <w:bidi w:val="0"/>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Amir Ibrahim</w:t>
      </w:r>
    </w:p>
    <w:p w14:paraId="5D1CD326" w14:textId="35DD423B" w:rsidR="000C04D0" w:rsidRDefault="000C04D0" w:rsidP="000C04D0">
      <w:pPr>
        <w:pStyle w:val="ListParagraph"/>
        <w:numPr>
          <w:ilvl w:val="0"/>
          <w:numId w:val="42"/>
        </w:numPr>
        <w:bidi w:val="0"/>
        <w:rPr>
          <w:rFonts w:asciiTheme="majorBidi" w:hAnsiTheme="majorBidi" w:cstheme="majorBidi"/>
          <w:color w:val="002060"/>
          <w:sz w:val="40"/>
          <w:szCs w:val="40"/>
          <w:lang w:bidi="ar-EG"/>
        </w:rPr>
      </w:pPr>
      <w:r w:rsidRPr="000C04D0">
        <w:rPr>
          <w:rFonts w:asciiTheme="majorBidi" w:hAnsiTheme="majorBidi" w:cstheme="majorBidi"/>
          <w:color w:val="002060"/>
          <w:sz w:val="40"/>
          <w:szCs w:val="40"/>
          <w:lang w:bidi="ar-EG"/>
        </w:rPr>
        <w:t>Ahmed Wahid</w:t>
      </w:r>
    </w:p>
    <w:p w14:paraId="149EFDEA" w14:textId="45F55DD3" w:rsidR="00EC5A27" w:rsidRPr="00EC5A27" w:rsidRDefault="00EC5A27" w:rsidP="00EC5A27">
      <w:pPr>
        <w:bidi w:val="0"/>
        <w:rPr>
          <w:rFonts w:asciiTheme="majorBidi" w:hAnsiTheme="majorBidi" w:cstheme="majorBidi"/>
          <w:color w:val="002060"/>
          <w:sz w:val="40"/>
          <w:szCs w:val="40"/>
          <w:lang w:bidi="ar-EG"/>
        </w:rPr>
      </w:pPr>
      <w:r>
        <w:rPr>
          <w:rFonts w:asciiTheme="majorBidi" w:hAnsiTheme="majorBidi" w:cstheme="majorBidi"/>
          <w:color w:val="002060"/>
          <w:sz w:val="40"/>
          <w:szCs w:val="40"/>
          <w:lang w:bidi="ar-EG"/>
        </w:rPr>
        <w:t xml:space="preserve">Under the supervision of </w:t>
      </w:r>
      <w:r w:rsidRPr="00EC5A27">
        <w:rPr>
          <w:rFonts w:asciiTheme="majorBidi" w:hAnsiTheme="majorBidi" w:cstheme="majorBidi"/>
          <w:b/>
          <w:bCs/>
          <w:color w:val="002060"/>
          <w:sz w:val="40"/>
          <w:szCs w:val="40"/>
          <w:lang w:bidi="ar-EG"/>
        </w:rPr>
        <w:t>Eng. Mohamed Attia</w:t>
      </w:r>
    </w:p>
    <w:p w14:paraId="6B283EA6" w14:textId="77777777" w:rsidR="00651848" w:rsidRDefault="00651848" w:rsidP="000C04D0">
      <w:pPr>
        <w:bidi w:val="0"/>
        <w:rPr>
          <w:rFonts w:asciiTheme="majorBidi" w:hAnsiTheme="majorBidi" w:cstheme="majorBidi"/>
          <w:b/>
          <w:bCs/>
          <w:sz w:val="52"/>
          <w:szCs w:val="52"/>
          <w:rtl/>
          <w:lang w:bidi="ar-EG"/>
        </w:rPr>
      </w:pPr>
    </w:p>
    <w:p w14:paraId="29CC83E8" w14:textId="77777777" w:rsidR="00651848" w:rsidRPr="00651848" w:rsidRDefault="00651848" w:rsidP="000C04D0">
      <w:pPr>
        <w:bidi w:val="0"/>
        <w:rPr>
          <w:rFonts w:asciiTheme="majorBidi" w:hAnsiTheme="majorBidi" w:cstheme="majorBidi"/>
          <w:b/>
          <w:bCs/>
          <w:sz w:val="52"/>
          <w:szCs w:val="52"/>
          <w:lang w:bidi="ar-EG"/>
        </w:rPr>
      </w:pPr>
    </w:p>
    <w:p w14:paraId="2C02B120" w14:textId="5498AFE4" w:rsidR="00DB78A2" w:rsidRPr="00B707E2" w:rsidRDefault="00DB78A2" w:rsidP="000C04D0">
      <w:pPr>
        <w:bidi w:val="0"/>
        <w:rPr>
          <w:rFonts w:asciiTheme="majorBidi" w:hAnsiTheme="majorBidi" w:cstheme="majorBidi"/>
          <w:lang w:bidi="ar-EG"/>
        </w:rPr>
      </w:pPr>
    </w:p>
    <w:p w14:paraId="1085518F" w14:textId="5CC2F32E" w:rsidR="00DB78A2" w:rsidRDefault="00DB78A2" w:rsidP="000C04D0">
      <w:pPr>
        <w:bidi w:val="0"/>
        <w:rPr>
          <w:rFonts w:asciiTheme="majorBidi" w:hAnsiTheme="majorBidi" w:cstheme="majorBidi"/>
          <w:lang w:bidi="ar-EG"/>
        </w:rPr>
      </w:pPr>
    </w:p>
    <w:p w14:paraId="5F5EEBB5" w14:textId="77777777" w:rsidR="000C04D0" w:rsidRDefault="000C04D0" w:rsidP="000C04D0">
      <w:pPr>
        <w:bidi w:val="0"/>
        <w:rPr>
          <w:rFonts w:asciiTheme="majorBidi" w:hAnsiTheme="majorBidi" w:cstheme="majorBidi"/>
          <w:lang w:bidi="ar-EG"/>
        </w:rPr>
      </w:pPr>
    </w:p>
    <w:p w14:paraId="312056D7" w14:textId="77777777" w:rsidR="000C04D0" w:rsidRDefault="000C04D0" w:rsidP="000C04D0">
      <w:pPr>
        <w:bidi w:val="0"/>
        <w:rPr>
          <w:rFonts w:asciiTheme="majorBidi" w:hAnsiTheme="majorBidi" w:cstheme="majorBidi"/>
          <w:lang w:bidi="ar-EG"/>
        </w:rPr>
      </w:pPr>
    </w:p>
    <w:p w14:paraId="46904D3E" w14:textId="77777777" w:rsidR="000C04D0" w:rsidRPr="00B707E2" w:rsidRDefault="000C04D0" w:rsidP="000C04D0">
      <w:pPr>
        <w:bidi w:val="0"/>
        <w:rPr>
          <w:rFonts w:asciiTheme="majorBidi" w:hAnsiTheme="majorBidi" w:cstheme="majorBidi"/>
          <w:rtl/>
          <w:lang w:bidi="ar-EG"/>
        </w:rPr>
      </w:pPr>
    </w:p>
    <w:p w14:paraId="727A9B8B" w14:textId="77777777" w:rsidR="00DB78A2" w:rsidRPr="00B707E2" w:rsidRDefault="00DB78A2" w:rsidP="000C04D0">
      <w:pPr>
        <w:bidi w:val="0"/>
        <w:rPr>
          <w:rFonts w:asciiTheme="majorBidi" w:hAnsiTheme="majorBidi" w:cstheme="majorBidi"/>
          <w:rtl/>
          <w:lang w:bidi="ar-EG"/>
        </w:rPr>
      </w:pPr>
    </w:p>
    <w:p w14:paraId="3A489479" w14:textId="64B8C018" w:rsidR="00485CAA" w:rsidRPr="00EC5A27" w:rsidRDefault="00485CAA" w:rsidP="000C04D0">
      <w:pPr>
        <w:bidi w:val="0"/>
        <w:rPr>
          <w:rFonts w:asciiTheme="majorBidi" w:hAnsiTheme="majorBidi" w:cstheme="majorBidi"/>
          <w:b/>
          <w:bCs/>
          <w:color w:val="002060"/>
          <w:sz w:val="36"/>
          <w:szCs w:val="36"/>
          <w:lang w:bidi="ar-EG"/>
        </w:rPr>
      </w:pPr>
      <w:r w:rsidRPr="00EC5A27">
        <w:rPr>
          <w:rFonts w:asciiTheme="majorBidi" w:hAnsiTheme="majorBidi" w:cstheme="majorBidi"/>
          <w:b/>
          <w:bCs/>
          <w:color w:val="002060"/>
          <w:sz w:val="36"/>
          <w:szCs w:val="36"/>
          <w:lang w:bidi="ar-EG"/>
        </w:rPr>
        <w:t>Table Of Contents</w:t>
      </w:r>
    </w:p>
    <w:p w14:paraId="0D178B70" w14:textId="023D8B96"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r w:rsidRPr="00EC5A27">
        <w:rPr>
          <w:rFonts w:asciiTheme="majorBidi" w:hAnsiTheme="majorBidi" w:cstheme="majorBidi"/>
          <w:caps w:val="0"/>
          <w:color w:val="4472C4" w:themeColor="accent1"/>
          <w:sz w:val="36"/>
          <w:szCs w:val="36"/>
          <w:lang w:bidi="ar-EG"/>
        </w:rPr>
        <w:fldChar w:fldCharType="begin"/>
      </w:r>
      <w:r w:rsidRPr="00EC5A27">
        <w:rPr>
          <w:rFonts w:asciiTheme="majorBidi" w:hAnsiTheme="majorBidi" w:cstheme="majorBidi"/>
          <w:caps w:val="0"/>
          <w:color w:val="4472C4" w:themeColor="accent1"/>
          <w:sz w:val="36"/>
          <w:szCs w:val="36"/>
          <w:lang w:bidi="ar-EG"/>
        </w:rPr>
        <w:instrText xml:space="preserve"> TOC \o "1-1" \h \z \u </w:instrText>
      </w:r>
      <w:r w:rsidRPr="00EC5A27">
        <w:rPr>
          <w:rFonts w:asciiTheme="majorBidi" w:hAnsiTheme="majorBidi" w:cstheme="majorBidi"/>
          <w:caps w:val="0"/>
          <w:color w:val="4472C4" w:themeColor="accent1"/>
          <w:sz w:val="36"/>
          <w:szCs w:val="36"/>
          <w:lang w:bidi="ar-EG"/>
        </w:rPr>
        <w:fldChar w:fldCharType="separate"/>
      </w:r>
      <w:hyperlink w:anchor="_Toc196407192" w:history="1">
        <w:r w:rsidRPr="00EC5A27">
          <w:rPr>
            <w:rStyle w:val="Hyperlink"/>
            <w:rFonts w:asciiTheme="majorBidi" w:hAnsiTheme="majorBidi"/>
            <w:noProof/>
            <w:sz w:val="24"/>
            <w:szCs w:val="32"/>
            <w:lang w:bidi="ar-EG"/>
          </w:rPr>
          <w:t>1. Overview</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Toc196407192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3</w:t>
        </w:r>
        <w:r w:rsidRPr="00EC5A27">
          <w:rPr>
            <w:noProof/>
            <w:webHidden/>
            <w:sz w:val="24"/>
            <w:szCs w:val="32"/>
            <w:rtl/>
          </w:rPr>
          <w:fldChar w:fldCharType="end"/>
        </w:r>
      </w:hyperlink>
    </w:p>
    <w:p w14:paraId="5B4CF10C" w14:textId="268304A9"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193" w:history="1">
        <w:r w:rsidRPr="00EC5A27">
          <w:rPr>
            <w:rStyle w:val="Hyperlink"/>
            <w:rFonts w:asciiTheme="majorBidi" w:hAnsiTheme="majorBidi"/>
            <w:noProof/>
            <w:sz w:val="24"/>
            <w:szCs w:val="32"/>
            <w:lang w:bidi="ar-EG"/>
          </w:rPr>
          <w:t>2. Objectives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Toc196407193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3</w:t>
        </w:r>
        <w:r w:rsidRPr="00EC5A27">
          <w:rPr>
            <w:noProof/>
            <w:webHidden/>
            <w:sz w:val="24"/>
            <w:szCs w:val="32"/>
            <w:rtl/>
          </w:rPr>
          <w:fldChar w:fldCharType="end"/>
        </w:r>
      </w:hyperlink>
    </w:p>
    <w:p w14:paraId="31C83D64" w14:textId="15464E8A"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194" w:history="1">
        <w:r w:rsidRPr="00EC5A27">
          <w:rPr>
            <w:rStyle w:val="Hyperlink"/>
            <w:rFonts w:asciiTheme="majorBidi" w:hAnsiTheme="majorBidi"/>
            <w:noProof/>
            <w:sz w:val="24"/>
            <w:szCs w:val="32"/>
            <w:lang w:bidi="ar-EG"/>
          </w:rPr>
          <w:t>3. Data Source</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Toc196407194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3</w:t>
        </w:r>
        <w:r w:rsidRPr="00EC5A27">
          <w:rPr>
            <w:noProof/>
            <w:webHidden/>
            <w:sz w:val="24"/>
            <w:szCs w:val="32"/>
            <w:rtl/>
          </w:rPr>
          <w:fldChar w:fldCharType="end"/>
        </w:r>
      </w:hyperlink>
    </w:p>
    <w:p w14:paraId="69E7EB9C" w14:textId="3C843E87"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195" w:history="1">
        <w:r w:rsidRPr="00EC5A27">
          <w:rPr>
            <w:rStyle w:val="Hyperlink"/>
            <w:rFonts w:asciiTheme="majorBidi" w:hAnsiTheme="majorBidi"/>
            <w:noProof/>
            <w:sz w:val="24"/>
            <w:szCs w:val="32"/>
            <w:lang w:bidi="ar-EG"/>
          </w:rPr>
          <w:t>4. Data Analysis Questions: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Toc196407195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4</w:t>
        </w:r>
        <w:r w:rsidRPr="00EC5A27">
          <w:rPr>
            <w:noProof/>
            <w:webHidden/>
            <w:sz w:val="24"/>
            <w:szCs w:val="32"/>
            <w:rtl/>
          </w:rPr>
          <w:fldChar w:fldCharType="end"/>
        </w:r>
      </w:hyperlink>
    </w:p>
    <w:p w14:paraId="0146A80D" w14:textId="475B1B0C" w:rsidR="009A0431" w:rsidRPr="00EC5A27" w:rsidRDefault="009A0431" w:rsidP="000C04D0">
      <w:pPr>
        <w:pStyle w:val="TOC1"/>
        <w:tabs>
          <w:tab w:val="right" w:leader="dot" w:pos="9016"/>
        </w:tabs>
        <w:bidi w:val="0"/>
        <w:rPr>
          <w:sz w:val="24"/>
          <w:szCs w:val="32"/>
        </w:rPr>
      </w:pPr>
      <w:hyperlink w:anchor="_Toc196407196" w:history="1">
        <w:r w:rsidRPr="00EC5A27">
          <w:rPr>
            <w:rStyle w:val="Hyperlink"/>
            <w:rFonts w:asciiTheme="majorBidi" w:hAnsiTheme="majorBidi"/>
            <w:noProof/>
            <w:sz w:val="24"/>
            <w:szCs w:val="32"/>
            <w:lang w:bidi="ar-EG"/>
          </w:rPr>
          <w:t>5. Data Cleaning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Toc196407196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4</w:t>
        </w:r>
        <w:r w:rsidRPr="00EC5A27">
          <w:rPr>
            <w:noProof/>
            <w:webHidden/>
            <w:sz w:val="24"/>
            <w:szCs w:val="32"/>
            <w:rtl/>
          </w:rPr>
          <w:fldChar w:fldCharType="end"/>
        </w:r>
      </w:hyperlink>
    </w:p>
    <w:p w14:paraId="2ADB08D0" w14:textId="51254707" w:rsidR="000C04D0" w:rsidRPr="00EC5A27" w:rsidRDefault="006C51BE" w:rsidP="000C04D0">
      <w:pPr>
        <w:pStyle w:val="TOC1"/>
        <w:tabs>
          <w:tab w:val="right" w:leader="dot" w:pos="9016"/>
        </w:tabs>
        <w:bidi w:val="0"/>
        <w:rPr>
          <w:sz w:val="24"/>
          <w:szCs w:val="32"/>
        </w:rPr>
      </w:pPr>
      <w:hyperlink w:anchor="_Toc196407196" w:history="1">
        <w:r w:rsidRPr="00EC5A27">
          <w:rPr>
            <w:rStyle w:val="Hyperlink"/>
            <w:rFonts w:asciiTheme="majorBidi" w:hAnsiTheme="majorBidi"/>
            <w:noProof/>
            <w:sz w:val="24"/>
            <w:szCs w:val="32"/>
            <w:lang w:bidi="ar-EG"/>
          </w:rPr>
          <w:t>6. Calculated Measures (DAX)</w:t>
        </w:r>
        <w:r w:rsidRPr="00EC5A27">
          <w:rPr>
            <w:rStyle w:val="Hyperlink"/>
            <w:rFonts w:asciiTheme="majorBidi" w:hAnsiTheme="majorBidi"/>
            <w:noProof/>
            <w:sz w:val="24"/>
            <w:szCs w:val="32"/>
            <w:lang w:bidi="ar-EG"/>
          </w:rPr>
          <w:tab/>
        </w:r>
      </w:hyperlink>
      <w:r w:rsidRPr="00EC5A27">
        <w:rPr>
          <w:sz w:val="24"/>
          <w:szCs w:val="32"/>
        </w:rPr>
        <w:t>8</w:t>
      </w:r>
    </w:p>
    <w:p w14:paraId="0EA9AF2D" w14:textId="0CD21C90"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197" w:history="1">
        <w:r w:rsidRPr="00EC5A27">
          <w:rPr>
            <w:rStyle w:val="Hyperlink"/>
            <w:rFonts w:asciiTheme="majorBidi" w:hAnsiTheme="majorBidi"/>
            <w:noProof/>
            <w:sz w:val="24"/>
            <w:szCs w:val="32"/>
            <w:lang w:bidi="ar-EG"/>
          </w:rPr>
          <w:t>7. Data Modelling</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Toc196407197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8</w:t>
        </w:r>
        <w:r w:rsidRPr="00EC5A27">
          <w:rPr>
            <w:noProof/>
            <w:webHidden/>
            <w:sz w:val="24"/>
            <w:szCs w:val="32"/>
            <w:rtl/>
          </w:rPr>
          <w:fldChar w:fldCharType="end"/>
        </w:r>
      </w:hyperlink>
    </w:p>
    <w:p w14:paraId="1EB20A85" w14:textId="1FFDE75E"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198" w:history="1">
        <w:r w:rsidRPr="00EC5A27">
          <w:rPr>
            <w:rStyle w:val="Hyperlink"/>
            <w:rFonts w:asciiTheme="majorBidi" w:hAnsiTheme="majorBidi"/>
            <w:noProof/>
            <w:sz w:val="24"/>
            <w:szCs w:val="32"/>
            <w:lang w:bidi="ar-EG"/>
          </w:rPr>
          <w:t>8. Data Visualization (Report Creation)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Toc196407198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11</w:t>
        </w:r>
        <w:r w:rsidRPr="00EC5A27">
          <w:rPr>
            <w:noProof/>
            <w:webHidden/>
            <w:sz w:val="24"/>
            <w:szCs w:val="32"/>
            <w:rtl/>
          </w:rPr>
          <w:fldChar w:fldCharType="end"/>
        </w:r>
      </w:hyperlink>
    </w:p>
    <w:p w14:paraId="2F4A6600" w14:textId="5CC87FB0" w:rsidR="009A0431" w:rsidRPr="00EC5A27" w:rsidRDefault="009A0431" w:rsidP="000C04D0">
      <w:pPr>
        <w:pStyle w:val="TOC1"/>
        <w:tabs>
          <w:tab w:val="right" w:leader="dot" w:pos="9016"/>
        </w:tabs>
        <w:bidi w:val="0"/>
        <w:rPr>
          <w:sz w:val="24"/>
          <w:szCs w:val="32"/>
        </w:rPr>
      </w:pPr>
      <w:hyperlink w:anchor="_Toc196407199" w:history="1">
        <w:r w:rsidRPr="00EC5A27">
          <w:rPr>
            <w:rStyle w:val="Hyperlink"/>
            <w:rFonts w:asciiTheme="majorBidi" w:hAnsiTheme="majorBidi"/>
            <w:noProof/>
            <w:sz w:val="24"/>
            <w:szCs w:val="32"/>
            <w:lang w:bidi="ar-EG"/>
          </w:rPr>
          <w:t>9. Conclusion</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006F1E42" w:rsidRPr="00EC5A27">
          <w:rPr>
            <w:noProof/>
            <w:webHidden/>
            <w:sz w:val="24"/>
            <w:szCs w:val="32"/>
          </w:rPr>
          <w:t>20</w:t>
        </w:r>
        <w:r w:rsidRPr="00EC5A27">
          <w:rPr>
            <w:noProof/>
            <w:webHidden/>
            <w:sz w:val="24"/>
            <w:szCs w:val="32"/>
            <w:rtl/>
          </w:rPr>
          <w:fldChar w:fldCharType="end"/>
        </w:r>
      </w:hyperlink>
    </w:p>
    <w:p w14:paraId="64088E31" w14:textId="31B0866A" w:rsidR="00A038D5" w:rsidRPr="00EC5A27" w:rsidRDefault="00A038D5" w:rsidP="00A038D5">
      <w:pPr>
        <w:pStyle w:val="TOC1"/>
        <w:tabs>
          <w:tab w:val="right" w:leader="dot" w:pos="9016"/>
        </w:tabs>
        <w:bidi w:val="0"/>
        <w:rPr>
          <w:sz w:val="24"/>
          <w:szCs w:val="32"/>
        </w:rPr>
      </w:pPr>
      <w:hyperlink w:anchor="_Toc196407199" w:history="1">
        <w:r w:rsidRPr="00EC5A27">
          <w:rPr>
            <w:rStyle w:val="Hyperlink"/>
            <w:rFonts w:asciiTheme="majorBidi" w:hAnsiTheme="majorBidi"/>
            <w:noProof/>
            <w:sz w:val="24"/>
            <w:szCs w:val="32"/>
            <w:lang w:bidi="ar-EG"/>
          </w:rPr>
          <w:t>10. References</w:t>
        </w:r>
        <w:r w:rsidRPr="00EC5A27">
          <w:rPr>
            <w:noProof/>
            <w:webHidden/>
            <w:sz w:val="24"/>
            <w:szCs w:val="32"/>
            <w:rtl/>
          </w:rPr>
          <w:tab/>
        </w:r>
        <w:r w:rsidRPr="00EC5A27">
          <w:rPr>
            <w:noProof/>
            <w:webHidden/>
            <w:sz w:val="24"/>
            <w:szCs w:val="32"/>
            <w:rtl/>
          </w:rPr>
          <w:fldChar w:fldCharType="begin"/>
        </w:r>
        <w:r w:rsidRPr="00EC5A27">
          <w:rPr>
            <w:noProof/>
            <w:webHidden/>
            <w:sz w:val="24"/>
            <w:szCs w:val="32"/>
            <w:rtl/>
          </w:rPr>
          <w:instrText xml:space="preserve"> </w:instrText>
        </w:r>
        <w:r w:rsidRPr="00EC5A27">
          <w:rPr>
            <w:noProof/>
            <w:webHidden/>
            <w:sz w:val="24"/>
            <w:szCs w:val="32"/>
          </w:rPr>
          <w:instrText>PAGEREF</w:instrText>
        </w:r>
        <w:r w:rsidRPr="00EC5A27">
          <w:rPr>
            <w:noProof/>
            <w:webHidden/>
            <w:sz w:val="24"/>
            <w:szCs w:val="32"/>
            <w:rtl/>
          </w:rPr>
          <w:instrText xml:space="preserve"> _</w:instrText>
        </w:r>
        <w:r w:rsidRPr="00EC5A27">
          <w:rPr>
            <w:noProof/>
            <w:webHidden/>
            <w:sz w:val="24"/>
            <w:szCs w:val="32"/>
          </w:rPr>
          <w:instrText>Toc196407199 \h</w:instrText>
        </w:r>
        <w:r w:rsidRPr="00EC5A27">
          <w:rPr>
            <w:noProof/>
            <w:webHidden/>
            <w:sz w:val="24"/>
            <w:szCs w:val="32"/>
            <w:rtl/>
          </w:rPr>
          <w:instrText xml:space="preserve"> </w:instrText>
        </w:r>
        <w:r w:rsidRPr="00EC5A27">
          <w:rPr>
            <w:noProof/>
            <w:webHidden/>
            <w:sz w:val="24"/>
            <w:szCs w:val="32"/>
            <w:rtl/>
          </w:rPr>
        </w:r>
        <w:r w:rsidRPr="00EC5A27">
          <w:rPr>
            <w:noProof/>
            <w:webHidden/>
            <w:sz w:val="24"/>
            <w:szCs w:val="32"/>
            <w:rtl/>
          </w:rPr>
          <w:fldChar w:fldCharType="separate"/>
        </w:r>
        <w:r w:rsidRPr="00EC5A27">
          <w:rPr>
            <w:noProof/>
            <w:webHidden/>
            <w:sz w:val="24"/>
            <w:szCs w:val="32"/>
          </w:rPr>
          <w:t>20</w:t>
        </w:r>
        <w:r w:rsidRPr="00EC5A27">
          <w:rPr>
            <w:noProof/>
            <w:webHidden/>
            <w:sz w:val="24"/>
            <w:szCs w:val="32"/>
            <w:rtl/>
          </w:rPr>
          <w:fldChar w:fldCharType="end"/>
        </w:r>
      </w:hyperlink>
    </w:p>
    <w:p w14:paraId="5437C961" w14:textId="14AFA744" w:rsidR="009A0431" w:rsidRPr="00EC5A27" w:rsidRDefault="009A0431" w:rsidP="000C04D0">
      <w:pPr>
        <w:pStyle w:val="TOC1"/>
        <w:tabs>
          <w:tab w:val="right" w:leader="dot" w:pos="9016"/>
        </w:tabs>
        <w:bidi w:val="0"/>
        <w:rPr>
          <w:rFonts w:eastAsiaTheme="minorEastAsia" w:cstheme="minorBidi"/>
          <w:b w:val="0"/>
          <w:bCs w:val="0"/>
          <w:caps w:val="0"/>
          <w:noProof/>
          <w:sz w:val="32"/>
          <w:szCs w:val="32"/>
          <w:rtl/>
        </w:rPr>
      </w:pPr>
      <w:hyperlink w:anchor="_Toc196407200" w:history="1">
        <w:r w:rsidRPr="00EC5A27">
          <w:rPr>
            <w:rStyle w:val="Hyperlink"/>
            <w:rFonts w:asciiTheme="majorBidi" w:hAnsiTheme="majorBidi"/>
            <w:noProof/>
            <w:sz w:val="24"/>
            <w:szCs w:val="32"/>
            <w:lang w:bidi="ar-EG"/>
          </w:rPr>
          <w:t>1</w:t>
        </w:r>
        <w:r w:rsidR="00A038D5" w:rsidRPr="00EC5A27">
          <w:rPr>
            <w:rStyle w:val="Hyperlink"/>
            <w:rFonts w:asciiTheme="majorBidi" w:hAnsiTheme="majorBidi"/>
            <w:noProof/>
            <w:sz w:val="24"/>
            <w:szCs w:val="32"/>
            <w:lang w:bidi="ar-EG"/>
          </w:rPr>
          <w:t>1</w:t>
        </w:r>
        <w:r w:rsidRPr="00EC5A27">
          <w:rPr>
            <w:rStyle w:val="Hyperlink"/>
            <w:rFonts w:asciiTheme="majorBidi" w:hAnsiTheme="majorBidi"/>
            <w:noProof/>
            <w:sz w:val="24"/>
            <w:szCs w:val="32"/>
            <w:lang w:bidi="ar-EG"/>
          </w:rPr>
          <w:t xml:space="preserve">. </w:t>
        </w:r>
        <w:r w:rsidR="006C51BE" w:rsidRPr="00EC5A27">
          <w:rPr>
            <w:rStyle w:val="Hyperlink"/>
            <w:noProof/>
            <w:sz w:val="24"/>
            <w:szCs w:val="32"/>
          </w:rPr>
          <w:t>Acknowledgment of Exemplary Mentorship and Organizational Support</w:t>
        </w:r>
        <w:r w:rsidRPr="00EC5A27">
          <w:rPr>
            <w:noProof/>
            <w:webHidden/>
            <w:sz w:val="24"/>
            <w:szCs w:val="32"/>
            <w:rtl/>
          </w:rPr>
          <w:tab/>
        </w:r>
        <w:r w:rsidR="006C51BE" w:rsidRPr="00EC5A27">
          <w:rPr>
            <w:noProof/>
            <w:webHidden/>
            <w:sz w:val="24"/>
            <w:szCs w:val="32"/>
          </w:rPr>
          <w:t>20</w:t>
        </w:r>
      </w:hyperlink>
    </w:p>
    <w:p w14:paraId="196C3552" w14:textId="7B357958" w:rsidR="00A35F77" w:rsidRPr="00B707E2" w:rsidRDefault="009A0431" w:rsidP="000C04D0">
      <w:pPr>
        <w:bidi w:val="0"/>
        <w:rPr>
          <w:rFonts w:asciiTheme="majorBidi" w:hAnsiTheme="majorBidi" w:cstheme="majorBidi"/>
          <w:b/>
          <w:bCs/>
          <w:color w:val="4472C4" w:themeColor="accent1"/>
          <w:sz w:val="28"/>
          <w:szCs w:val="28"/>
          <w:lang w:bidi="ar-EG"/>
        </w:rPr>
      </w:pPr>
      <w:r w:rsidRPr="00EC5A27">
        <w:rPr>
          <w:rFonts w:asciiTheme="majorBidi" w:hAnsiTheme="majorBidi" w:cstheme="majorBidi"/>
          <w:caps/>
          <w:color w:val="4472C4" w:themeColor="accent1"/>
          <w:sz w:val="36"/>
          <w:szCs w:val="36"/>
          <w:lang w:bidi="ar-EG"/>
        </w:rPr>
        <w:fldChar w:fldCharType="end"/>
      </w:r>
    </w:p>
    <w:p w14:paraId="43C3181D" w14:textId="77777777" w:rsidR="00485CAA" w:rsidRPr="00B707E2" w:rsidRDefault="00485CAA" w:rsidP="000C04D0">
      <w:pPr>
        <w:bidi w:val="0"/>
        <w:rPr>
          <w:rFonts w:asciiTheme="majorBidi" w:hAnsiTheme="majorBidi" w:cstheme="majorBidi"/>
          <w:rtl/>
          <w:lang w:bidi="ar-EG"/>
        </w:rPr>
      </w:pPr>
    </w:p>
    <w:p w14:paraId="2410A683" w14:textId="77777777" w:rsidR="00485CAA" w:rsidRPr="00B707E2" w:rsidRDefault="00485CAA" w:rsidP="000C04D0">
      <w:pPr>
        <w:bidi w:val="0"/>
        <w:rPr>
          <w:rFonts w:asciiTheme="majorBidi" w:hAnsiTheme="majorBidi" w:cstheme="majorBidi"/>
          <w:rtl/>
          <w:lang w:bidi="ar-EG"/>
        </w:rPr>
      </w:pPr>
    </w:p>
    <w:p w14:paraId="3BE3A89E" w14:textId="77777777" w:rsidR="00485CAA" w:rsidRPr="00B707E2" w:rsidRDefault="00485CAA" w:rsidP="000C04D0">
      <w:pPr>
        <w:bidi w:val="0"/>
        <w:rPr>
          <w:rFonts w:asciiTheme="majorBidi" w:hAnsiTheme="majorBidi" w:cstheme="majorBidi"/>
          <w:rtl/>
          <w:lang w:bidi="ar-EG"/>
        </w:rPr>
      </w:pPr>
    </w:p>
    <w:p w14:paraId="5E6EC9BE" w14:textId="77777777" w:rsidR="00485CAA" w:rsidRPr="00B707E2" w:rsidRDefault="00485CAA" w:rsidP="000C04D0">
      <w:pPr>
        <w:bidi w:val="0"/>
        <w:rPr>
          <w:rFonts w:asciiTheme="majorBidi" w:hAnsiTheme="majorBidi" w:cstheme="majorBidi"/>
          <w:rtl/>
          <w:lang w:bidi="ar-EG"/>
        </w:rPr>
      </w:pPr>
    </w:p>
    <w:p w14:paraId="06D0D081" w14:textId="77777777" w:rsidR="00485CAA" w:rsidRPr="00B707E2" w:rsidRDefault="00485CAA" w:rsidP="000C04D0">
      <w:pPr>
        <w:bidi w:val="0"/>
        <w:rPr>
          <w:rFonts w:asciiTheme="majorBidi" w:hAnsiTheme="majorBidi" w:cstheme="majorBidi"/>
          <w:rtl/>
          <w:lang w:bidi="ar-EG"/>
        </w:rPr>
      </w:pPr>
    </w:p>
    <w:p w14:paraId="6CEE3691" w14:textId="77777777" w:rsidR="00485CAA" w:rsidRPr="00B707E2" w:rsidRDefault="00485CAA" w:rsidP="000C04D0">
      <w:pPr>
        <w:bidi w:val="0"/>
        <w:rPr>
          <w:rFonts w:asciiTheme="majorBidi" w:hAnsiTheme="majorBidi" w:cstheme="majorBidi"/>
          <w:rtl/>
          <w:lang w:bidi="ar-EG"/>
        </w:rPr>
      </w:pPr>
    </w:p>
    <w:p w14:paraId="485DBA63" w14:textId="77777777" w:rsidR="00485CAA" w:rsidRPr="00B707E2" w:rsidRDefault="00485CAA" w:rsidP="000C04D0">
      <w:pPr>
        <w:bidi w:val="0"/>
        <w:rPr>
          <w:rFonts w:asciiTheme="majorBidi" w:hAnsiTheme="majorBidi" w:cstheme="majorBidi"/>
          <w:rtl/>
          <w:lang w:bidi="ar-EG"/>
        </w:rPr>
      </w:pPr>
    </w:p>
    <w:p w14:paraId="5C9E50AB" w14:textId="77777777" w:rsidR="00485CAA" w:rsidRPr="00B707E2" w:rsidRDefault="00485CAA" w:rsidP="000C04D0">
      <w:pPr>
        <w:bidi w:val="0"/>
        <w:rPr>
          <w:rFonts w:asciiTheme="majorBidi" w:hAnsiTheme="majorBidi" w:cstheme="majorBidi"/>
          <w:rtl/>
          <w:lang w:bidi="ar-EG"/>
        </w:rPr>
      </w:pPr>
    </w:p>
    <w:p w14:paraId="77AF51D6" w14:textId="77777777" w:rsidR="00485CAA" w:rsidRPr="00B707E2" w:rsidRDefault="00485CAA" w:rsidP="000C04D0">
      <w:pPr>
        <w:bidi w:val="0"/>
        <w:rPr>
          <w:rFonts w:asciiTheme="majorBidi" w:hAnsiTheme="majorBidi" w:cstheme="majorBidi"/>
          <w:rtl/>
          <w:lang w:bidi="ar-EG"/>
        </w:rPr>
      </w:pPr>
    </w:p>
    <w:p w14:paraId="02787101" w14:textId="77777777" w:rsidR="00485CAA" w:rsidRPr="00B707E2" w:rsidRDefault="00485CAA" w:rsidP="000C04D0">
      <w:pPr>
        <w:bidi w:val="0"/>
        <w:rPr>
          <w:rFonts w:asciiTheme="majorBidi" w:hAnsiTheme="majorBidi" w:cstheme="majorBidi"/>
          <w:rtl/>
          <w:lang w:bidi="ar-EG"/>
        </w:rPr>
      </w:pPr>
    </w:p>
    <w:p w14:paraId="048C9AF2" w14:textId="77777777" w:rsidR="00485CAA" w:rsidRPr="00B707E2" w:rsidRDefault="00485CAA" w:rsidP="000C04D0">
      <w:pPr>
        <w:bidi w:val="0"/>
        <w:rPr>
          <w:rFonts w:asciiTheme="majorBidi" w:hAnsiTheme="majorBidi" w:cstheme="majorBidi"/>
          <w:rtl/>
          <w:lang w:bidi="ar-EG"/>
        </w:rPr>
      </w:pPr>
    </w:p>
    <w:p w14:paraId="048A0B51" w14:textId="77777777" w:rsidR="00485CAA" w:rsidRPr="00B707E2" w:rsidRDefault="00485CAA" w:rsidP="000C04D0">
      <w:pPr>
        <w:bidi w:val="0"/>
        <w:rPr>
          <w:rFonts w:asciiTheme="majorBidi" w:hAnsiTheme="majorBidi" w:cstheme="majorBidi"/>
          <w:rtl/>
          <w:lang w:bidi="ar-EG"/>
        </w:rPr>
      </w:pPr>
    </w:p>
    <w:p w14:paraId="5389046F" w14:textId="77777777" w:rsidR="00485CAA" w:rsidRPr="00B707E2" w:rsidRDefault="00485CAA" w:rsidP="000C04D0">
      <w:pPr>
        <w:bidi w:val="0"/>
        <w:rPr>
          <w:rFonts w:asciiTheme="majorBidi" w:hAnsiTheme="majorBidi" w:cstheme="majorBidi"/>
          <w:rtl/>
          <w:lang w:bidi="ar-EG"/>
        </w:rPr>
      </w:pPr>
    </w:p>
    <w:p w14:paraId="0F18542D" w14:textId="77777777" w:rsidR="00485CAA" w:rsidRPr="00B707E2" w:rsidRDefault="00485CAA" w:rsidP="000C04D0">
      <w:pPr>
        <w:bidi w:val="0"/>
        <w:rPr>
          <w:rFonts w:asciiTheme="majorBidi" w:hAnsiTheme="majorBidi" w:cstheme="majorBidi"/>
          <w:rtl/>
          <w:lang w:bidi="ar-EG"/>
        </w:rPr>
      </w:pPr>
    </w:p>
    <w:p w14:paraId="50263111" w14:textId="77777777" w:rsidR="00485CAA" w:rsidRPr="00B707E2" w:rsidRDefault="00485CAA" w:rsidP="000C04D0">
      <w:pPr>
        <w:bidi w:val="0"/>
        <w:rPr>
          <w:rFonts w:asciiTheme="majorBidi" w:hAnsiTheme="majorBidi" w:cstheme="majorBidi"/>
          <w:rtl/>
          <w:lang w:bidi="ar-EG"/>
        </w:rPr>
      </w:pPr>
    </w:p>
    <w:p w14:paraId="66A58120" w14:textId="77777777" w:rsidR="00485CAA" w:rsidRPr="00B707E2" w:rsidRDefault="00485CAA" w:rsidP="000C04D0">
      <w:pPr>
        <w:bidi w:val="0"/>
        <w:rPr>
          <w:rFonts w:asciiTheme="majorBidi" w:hAnsiTheme="majorBidi" w:cstheme="majorBidi"/>
          <w:rtl/>
          <w:lang w:bidi="ar-EG"/>
        </w:rPr>
      </w:pPr>
    </w:p>
    <w:p w14:paraId="18CA0329" w14:textId="77777777" w:rsidR="00485CAA" w:rsidRPr="00B707E2" w:rsidRDefault="00485CAA" w:rsidP="000C04D0">
      <w:pPr>
        <w:bidi w:val="0"/>
        <w:rPr>
          <w:rFonts w:asciiTheme="majorBidi" w:hAnsiTheme="majorBidi" w:cstheme="majorBidi"/>
          <w:rtl/>
          <w:lang w:bidi="ar-EG"/>
        </w:rPr>
      </w:pPr>
    </w:p>
    <w:p w14:paraId="6021D363" w14:textId="77777777" w:rsidR="005960E1" w:rsidRDefault="005960E1" w:rsidP="000C04D0">
      <w:pPr>
        <w:bidi w:val="0"/>
        <w:rPr>
          <w:rFonts w:asciiTheme="majorBidi" w:hAnsiTheme="majorBidi" w:cstheme="majorBidi"/>
          <w:lang w:bidi="ar-EG"/>
        </w:rPr>
      </w:pPr>
    </w:p>
    <w:p w14:paraId="0A147696" w14:textId="77777777" w:rsidR="00651848" w:rsidRPr="00B707E2" w:rsidRDefault="00651848" w:rsidP="000C04D0">
      <w:pPr>
        <w:bidi w:val="0"/>
        <w:rPr>
          <w:rFonts w:asciiTheme="majorBidi" w:hAnsiTheme="majorBidi" w:cstheme="majorBidi"/>
          <w:rtl/>
          <w:lang w:bidi="ar-EG"/>
        </w:rPr>
      </w:pPr>
    </w:p>
    <w:p w14:paraId="1674CE90" w14:textId="77777777" w:rsidR="00485CAA" w:rsidRPr="00B707E2" w:rsidRDefault="00485CAA" w:rsidP="000C04D0">
      <w:pPr>
        <w:bidi w:val="0"/>
        <w:rPr>
          <w:rFonts w:asciiTheme="majorBidi" w:hAnsiTheme="majorBidi" w:cstheme="majorBidi"/>
          <w:rtl/>
          <w:lang w:bidi="ar-EG"/>
        </w:rPr>
      </w:pPr>
    </w:p>
    <w:p w14:paraId="215E1341" w14:textId="77777777" w:rsidR="008B63CA" w:rsidRDefault="008B63CA" w:rsidP="000C04D0">
      <w:pPr>
        <w:bidi w:val="0"/>
        <w:rPr>
          <w:rFonts w:asciiTheme="majorBidi" w:hAnsiTheme="majorBidi" w:cstheme="majorBidi"/>
          <w:lang w:bidi="ar-EG"/>
        </w:rPr>
      </w:pPr>
    </w:p>
    <w:p w14:paraId="124A918E" w14:textId="55AC8C26" w:rsidR="00DB78A2" w:rsidRPr="00B707E2" w:rsidRDefault="00DB78A2" w:rsidP="000C04D0">
      <w:pPr>
        <w:pStyle w:val="Heading1"/>
        <w:bidi w:val="0"/>
        <w:jc w:val="left"/>
        <w:rPr>
          <w:rFonts w:asciiTheme="majorBidi" w:hAnsiTheme="majorBidi"/>
          <w:sz w:val="28"/>
          <w:szCs w:val="20"/>
          <w:lang w:bidi="ar-EG"/>
        </w:rPr>
      </w:pPr>
      <w:bookmarkStart w:id="0" w:name="_Toc194465408"/>
      <w:bookmarkStart w:id="1" w:name="_Toc194465590"/>
      <w:bookmarkStart w:id="2" w:name="_Toc196407192"/>
      <w:r w:rsidRPr="00B707E2">
        <w:rPr>
          <w:rFonts w:asciiTheme="majorBidi" w:hAnsiTheme="majorBidi"/>
          <w:sz w:val="28"/>
          <w:szCs w:val="20"/>
          <w:lang w:bidi="ar-EG"/>
        </w:rPr>
        <w:t>1. Overview</w:t>
      </w:r>
      <w:bookmarkEnd w:id="0"/>
      <w:bookmarkEnd w:id="1"/>
      <w:bookmarkEnd w:id="2"/>
    </w:p>
    <w:p w14:paraId="4334A313" w14:textId="5B625B49" w:rsidR="00DB78A2" w:rsidRPr="00B707E2" w:rsidRDefault="00DB78A2"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The Metropolitan Transportation Authority (MTA) is a public-benefit corporation responsible for public transportation in the state of New York</w:t>
      </w:r>
      <w:r w:rsidR="00930D6A"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serving 12 counties in southeastern New York, along with two counties in southwestern Connecticut under contract to the Connecticut Department of Transportation (CDOT). The MTA is the largest transportation network in North America.</w:t>
      </w:r>
    </w:p>
    <w:p w14:paraId="0AD0619B" w14:textId="0598E680" w:rsidR="00232691" w:rsidRPr="00B707E2" w:rsidRDefault="002326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Our dataset contains daily ridership data for New York’s Metropolitan Transportation Authority (MTA) from March 2020 </w:t>
      </w:r>
      <w:r w:rsidR="00930D6A" w:rsidRPr="00B707E2">
        <w:rPr>
          <w:rFonts w:asciiTheme="majorBidi" w:hAnsiTheme="majorBidi" w:cstheme="majorBidi"/>
          <w:sz w:val="24"/>
          <w:szCs w:val="24"/>
          <w:lang w:bidi="ar-EG"/>
        </w:rPr>
        <w:t>to</w:t>
      </w:r>
      <w:r w:rsidR="00684080" w:rsidRPr="00B707E2">
        <w:rPr>
          <w:rFonts w:asciiTheme="majorBidi" w:hAnsiTheme="majorBidi" w:cstheme="majorBidi"/>
          <w:sz w:val="24"/>
          <w:szCs w:val="24"/>
          <w:lang w:bidi="ar-EG"/>
        </w:rPr>
        <w:t xml:space="preserve"> October 2024</w:t>
      </w:r>
      <w:r w:rsidRPr="00B707E2">
        <w:rPr>
          <w:rFonts w:asciiTheme="majorBidi" w:hAnsiTheme="majorBidi" w:cstheme="majorBidi"/>
          <w:sz w:val="24"/>
          <w:szCs w:val="24"/>
          <w:lang w:bidi="ar-EG"/>
        </w:rPr>
        <w:t>. It includes total estimated ridership counts and the percentage compared to pre-pandemic levels for different transportation modes</w:t>
      </w:r>
      <w:r w:rsidR="00300E51"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With over 1,700 entries, it offers valuable insights into how COVID-19 affected transit usage and how ridership patterns have </w:t>
      </w:r>
      <w:r w:rsidR="00300E51" w:rsidRPr="00B707E2">
        <w:rPr>
          <w:rFonts w:asciiTheme="majorBidi" w:hAnsiTheme="majorBidi" w:cstheme="majorBidi"/>
          <w:sz w:val="24"/>
          <w:szCs w:val="24"/>
          <w:lang w:bidi="ar-EG"/>
        </w:rPr>
        <w:t xml:space="preserve">changed </w:t>
      </w:r>
      <w:r w:rsidRPr="00B707E2">
        <w:rPr>
          <w:rFonts w:asciiTheme="majorBidi" w:hAnsiTheme="majorBidi" w:cstheme="majorBidi"/>
          <w:sz w:val="24"/>
          <w:szCs w:val="24"/>
          <w:lang w:bidi="ar-EG"/>
        </w:rPr>
        <w:t>over time across the MTA network.</w:t>
      </w:r>
    </w:p>
    <w:p w14:paraId="687B07F0" w14:textId="1F696F5E" w:rsidR="00DB78A2" w:rsidRPr="00B707E2" w:rsidRDefault="00DB78A2" w:rsidP="000C04D0">
      <w:pPr>
        <w:pStyle w:val="Heading1"/>
        <w:bidi w:val="0"/>
        <w:jc w:val="left"/>
        <w:rPr>
          <w:rFonts w:asciiTheme="majorBidi" w:hAnsiTheme="majorBidi"/>
          <w:sz w:val="28"/>
          <w:lang w:bidi="ar-EG"/>
        </w:rPr>
      </w:pPr>
      <w:bookmarkStart w:id="3" w:name="_Toc194465409"/>
      <w:bookmarkStart w:id="4" w:name="_Toc194465591"/>
      <w:bookmarkStart w:id="5" w:name="_Toc196407193"/>
      <w:r w:rsidRPr="00B707E2">
        <w:rPr>
          <w:rFonts w:asciiTheme="majorBidi" w:hAnsiTheme="majorBidi"/>
          <w:sz w:val="28"/>
          <w:lang w:bidi="ar-EG"/>
        </w:rPr>
        <w:t>2. Objectives</w:t>
      </w:r>
      <w:bookmarkEnd w:id="3"/>
      <w:bookmarkEnd w:id="4"/>
      <w:bookmarkEnd w:id="5"/>
    </w:p>
    <w:p w14:paraId="35891C7A" w14:textId="77777777" w:rsidR="005620D5" w:rsidRPr="00B707E2" w:rsidRDefault="005620D5" w:rsidP="000C04D0">
      <w:pPr>
        <w:bidi w:val="0"/>
        <w:rPr>
          <w:rFonts w:asciiTheme="majorBidi" w:hAnsiTheme="majorBidi" w:cstheme="majorBidi"/>
          <w:sz w:val="24"/>
          <w:szCs w:val="24"/>
          <w:rtl/>
          <w:lang w:bidi="ar-EG"/>
        </w:rPr>
      </w:pPr>
      <w:r w:rsidRPr="00B707E2">
        <w:rPr>
          <w:rFonts w:asciiTheme="majorBidi" w:hAnsiTheme="majorBidi" w:cstheme="majorBidi"/>
          <w:sz w:val="24"/>
          <w:szCs w:val="24"/>
          <w:lang w:bidi="ar-EG"/>
        </w:rPr>
        <w:t>The dataset aims to:</w:t>
      </w:r>
    </w:p>
    <w:p w14:paraId="68163FFF" w14:textId="3F9F549F" w:rsidR="005620D5" w:rsidRPr="00B707E2" w:rsidRDefault="005620D5" w:rsidP="000C04D0">
      <w:pPr>
        <w:pStyle w:val="ListParagraph"/>
        <w:numPr>
          <w:ilvl w:val="0"/>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Facilitate research and analysis of transportation trends before and after </w:t>
      </w:r>
      <w:r w:rsidR="00655D9A"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COVID-19 pandemic.</w:t>
      </w:r>
    </w:p>
    <w:p w14:paraId="38A20502" w14:textId="77777777" w:rsidR="005620D5" w:rsidRPr="00B707E2" w:rsidRDefault="005620D5" w:rsidP="000C04D0">
      <w:pPr>
        <w:pStyle w:val="ListParagraph"/>
        <w:numPr>
          <w:ilvl w:val="0"/>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Enable exploration of changes in passenger numbers, transportation modes, and usage patterns.</w:t>
      </w:r>
    </w:p>
    <w:p w14:paraId="4428A22B" w14:textId="13E62663" w:rsidR="00BA0BCE" w:rsidRPr="00B707E2" w:rsidRDefault="004B0293" w:rsidP="000C04D0">
      <w:pPr>
        <w:pStyle w:val="ListParagraph"/>
        <w:numPr>
          <w:ilvl w:val="0"/>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intended </w:t>
      </w:r>
      <w:r w:rsidR="008F259A" w:rsidRPr="00B707E2">
        <w:rPr>
          <w:rFonts w:asciiTheme="majorBidi" w:hAnsiTheme="majorBidi" w:cstheme="majorBidi"/>
          <w:sz w:val="24"/>
          <w:szCs w:val="24"/>
          <w:lang w:bidi="ar-EG"/>
        </w:rPr>
        <w:t>audience</w:t>
      </w:r>
      <w:r w:rsidRPr="00B707E2">
        <w:rPr>
          <w:rFonts w:asciiTheme="majorBidi" w:hAnsiTheme="majorBidi" w:cstheme="majorBidi"/>
          <w:sz w:val="24"/>
          <w:szCs w:val="24"/>
          <w:lang w:bidi="ar-EG"/>
        </w:rPr>
        <w:t xml:space="preserve"> </w:t>
      </w:r>
      <w:r w:rsidR="008F259A" w:rsidRPr="00B707E2">
        <w:rPr>
          <w:rFonts w:asciiTheme="majorBidi" w:hAnsiTheme="majorBidi" w:cstheme="majorBidi"/>
          <w:sz w:val="24"/>
          <w:szCs w:val="24"/>
          <w:lang w:bidi="ar-EG"/>
        </w:rPr>
        <w:t>for</w:t>
      </w:r>
      <w:r w:rsidRPr="00B707E2">
        <w:rPr>
          <w:rFonts w:asciiTheme="majorBidi" w:hAnsiTheme="majorBidi" w:cstheme="majorBidi"/>
          <w:sz w:val="24"/>
          <w:szCs w:val="24"/>
          <w:lang w:bidi="ar-EG"/>
        </w:rPr>
        <w:t xml:space="preserve"> t</w:t>
      </w:r>
      <w:r w:rsidR="00E54851" w:rsidRPr="00B707E2">
        <w:rPr>
          <w:rFonts w:asciiTheme="majorBidi" w:hAnsiTheme="majorBidi" w:cstheme="majorBidi"/>
          <w:sz w:val="24"/>
          <w:szCs w:val="24"/>
          <w:lang w:bidi="ar-EG"/>
        </w:rPr>
        <w:t xml:space="preserve">his Dashboard </w:t>
      </w:r>
      <w:proofErr w:type="gramStart"/>
      <w:r w:rsidR="008F259A" w:rsidRPr="00B707E2">
        <w:rPr>
          <w:rFonts w:asciiTheme="majorBidi" w:hAnsiTheme="majorBidi" w:cstheme="majorBidi"/>
          <w:sz w:val="24"/>
          <w:szCs w:val="24"/>
          <w:lang w:bidi="ar-EG"/>
        </w:rPr>
        <w:t>are</w:t>
      </w:r>
      <w:proofErr w:type="gramEnd"/>
      <w:r w:rsidRPr="00B707E2">
        <w:rPr>
          <w:rFonts w:asciiTheme="majorBidi" w:hAnsiTheme="majorBidi" w:cstheme="majorBidi"/>
          <w:sz w:val="24"/>
          <w:szCs w:val="24"/>
          <w:lang w:bidi="ar-EG"/>
        </w:rPr>
        <w:t>:</w:t>
      </w:r>
    </w:p>
    <w:p w14:paraId="1853E73A" w14:textId="77777777" w:rsidR="00491061" w:rsidRPr="00B707E2" w:rsidRDefault="00491061" w:rsidP="000C04D0">
      <w:pPr>
        <w:pStyle w:val="ListParagraph"/>
        <w:numPr>
          <w:ilvl w:val="1"/>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MTA planners and city officials: to support data-driven decision-making</w:t>
      </w:r>
      <w:r w:rsidRPr="00B707E2">
        <w:rPr>
          <w:rFonts w:asciiTheme="majorBidi" w:hAnsiTheme="majorBidi" w:cstheme="majorBidi"/>
          <w:sz w:val="24"/>
          <w:szCs w:val="24"/>
          <w:rtl/>
          <w:lang w:bidi="ar-EG"/>
        </w:rPr>
        <w:t>.</w:t>
      </w:r>
    </w:p>
    <w:p w14:paraId="65DA63ED" w14:textId="1A487FF2" w:rsidR="00491061" w:rsidRPr="00B707E2" w:rsidRDefault="00491061" w:rsidP="000C04D0">
      <w:pPr>
        <w:pStyle w:val="ListParagraph"/>
        <w:numPr>
          <w:ilvl w:val="1"/>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Policy makers: to understand shifts in public </w:t>
      </w:r>
      <w:r w:rsidR="00BA0BCE" w:rsidRPr="00B707E2">
        <w:rPr>
          <w:rFonts w:asciiTheme="majorBidi" w:hAnsiTheme="majorBidi" w:cstheme="majorBidi"/>
          <w:sz w:val="24"/>
          <w:szCs w:val="24"/>
          <w:lang w:bidi="ar-EG"/>
        </w:rPr>
        <w:t>behavior</w:t>
      </w:r>
      <w:r w:rsidRPr="00B707E2">
        <w:rPr>
          <w:rFonts w:asciiTheme="majorBidi" w:hAnsiTheme="majorBidi" w:cstheme="majorBidi"/>
          <w:sz w:val="24"/>
          <w:szCs w:val="24"/>
          <w:rtl/>
          <w:lang w:bidi="ar-EG"/>
        </w:rPr>
        <w:t>.</w:t>
      </w:r>
    </w:p>
    <w:p w14:paraId="06385C5C" w14:textId="7EE9D86D" w:rsidR="00491061" w:rsidRPr="00B707E2" w:rsidRDefault="00491061" w:rsidP="000C04D0">
      <w:pPr>
        <w:pStyle w:val="ListParagraph"/>
        <w:numPr>
          <w:ilvl w:val="1"/>
          <w:numId w:val="4"/>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Researchers</w:t>
      </w:r>
      <w:r w:rsidR="00BA0BCE"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investigating urban recovery</w:t>
      </w:r>
      <w:r w:rsidRPr="00B707E2">
        <w:rPr>
          <w:rFonts w:asciiTheme="majorBidi" w:hAnsiTheme="majorBidi" w:cstheme="majorBidi"/>
          <w:sz w:val="24"/>
          <w:szCs w:val="24"/>
          <w:rtl/>
          <w:lang w:bidi="ar-EG"/>
        </w:rPr>
        <w:t>.</w:t>
      </w:r>
    </w:p>
    <w:p w14:paraId="2DF996A2" w14:textId="2D680803" w:rsidR="005620D5" w:rsidRPr="00B707E2" w:rsidRDefault="0009268F" w:rsidP="000C04D0">
      <w:pPr>
        <w:pStyle w:val="Heading1"/>
        <w:bidi w:val="0"/>
        <w:jc w:val="left"/>
        <w:rPr>
          <w:rFonts w:asciiTheme="majorBidi" w:hAnsiTheme="majorBidi"/>
          <w:sz w:val="28"/>
          <w:lang w:bidi="ar-EG"/>
        </w:rPr>
      </w:pPr>
      <w:r w:rsidRPr="00B707E2">
        <w:rPr>
          <w:rFonts w:asciiTheme="majorBidi" w:hAnsiTheme="majorBidi"/>
          <w:sz w:val="28"/>
          <w:lang w:bidi="ar-EG"/>
        </w:rPr>
        <w:t xml:space="preserve"> </w:t>
      </w:r>
      <w:bookmarkStart w:id="6" w:name="_Toc194465410"/>
      <w:bookmarkStart w:id="7" w:name="_Toc194465592"/>
      <w:bookmarkStart w:id="8" w:name="_Toc196407194"/>
      <w:r w:rsidR="005620D5" w:rsidRPr="00B707E2">
        <w:rPr>
          <w:rFonts w:asciiTheme="majorBidi" w:hAnsiTheme="majorBidi"/>
          <w:sz w:val="28"/>
          <w:lang w:bidi="ar-EG"/>
        </w:rPr>
        <w:t>3. Data Source</w:t>
      </w:r>
      <w:bookmarkEnd w:id="6"/>
      <w:bookmarkEnd w:id="7"/>
      <w:bookmarkEnd w:id="8"/>
      <w:r w:rsidR="005620D5" w:rsidRPr="00B707E2">
        <w:rPr>
          <w:rFonts w:asciiTheme="majorBidi" w:hAnsiTheme="majorBidi"/>
          <w:sz w:val="28"/>
          <w:lang w:bidi="ar-EG"/>
        </w:rPr>
        <w:t xml:space="preserve"> </w:t>
      </w:r>
    </w:p>
    <w:p w14:paraId="2FE0C3DE" w14:textId="1AFDA955" w:rsidR="00DB78A2" w:rsidRPr="00B707E2" w:rsidRDefault="0009268F"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5620D5" w:rsidRPr="00B707E2">
        <w:rPr>
          <w:rFonts w:asciiTheme="majorBidi" w:hAnsiTheme="majorBidi" w:cstheme="majorBidi"/>
          <w:sz w:val="24"/>
          <w:szCs w:val="24"/>
          <w:lang w:bidi="ar-EG"/>
        </w:rPr>
        <w:t xml:space="preserve">The dataset originates from the </w:t>
      </w:r>
      <w:hyperlink r:id="rId8" w:history="1">
        <w:r w:rsidR="005620D5" w:rsidRPr="00B707E2">
          <w:rPr>
            <w:rStyle w:val="Hyperlink"/>
            <w:rFonts w:asciiTheme="majorBidi" w:hAnsiTheme="majorBidi" w:cstheme="majorBidi"/>
            <w:b/>
            <w:bCs/>
            <w:sz w:val="24"/>
            <w:szCs w:val="24"/>
            <w:lang w:bidi="ar-EG"/>
          </w:rPr>
          <w:t>MTA Daily Ridership Dataset</w:t>
        </w:r>
      </w:hyperlink>
      <w:r w:rsidR="005620D5" w:rsidRPr="00B707E2">
        <w:rPr>
          <w:rFonts w:asciiTheme="majorBidi" w:hAnsiTheme="majorBidi" w:cstheme="majorBidi"/>
          <w:sz w:val="24"/>
          <w:szCs w:val="24"/>
          <w:lang w:bidi="ar-EG"/>
        </w:rPr>
        <w:t xml:space="preserve">, providing comprehensive data on daily public transportation usage. It encompasses information on ridership figures from </w:t>
      </w:r>
      <w:r w:rsidR="005620D5" w:rsidRPr="00B707E2">
        <w:rPr>
          <w:rFonts w:asciiTheme="majorBidi" w:hAnsiTheme="majorBidi" w:cstheme="majorBidi"/>
          <w:b/>
          <w:bCs/>
          <w:sz w:val="24"/>
          <w:szCs w:val="24"/>
          <w:lang w:bidi="ar-EG"/>
        </w:rPr>
        <w:t>March 1, 2020, to October 31, 2024</w:t>
      </w:r>
      <w:r w:rsidR="005620D5" w:rsidRPr="00B707E2">
        <w:rPr>
          <w:rFonts w:asciiTheme="majorBidi" w:hAnsiTheme="majorBidi" w:cstheme="majorBidi"/>
          <w:sz w:val="24"/>
          <w:szCs w:val="24"/>
          <w:lang w:bidi="ar-EG"/>
        </w:rPr>
        <w:t>.</w:t>
      </w:r>
    </w:p>
    <w:tbl>
      <w:tblPr>
        <w:tblStyle w:val="TableGrid"/>
        <w:tblpPr w:leftFromText="180" w:rightFromText="180" w:vertAnchor="text" w:horzAnchor="margin" w:tblpY="522"/>
        <w:bidiVisual/>
        <w:tblW w:w="9356" w:type="dxa"/>
        <w:tblLook w:val="04A0" w:firstRow="1" w:lastRow="0" w:firstColumn="1" w:lastColumn="0" w:noHBand="0" w:noVBand="1"/>
      </w:tblPr>
      <w:tblGrid>
        <w:gridCol w:w="6306"/>
        <w:gridCol w:w="3050"/>
      </w:tblGrid>
      <w:tr w:rsidR="00766040" w:rsidRPr="00B707E2" w14:paraId="2BAF46D2" w14:textId="77777777" w:rsidTr="00766040">
        <w:trPr>
          <w:trHeight w:val="345"/>
        </w:trPr>
        <w:tc>
          <w:tcPr>
            <w:tcW w:w="6306" w:type="dxa"/>
          </w:tcPr>
          <w:p w14:paraId="6753709D" w14:textId="77777777" w:rsidR="00766040" w:rsidRPr="00B707E2" w:rsidRDefault="00766040" w:rsidP="000C04D0">
            <w:pPr>
              <w:pStyle w:val="Heading2"/>
              <w:jc w:val="left"/>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050" w:type="dxa"/>
          </w:tcPr>
          <w:p w14:paraId="07142A81" w14:textId="77777777" w:rsidR="00766040" w:rsidRPr="00B707E2" w:rsidRDefault="00766040" w:rsidP="000C04D0">
            <w:pPr>
              <w:pStyle w:val="Heading2"/>
              <w:jc w:val="left"/>
              <w:rPr>
                <w:color w:val="000000" w:themeColor="text1"/>
                <w:sz w:val="24"/>
                <w:szCs w:val="22"/>
              </w:rPr>
            </w:pPr>
            <w:r w:rsidRPr="00B707E2">
              <w:rPr>
                <w:color w:val="000000" w:themeColor="text1"/>
                <w:sz w:val="24"/>
                <w:szCs w:val="22"/>
              </w:rPr>
              <w:t>Date</w:t>
            </w:r>
          </w:p>
        </w:tc>
      </w:tr>
      <w:tr w:rsidR="00766040" w:rsidRPr="00B707E2" w14:paraId="7753B551" w14:textId="77777777" w:rsidTr="00766040">
        <w:trPr>
          <w:trHeight w:val="345"/>
        </w:trPr>
        <w:tc>
          <w:tcPr>
            <w:tcW w:w="9356" w:type="dxa"/>
            <w:gridSpan w:val="2"/>
            <w:shd w:val="clear" w:color="auto" w:fill="D9D9D9" w:themeFill="background1" w:themeFillShade="D9"/>
          </w:tcPr>
          <w:p w14:paraId="7E3CA35A" w14:textId="77777777" w:rsidR="00766040" w:rsidRPr="00B707E2" w:rsidRDefault="00766040" w:rsidP="000C04D0">
            <w:pPr>
              <w:pStyle w:val="Heading2"/>
              <w:jc w:val="left"/>
              <w:rPr>
                <w:color w:val="000000" w:themeColor="text1"/>
                <w:sz w:val="24"/>
                <w:szCs w:val="22"/>
              </w:rPr>
            </w:pPr>
            <w:r w:rsidRPr="00B707E2">
              <w:rPr>
                <w:color w:val="000000" w:themeColor="text1"/>
                <w:sz w:val="24"/>
                <w:szCs w:val="22"/>
              </w:rPr>
              <w:t>Note: The following fields represent seven distinct modes of transportation.</w:t>
            </w:r>
          </w:p>
        </w:tc>
      </w:tr>
      <w:tr w:rsidR="00766040" w:rsidRPr="00B707E2" w14:paraId="39271699" w14:textId="77777777" w:rsidTr="00766040">
        <w:trPr>
          <w:trHeight w:val="352"/>
        </w:trPr>
        <w:tc>
          <w:tcPr>
            <w:tcW w:w="6306" w:type="dxa"/>
          </w:tcPr>
          <w:p w14:paraId="615FEDEB" w14:textId="77777777" w:rsidR="00766040" w:rsidRPr="00B707E2" w:rsidRDefault="00766040" w:rsidP="000C04D0">
            <w:pPr>
              <w:pStyle w:val="Heading2"/>
              <w:jc w:val="left"/>
              <w:rPr>
                <w:color w:val="000000" w:themeColor="text1"/>
                <w:sz w:val="24"/>
                <w:szCs w:val="22"/>
                <w:rtl/>
              </w:rPr>
            </w:pPr>
            <w:r w:rsidRPr="00B707E2">
              <w:rPr>
                <w:color w:val="000000" w:themeColor="text1"/>
                <w:sz w:val="24"/>
                <w:szCs w:val="22"/>
              </w:rPr>
              <w:t xml:space="preserve">The daily total estimated number of this transportation ridership in New York City (NYC) </w:t>
            </w:r>
            <w:proofErr w:type="gramStart"/>
            <w:r w:rsidRPr="00B707E2">
              <w:rPr>
                <w:color w:val="000000" w:themeColor="text1"/>
                <w:sz w:val="24"/>
                <w:szCs w:val="22"/>
              </w:rPr>
              <w:t>associated</w:t>
            </w:r>
            <w:proofErr w:type="gramEnd"/>
            <w:r w:rsidRPr="00B707E2">
              <w:rPr>
                <w:color w:val="000000" w:themeColor="text1"/>
                <w:sz w:val="24"/>
                <w:szCs w:val="22"/>
              </w:rPr>
              <w:t xml:space="preserve"> with the ridership data.</w:t>
            </w:r>
          </w:p>
        </w:tc>
        <w:tc>
          <w:tcPr>
            <w:tcW w:w="3050" w:type="dxa"/>
          </w:tcPr>
          <w:p w14:paraId="38373633" w14:textId="77777777" w:rsidR="00766040" w:rsidRPr="00B707E2" w:rsidRDefault="00766040" w:rsidP="000C04D0">
            <w:pPr>
              <w:pStyle w:val="Heading2"/>
              <w:jc w:val="left"/>
              <w:rPr>
                <w:color w:val="000000" w:themeColor="text1"/>
                <w:sz w:val="24"/>
                <w:szCs w:val="22"/>
              </w:rPr>
            </w:pPr>
            <w:r w:rsidRPr="00B707E2">
              <w:rPr>
                <w:color w:val="000000" w:themeColor="text1"/>
                <w:sz w:val="24"/>
                <w:szCs w:val="22"/>
              </w:rPr>
              <w:t>Total Estimated Ridership</w:t>
            </w:r>
          </w:p>
        </w:tc>
      </w:tr>
    </w:tbl>
    <w:p w14:paraId="6D7B3AC7" w14:textId="655639B0" w:rsidR="00953DD4" w:rsidRPr="00B707E2" w:rsidRDefault="00B05669" w:rsidP="000C04D0">
      <w:pPr>
        <w:bidi w:val="0"/>
        <w:rPr>
          <w:rFonts w:asciiTheme="majorBidi" w:hAnsiTheme="majorBidi" w:cstheme="majorBidi"/>
          <w:rtl/>
        </w:rPr>
      </w:pPr>
      <w:r w:rsidRPr="00B707E2">
        <w:rPr>
          <w:rFonts w:asciiTheme="majorBidi" w:hAnsiTheme="majorBidi" w:cstheme="majorBidi"/>
          <w:sz w:val="24"/>
          <w:szCs w:val="24"/>
          <w:lang w:bidi="ar-EG"/>
        </w:rPr>
        <w:t>The data encompasses various aspects, including</w:t>
      </w:r>
    </w:p>
    <w:p w14:paraId="23B7804E" w14:textId="5347B66F" w:rsidR="003C241F" w:rsidRPr="00B707E2" w:rsidRDefault="003C241F" w:rsidP="000C04D0">
      <w:pPr>
        <w:pStyle w:val="Caption"/>
        <w:keepNext/>
        <w:bidi w:val="0"/>
        <w:rPr>
          <w:rFonts w:asciiTheme="majorBidi" w:hAnsiTheme="majorBidi" w:cstheme="majorBidi"/>
          <w:i w:val="0"/>
          <w:iCs w:val="0"/>
          <w:lang w:bidi="ar-EG"/>
        </w:rPr>
      </w:pPr>
    </w:p>
    <w:p w14:paraId="694F89CF" w14:textId="15A9BFF5" w:rsidR="00854341" w:rsidRPr="00B707E2" w:rsidRDefault="00854341" w:rsidP="000C04D0">
      <w:pPr>
        <w:pStyle w:val="Heading1"/>
        <w:bidi w:val="0"/>
        <w:jc w:val="left"/>
        <w:rPr>
          <w:rFonts w:asciiTheme="majorBidi" w:hAnsiTheme="majorBidi"/>
          <w:sz w:val="28"/>
          <w:lang w:bidi="ar-EG"/>
        </w:rPr>
      </w:pPr>
      <w:bookmarkStart w:id="9" w:name="_Toc194465411"/>
      <w:bookmarkStart w:id="10" w:name="_Toc194465593"/>
      <w:bookmarkStart w:id="11" w:name="_Toc196407195"/>
      <w:r w:rsidRPr="00B707E2">
        <w:rPr>
          <w:rFonts w:asciiTheme="majorBidi" w:hAnsiTheme="majorBidi"/>
          <w:sz w:val="28"/>
          <w:lang w:bidi="ar-EG"/>
        </w:rPr>
        <w:t>4. Data Analysis Questions:</w:t>
      </w:r>
      <w:bookmarkEnd w:id="9"/>
      <w:bookmarkEnd w:id="10"/>
      <w:bookmarkEnd w:id="11"/>
    </w:p>
    <w:p w14:paraId="7CC39460" w14:textId="01E5D7FD" w:rsidR="002405FF" w:rsidRPr="00B707E2" w:rsidRDefault="002405FF"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How did the actual total ridership compare to the expected total ridership? What were the actual and expected values</w:t>
      </w:r>
    </w:p>
    <w:p w14:paraId="36031CF7" w14:textId="77777777" w:rsidR="00F62CC2" w:rsidRPr="00B707E2" w:rsidRDefault="004A7388"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Understand the recovery of </w:t>
      </w:r>
      <w:r w:rsidR="008455B4" w:rsidRPr="00B707E2">
        <w:rPr>
          <w:rFonts w:asciiTheme="majorBidi" w:hAnsiTheme="majorBidi" w:cstheme="majorBidi"/>
          <w:sz w:val="24"/>
          <w:szCs w:val="24"/>
          <w:lang w:bidi="ar-EG"/>
        </w:rPr>
        <w:t>total ridership</w:t>
      </w:r>
      <w:r w:rsidRPr="00B707E2">
        <w:rPr>
          <w:rFonts w:asciiTheme="majorBidi" w:hAnsiTheme="majorBidi" w:cstheme="majorBidi"/>
          <w:sz w:val="24"/>
          <w:szCs w:val="24"/>
          <w:lang w:bidi="ar-EG"/>
        </w:rPr>
        <w:t xml:space="preserve"> after the pandemic and provide a forecast for </w:t>
      </w:r>
      <w:r w:rsidR="008455B4" w:rsidRPr="00B707E2">
        <w:rPr>
          <w:rFonts w:asciiTheme="majorBidi" w:hAnsiTheme="majorBidi" w:cstheme="majorBidi"/>
          <w:sz w:val="24"/>
          <w:szCs w:val="24"/>
          <w:lang w:bidi="ar-EG"/>
        </w:rPr>
        <w:t>upcoming months</w:t>
      </w:r>
      <w:r w:rsidRPr="00B707E2">
        <w:rPr>
          <w:rFonts w:asciiTheme="majorBidi" w:hAnsiTheme="majorBidi" w:cstheme="majorBidi"/>
          <w:sz w:val="24"/>
          <w:szCs w:val="24"/>
          <w:lang w:bidi="ar-EG"/>
        </w:rPr>
        <w:t>.</w:t>
      </w:r>
      <w:r w:rsidR="00285346" w:rsidRPr="00B707E2">
        <w:rPr>
          <w:rFonts w:asciiTheme="majorBidi" w:eastAsia="Times New Roman" w:hAnsiTheme="majorBidi" w:cstheme="majorBidi"/>
          <w:kern w:val="0"/>
          <w14:ligatures w14:val="none"/>
        </w:rPr>
        <w:t xml:space="preserve"> </w:t>
      </w:r>
    </w:p>
    <w:p w14:paraId="679B6EC8" w14:textId="0C410901" w:rsidR="00285346"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Which months experienced the highest and lowest impacts on ridership due to the pandemic? </w:t>
      </w:r>
    </w:p>
    <w:p w14:paraId="50F5D708" w14:textId="77777777" w:rsidR="00285346"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Have ridership numbers returned to pre-pandemic levels? </w:t>
      </w:r>
    </w:p>
    <w:p w14:paraId="024728B9" w14:textId="77777777" w:rsidR="00285346"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What is the quarter-over-quarter recovery percentage in ridership? </w:t>
      </w:r>
    </w:p>
    <w:p w14:paraId="7EF1FA60" w14:textId="77777777" w:rsidR="00285346"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What is the impact of weekends and holidays on the average ridership </w:t>
      </w:r>
      <w:proofErr w:type="gramStart"/>
      <w:r w:rsidRPr="00B707E2">
        <w:rPr>
          <w:rFonts w:asciiTheme="majorBidi" w:hAnsiTheme="majorBidi" w:cstheme="majorBidi"/>
          <w:sz w:val="24"/>
          <w:szCs w:val="24"/>
          <w:lang w:bidi="ar-EG"/>
        </w:rPr>
        <w:t>per</w:t>
      </w:r>
      <w:proofErr w:type="gramEnd"/>
      <w:r w:rsidRPr="00B707E2">
        <w:rPr>
          <w:rFonts w:asciiTheme="majorBidi" w:hAnsiTheme="majorBidi" w:cstheme="majorBidi"/>
          <w:sz w:val="24"/>
          <w:szCs w:val="24"/>
          <w:lang w:bidi="ar-EG"/>
        </w:rPr>
        <w:t xml:space="preserve"> each transportation mode? </w:t>
      </w:r>
    </w:p>
    <w:p w14:paraId="241F256C" w14:textId="77777777" w:rsidR="00285346"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What is the impact of different seasons on the average and total ridership per each transportation mode? </w:t>
      </w:r>
    </w:p>
    <w:p w14:paraId="696F6D3F" w14:textId="53592846" w:rsidR="004A7388" w:rsidRPr="00B707E2" w:rsidRDefault="00285346" w:rsidP="000C04D0">
      <w:pPr>
        <w:pStyle w:val="ListParagraph"/>
        <w:numPr>
          <w:ilvl w:val="0"/>
          <w:numId w:val="5"/>
        </w:num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Are there any remarks or issues that need to be addressed resulting from the pandemic's impact on ridership? </w:t>
      </w:r>
    </w:p>
    <w:p w14:paraId="0CEF6719" w14:textId="76680366" w:rsidR="0009268F" w:rsidRPr="00B707E2" w:rsidRDefault="0009268F" w:rsidP="000C04D0">
      <w:pPr>
        <w:pStyle w:val="Heading1"/>
        <w:bidi w:val="0"/>
        <w:jc w:val="left"/>
        <w:rPr>
          <w:rFonts w:asciiTheme="majorBidi" w:hAnsiTheme="majorBidi"/>
          <w:sz w:val="28"/>
          <w:lang w:bidi="ar-EG"/>
        </w:rPr>
      </w:pPr>
      <w:bookmarkStart w:id="12" w:name="_Toc194465412"/>
      <w:bookmarkStart w:id="13" w:name="_Toc194465594"/>
      <w:bookmarkStart w:id="14" w:name="_Toc196407196"/>
      <w:r w:rsidRPr="00B707E2">
        <w:rPr>
          <w:rFonts w:asciiTheme="majorBidi" w:hAnsiTheme="majorBidi"/>
          <w:sz w:val="28"/>
          <w:lang w:bidi="ar-EG"/>
        </w:rPr>
        <w:t>5. Data Cleaning</w:t>
      </w:r>
      <w:bookmarkEnd w:id="12"/>
      <w:bookmarkEnd w:id="13"/>
      <w:bookmarkEnd w:id="14"/>
    </w:p>
    <w:p w14:paraId="4C2822CD" w14:textId="701DC1CC" w:rsidR="0009268F" w:rsidRPr="00B707E2" w:rsidRDefault="00E034FE" w:rsidP="000C04D0">
      <w:pPr>
        <w:bidi w:val="0"/>
        <w:rPr>
          <w:rFonts w:asciiTheme="majorBidi" w:hAnsiTheme="majorBidi" w:cstheme="majorBidi"/>
          <w:lang w:bidi="ar-EG"/>
        </w:rPr>
      </w:pPr>
      <w:r w:rsidRPr="00B707E2">
        <w:rPr>
          <w:rStyle w:val="Heading2Char"/>
        </w:rPr>
        <w:t xml:space="preserve"> </w:t>
      </w:r>
      <w:bookmarkStart w:id="15" w:name="_Toc194465413"/>
      <w:bookmarkStart w:id="16" w:name="_Toc194465595"/>
      <w:r w:rsidRPr="00B707E2">
        <w:rPr>
          <w:rStyle w:val="Heading2Char"/>
        </w:rPr>
        <w:t>5.1 Total Ridership After COVID</w:t>
      </w:r>
      <w:bookmarkEnd w:id="15"/>
      <w:bookmarkEnd w:id="16"/>
      <w:r w:rsidRPr="00B707E2">
        <w:rPr>
          <w:rStyle w:val="Heading2Char"/>
        </w:rPr>
        <w:t xml:space="preserve"> </w:t>
      </w:r>
      <w:r w:rsidR="00A17119" w:rsidRPr="00B707E2">
        <w:rPr>
          <w:rStyle w:val="Heading2Char"/>
        </w:rPr>
        <w:t>(Actual Data)</w:t>
      </w:r>
    </w:p>
    <w:p w14:paraId="16DE20BB" w14:textId="629A537D" w:rsidR="0060795F" w:rsidRPr="00B707E2" w:rsidRDefault="0060795F" w:rsidP="000C04D0">
      <w:pPr>
        <w:bidi w:val="0"/>
        <w:rPr>
          <w:rFonts w:asciiTheme="majorBidi" w:hAnsiTheme="majorBidi" w:cstheme="majorBidi"/>
          <w:lang w:bidi="ar-EG"/>
        </w:rPr>
      </w:pPr>
      <w:r w:rsidRPr="00B707E2">
        <w:rPr>
          <w:rFonts w:asciiTheme="majorBidi" w:hAnsiTheme="majorBidi" w:cstheme="majorBidi"/>
          <w:lang w:bidi="ar-EG"/>
        </w:rPr>
        <w:t>The dataset was carefully cleaned by going through all the columns and removing any that were not directly useful for the analysis. This step helped make the data easier to understand and work with. After cleaning, pivot tables were created to summarize the data in a clear and organized way. These tables made it possible to group the information by specific categories and calculate totals, helping to highlight patterns and trends in the data.</w:t>
      </w:r>
    </w:p>
    <w:p w14:paraId="7045F66A" w14:textId="0FDE7743" w:rsidR="0009268F" w:rsidRPr="00B707E2" w:rsidRDefault="00DD4443" w:rsidP="000C04D0">
      <w:pPr>
        <w:bidi w:val="0"/>
        <w:rPr>
          <w:rFonts w:asciiTheme="majorBidi" w:hAnsiTheme="majorBidi" w:cstheme="majorBidi"/>
          <w:lang w:bidi="ar-EG"/>
        </w:rPr>
      </w:pPr>
      <w:r w:rsidRPr="00B707E2">
        <w:rPr>
          <w:rFonts w:asciiTheme="majorBidi" w:hAnsiTheme="majorBidi" w:cstheme="majorBidi"/>
          <w:noProof/>
          <w:sz w:val="24"/>
          <w:szCs w:val="24"/>
          <w:lang w:bidi="ar-EG"/>
        </w:rPr>
        <w:lastRenderedPageBreak/>
        <w:drawing>
          <wp:anchor distT="0" distB="0" distL="114300" distR="114300" simplePos="0" relativeHeight="251660288" behindDoc="0" locked="0" layoutInCell="1" allowOverlap="1" wp14:anchorId="2E23B757" wp14:editId="6A94BA9C">
            <wp:simplePos x="0" y="0"/>
            <wp:positionH relativeFrom="margin">
              <wp:posOffset>38100</wp:posOffset>
            </wp:positionH>
            <wp:positionV relativeFrom="paragraph">
              <wp:posOffset>2242820</wp:posOffset>
            </wp:positionV>
            <wp:extent cx="5692140" cy="2575560"/>
            <wp:effectExtent l="0" t="0" r="3810" b="0"/>
            <wp:wrapSquare wrapText="bothSides"/>
            <wp:docPr id="40281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13493" name=""/>
                    <pic:cNvPicPr/>
                  </pic:nvPicPr>
                  <pic:blipFill>
                    <a:blip r:embed="rId9"/>
                    <a:stretch>
                      <a:fillRect/>
                    </a:stretch>
                  </pic:blipFill>
                  <pic:spPr>
                    <a:xfrm>
                      <a:off x="0" y="0"/>
                      <a:ext cx="5692140" cy="2575560"/>
                    </a:xfrm>
                    <a:prstGeom prst="rect">
                      <a:avLst/>
                    </a:prstGeom>
                  </pic:spPr>
                </pic:pic>
              </a:graphicData>
            </a:graphic>
            <wp14:sizeRelH relativeFrom="page">
              <wp14:pctWidth>0</wp14:pctWidth>
            </wp14:sizeRelH>
            <wp14:sizeRelV relativeFrom="page">
              <wp14:pctHeight>0</wp14:pctHeight>
            </wp14:sizeRelV>
          </wp:anchor>
        </w:drawing>
      </w:r>
      <w:r w:rsidR="0060795F" w:rsidRPr="00B707E2">
        <w:rPr>
          <w:rFonts w:asciiTheme="majorBidi" w:hAnsiTheme="majorBidi" w:cstheme="majorBidi"/>
          <w:lang w:bidi="ar-EG"/>
        </w:rPr>
        <w:t>The resulting table columns</w:t>
      </w:r>
    </w:p>
    <w:tbl>
      <w:tblPr>
        <w:tblStyle w:val="TableGrid"/>
        <w:tblpPr w:leftFromText="180" w:rightFromText="180" w:vertAnchor="text" w:horzAnchor="margin" w:tblpY="148"/>
        <w:bidiVisual/>
        <w:tblW w:w="9026" w:type="dxa"/>
        <w:tblLook w:val="04A0" w:firstRow="1" w:lastRow="0" w:firstColumn="1" w:lastColumn="0" w:noHBand="0" w:noVBand="1"/>
      </w:tblPr>
      <w:tblGrid>
        <w:gridCol w:w="5880"/>
        <w:gridCol w:w="3146"/>
      </w:tblGrid>
      <w:tr w:rsidR="00204807" w:rsidRPr="00B707E2" w14:paraId="0268BB95" w14:textId="77777777" w:rsidTr="008B63CA">
        <w:trPr>
          <w:trHeight w:val="345"/>
        </w:trPr>
        <w:tc>
          <w:tcPr>
            <w:tcW w:w="5880" w:type="dxa"/>
          </w:tcPr>
          <w:p w14:paraId="2E512FD6" w14:textId="507E5354" w:rsidR="00204807" w:rsidRPr="00B707E2" w:rsidRDefault="00204807" w:rsidP="000C04D0">
            <w:pPr>
              <w:pStyle w:val="Heading2"/>
              <w:jc w:val="left"/>
              <w:rPr>
                <w:color w:val="000000" w:themeColor="text1"/>
                <w:sz w:val="24"/>
                <w:szCs w:val="22"/>
                <w:rtl/>
              </w:rPr>
            </w:pPr>
            <w:r w:rsidRPr="00B707E2">
              <w:rPr>
                <w:color w:val="000000" w:themeColor="text1"/>
                <w:sz w:val="24"/>
                <w:szCs w:val="22"/>
              </w:rPr>
              <w:t>Represents the specific da</w:t>
            </w:r>
            <w:r w:rsidR="002405FF" w:rsidRPr="00B707E2">
              <w:rPr>
                <w:color w:val="000000" w:themeColor="text1"/>
                <w:sz w:val="24"/>
                <w:szCs w:val="22"/>
              </w:rPr>
              <w:t>te</w:t>
            </w:r>
            <w:r w:rsidRPr="00B707E2">
              <w:rPr>
                <w:color w:val="000000" w:themeColor="text1"/>
                <w:sz w:val="24"/>
                <w:szCs w:val="22"/>
              </w:rPr>
              <w:t xml:space="preserve"> for which the ridership data is recorded. </w:t>
            </w:r>
          </w:p>
        </w:tc>
        <w:tc>
          <w:tcPr>
            <w:tcW w:w="3146" w:type="dxa"/>
          </w:tcPr>
          <w:p w14:paraId="7BA4F570" w14:textId="77777777" w:rsidR="00204807" w:rsidRPr="00B707E2" w:rsidRDefault="00204807" w:rsidP="000C04D0">
            <w:pPr>
              <w:pStyle w:val="Heading2"/>
              <w:jc w:val="left"/>
              <w:rPr>
                <w:color w:val="000000" w:themeColor="text1"/>
                <w:sz w:val="24"/>
                <w:szCs w:val="22"/>
              </w:rPr>
            </w:pPr>
            <w:r w:rsidRPr="00B707E2">
              <w:rPr>
                <w:color w:val="000000" w:themeColor="text1"/>
                <w:sz w:val="24"/>
                <w:szCs w:val="22"/>
              </w:rPr>
              <w:t>Date</w:t>
            </w:r>
          </w:p>
        </w:tc>
      </w:tr>
      <w:tr w:rsidR="00204807" w:rsidRPr="00B707E2" w14:paraId="60EF8D51" w14:textId="77777777" w:rsidTr="008B63CA">
        <w:trPr>
          <w:trHeight w:val="352"/>
        </w:trPr>
        <w:tc>
          <w:tcPr>
            <w:tcW w:w="5880" w:type="dxa"/>
          </w:tcPr>
          <w:p w14:paraId="06F0FA34" w14:textId="77777777" w:rsidR="00204807" w:rsidRPr="00B707E2" w:rsidRDefault="00204807" w:rsidP="000C04D0">
            <w:pPr>
              <w:pStyle w:val="Heading2"/>
              <w:jc w:val="left"/>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65BB63C6" w14:textId="77777777" w:rsidR="00204807" w:rsidRPr="00B707E2" w:rsidRDefault="00204807" w:rsidP="000C04D0">
            <w:pPr>
              <w:pStyle w:val="Heading2"/>
              <w:jc w:val="left"/>
              <w:rPr>
                <w:color w:val="000000" w:themeColor="text1"/>
                <w:sz w:val="24"/>
                <w:szCs w:val="22"/>
              </w:rPr>
            </w:pPr>
            <w:r w:rsidRPr="00B707E2">
              <w:rPr>
                <w:color w:val="000000" w:themeColor="text1"/>
                <w:sz w:val="24"/>
                <w:szCs w:val="22"/>
              </w:rPr>
              <w:t>Company</w:t>
            </w:r>
          </w:p>
        </w:tc>
      </w:tr>
      <w:tr w:rsidR="00204807" w:rsidRPr="00B707E2" w14:paraId="45D0DE86" w14:textId="77777777" w:rsidTr="008B63CA">
        <w:trPr>
          <w:trHeight w:val="345"/>
        </w:trPr>
        <w:tc>
          <w:tcPr>
            <w:tcW w:w="5880" w:type="dxa"/>
          </w:tcPr>
          <w:p w14:paraId="610D4AA5" w14:textId="0C53E49C" w:rsidR="00204807" w:rsidRPr="00B707E2" w:rsidRDefault="00204807" w:rsidP="000C04D0">
            <w:pPr>
              <w:pStyle w:val="Heading2"/>
              <w:jc w:val="left"/>
              <w:rPr>
                <w:color w:val="000000" w:themeColor="text1"/>
                <w:sz w:val="24"/>
                <w:szCs w:val="22"/>
                <w:rtl/>
              </w:rPr>
            </w:pPr>
            <w:r w:rsidRPr="00B707E2">
              <w:rPr>
                <w:color w:val="000000" w:themeColor="text1"/>
                <w:sz w:val="24"/>
                <w:szCs w:val="22"/>
              </w:rPr>
              <w:t xml:space="preserve">The daily Total Estimated Ridership After COVID </w:t>
            </w:r>
            <w:r w:rsidR="00DD4443" w:rsidRPr="00B707E2">
              <w:rPr>
                <w:color w:val="000000" w:themeColor="text1"/>
                <w:sz w:val="24"/>
                <w:szCs w:val="22"/>
              </w:rPr>
              <w:t>for</w:t>
            </w:r>
            <w:r w:rsidRPr="00B707E2">
              <w:rPr>
                <w:color w:val="000000" w:themeColor="text1"/>
                <w:sz w:val="24"/>
                <w:szCs w:val="22"/>
              </w:rPr>
              <w:t xml:space="preserve"> a Specific Date</w:t>
            </w:r>
            <w:r w:rsidR="00DD4443" w:rsidRPr="00B707E2">
              <w:rPr>
                <w:color w:val="000000" w:themeColor="text1"/>
                <w:sz w:val="24"/>
                <w:szCs w:val="22"/>
              </w:rPr>
              <w:t xml:space="preserve"> and company</w:t>
            </w:r>
          </w:p>
        </w:tc>
        <w:tc>
          <w:tcPr>
            <w:tcW w:w="3146" w:type="dxa"/>
          </w:tcPr>
          <w:p w14:paraId="55F57D33" w14:textId="77777777" w:rsidR="00204807" w:rsidRPr="00B707E2" w:rsidRDefault="00204807" w:rsidP="000C04D0">
            <w:pPr>
              <w:pStyle w:val="Heading2"/>
              <w:jc w:val="left"/>
              <w:rPr>
                <w:color w:val="000000" w:themeColor="text1"/>
                <w:sz w:val="24"/>
                <w:szCs w:val="22"/>
              </w:rPr>
            </w:pPr>
            <w:r w:rsidRPr="00B707E2">
              <w:rPr>
                <w:color w:val="000000" w:themeColor="text1"/>
                <w:sz w:val="24"/>
                <w:szCs w:val="22"/>
              </w:rPr>
              <w:t>Total Ridership After COVID</w:t>
            </w:r>
          </w:p>
        </w:tc>
      </w:tr>
    </w:tbl>
    <w:p w14:paraId="1D2D97DD" w14:textId="55053F64" w:rsidR="0009268F" w:rsidRPr="00B707E2" w:rsidRDefault="0009268F" w:rsidP="000C04D0">
      <w:pPr>
        <w:bidi w:val="0"/>
        <w:rPr>
          <w:rFonts w:asciiTheme="majorBidi" w:hAnsiTheme="majorBidi" w:cstheme="majorBidi"/>
          <w:lang w:bidi="ar-EG"/>
        </w:rPr>
      </w:pPr>
    </w:p>
    <w:p w14:paraId="0AA89E6F" w14:textId="455DBD23" w:rsidR="0009268F" w:rsidRPr="00B707E2" w:rsidRDefault="009A0431"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64384" behindDoc="0" locked="0" layoutInCell="1" allowOverlap="1" wp14:anchorId="00C76800" wp14:editId="26632C99">
                <wp:simplePos x="0" y="0"/>
                <wp:positionH relativeFrom="column">
                  <wp:posOffset>1925955</wp:posOffset>
                </wp:positionH>
                <wp:positionV relativeFrom="paragraph">
                  <wp:posOffset>2656840</wp:posOffset>
                </wp:positionV>
                <wp:extent cx="1772920" cy="145415"/>
                <wp:effectExtent l="0" t="0" r="0" b="6985"/>
                <wp:wrapSquare wrapText="bothSides"/>
                <wp:docPr id="697559140" name="Text Box 1"/>
                <wp:cNvGraphicFramePr/>
                <a:graphic xmlns:a="http://schemas.openxmlformats.org/drawingml/2006/main">
                  <a:graphicData uri="http://schemas.microsoft.com/office/word/2010/wordprocessingShape">
                    <wps:wsp>
                      <wps:cNvSpPr txBox="1"/>
                      <wps:spPr>
                        <a:xfrm>
                          <a:off x="0" y="0"/>
                          <a:ext cx="1772920" cy="145415"/>
                        </a:xfrm>
                        <a:prstGeom prst="rect">
                          <a:avLst/>
                        </a:prstGeom>
                        <a:solidFill>
                          <a:prstClr val="white"/>
                        </a:solidFill>
                        <a:ln>
                          <a:noFill/>
                        </a:ln>
                      </wps:spPr>
                      <wps:txbx>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76800" id="_x0000_t202" coordsize="21600,21600" o:spt="202" path="m,l,21600r21600,l21600,xe">
                <v:stroke joinstyle="miter"/>
                <v:path gradientshapeok="t" o:connecttype="rect"/>
              </v:shapetype>
              <v:shape id="Text Box 1" o:spid="_x0000_s1026" type="#_x0000_t202" style="position:absolute;margin-left:151.65pt;margin-top:209.2pt;width:139.6pt;height: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" stroked="f">
                <v:textbox inset="0,0,0,0">
                  <w:txbxContent>
                    <w:p w14:paraId="5765959F" w14:textId="1F55062D" w:rsidR="0009268F" w:rsidRPr="00A92099" w:rsidRDefault="0009268F" w:rsidP="0009268F">
                      <w:pPr>
                        <w:pStyle w:val="Caption"/>
                        <w:bidi w:val="0"/>
                        <w:rPr>
                          <w:rFonts w:asciiTheme="majorBidi" w:hAnsiTheme="majorBidi" w:cstheme="majorBidi"/>
                          <w:lang w:bidi="ar-EG"/>
                        </w:rPr>
                      </w:pPr>
                      <w:r>
                        <w:t xml:space="preserve">1 </w:t>
                      </w:r>
                      <w:r>
                        <w:rPr>
                          <w:noProof/>
                        </w:rPr>
                        <w:t>Table</w:t>
                      </w:r>
                      <w:r w:rsidR="0004720E">
                        <w:rPr>
                          <w:noProof/>
                        </w:rPr>
                        <w:t xml:space="preserve"> of </w:t>
                      </w:r>
                      <w:r>
                        <w:rPr>
                          <w:noProof/>
                        </w:rPr>
                        <w:t>Total Ridership After COVID</w:t>
                      </w:r>
                    </w:p>
                  </w:txbxContent>
                </v:textbox>
                <w10:wrap type="square"/>
              </v:shape>
            </w:pict>
          </mc:Fallback>
        </mc:AlternateContent>
      </w:r>
    </w:p>
    <w:p w14:paraId="2E630CF2" w14:textId="757A28E9" w:rsidR="00A35F77" w:rsidRPr="00B707E2" w:rsidRDefault="00A35F77" w:rsidP="000C04D0">
      <w:pPr>
        <w:pStyle w:val="Heading2"/>
        <w:jc w:val="left"/>
      </w:pPr>
      <w:r w:rsidRPr="00B707E2">
        <w:t xml:space="preserve">5.2 </w:t>
      </w:r>
      <w:r w:rsidR="00A17119" w:rsidRPr="00B707E2">
        <w:t xml:space="preserve">Expected </w:t>
      </w:r>
      <w:r w:rsidRPr="00B707E2">
        <w:t xml:space="preserve">Total Ridership </w:t>
      </w:r>
    </w:p>
    <w:p w14:paraId="6D543CA0" w14:textId="27465AF7" w:rsidR="006E1356" w:rsidRPr="00B707E2" w:rsidRDefault="006E1356"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We calculated the expected total ridership by dividing the actual total ridership by the expected percentage of a comparable pre-pandemic day. This approach allowed us to estimate how many riders we would normally expect if ridership patterns had fully returned to pre-pandemic levels. In other words, it helped us adjust the current numbers to reflect what they might have been under normal, pre-pandemic conditions.</w:t>
      </w:r>
      <w:r w:rsidR="00C02FCF" w:rsidRPr="00B707E2">
        <w:rPr>
          <w:rFonts w:asciiTheme="majorBidi" w:hAnsiTheme="majorBidi" w:cstheme="majorBidi"/>
          <w:sz w:val="24"/>
          <w:szCs w:val="24"/>
          <w:lang w:bidi="ar-EG"/>
        </w:rPr>
        <w:t xml:space="preserve"> Then we repeat the pivot step with the </w:t>
      </w:r>
      <w:r w:rsidR="00E4480C" w:rsidRPr="00B707E2">
        <w:rPr>
          <w:rFonts w:asciiTheme="majorBidi" w:hAnsiTheme="majorBidi" w:cstheme="majorBidi"/>
          <w:sz w:val="24"/>
          <w:szCs w:val="24"/>
          <w:lang w:bidi="ar-EG"/>
        </w:rPr>
        <w:t>resulting</w:t>
      </w:r>
      <w:r w:rsidR="00C02FCF" w:rsidRPr="00B707E2">
        <w:rPr>
          <w:rFonts w:asciiTheme="majorBidi" w:hAnsiTheme="majorBidi" w:cstheme="majorBidi"/>
          <w:sz w:val="24"/>
          <w:szCs w:val="24"/>
          <w:lang w:bidi="ar-EG"/>
        </w:rPr>
        <w:t xml:space="preserve"> columns to get the same </w:t>
      </w:r>
      <w:r w:rsidR="00E4480C" w:rsidRPr="00B707E2">
        <w:rPr>
          <w:rFonts w:asciiTheme="majorBidi" w:hAnsiTheme="majorBidi" w:cstheme="majorBidi"/>
          <w:sz w:val="24"/>
          <w:szCs w:val="24"/>
          <w:lang w:bidi="ar-EG"/>
        </w:rPr>
        <w:t>table layout as the actual ridership table.</w:t>
      </w:r>
    </w:p>
    <w:p w14:paraId="72897265" w14:textId="7699042F" w:rsidR="006E1356" w:rsidRPr="00B707E2" w:rsidRDefault="00705108"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noProof/>
          <w:sz w:val="24"/>
          <w:szCs w:val="24"/>
          <w:lang w:bidi="ar-EG"/>
        </w:rPr>
        <w:drawing>
          <wp:anchor distT="0" distB="0" distL="114300" distR="114300" simplePos="0" relativeHeight="251665408" behindDoc="0" locked="0" layoutInCell="1" allowOverlap="1" wp14:anchorId="471FC91D" wp14:editId="786E17E8">
            <wp:simplePos x="0" y="0"/>
            <wp:positionH relativeFrom="margin">
              <wp:posOffset>60960</wp:posOffset>
            </wp:positionH>
            <wp:positionV relativeFrom="paragraph">
              <wp:posOffset>193675</wp:posOffset>
            </wp:positionV>
            <wp:extent cx="5669280" cy="1942465"/>
            <wp:effectExtent l="0" t="0" r="7620" b="635"/>
            <wp:wrapSquare wrapText="bothSides"/>
            <wp:docPr id="11239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2553" name=""/>
                    <pic:cNvPicPr/>
                  </pic:nvPicPr>
                  <pic:blipFill>
                    <a:blip r:embed="rId10"/>
                    <a:stretch>
                      <a:fillRect/>
                    </a:stretch>
                  </pic:blipFill>
                  <pic:spPr>
                    <a:xfrm>
                      <a:off x="0" y="0"/>
                      <a:ext cx="5669280" cy="1942465"/>
                    </a:xfrm>
                    <a:prstGeom prst="rect">
                      <a:avLst/>
                    </a:prstGeom>
                  </pic:spPr>
                </pic:pic>
              </a:graphicData>
            </a:graphic>
            <wp14:sizeRelH relativeFrom="page">
              <wp14:pctWidth>0</wp14:pctWidth>
            </wp14:sizeRelH>
            <wp14:sizeRelV relativeFrom="page">
              <wp14:pctHeight>0</wp14:pctHeight>
            </wp14:sizeRelV>
          </wp:anchor>
        </w:drawing>
      </w:r>
    </w:p>
    <w:p w14:paraId="233F705F" w14:textId="67428665" w:rsidR="008B63CA" w:rsidRPr="00B707E2" w:rsidRDefault="008B63CA" w:rsidP="000C04D0">
      <w:pPr>
        <w:tabs>
          <w:tab w:val="left" w:pos="2952"/>
        </w:tabs>
        <w:bidi w:val="0"/>
        <w:rPr>
          <w:rFonts w:asciiTheme="majorBidi" w:hAnsiTheme="majorBidi" w:cstheme="majorBidi"/>
          <w:lang w:bidi="ar-EG"/>
        </w:rPr>
      </w:pPr>
      <w:r w:rsidRPr="00B707E2">
        <w:rPr>
          <w:rFonts w:asciiTheme="majorBidi" w:hAnsiTheme="majorBidi" w:cstheme="majorBidi"/>
          <w:noProof/>
        </w:rPr>
        <mc:AlternateContent>
          <mc:Choice Requires="wps">
            <w:drawing>
              <wp:anchor distT="0" distB="0" distL="114300" distR="114300" simplePos="0" relativeHeight="251667456" behindDoc="0" locked="0" layoutInCell="1" allowOverlap="1" wp14:anchorId="353F8732" wp14:editId="46C61C7B">
                <wp:simplePos x="0" y="0"/>
                <wp:positionH relativeFrom="margin">
                  <wp:posOffset>2093595</wp:posOffset>
                </wp:positionH>
                <wp:positionV relativeFrom="paragraph">
                  <wp:posOffset>1846580</wp:posOffset>
                </wp:positionV>
                <wp:extent cx="2057400" cy="186690"/>
                <wp:effectExtent l="0" t="0" r="0" b="3810"/>
                <wp:wrapSquare wrapText="bothSides"/>
                <wp:docPr id="618811439"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8732" id="_x0000_s1027" type="#_x0000_t202" style="position:absolute;margin-left:164.85pt;margin-top:145.4pt;width:162pt;height:14.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" stroked="f">
                <v:textbox inset="0,0,0,0">
                  <w:txbxContent>
                    <w:p w14:paraId="31B63323" w14:textId="76C0C301" w:rsidR="00E034FE" w:rsidRPr="00F721C6" w:rsidRDefault="00E034FE" w:rsidP="00E034FE">
                      <w:pPr>
                        <w:pStyle w:val="Caption"/>
                        <w:bidi w:val="0"/>
                        <w:rPr>
                          <w:rFonts w:asciiTheme="majorBidi" w:hAnsiTheme="majorBidi" w:cstheme="majorBidi"/>
                          <w:lang w:bidi="ar-EG"/>
                        </w:rPr>
                      </w:pPr>
                      <w:r>
                        <w:t>2</w:t>
                      </w:r>
                      <w:r w:rsidR="00C20949">
                        <w:t>.</w:t>
                      </w:r>
                      <w:r>
                        <w:t xml:space="preserve">  </w:t>
                      </w:r>
                      <w:r>
                        <w:rPr>
                          <w:noProof/>
                        </w:rPr>
                        <w:t>Custom Column created For the Subway</w:t>
                      </w:r>
                    </w:p>
                  </w:txbxContent>
                </v:textbox>
                <w10:wrap type="square" anchorx="margin"/>
              </v:shape>
            </w:pict>
          </mc:Fallback>
        </mc:AlternateContent>
      </w:r>
    </w:p>
    <w:p w14:paraId="30CF2DE8" w14:textId="439EA366" w:rsidR="006E1356" w:rsidRPr="00B707E2" w:rsidRDefault="008B63CA"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noProof/>
          <w:sz w:val="24"/>
          <w:szCs w:val="24"/>
          <w:lang w:bidi="ar-EG"/>
        </w:rPr>
        <w:lastRenderedPageBreak/>
        <w:drawing>
          <wp:anchor distT="0" distB="0" distL="114300" distR="114300" simplePos="0" relativeHeight="251668480" behindDoc="0" locked="0" layoutInCell="1" allowOverlap="1" wp14:anchorId="12C01E94" wp14:editId="53A4988D">
            <wp:simplePos x="0" y="0"/>
            <wp:positionH relativeFrom="margin">
              <wp:posOffset>220980</wp:posOffset>
            </wp:positionH>
            <wp:positionV relativeFrom="paragraph">
              <wp:posOffset>273685</wp:posOffset>
            </wp:positionV>
            <wp:extent cx="5242560" cy="1973580"/>
            <wp:effectExtent l="0" t="0" r="0" b="7620"/>
            <wp:wrapSquare wrapText="bothSides"/>
            <wp:docPr id="190581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1733" name=""/>
                    <pic:cNvPicPr/>
                  </pic:nvPicPr>
                  <pic:blipFill>
                    <a:blip r:embed="rId11"/>
                    <a:stretch>
                      <a:fillRect/>
                    </a:stretch>
                  </pic:blipFill>
                  <pic:spPr>
                    <a:xfrm>
                      <a:off x="0" y="0"/>
                      <a:ext cx="5242560" cy="19735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lang w:bidi="ar-EG"/>
        </w:rPr>
        <w:t>The resulting table columns</w:t>
      </w:r>
    </w:p>
    <w:p w14:paraId="5B7F019D" w14:textId="2FA3E965" w:rsidR="0009268F" w:rsidRPr="00B707E2" w:rsidRDefault="008B63CA"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70528" behindDoc="0" locked="0" layoutInCell="1" allowOverlap="1" wp14:anchorId="5A385A55" wp14:editId="20DAEE56">
                <wp:simplePos x="0" y="0"/>
                <wp:positionH relativeFrom="margin">
                  <wp:posOffset>1829435</wp:posOffset>
                </wp:positionH>
                <wp:positionV relativeFrom="paragraph">
                  <wp:posOffset>2065655</wp:posOffset>
                </wp:positionV>
                <wp:extent cx="2057400" cy="186690"/>
                <wp:effectExtent l="0" t="0" r="0" b="3810"/>
                <wp:wrapSquare wrapText="bothSides"/>
                <wp:docPr id="2005098545" name="Text Box 1"/>
                <wp:cNvGraphicFramePr/>
                <a:graphic xmlns:a="http://schemas.openxmlformats.org/drawingml/2006/main">
                  <a:graphicData uri="http://schemas.microsoft.com/office/word/2010/wordprocessingShape">
                    <wps:wsp>
                      <wps:cNvSpPr txBox="1"/>
                      <wps:spPr>
                        <a:xfrm>
                          <a:off x="0" y="0"/>
                          <a:ext cx="2057400" cy="186690"/>
                        </a:xfrm>
                        <a:prstGeom prst="rect">
                          <a:avLst/>
                        </a:prstGeom>
                        <a:solidFill>
                          <a:prstClr val="white"/>
                        </a:solidFill>
                        <a:ln>
                          <a:noFill/>
                        </a:ln>
                      </wps:spPr>
                      <wps:txbx>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85A55" id="_x0000_s1028" type="#_x0000_t202" style="position:absolute;margin-left:144.05pt;margin-top:162.65pt;width:162pt;height:1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" stroked="f">
                <v:textbox inset="0,0,0,0">
                  <w:txbxContent>
                    <w:p w14:paraId="2235A2AD" w14:textId="5C05FADE" w:rsidR="00E034FE" w:rsidRPr="00F721C6" w:rsidRDefault="00E034FE" w:rsidP="00E034FE">
                      <w:pPr>
                        <w:pStyle w:val="Caption"/>
                        <w:bidi w:val="0"/>
                        <w:rPr>
                          <w:rFonts w:asciiTheme="majorBidi" w:hAnsiTheme="majorBidi" w:cstheme="majorBidi"/>
                          <w:lang w:bidi="ar-EG"/>
                        </w:rPr>
                      </w:pPr>
                      <w:r>
                        <w:t>3</w:t>
                      </w:r>
                      <w:r w:rsidR="00C20949">
                        <w:t>.</w:t>
                      </w:r>
                      <w:r>
                        <w:t xml:space="preserve"> Table of Total Ridership Before COVID</w:t>
                      </w:r>
                    </w:p>
                  </w:txbxContent>
                </v:textbox>
                <w10:wrap type="square" anchorx="margin"/>
              </v:shape>
            </w:pict>
          </mc:Fallback>
        </mc:AlternateContent>
      </w:r>
    </w:p>
    <w:p w14:paraId="6D176D4E" w14:textId="31E62B96" w:rsidR="0004720E" w:rsidRPr="00B707E2" w:rsidRDefault="0004720E" w:rsidP="000C04D0">
      <w:pPr>
        <w:tabs>
          <w:tab w:val="left" w:pos="2952"/>
        </w:tabs>
        <w:bidi w:val="0"/>
        <w:rPr>
          <w:rFonts w:asciiTheme="majorBidi" w:hAnsiTheme="majorBidi" w:cstheme="majorBidi"/>
          <w:sz w:val="24"/>
          <w:szCs w:val="24"/>
          <w:lang w:bidi="ar-EG"/>
        </w:rPr>
      </w:pPr>
    </w:p>
    <w:tbl>
      <w:tblPr>
        <w:tblStyle w:val="TableGrid"/>
        <w:tblpPr w:leftFromText="180" w:rightFromText="180" w:vertAnchor="text" w:horzAnchor="margin" w:tblpY="-95"/>
        <w:bidiVisual/>
        <w:tblW w:w="9026" w:type="dxa"/>
        <w:tblLook w:val="04A0" w:firstRow="1" w:lastRow="0" w:firstColumn="1" w:lastColumn="0" w:noHBand="0" w:noVBand="1"/>
      </w:tblPr>
      <w:tblGrid>
        <w:gridCol w:w="5880"/>
        <w:gridCol w:w="3146"/>
      </w:tblGrid>
      <w:tr w:rsidR="0004720E" w:rsidRPr="00B707E2" w14:paraId="6D654CA0" w14:textId="77777777" w:rsidTr="008B63CA">
        <w:trPr>
          <w:trHeight w:val="345"/>
        </w:trPr>
        <w:tc>
          <w:tcPr>
            <w:tcW w:w="5880" w:type="dxa"/>
          </w:tcPr>
          <w:p w14:paraId="72CC187F" w14:textId="77777777" w:rsidR="0004720E" w:rsidRPr="00B707E2" w:rsidRDefault="0004720E" w:rsidP="000C04D0">
            <w:pPr>
              <w:pStyle w:val="Heading2"/>
              <w:jc w:val="left"/>
              <w:rPr>
                <w:color w:val="000000" w:themeColor="text1"/>
                <w:sz w:val="24"/>
                <w:szCs w:val="22"/>
                <w:rtl/>
              </w:rPr>
            </w:pPr>
            <w:r w:rsidRPr="00B707E2">
              <w:rPr>
                <w:color w:val="000000" w:themeColor="text1"/>
                <w:sz w:val="24"/>
                <w:szCs w:val="22"/>
              </w:rPr>
              <w:t xml:space="preserve">Represents the specific day for which the ridership data is recorded. </w:t>
            </w:r>
          </w:p>
        </w:tc>
        <w:tc>
          <w:tcPr>
            <w:tcW w:w="3146" w:type="dxa"/>
          </w:tcPr>
          <w:p w14:paraId="1AD4B660" w14:textId="77777777" w:rsidR="0004720E" w:rsidRPr="00B707E2" w:rsidRDefault="0004720E" w:rsidP="000C04D0">
            <w:pPr>
              <w:pStyle w:val="Heading2"/>
              <w:jc w:val="left"/>
              <w:rPr>
                <w:color w:val="000000" w:themeColor="text1"/>
                <w:sz w:val="24"/>
                <w:szCs w:val="22"/>
              </w:rPr>
            </w:pPr>
            <w:r w:rsidRPr="00B707E2">
              <w:rPr>
                <w:color w:val="000000" w:themeColor="text1"/>
                <w:sz w:val="24"/>
                <w:szCs w:val="22"/>
              </w:rPr>
              <w:t>Date</w:t>
            </w:r>
          </w:p>
        </w:tc>
      </w:tr>
      <w:tr w:rsidR="0004720E" w:rsidRPr="00B707E2" w14:paraId="14D6D2CC" w14:textId="77777777" w:rsidTr="008B63CA">
        <w:trPr>
          <w:trHeight w:val="352"/>
        </w:trPr>
        <w:tc>
          <w:tcPr>
            <w:tcW w:w="5880" w:type="dxa"/>
          </w:tcPr>
          <w:p w14:paraId="62398877" w14:textId="77777777" w:rsidR="0004720E" w:rsidRPr="00B707E2" w:rsidRDefault="0004720E" w:rsidP="000C04D0">
            <w:pPr>
              <w:pStyle w:val="Heading2"/>
              <w:jc w:val="left"/>
              <w:rPr>
                <w:color w:val="000000" w:themeColor="text1"/>
                <w:sz w:val="24"/>
                <w:szCs w:val="22"/>
                <w:rtl/>
              </w:rPr>
            </w:pPr>
            <w:r w:rsidRPr="00B707E2">
              <w:rPr>
                <w:color w:val="000000" w:themeColor="text1"/>
                <w:sz w:val="24"/>
                <w:szCs w:val="22"/>
              </w:rPr>
              <w:t>Indicates the transportation company or service provider associated with the ridership data.</w:t>
            </w:r>
          </w:p>
        </w:tc>
        <w:tc>
          <w:tcPr>
            <w:tcW w:w="3146" w:type="dxa"/>
          </w:tcPr>
          <w:p w14:paraId="54351E43" w14:textId="77777777" w:rsidR="0004720E" w:rsidRPr="00B707E2" w:rsidRDefault="0004720E" w:rsidP="000C04D0">
            <w:pPr>
              <w:pStyle w:val="Heading2"/>
              <w:jc w:val="left"/>
              <w:rPr>
                <w:color w:val="000000" w:themeColor="text1"/>
                <w:sz w:val="24"/>
                <w:szCs w:val="22"/>
              </w:rPr>
            </w:pPr>
            <w:r w:rsidRPr="00B707E2">
              <w:rPr>
                <w:color w:val="000000" w:themeColor="text1"/>
                <w:sz w:val="24"/>
                <w:szCs w:val="22"/>
              </w:rPr>
              <w:t>Company</w:t>
            </w:r>
          </w:p>
        </w:tc>
      </w:tr>
      <w:tr w:rsidR="0004720E" w:rsidRPr="00B707E2" w14:paraId="538525D1" w14:textId="77777777" w:rsidTr="008B63CA">
        <w:trPr>
          <w:trHeight w:val="345"/>
        </w:trPr>
        <w:tc>
          <w:tcPr>
            <w:tcW w:w="5880" w:type="dxa"/>
          </w:tcPr>
          <w:p w14:paraId="1061A983" w14:textId="77777777" w:rsidR="0004720E" w:rsidRPr="00B707E2" w:rsidRDefault="0004720E" w:rsidP="000C04D0">
            <w:pPr>
              <w:pStyle w:val="Heading2"/>
              <w:jc w:val="left"/>
              <w:rPr>
                <w:color w:val="000000" w:themeColor="text1"/>
                <w:sz w:val="24"/>
                <w:szCs w:val="22"/>
                <w:rtl/>
              </w:rPr>
            </w:pPr>
            <w:r w:rsidRPr="00B707E2">
              <w:rPr>
                <w:color w:val="000000" w:themeColor="text1"/>
                <w:sz w:val="24"/>
                <w:szCs w:val="22"/>
              </w:rPr>
              <w:t>The daily Total Estimated Ridership</w:t>
            </w:r>
          </w:p>
        </w:tc>
        <w:tc>
          <w:tcPr>
            <w:tcW w:w="3146" w:type="dxa"/>
          </w:tcPr>
          <w:p w14:paraId="0DB0D26C" w14:textId="77777777" w:rsidR="0004720E" w:rsidRPr="00B707E2" w:rsidRDefault="0004720E" w:rsidP="000C04D0">
            <w:pPr>
              <w:pStyle w:val="Heading2"/>
              <w:jc w:val="left"/>
              <w:rPr>
                <w:color w:val="000000" w:themeColor="text1"/>
                <w:sz w:val="24"/>
                <w:szCs w:val="22"/>
              </w:rPr>
            </w:pPr>
            <w:r w:rsidRPr="00B707E2">
              <w:rPr>
                <w:color w:val="000000" w:themeColor="text1"/>
                <w:sz w:val="24"/>
                <w:szCs w:val="22"/>
              </w:rPr>
              <w:t>Total Estimated Ridership</w:t>
            </w:r>
          </w:p>
        </w:tc>
      </w:tr>
    </w:tbl>
    <w:p w14:paraId="7624DA5C" w14:textId="69B5A2EB" w:rsidR="00E034FE" w:rsidRPr="00B707E2" w:rsidRDefault="00E034FE" w:rsidP="000C04D0">
      <w:pPr>
        <w:tabs>
          <w:tab w:val="left" w:pos="2952"/>
        </w:tabs>
        <w:bidi w:val="0"/>
        <w:rPr>
          <w:rFonts w:asciiTheme="majorBidi" w:hAnsiTheme="majorBidi" w:cstheme="majorBidi"/>
          <w:sz w:val="24"/>
          <w:szCs w:val="24"/>
          <w:lang w:bidi="ar-EG"/>
        </w:rPr>
      </w:pPr>
    </w:p>
    <w:p w14:paraId="62DDBB82" w14:textId="1A81E39C" w:rsidR="00C20949" w:rsidRPr="00B707E2" w:rsidRDefault="00C20949" w:rsidP="000C04D0">
      <w:pPr>
        <w:pStyle w:val="Heading2"/>
        <w:jc w:val="left"/>
        <w:rPr>
          <w:rStyle w:val="Heading2Char"/>
        </w:rPr>
      </w:pPr>
      <w:bookmarkStart w:id="17" w:name="_Toc194465415"/>
      <w:bookmarkStart w:id="18" w:name="_Toc194465597"/>
      <w:r w:rsidRPr="00B707E2">
        <w:t>5</w:t>
      </w:r>
      <w:r w:rsidRPr="00B707E2">
        <w:rPr>
          <w:rStyle w:val="Heading2Char"/>
        </w:rPr>
        <w:t>.3 Table of Logos</w:t>
      </w:r>
      <w:bookmarkEnd w:id="17"/>
      <w:bookmarkEnd w:id="18"/>
    </w:p>
    <w:p w14:paraId="71B0F9B2" w14:textId="3F95EE26" w:rsidR="00215C5A" w:rsidRPr="00B707E2" w:rsidRDefault="00215C5A" w:rsidP="000C04D0">
      <w:pPr>
        <w:tabs>
          <w:tab w:val="left" w:pos="1462"/>
        </w:tabs>
        <w:bidi w:val="0"/>
        <w:rPr>
          <w:rFonts w:asciiTheme="majorBidi" w:hAnsiTheme="majorBidi" w:cstheme="majorBidi"/>
          <w:sz w:val="24"/>
          <w:szCs w:val="24"/>
          <w:lang w:bidi="ar-EG"/>
        </w:rPr>
      </w:pPr>
    </w:p>
    <w:p w14:paraId="256FAA94" w14:textId="050762F4" w:rsidR="008979DD" w:rsidRPr="00B707E2" w:rsidRDefault="008979DD" w:rsidP="000C04D0">
      <w:pPr>
        <w:tabs>
          <w:tab w:val="left" w:pos="1462"/>
        </w:tabs>
        <w:bidi w:val="0"/>
        <w:rPr>
          <w:rFonts w:asciiTheme="majorBidi" w:hAnsiTheme="majorBidi" w:cstheme="majorBidi"/>
          <w:sz w:val="24"/>
          <w:szCs w:val="24"/>
          <w:lang w:bidi="ar-EG"/>
        </w:rPr>
      </w:pPr>
      <w:bookmarkStart w:id="19" w:name="_Toc194465416"/>
      <w:bookmarkStart w:id="20" w:name="_Toc194465598"/>
      <w:r w:rsidRPr="00B707E2">
        <w:rPr>
          <w:rFonts w:asciiTheme="majorBidi" w:hAnsiTheme="majorBidi" w:cstheme="majorBidi"/>
          <w:noProof/>
          <w:sz w:val="28"/>
          <w:szCs w:val="28"/>
          <w:lang w:bidi="ar-EG"/>
        </w:rPr>
        <w:drawing>
          <wp:anchor distT="0" distB="0" distL="114300" distR="114300" simplePos="0" relativeHeight="251677696" behindDoc="0" locked="0" layoutInCell="1" allowOverlap="1" wp14:anchorId="3EC4FE75" wp14:editId="4F43816F">
            <wp:simplePos x="0" y="0"/>
            <wp:positionH relativeFrom="margin">
              <wp:align>left</wp:align>
            </wp:positionH>
            <wp:positionV relativeFrom="paragraph">
              <wp:posOffset>727075</wp:posOffset>
            </wp:positionV>
            <wp:extent cx="5731510" cy="1922780"/>
            <wp:effectExtent l="0" t="0" r="2540" b="1270"/>
            <wp:wrapTopAndBottom/>
            <wp:docPr id="140878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0555" name=""/>
                    <pic:cNvPicPr/>
                  </pic:nvPicPr>
                  <pic:blipFill>
                    <a:blip r:embed="rId12"/>
                    <a:stretch>
                      <a:fillRect/>
                    </a:stretch>
                  </pic:blipFill>
                  <pic:spPr>
                    <a:xfrm>
                      <a:off x="0" y="0"/>
                      <a:ext cx="5731510" cy="1922780"/>
                    </a:xfrm>
                    <a:prstGeom prst="rect">
                      <a:avLst/>
                    </a:prstGeom>
                  </pic:spPr>
                </pic:pic>
              </a:graphicData>
            </a:graphic>
            <wp14:sizeRelH relativeFrom="page">
              <wp14:pctWidth>0</wp14:pctWidth>
            </wp14:sizeRelH>
            <wp14:sizeRelV relativeFrom="page">
              <wp14:pctHeight>0</wp14:pctHeight>
            </wp14:sizeRelV>
          </wp:anchor>
        </w:drawing>
      </w:r>
      <w:r w:rsidRPr="00B707E2">
        <w:rPr>
          <w:rFonts w:asciiTheme="majorBidi" w:hAnsiTheme="majorBidi" w:cstheme="majorBidi"/>
          <w:sz w:val="24"/>
          <w:szCs w:val="24"/>
          <w:lang w:bidi="ar-EG"/>
        </w:rPr>
        <w:t>A new table with the URLs of company logos was added to the dataset. This made it possible to include each company’s logo in the visuals, which improved the overall presentation and made the data easier to understand.</w:t>
      </w:r>
    </w:p>
    <w:p w14:paraId="456BCD17" w14:textId="75DDF940" w:rsidR="00766040" w:rsidRPr="00B707E2" w:rsidRDefault="00766040" w:rsidP="000C04D0">
      <w:pPr>
        <w:pStyle w:val="Heading2"/>
        <w:jc w:val="left"/>
      </w:pPr>
      <w:r w:rsidRPr="00B707E2">
        <w:rPr>
          <w:noProof/>
        </w:rPr>
        <mc:AlternateContent>
          <mc:Choice Requires="wps">
            <w:drawing>
              <wp:anchor distT="0" distB="0" distL="114300" distR="114300" simplePos="0" relativeHeight="251679744" behindDoc="0" locked="0" layoutInCell="1" allowOverlap="1" wp14:anchorId="72732D8F" wp14:editId="293A8020">
                <wp:simplePos x="0" y="0"/>
                <wp:positionH relativeFrom="margin">
                  <wp:posOffset>2435225</wp:posOffset>
                </wp:positionH>
                <wp:positionV relativeFrom="paragraph">
                  <wp:posOffset>2132330</wp:posOffset>
                </wp:positionV>
                <wp:extent cx="784860" cy="205740"/>
                <wp:effectExtent l="0" t="0" r="0" b="3810"/>
                <wp:wrapSquare wrapText="bothSides"/>
                <wp:docPr id="156594635" name="Text Box 1"/>
                <wp:cNvGraphicFramePr/>
                <a:graphic xmlns:a="http://schemas.openxmlformats.org/drawingml/2006/main">
                  <a:graphicData uri="http://schemas.microsoft.com/office/word/2010/wordprocessingShape">
                    <wps:wsp>
                      <wps:cNvSpPr txBox="1"/>
                      <wps:spPr>
                        <a:xfrm>
                          <a:off x="0" y="0"/>
                          <a:ext cx="784860" cy="205740"/>
                        </a:xfrm>
                        <a:prstGeom prst="rect">
                          <a:avLst/>
                        </a:prstGeom>
                        <a:solidFill>
                          <a:prstClr val="white"/>
                        </a:solidFill>
                        <a:ln>
                          <a:noFill/>
                        </a:ln>
                      </wps:spPr>
                      <wps:txbx>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32D8F" id="_x0000_s1029" type="#_x0000_t202" style="position:absolute;margin-left:191.75pt;margin-top:167.9pt;width:61.8pt;height:16.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PYHgIAAEEEAAAOAAAAZHJzL2Uyb0RvYy54bWysU8Fu2zAMvQ/YPwi6L06yrg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" stroked="f">
                <v:textbox inset="0,0,0,0">
                  <w:txbxContent>
                    <w:p w14:paraId="75760FA5" w14:textId="18047D3A" w:rsidR="00C20949" w:rsidRPr="00F721C6" w:rsidRDefault="002405FF" w:rsidP="00C20949">
                      <w:pPr>
                        <w:pStyle w:val="Caption"/>
                        <w:bidi w:val="0"/>
                        <w:rPr>
                          <w:rFonts w:asciiTheme="majorBidi" w:hAnsiTheme="majorBidi" w:cstheme="majorBidi"/>
                          <w:lang w:bidi="ar-EG"/>
                        </w:rPr>
                      </w:pPr>
                      <w:r>
                        <w:t>4</w:t>
                      </w:r>
                      <w:r w:rsidR="00C20949">
                        <w:t>. Logos Table</w:t>
                      </w:r>
                    </w:p>
                  </w:txbxContent>
                </v:textbox>
                <w10:wrap type="square" anchorx="margin"/>
              </v:shape>
            </w:pict>
          </mc:Fallback>
        </mc:AlternateContent>
      </w:r>
    </w:p>
    <w:p w14:paraId="4425ED13" w14:textId="6E7CD106" w:rsidR="00204807" w:rsidRPr="00B707E2" w:rsidRDefault="00204807" w:rsidP="000C04D0">
      <w:pPr>
        <w:pStyle w:val="Heading2"/>
        <w:jc w:val="left"/>
      </w:pPr>
      <w:r w:rsidRPr="00B707E2">
        <w:t>5.4 Dates Table</w:t>
      </w:r>
      <w:bookmarkEnd w:id="19"/>
      <w:bookmarkEnd w:id="20"/>
    </w:p>
    <w:p w14:paraId="698C4D27" w14:textId="0A66C2D7" w:rsidR="009C00C5" w:rsidRPr="00B707E2" w:rsidRDefault="009C00C5" w:rsidP="000C04D0">
      <w:pPr>
        <w:pStyle w:val="Heading2"/>
        <w:jc w:val="left"/>
      </w:pPr>
      <w:r w:rsidRPr="00B707E2">
        <w:t>Dates Calculated by DAX:</w:t>
      </w:r>
    </w:p>
    <w:p w14:paraId="4678C502" w14:textId="79B86E86" w:rsidR="009C00C5" w:rsidRPr="00B707E2" w:rsidRDefault="009C00C5"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table was created using DAX functions to enhance data analysis. It features a structured date hierarchy, including year, quarter, month, and day. Additionally, it provides detailed </w:t>
      </w:r>
      <w:r w:rsidRPr="00B707E2">
        <w:rPr>
          <w:rFonts w:asciiTheme="majorBidi" w:hAnsiTheme="majorBidi" w:cstheme="majorBidi"/>
          <w:sz w:val="24"/>
          <w:szCs w:val="24"/>
          <w:lang w:bidi="ar-EG"/>
        </w:rPr>
        <w:lastRenderedPageBreak/>
        <w:t>attributes like sorted weekdays and week numbers, allowing for advanced analytical scenarios and time-based comparisons.</w:t>
      </w:r>
    </w:p>
    <w:p w14:paraId="457D66C5" w14:textId="3374F8FA" w:rsidR="009C00C5" w:rsidRPr="00B707E2" w:rsidRDefault="00520261" w:rsidP="000C04D0">
      <w:pPr>
        <w:bidi w:val="0"/>
        <w:rPr>
          <w:rFonts w:asciiTheme="majorBidi" w:hAnsiTheme="majorBidi" w:cstheme="majorBidi"/>
          <w:rtl/>
          <w:lang w:bidi="ar-EG"/>
        </w:rPr>
      </w:pPr>
      <w:r w:rsidRPr="00B707E2">
        <w:rPr>
          <w:rFonts w:asciiTheme="majorBidi" w:hAnsiTheme="majorBidi" w:cstheme="majorBidi"/>
          <w:noProof/>
          <w:lang w:bidi="ar-EG"/>
        </w:rPr>
        <w:drawing>
          <wp:anchor distT="0" distB="0" distL="114300" distR="114300" simplePos="0" relativeHeight="251714560" behindDoc="0" locked="0" layoutInCell="1" allowOverlap="1" wp14:anchorId="7D05EB69" wp14:editId="5C573184">
            <wp:simplePos x="0" y="0"/>
            <wp:positionH relativeFrom="column">
              <wp:posOffset>83820</wp:posOffset>
            </wp:positionH>
            <wp:positionV relativeFrom="paragraph">
              <wp:posOffset>55245</wp:posOffset>
            </wp:positionV>
            <wp:extent cx="4572000" cy="2195830"/>
            <wp:effectExtent l="0" t="0" r="0" b="0"/>
            <wp:wrapNone/>
            <wp:docPr id="5235842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4217" name="Picture 15"/>
                    <pic:cNvPicPr/>
                  </pic:nvPicPr>
                  <pic:blipFill>
                    <a:blip r:embed="rId13"/>
                    <a:srcRect l="8328" r="8328"/>
                    <a:stretch>
                      <a:fillRect/>
                    </a:stretch>
                  </pic:blipFill>
                  <pic:spPr bwMode="auto">
                    <a:xfrm>
                      <a:off x="0" y="0"/>
                      <a:ext cx="4572000"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F3F" w:rsidRPr="00B707E2">
        <w:rPr>
          <w:rFonts w:asciiTheme="majorBidi" w:hAnsiTheme="majorBidi" w:cstheme="majorBidi"/>
          <w:noProof/>
          <w:lang w:bidi="ar-EG"/>
        </w:rPr>
        <w:drawing>
          <wp:anchor distT="0" distB="0" distL="114300" distR="114300" simplePos="0" relativeHeight="251686912" behindDoc="0" locked="0" layoutInCell="1" allowOverlap="1" wp14:anchorId="49E91939" wp14:editId="69DB0A9C">
            <wp:simplePos x="0" y="0"/>
            <wp:positionH relativeFrom="margin">
              <wp:posOffset>4699000</wp:posOffset>
            </wp:positionH>
            <wp:positionV relativeFrom="paragraph">
              <wp:posOffset>52070</wp:posOffset>
            </wp:positionV>
            <wp:extent cx="1029335" cy="2195830"/>
            <wp:effectExtent l="0" t="0" r="0" b="0"/>
            <wp:wrapSquare wrapText="bothSides"/>
            <wp:docPr id="171452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4881" name=""/>
                    <pic:cNvPicPr/>
                  </pic:nvPicPr>
                  <pic:blipFill>
                    <a:blip r:embed="rId14"/>
                    <a:stretch>
                      <a:fillRect/>
                    </a:stretch>
                  </pic:blipFill>
                  <pic:spPr>
                    <a:xfrm>
                      <a:off x="0" y="0"/>
                      <a:ext cx="1029335" cy="2195830"/>
                    </a:xfrm>
                    <a:prstGeom prst="rect">
                      <a:avLst/>
                    </a:prstGeom>
                  </pic:spPr>
                </pic:pic>
              </a:graphicData>
            </a:graphic>
            <wp14:sizeRelH relativeFrom="page">
              <wp14:pctWidth>0</wp14:pctWidth>
            </wp14:sizeRelH>
            <wp14:sizeRelV relativeFrom="page">
              <wp14:pctHeight>0</wp14:pctHeight>
            </wp14:sizeRelV>
          </wp:anchor>
        </w:drawing>
      </w:r>
    </w:p>
    <w:p w14:paraId="24DC68F9" w14:textId="7986EA8D" w:rsidR="00204807" w:rsidRPr="00B707E2" w:rsidRDefault="00204807" w:rsidP="000C04D0">
      <w:pPr>
        <w:bidi w:val="0"/>
        <w:rPr>
          <w:rFonts w:asciiTheme="majorBidi" w:hAnsiTheme="majorBidi" w:cstheme="majorBidi"/>
          <w:lang w:bidi="ar-EG"/>
        </w:rPr>
      </w:pPr>
    </w:p>
    <w:p w14:paraId="666E0FB3" w14:textId="5FA8AEFE" w:rsidR="00204807" w:rsidRPr="00B707E2" w:rsidRDefault="00204807" w:rsidP="000C04D0">
      <w:pPr>
        <w:bidi w:val="0"/>
        <w:rPr>
          <w:rFonts w:asciiTheme="majorBidi" w:hAnsiTheme="majorBidi" w:cstheme="majorBidi"/>
          <w:lang w:bidi="ar-EG"/>
        </w:rPr>
      </w:pPr>
    </w:p>
    <w:p w14:paraId="7B6C71DE" w14:textId="1BDE7A28" w:rsidR="00E034FE" w:rsidRPr="00B707E2" w:rsidRDefault="00E034FE" w:rsidP="000C04D0">
      <w:pPr>
        <w:tabs>
          <w:tab w:val="left" w:pos="2952"/>
        </w:tabs>
        <w:bidi w:val="0"/>
        <w:rPr>
          <w:rFonts w:asciiTheme="majorBidi" w:hAnsiTheme="majorBidi" w:cstheme="majorBidi"/>
          <w:sz w:val="24"/>
          <w:szCs w:val="24"/>
          <w:lang w:bidi="ar-EG"/>
        </w:rPr>
      </w:pPr>
    </w:p>
    <w:p w14:paraId="1D69E39B" w14:textId="60652407" w:rsidR="00E034FE" w:rsidRPr="00B707E2" w:rsidRDefault="00E034FE" w:rsidP="000C04D0">
      <w:pPr>
        <w:tabs>
          <w:tab w:val="left" w:pos="2952"/>
        </w:tabs>
        <w:bidi w:val="0"/>
        <w:rPr>
          <w:rFonts w:asciiTheme="majorBidi" w:hAnsiTheme="majorBidi" w:cstheme="majorBidi"/>
          <w:sz w:val="24"/>
          <w:szCs w:val="24"/>
          <w:lang w:bidi="ar-EG"/>
        </w:rPr>
      </w:pPr>
    </w:p>
    <w:p w14:paraId="7039CC81" w14:textId="788DC777" w:rsidR="00E034FE" w:rsidRPr="00B707E2" w:rsidRDefault="00E034FE" w:rsidP="000C04D0">
      <w:pPr>
        <w:tabs>
          <w:tab w:val="left" w:pos="2952"/>
        </w:tabs>
        <w:bidi w:val="0"/>
        <w:rPr>
          <w:rFonts w:asciiTheme="majorBidi" w:hAnsiTheme="majorBidi" w:cstheme="majorBidi"/>
          <w:sz w:val="24"/>
          <w:szCs w:val="24"/>
          <w:lang w:bidi="ar-EG"/>
        </w:rPr>
      </w:pPr>
    </w:p>
    <w:p w14:paraId="3ED6E886" w14:textId="40314CC3" w:rsidR="00E034FE" w:rsidRPr="00B707E2" w:rsidRDefault="00E034FE" w:rsidP="000C04D0">
      <w:pPr>
        <w:tabs>
          <w:tab w:val="left" w:pos="2952"/>
        </w:tabs>
        <w:bidi w:val="0"/>
        <w:rPr>
          <w:rFonts w:asciiTheme="majorBidi" w:hAnsiTheme="majorBidi" w:cstheme="majorBidi"/>
          <w:sz w:val="24"/>
          <w:szCs w:val="24"/>
          <w:lang w:bidi="ar-EG"/>
        </w:rPr>
      </w:pPr>
    </w:p>
    <w:p w14:paraId="6E1104C9" w14:textId="015F85BD" w:rsidR="00E034FE" w:rsidRPr="00B707E2" w:rsidRDefault="00E034FE" w:rsidP="000C04D0">
      <w:pPr>
        <w:tabs>
          <w:tab w:val="left" w:pos="2952"/>
        </w:tabs>
        <w:bidi w:val="0"/>
        <w:rPr>
          <w:rFonts w:asciiTheme="majorBidi" w:hAnsiTheme="majorBidi" w:cstheme="majorBidi"/>
          <w:sz w:val="24"/>
          <w:szCs w:val="24"/>
          <w:lang w:bidi="ar-EG"/>
        </w:rPr>
      </w:pPr>
    </w:p>
    <w:p w14:paraId="53263771" w14:textId="5FE9A981" w:rsidR="00E034FE" w:rsidRPr="00B707E2" w:rsidRDefault="002405FF"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685888" behindDoc="0" locked="0" layoutInCell="1" allowOverlap="1" wp14:anchorId="05C3C944" wp14:editId="72D22276">
                <wp:simplePos x="0" y="0"/>
                <wp:positionH relativeFrom="margin">
                  <wp:posOffset>1867535</wp:posOffset>
                </wp:positionH>
                <wp:positionV relativeFrom="paragraph">
                  <wp:posOffset>96520</wp:posOffset>
                </wp:positionV>
                <wp:extent cx="1348740" cy="175260"/>
                <wp:effectExtent l="0" t="0" r="3810" b="0"/>
                <wp:wrapSquare wrapText="bothSides"/>
                <wp:docPr id="619975128"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3C944" id="_x0000_s1030" type="#_x0000_t202" style="position:absolute;margin-left:147.05pt;margin-top:7.6pt;width:106.2pt;height:13.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" stroked="f">
                <v:textbox inset="0,0,0,0">
                  <w:txbxContent>
                    <w:p w14:paraId="08856899" w14:textId="28735DB0" w:rsidR="00204807" w:rsidRPr="00F721C6" w:rsidRDefault="002405FF" w:rsidP="00204807">
                      <w:pPr>
                        <w:pStyle w:val="Caption"/>
                        <w:bidi w:val="0"/>
                        <w:rPr>
                          <w:rFonts w:asciiTheme="majorBidi" w:hAnsiTheme="majorBidi" w:cstheme="majorBidi"/>
                          <w:lang w:bidi="ar-EG"/>
                        </w:rPr>
                      </w:pPr>
                      <w:r>
                        <w:t>5</w:t>
                      </w:r>
                      <w:r w:rsidR="00204807">
                        <w:t>. Dates calculated by DAX</w:t>
                      </w:r>
                    </w:p>
                  </w:txbxContent>
                </v:textbox>
                <w10:wrap type="square" anchorx="margin"/>
              </v:shape>
            </w:pict>
          </mc:Fallback>
        </mc:AlternateContent>
      </w:r>
    </w:p>
    <w:p w14:paraId="53FDFC12" w14:textId="184E0303" w:rsidR="001C3D36" w:rsidRPr="00B707E2" w:rsidRDefault="001C3D36" w:rsidP="000C04D0">
      <w:pPr>
        <w:bidi w:val="0"/>
        <w:rPr>
          <w:rFonts w:asciiTheme="majorBidi" w:hAnsiTheme="majorBidi" w:cstheme="majorBidi"/>
          <w:sz w:val="24"/>
          <w:szCs w:val="24"/>
          <w:lang w:bidi="ar-EG"/>
        </w:rPr>
      </w:pPr>
      <w:bookmarkStart w:id="21" w:name="_Toc194465417"/>
      <w:bookmarkStart w:id="22" w:name="_Toc194465599"/>
    </w:p>
    <w:tbl>
      <w:tblPr>
        <w:tblStyle w:val="TableGrid"/>
        <w:tblW w:w="9270" w:type="dxa"/>
        <w:tblInd w:w="-5" w:type="dxa"/>
        <w:tblLook w:val="04A0" w:firstRow="1" w:lastRow="0" w:firstColumn="1" w:lastColumn="0" w:noHBand="0" w:noVBand="1"/>
      </w:tblPr>
      <w:tblGrid>
        <w:gridCol w:w="2610"/>
        <w:gridCol w:w="6660"/>
      </w:tblGrid>
      <w:tr w:rsidR="00D466F6" w:rsidRPr="00B707E2" w14:paraId="3B603BD5" w14:textId="77777777" w:rsidTr="00D466F6">
        <w:tc>
          <w:tcPr>
            <w:tcW w:w="9270" w:type="dxa"/>
            <w:gridSpan w:val="2"/>
            <w:shd w:val="clear" w:color="auto" w:fill="D9D9D9" w:themeFill="background1" w:themeFillShade="D9"/>
          </w:tcPr>
          <w:p w14:paraId="7957E103" w14:textId="3B2F3AEF" w:rsidR="00D466F6" w:rsidRPr="00B707E2" w:rsidRDefault="00D466F6" w:rsidP="000C04D0">
            <w:pPr>
              <w:bidi w:val="0"/>
              <w:rPr>
                <w:rFonts w:asciiTheme="majorBidi" w:hAnsiTheme="majorBidi" w:cstheme="majorBidi"/>
                <w:sz w:val="24"/>
                <w:szCs w:val="24"/>
                <w:lang w:bidi="ar-EG"/>
              </w:rPr>
            </w:pPr>
            <w:r w:rsidRPr="00B707E2">
              <w:rPr>
                <w:rFonts w:asciiTheme="majorBidi" w:hAnsiTheme="majorBidi" w:cstheme="majorBidi"/>
              </w:rPr>
              <w:t>Columns in Dates table calculated by DAX</w:t>
            </w:r>
          </w:p>
        </w:tc>
      </w:tr>
      <w:tr w:rsidR="00067591" w:rsidRPr="00B707E2" w14:paraId="469D1E63" w14:textId="77777777" w:rsidTr="00C37B28">
        <w:tc>
          <w:tcPr>
            <w:tcW w:w="2610" w:type="dxa"/>
          </w:tcPr>
          <w:p w14:paraId="7D4E7F0E" w14:textId="3E886294"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Year</w:t>
            </w:r>
          </w:p>
        </w:tc>
        <w:tc>
          <w:tcPr>
            <w:tcW w:w="6660" w:type="dxa"/>
          </w:tcPr>
          <w:p w14:paraId="476D492D" w14:textId="4B3FDDE3"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w:t>
            </w:r>
            <w:proofErr w:type="gramStart"/>
            <w:r w:rsidRPr="00B707E2">
              <w:rPr>
                <w:rFonts w:asciiTheme="majorBidi" w:hAnsiTheme="majorBidi" w:cstheme="majorBidi"/>
                <w:sz w:val="24"/>
                <w:szCs w:val="24"/>
                <w:lang w:bidi="ar-EG"/>
              </w:rPr>
              <w:t>four-digit</w:t>
            </w:r>
            <w:proofErr w:type="gramEnd"/>
            <w:r w:rsidRPr="00B707E2">
              <w:rPr>
                <w:rFonts w:asciiTheme="majorBidi" w:hAnsiTheme="majorBidi" w:cstheme="majorBidi"/>
                <w:sz w:val="24"/>
                <w:szCs w:val="24"/>
                <w:lang w:bidi="ar-EG"/>
              </w:rPr>
              <w:t xml:space="preserve"> year (e.g., 2024).</w:t>
            </w:r>
          </w:p>
        </w:tc>
      </w:tr>
      <w:tr w:rsidR="00067591" w:rsidRPr="00B707E2" w14:paraId="796150C7" w14:textId="77777777" w:rsidTr="00C37B28">
        <w:tc>
          <w:tcPr>
            <w:tcW w:w="2610" w:type="dxa"/>
          </w:tcPr>
          <w:p w14:paraId="14A38A0B" w14:textId="5EA1FBEB"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Quarter</w:t>
            </w:r>
          </w:p>
        </w:tc>
        <w:tc>
          <w:tcPr>
            <w:tcW w:w="6660" w:type="dxa"/>
          </w:tcPr>
          <w:p w14:paraId="60F385CF" w14:textId="77EE1752"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Indicates the quarter of the year (Q1 to Q4), based on the month.</w:t>
            </w:r>
          </w:p>
        </w:tc>
      </w:tr>
      <w:tr w:rsidR="00067591" w:rsidRPr="00B707E2" w14:paraId="5420C446" w14:textId="77777777" w:rsidTr="00C37B28">
        <w:tc>
          <w:tcPr>
            <w:tcW w:w="2610" w:type="dxa"/>
          </w:tcPr>
          <w:p w14:paraId="2564E8CB" w14:textId="43F93FC4"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Month</w:t>
            </w:r>
          </w:p>
        </w:tc>
        <w:tc>
          <w:tcPr>
            <w:tcW w:w="6660" w:type="dxa"/>
          </w:tcPr>
          <w:p w14:paraId="2B436906" w14:textId="4C101D9D"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numerical value of the month (e.g., 1 for </w:t>
            </w:r>
            <w:proofErr w:type="gramStart"/>
            <w:r w:rsidRPr="00B707E2">
              <w:rPr>
                <w:rFonts w:asciiTheme="majorBidi" w:hAnsiTheme="majorBidi" w:cstheme="majorBidi"/>
                <w:sz w:val="24"/>
                <w:szCs w:val="24"/>
                <w:lang w:bidi="ar-EG"/>
              </w:rPr>
              <w:t>January,</w:t>
            </w:r>
            <w:proofErr w:type="gramEnd"/>
            <w:r w:rsidRPr="00B707E2">
              <w:rPr>
                <w:rFonts w:asciiTheme="majorBidi" w:hAnsiTheme="majorBidi" w:cstheme="majorBidi"/>
                <w:sz w:val="24"/>
                <w:szCs w:val="24"/>
                <w:lang w:bidi="ar-EG"/>
              </w:rPr>
              <w:t xml:space="preserve"> 12 for December).</w:t>
            </w:r>
          </w:p>
        </w:tc>
      </w:tr>
      <w:tr w:rsidR="00067591" w:rsidRPr="00B707E2" w14:paraId="7E4F2AEE" w14:textId="77777777" w:rsidTr="00C37B28">
        <w:tc>
          <w:tcPr>
            <w:tcW w:w="2610" w:type="dxa"/>
          </w:tcPr>
          <w:p w14:paraId="01222358" w14:textId="53C30825" w:rsidR="00067591" w:rsidRPr="00B707E2" w:rsidRDefault="00067591" w:rsidP="000C04D0">
            <w:pPr>
              <w:bidi w:val="0"/>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Monthname</w:t>
            </w:r>
            <w:proofErr w:type="spellEnd"/>
          </w:p>
        </w:tc>
        <w:tc>
          <w:tcPr>
            <w:tcW w:w="6660" w:type="dxa"/>
          </w:tcPr>
          <w:p w14:paraId="15B2901B" w14:textId="3F5A130F"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Full or abbreviated name of the month (e.g., January, Feb).</w:t>
            </w:r>
          </w:p>
        </w:tc>
      </w:tr>
      <w:tr w:rsidR="00067591" w:rsidRPr="00B707E2" w14:paraId="0B97B418" w14:textId="77777777" w:rsidTr="00C37B28">
        <w:tc>
          <w:tcPr>
            <w:tcW w:w="2610" w:type="dxa"/>
          </w:tcPr>
          <w:p w14:paraId="08169B02" w14:textId="77335DCF" w:rsidR="00067591" w:rsidRPr="00B707E2" w:rsidRDefault="00067591" w:rsidP="000C04D0">
            <w:pPr>
              <w:bidi w:val="0"/>
              <w:rPr>
                <w:rFonts w:asciiTheme="majorBidi" w:hAnsiTheme="majorBidi" w:cstheme="majorBidi"/>
                <w:sz w:val="24"/>
                <w:szCs w:val="24"/>
                <w:lang w:bidi="ar-EG"/>
              </w:rPr>
            </w:pPr>
            <w:proofErr w:type="spellStart"/>
            <w:r w:rsidRPr="00B707E2">
              <w:rPr>
                <w:rFonts w:asciiTheme="majorBidi" w:hAnsiTheme="majorBidi" w:cstheme="majorBidi"/>
                <w:b/>
                <w:bCs/>
                <w:sz w:val="24"/>
                <w:szCs w:val="24"/>
                <w:lang w:bidi="ar-EG"/>
              </w:rPr>
              <w:t>WeekDayName</w:t>
            </w:r>
            <w:proofErr w:type="spellEnd"/>
          </w:p>
        </w:tc>
        <w:tc>
          <w:tcPr>
            <w:tcW w:w="6660" w:type="dxa"/>
          </w:tcPr>
          <w:p w14:paraId="66454C94" w14:textId="740C734A" w:rsidR="00067591" w:rsidRPr="00B707E2" w:rsidRDefault="00067591"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Name of the day in the week (e.g., Monday, Saturday).</w:t>
            </w:r>
          </w:p>
        </w:tc>
      </w:tr>
      <w:tr w:rsidR="00067591" w:rsidRPr="00B707E2" w14:paraId="7A4A723C" w14:textId="77777777" w:rsidTr="00C37B28">
        <w:tc>
          <w:tcPr>
            <w:tcW w:w="2610" w:type="dxa"/>
          </w:tcPr>
          <w:p w14:paraId="55E4A687" w14:textId="478B42B0" w:rsidR="00067591" w:rsidRPr="00B707E2" w:rsidRDefault="00C37B28" w:rsidP="000C04D0">
            <w:pPr>
              <w:bidi w:val="0"/>
              <w:rPr>
                <w:rFonts w:asciiTheme="majorBidi" w:hAnsiTheme="majorBidi" w:cstheme="majorBidi"/>
                <w:sz w:val="24"/>
                <w:szCs w:val="24"/>
                <w:lang w:bidi="ar-EG"/>
              </w:rPr>
            </w:pPr>
            <w:proofErr w:type="spellStart"/>
            <w:r w:rsidRPr="00B707E2">
              <w:rPr>
                <w:rFonts w:asciiTheme="majorBidi" w:hAnsiTheme="majorBidi" w:cstheme="majorBidi"/>
                <w:b/>
                <w:bCs/>
                <w:sz w:val="24"/>
                <w:szCs w:val="24"/>
                <w:lang w:bidi="ar-EG"/>
              </w:rPr>
              <w:t>Weekofmonth</w:t>
            </w:r>
            <w:proofErr w:type="spellEnd"/>
          </w:p>
        </w:tc>
        <w:tc>
          <w:tcPr>
            <w:tcW w:w="6660" w:type="dxa"/>
          </w:tcPr>
          <w:p w14:paraId="3FD57085" w14:textId="2375A74A" w:rsidR="00067591"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Indicates which week of the month a specific date falls in (e.g., 1st week, 2nd week).</w:t>
            </w:r>
          </w:p>
        </w:tc>
      </w:tr>
      <w:tr w:rsidR="00067591" w:rsidRPr="00B707E2" w14:paraId="4BEEF43C" w14:textId="77777777" w:rsidTr="00C37B28">
        <w:tc>
          <w:tcPr>
            <w:tcW w:w="2610" w:type="dxa"/>
          </w:tcPr>
          <w:p w14:paraId="150D526C" w14:textId="0A322126" w:rsidR="00067591"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Sorted Weekday</w:t>
            </w:r>
          </w:p>
        </w:tc>
        <w:tc>
          <w:tcPr>
            <w:tcW w:w="6660" w:type="dxa"/>
          </w:tcPr>
          <w:p w14:paraId="3B1FBEFE" w14:textId="612AB0CB" w:rsidR="00067591"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days sorting logically (e.g., "Sunday 1", "Monday 2")—helps in chronological ordering.</w:t>
            </w:r>
          </w:p>
        </w:tc>
      </w:tr>
      <w:tr w:rsidR="00C37B28" w:rsidRPr="00B707E2" w14:paraId="7737FF74" w14:textId="77777777" w:rsidTr="00C37B28">
        <w:tc>
          <w:tcPr>
            <w:tcW w:w="2610" w:type="dxa"/>
          </w:tcPr>
          <w:p w14:paraId="03FD7731" w14:textId="700409F1" w:rsidR="00C37B28" w:rsidRPr="00B707E2" w:rsidRDefault="00C37B28" w:rsidP="000C04D0">
            <w:pPr>
              <w:bidi w:val="0"/>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DayNumber</w:t>
            </w:r>
            <w:proofErr w:type="spellEnd"/>
          </w:p>
        </w:tc>
        <w:tc>
          <w:tcPr>
            <w:tcW w:w="6660" w:type="dxa"/>
          </w:tcPr>
          <w:p w14:paraId="2DD2489A" w14:textId="3E1870AC" w:rsidR="00C37B28"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The numerical value of the day within the month (e.g., 1 to 31).</w:t>
            </w:r>
          </w:p>
        </w:tc>
      </w:tr>
      <w:tr w:rsidR="00C37B28" w:rsidRPr="00B707E2" w14:paraId="0F65C1DA" w14:textId="77777777" w:rsidTr="00C37B28">
        <w:tc>
          <w:tcPr>
            <w:tcW w:w="2610" w:type="dxa"/>
          </w:tcPr>
          <w:p w14:paraId="0241C599" w14:textId="4DCA8257" w:rsidR="00C37B28" w:rsidRPr="00B707E2" w:rsidRDefault="00C37B28" w:rsidP="000C04D0">
            <w:pPr>
              <w:bidi w:val="0"/>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Month_Year</w:t>
            </w:r>
            <w:proofErr w:type="spellEnd"/>
          </w:p>
        </w:tc>
        <w:tc>
          <w:tcPr>
            <w:tcW w:w="6660" w:type="dxa"/>
          </w:tcPr>
          <w:p w14:paraId="30462E2A" w14:textId="53D619B3" w:rsidR="00C37B28"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A combined field showing both month and year (e.g., "Mar 2024"), useful for sorting and filtering.</w:t>
            </w:r>
          </w:p>
        </w:tc>
      </w:tr>
      <w:tr w:rsidR="00C37B28" w:rsidRPr="00B707E2" w14:paraId="2F820F20" w14:textId="77777777" w:rsidTr="00C37B28">
        <w:tc>
          <w:tcPr>
            <w:tcW w:w="2610" w:type="dxa"/>
          </w:tcPr>
          <w:p w14:paraId="5C5D3409" w14:textId="2B8AFF97" w:rsidR="00C37B28" w:rsidRPr="00B707E2" w:rsidRDefault="00C37B28" w:rsidP="000C04D0">
            <w:pPr>
              <w:bidi w:val="0"/>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Seasons</w:t>
            </w:r>
          </w:p>
        </w:tc>
        <w:tc>
          <w:tcPr>
            <w:tcW w:w="6660" w:type="dxa"/>
          </w:tcPr>
          <w:p w14:paraId="7EA232C1" w14:textId="7D83DA57" w:rsidR="00C37B28"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Categorizes months into seasons (e.g., Winter, Spring, Summer, Autumn).</w:t>
            </w:r>
          </w:p>
        </w:tc>
      </w:tr>
      <w:tr w:rsidR="00C37B28" w:rsidRPr="00B707E2" w14:paraId="72786159" w14:textId="77777777" w:rsidTr="00C37B28">
        <w:tc>
          <w:tcPr>
            <w:tcW w:w="2610" w:type="dxa"/>
          </w:tcPr>
          <w:p w14:paraId="4B176570" w14:textId="6140F3BD" w:rsidR="00C37B28" w:rsidRPr="00B707E2" w:rsidRDefault="00C37B28" w:rsidP="000C04D0">
            <w:pPr>
              <w:bidi w:val="0"/>
              <w:rPr>
                <w:rFonts w:asciiTheme="majorBidi" w:hAnsiTheme="majorBidi" w:cstheme="majorBidi"/>
                <w:b/>
                <w:bCs/>
                <w:sz w:val="24"/>
                <w:szCs w:val="24"/>
                <w:lang w:bidi="ar-EG"/>
              </w:rPr>
            </w:pPr>
            <w:proofErr w:type="spellStart"/>
            <w:r w:rsidRPr="00B707E2">
              <w:rPr>
                <w:rFonts w:asciiTheme="majorBidi" w:hAnsiTheme="majorBidi" w:cstheme="majorBidi"/>
                <w:b/>
                <w:bCs/>
                <w:sz w:val="24"/>
                <w:szCs w:val="24"/>
                <w:lang w:bidi="ar-EG"/>
              </w:rPr>
              <w:t>Day_Type</w:t>
            </w:r>
            <w:proofErr w:type="spellEnd"/>
          </w:p>
        </w:tc>
        <w:tc>
          <w:tcPr>
            <w:tcW w:w="6660" w:type="dxa"/>
          </w:tcPr>
          <w:p w14:paraId="5B9B5E2A" w14:textId="5D297032" w:rsidR="00C37B28" w:rsidRPr="00B707E2" w:rsidRDefault="00C37B28"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Categorizes days based on type (e.g., Weekend, Weekday, Holiday).</w:t>
            </w:r>
          </w:p>
        </w:tc>
      </w:tr>
    </w:tbl>
    <w:p w14:paraId="6D1FC764" w14:textId="0DC77FED" w:rsidR="00067591" w:rsidRPr="00B707E2" w:rsidRDefault="00067591" w:rsidP="000C04D0">
      <w:pPr>
        <w:bidi w:val="0"/>
        <w:rPr>
          <w:rFonts w:asciiTheme="majorBidi" w:hAnsiTheme="majorBidi" w:cstheme="majorBidi"/>
          <w:sz w:val="24"/>
          <w:szCs w:val="24"/>
          <w:lang w:bidi="ar-EG"/>
        </w:rPr>
      </w:pPr>
    </w:p>
    <w:p w14:paraId="6F55619D" w14:textId="67C08118" w:rsidR="00E034FE" w:rsidRPr="00B707E2" w:rsidRDefault="0036656E" w:rsidP="000C04D0">
      <w:pPr>
        <w:pStyle w:val="Heading2"/>
        <w:jc w:val="left"/>
        <w:rPr>
          <w:rtl/>
        </w:rPr>
      </w:pPr>
      <w:r w:rsidRPr="00B707E2">
        <w:lastRenderedPageBreak/>
        <w:t>6.</w:t>
      </w:r>
      <w:r w:rsidR="005D2FCF" w:rsidRPr="00B707E2">
        <w:t xml:space="preserve"> Calculated Measures (USING DAX):</w:t>
      </w:r>
      <w:bookmarkEnd w:id="21"/>
      <w:bookmarkEnd w:id="22"/>
    </w:p>
    <w:tbl>
      <w:tblPr>
        <w:tblStyle w:val="TableGrid"/>
        <w:tblpPr w:leftFromText="180" w:rightFromText="180" w:vertAnchor="page" w:horzAnchor="margin" w:tblpY="2077"/>
        <w:tblW w:w="0" w:type="auto"/>
        <w:tblLook w:val="04A0" w:firstRow="1" w:lastRow="0" w:firstColumn="1" w:lastColumn="0" w:noHBand="0" w:noVBand="1"/>
      </w:tblPr>
      <w:tblGrid>
        <w:gridCol w:w="2965"/>
        <w:gridCol w:w="6051"/>
      </w:tblGrid>
      <w:tr w:rsidR="005D2FCF" w:rsidRPr="00B707E2" w14:paraId="7F9D1F8B" w14:textId="77777777" w:rsidTr="00D466F6">
        <w:tc>
          <w:tcPr>
            <w:tcW w:w="2965" w:type="dxa"/>
          </w:tcPr>
          <w:p w14:paraId="67A59553" w14:textId="77777777" w:rsidR="005D2FCF" w:rsidRPr="00B707E2" w:rsidRDefault="005D2FCF" w:rsidP="000C04D0">
            <w:pPr>
              <w:tabs>
                <w:tab w:val="left" w:pos="2952"/>
              </w:tabs>
              <w:bidi w:val="0"/>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 xml:space="preserve">Measure </w:t>
            </w:r>
          </w:p>
        </w:tc>
        <w:tc>
          <w:tcPr>
            <w:tcW w:w="6051" w:type="dxa"/>
          </w:tcPr>
          <w:p w14:paraId="565E6D8A" w14:textId="77777777" w:rsidR="005D2FCF" w:rsidRPr="00B707E2" w:rsidRDefault="005D2FCF" w:rsidP="000C04D0">
            <w:pPr>
              <w:tabs>
                <w:tab w:val="left" w:pos="2952"/>
              </w:tabs>
              <w:bidi w:val="0"/>
              <w:rPr>
                <w:rFonts w:asciiTheme="majorBidi" w:hAnsiTheme="majorBidi" w:cstheme="majorBidi"/>
                <w:b/>
                <w:bCs/>
                <w:sz w:val="24"/>
                <w:szCs w:val="24"/>
                <w:lang w:bidi="ar-EG"/>
              </w:rPr>
            </w:pPr>
            <w:r w:rsidRPr="00B707E2">
              <w:rPr>
                <w:rFonts w:asciiTheme="majorBidi" w:hAnsiTheme="majorBidi" w:cstheme="majorBidi"/>
                <w:b/>
                <w:bCs/>
                <w:sz w:val="24"/>
                <w:szCs w:val="24"/>
                <w:lang w:bidi="ar-EG"/>
              </w:rPr>
              <w:t>Function</w:t>
            </w:r>
          </w:p>
        </w:tc>
      </w:tr>
      <w:tr w:rsidR="005D2FCF" w:rsidRPr="00B707E2" w14:paraId="3E6924FF" w14:textId="77777777" w:rsidTr="00D466F6">
        <w:tc>
          <w:tcPr>
            <w:tcW w:w="2965" w:type="dxa"/>
          </w:tcPr>
          <w:p w14:paraId="6BD6D6DC" w14:textId="36E3864B" w:rsidR="005D2FCF" w:rsidRPr="00B707E2" w:rsidRDefault="00BF03AA"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Actual </w:t>
            </w:r>
            <w:r w:rsidR="005D2FCF" w:rsidRPr="00B707E2">
              <w:rPr>
                <w:rFonts w:asciiTheme="majorBidi" w:hAnsiTheme="majorBidi" w:cstheme="majorBidi"/>
                <w:sz w:val="24"/>
                <w:szCs w:val="24"/>
                <w:lang w:bidi="ar-EG"/>
              </w:rPr>
              <w:t xml:space="preserve">Total Ridership </w:t>
            </w:r>
            <w:proofErr w:type="spellStart"/>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proofErr w:type="spellEnd"/>
            <w:r w:rsidRPr="00B707E2">
              <w:rPr>
                <w:rFonts w:asciiTheme="majorBidi" w:hAnsiTheme="majorBidi" w:cstheme="majorBidi"/>
                <w:sz w:val="24"/>
                <w:szCs w:val="24"/>
                <w:lang w:bidi="ar-EG"/>
              </w:rPr>
              <w:t xml:space="preserve"> Over </w:t>
            </w:r>
            <w:proofErr w:type="spellStart"/>
            <w:r w:rsidR="005D2FCF" w:rsidRPr="00B707E2">
              <w:rPr>
                <w:rFonts w:asciiTheme="majorBidi" w:hAnsiTheme="majorBidi" w:cstheme="majorBidi"/>
                <w:sz w:val="24"/>
                <w:szCs w:val="24"/>
                <w:lang w:bidi="ar-EG"/>
              </w:rPr>
              <w:t>Q</w:t>
            </w:r>
            <w:r w:rsidRPr="00B707E2">
              <w:rPr>
                <w:rFonts w:asciiTheme="majorBidi" w:hAnsiTheme="majorBidi" w:cstheme="majorBidi"/>
                <w:sz w:val="24"/>
                <w:szCs w:val="24"/>
                <w:lang w:bidi="ar-EG"/>
              </w:rPr>
              <w:t>rt</w:t>
            </w:r>
            <w:proofErr w:type="spellEnd"/>
            <w:r w:rsidR="005D2FCF" w:rsidRPr="00B707E2">
              <w:rPr>
                <w:rFonts w:asciiTheme="majorBidi" w:hAnsiTheme="majorBidi" w:cstheme="majorBidi"/>
                <w:sz w:val="24"/>
                <w:szCs w:val="24"/>
                <w:lang w:bidi="ar-EG"/>
              </w:rPr>
              <w:t xml:space="preserve">% </w:t>
            </w:r>
          </w:p>
        </w:tc>
        <w:tc>
          <w:tcPr>
            <w:tcW w:w="6051" w:type="dxa"/>
          </w:tcPr>
          <w:p w14:paraId="2BFDB082" w14:textId="684C68C4" w:rsidR="005D2FCF" w:rsidRPr="00B707E2" w:rsidRDefault="008979DD" w:rsidP="000C04D0">
            <w:pPr>
              <w:tabs>
                <w:tab w:val="left" w:pos="2952"/>
              </w:tabs>
              <w:bidi w:val="0"/>
              <w:rPr>
                <w:rFonts w:asciiTheme="majorBidi" w:hAnsiTheme="majorBidi" w:cstheme="majorBidi"/>
                <w:sz w:val="24"/>
                <w:szCs w:val="24"/>
                <w:lang w:bidi="ar-EG"/>
              </w:rPr>
            </w:pPr>
            <w:proofErr w:type="gramStart"/>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alculates</w:t>
            </w:r>
            <w:proofErr w:type="gramEnd"/>
            <w:r w:rsidR="005D2FCF" w:rsidRPr="00B707E2">
              <w:rPr>
                <w:rFonts w:asciiTheme="majorBidi" w:hAnsiTheme="majorBidi" w:cstheme="majorBidi"/>
                <w:sz w:val="24"/>
                <w:szCs w:val="24"/>
                <w:lang w:bidi="ar-EG"/>
              </w:rPr>
              <w:t xml:space="preserve"> the </w:t>
            </w:r>
            <w:r w:rsidR="005D2FCF" w:rsidRPr="00B707E2">
              <w:rPr>
                <w:rFonts w:asciiTheme="majorBidi" w:hAnsiTheme="majorBidi" w:cstheme="majorBidi"/>
                <w:b/>
                <w:bCs/>
                <w:sz w:val="24"/>
                <w:szCs w:val="24"/>
                <w:lang w:bidi="ar-EG"/>
              </w:rPr>
              <w:t>percentage change in ridership between consecutive quarters</w:t>
            </w:r>
            <w:r w:rsidR="005D2FCF" w:rsidRPr="00B707E2">
              <w:rPr>
                <w:rFonts w:asciiTheme="majorBidi" w:hAnsiTheme="majorBidi" w:cstheme="majorBidi"/>
                <w:sz w:val="24"/>
                <w:szCs w:val="24"/>
                <w:lang w:bidi="ar-EG"/>
              </w:rPr>
              <w:t xml:space="preserve">. It helps analyze how ridership levels are improving or declining from one quarter to the next, </w:t>
            </w:r>
          </w:p>
        </w:tc>
      </w:tr>
      <w:tr w:rsidR="005D2FCF" w:rsidRPr="00B707E2" w14:paraId="019DC627" w14:textId="77777777" w:rsidTr="00D466F6">
        <w:tc>
          <w:tcPr>
            <w:tcW w:w="2965" w:type="dxa"/>
          </w:tcPr>
          <w:p w14:paraId="62BD2633" w14:textId="31349AE7" w:rsidR="005D2FCF" w:rsidRPr="00B707E2" w:rsidRDefault="005D2FCF"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Total Ridership A</w:t>
            </w:r>
            <w:r w:rsidR="00BF03AA" w:rsidRPr="00B707E2">
              <w:rPr>
                <w:rFonts w:asciiTheme="majorBidi" w:hAnsiTheme="majorBidi" w:cstheme="majorBidi"/>
                <w:sz w:val="24"/>
                <w:szCs w:val="24"/>
                <w:lang w:bidi="ar-EG"/>
              </w:rPr>
              <w:t>ctual</w:t>
            </w:r>
            <w:r w:rsidRPr="00B707E2">
              <w:rPr>
                <w:rFonts w:asciiTheme="majorBidi" w:hAnsiTheme="majorBidi" w:cstheme="majorBidi"/>
                <w:sz w:val="24"/>
                <w:szCs w:val="24"/>
                <w:lang w:bidi="ar-EG"/>
              </w:rPr>
              <w:t xml:space="preserve"> average per </w:t>
            </w:r>
            <w:proofErr w:type="spellStart"/>
            <w:r w:rsidRPr="00B707E2">
              <w:rPr>
                <w:rFonts w:asciiTheme="majorBidi" w:hAnsiTheme="majorBidi" w:cstheme="majorBidi"/>
                <w:sz w:val="24"/>
                <w:szCs w:val="24"/>
                <w:lang w:bidi="ar-EG"/>
              </w:rPr>
              <w:t>DayNumber</w:t>
            </w:r>
            <w:proofErr w:type="spellEnd"/>
          </w:p>
        </w:tc>
        <w:tc>
          <w:tcPr>
            <w:tcW w:w="6051" w:type="dxa"/>
          </w:tcPr>
          <w:p w14:paraId="0D6F4B05" w14:textId="45E42F95"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for each day of the month</w:t>
            </w:r>
            <w:r w:rsidR="005D2FCF" w:rsidRPr="00B707E2">
              <w:rPr>
                <w:rFonts w:asciiTheme="majorBidi" w:hAnsiTheme="majorBidi" w:cstheme="majorBidi"/>
                <w:sz w:val="24"/>
                <w:szCs w:val="24"/>
                <w:lang w:bidi="ar-EG"/>
              </w:rPr>
              <w:t>. It is useful for identifying patterns or variations that occur on specific days, such as weekends or holidays.</w:t>
            </w:r>
          </w:p>
        </w:tc>
      </w:tr>
      <w:tr w:rsidR="005D2FCF" w:rsidRPr="00B707E2" w14:paraId="735C604C" w14:textId="77777777" w:rsidTr="00D466F6">
        <w:tc>
          <w:tcPr>
            <w:tcW w:w="2965" w:type="dxa"/>
          </w:tcPr>
          <w:p w14:paraId="1CC776A6" w14:textId="77777777" w:rsidR="005D2FCF" w:rsidRPr="00B707E2" w:rsidRDefault="005D2FCF"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Total Ridership</w:t>
            </w:r>
          </w:p>
        </w:tc>
        <w:tc>
          <w:tcPr>
            <w:tcW w:w="6051" w:type="dxa"/>
          </w:tcPr>
          <w:p w14:paraId="2B1F85CA" w14:textId="70AD6678"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total number of rides</w:t>
            </w:r>
            <w:r w:rsidR="005D2FCF" w:rsidRPr="00B707E2">
              <w:rPr>
                <w:rFonts w:asciiTheme="majorBidi" w:hAnsiTheme="majorBidi" w:cstheme="majorBidi"/>
                <w:sz w:val="24"/>
                <w:szCs w:val="24"/>
                <w:lang w:bidi="ar-EG"/>
              </w:rPr>
              <w:t xml:space="preserve"> across the entire dataset. It gives an overall view of ridership volume, which is crucial for assessing the impact of changes or disruptions in public transport usage.</w:t>
            </w:r>
          </w:p>
        </w:tc>
      </w:tr>
      <w:tr w:rsidR="005D2FCF" w:rsidRPr="00B707E2" w14:paraId="7CCBD18F" w14:textId="77777777" w:rsidTr="00D466F6">
        <w:tc>
          <w:tcPr>
            <w:tcW w:w="2965" w:type="dxa"/>
          </w:tcPr>
          <w:p w14:paraId="39E737DC" w14:textId="77777777" w:rsidR="005D2FCF" w:rsidRPr="00B707E2" w:rsidRDefault="005D2FCF" w:rsidP="000C04D0">
            <w:pPr>
              <w:tabs>
                <w:tab w:val="left" w:pos="2952"/>
              </w:tabs>
              <w:bidi w:val="0"/>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Max_Ridership_By_Month</w:t>
            </w:r>
            <w:proofErr w:type="spellEnd"/>
          </w:p>
        </w:tc>
        <w:tc>
          <w:tcPr>
            <w:tcW w:w="6051" w:type="dxa"/>
          </w:tcPr>
          <w:p w14:paraId="7656D8E5" w14:textId="3611F0C3"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I</w:t>
            </w:r>
            <w:r w:rsidR="005D2FCF" w:rsidRPr="00B707E2">
              <w:rPr>
                <w:rFonts w:asciiTheme="majorBidi" w:hAnsiTheme="majorBidi" w:cstheme="majorBidi"/>
                <w:sz w:val="24"/>
                <w:szCs w:val="24"/>
                <w:lang w:bidi="ar-EG"/>
              </w:rPr>
              <w:t xml:space="preserve">dentifies the </w:t>
            </w:r>
            <w:r w:rsidR="005D2FCF" w:rsidRPr="00B707E2">
              <w:rPr>
                <w:rFonts w:asciiTheme="majorBidi" w:hAnsiTheme="majorBidi" w:cstheme="majorBidi"/>
                <w:b/>
                <w:bCs/>
                <w:sz w:val="24"/>
                <w:szCs w:val="24"/>
                <w:lang w:bidi="ar-EG"/>
              </w:rPr>
              <w:t>maximum ridership recorded within a single month</w:t>
            </w:r>
            <w:r w:rsidR="005D2FCF" w:rsidRPr="00B707E2">
              <w:rPr>
                <w:rFonts w:asciiTheme="majorBidi" w:hAnsiTheme="majorBidi" w:cstheme="majorBidi"/>
                <w:sz w:val="24"/>
                <w:szCs w:val="24"/>
                <w:lang w:bidi="ar-EG"/>
              </w:rPr>
              <w:t>. It helps highlight peak usage periods, which can be essential for capacity planning and identifying high-demand times.</w:t>
            </w:r>
          </w:p>
        </w:tc>
      </w:tr>
      <w:tr w:rsidR="005D2FCF" w:rsidRPr="00B707E2" w14:paraId="1D3F188C" w14:textId="77777777" w:rsidTr="00D466F6">
        <w:tc>
          <w:tcPr>
            <w:tcW w:w="2965" w:type="dxa"/>
          </w:tcPr>
          <w:p w14:paraId="32334B45" w14:textId="77777777" w:rsidR="005D2FCF" w:rsidRPr="00B707E2" w:rsidRDefault="005D2FCF" w:rsidP="000C04D0">
            <w:pPr>
              <w:tabs>
                <w:tab w:val="left" w:pos="2952"/>
              </w:tabs>
              <w:bidi w:val="0"/>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Min_Ridership_By_Month</w:t>
            </w:r>
            <w:proofErr w:type="spellEnd"/>
          </w:p>
        </w:tc>
        <w:tc>
          <w:tcPr>
            <w:tcW w:w="6051" w:type="dxa"/>
          </w:tcPr>
          <w:p w14:paraId="74DB5454" w14:textId="4B495BE0"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F</w:t>
            </w:r>
            <w:r w:rsidR="005D2FCF" w:rsidRPr="00B707E2">
              <w:rPr>
                <w:rFonts w:asciiTheme="majorBidi" w:hAnsiTheme="majorBidi" w:cstheme="majorBidi"/>
                <w:sz w:val="24"/>
                <w:szCs w:val="24"/>
                <w:lang w:bidi="ar-EG"/>
              </w:rPr>
              <w:t xml:space="preserve">inds the </w:t>
            </w:r>
            <w:r w:rsidR="005D2FCF" w:rsidRPr="00B707E2">
              <w:rPr>
                <w:rFonts w:asciiTheme="majorBidi" w:hAnsiTheme="majorBidi" w:cstheme="majorBidi"/>
                <w:b/>
                <w:bCs/>
                <w:sz w:val="24"/>
                <w:szCs w:val="24"/>
                <w:lang w:bidi="ar-EG"/>
              </w:rPr>
              <w:t xml:space="preserve">minimum ridership recorded </w:t>
            </w:r>
            <w:proofErr w:type="gramStart"/>
            <w:r w:rsidR="005D2FCF" w:rsidRPr="00B707E2">
              <w:rPr>
                <w:rFonts w:asciiTheme="majorBidi" w:hAnsiTheme="majorBidi" w:cstheme="majorBidi"/>
                <w:b/>
                <w:bCs/>
                <w:sz w:val="24"/>
                <w:szCs w:val="24"/>
                <w:lang w:bidi="ar-EG"/>
              </w:rPr>
              <w:t>in a given</w:t>
            </w:r>
            <w:proofErr w:type="gramEnd"/>
            <w:r w:rsidR="005D2FCF" w:rsidRPr="00B707E2">
              <w:rPr>
                <w:rFonts w:asciiTheme="majorBidi" w:hAnsiTheme="majorBidi" w:cstheme="majorBidi"/>
                <w:b/>
                <w:bCs/>
                <w:sz w:val="24"/>
                <w:szCs w:val="24"/>
                <w:lang w:bidi="ar-EG"/>
              </w:rPr>
              <w:t xml:space="preserve"> month</w:t>
            </w:r>
            <w:r w:rsidR="005D2FCF" w:rsidRPr="00B707E2">
              <w:rPr>
                <w:rFonts w:asciiTheme="majorBidi" w:hAnsiTheme="majorBidi" w:cstheme="majorBidi"/>
                <w:sz w:val="24"/>
                <w:szCs w:val="24"/>
                <w:lang w:bidi="ar-EG"/>
              </w:rPr>
              <w:t>. It can indicate the lowest point of ridership.</w:t>
            </w:r>
          </w:p>
        </w:tc>
      </w:tr>
      <w:tr w:rsidR="005D2FCF" w:rsidRPr="00B707E2" w14:paraId="57D83F18" w14:textId="77777777" w:rsidTr="00D466F6">
        <w:tc>
          <w:tcPr>
            <w:tcW w:w="2965" w:type="dxa"/>
          </w:tcPr>
          <w:p w14:paraId="189D7A6B" w14:textId="77777777" w:rsidR="005D2FCF" w:rsidRPr="00B707E2" w:rsidRDefault="005D2FCF"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Line Chart Address</w:t>
            </w:r>
          </w:p>
        </w:tc>
        <w:tc>
          <w:tcPr>
            <w:tcW w:w="6051" w:type="dxa"/>
          </w:tcPr>
          <w:p w14:paraId="70075881" w14:textId="1EAB2533"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reates a </w:t>
            </w:r>
            <w:r w:rsidR="005D2FCF" w:rsidRPr="00B707E2">
              <w:rPr>
                <w:rFonts w:asciiTheme="majorBidi" w:hAnsiTheme="majorBidi" w:cstheme="majorBidi"/>
                <w:b/>
                <w:bCs/>
                <w:sz w:val="24"/>
                <w:szCs w:val="24"/>
                <w:lang w:bidi="ar-EG"/>
              </w:rPr>
              <w:t>dynamic title for a line chart</w:t>
            </w:r>
            <w:r w:rsidR="005D2FCF" w:rsidRPr="00B707E2">
              <w:rPr>
                <w:rFonts w:asciiTheme="majorBidi" w:hAnsiTheme="majorBidi" w:cstheme="majorBidi"/>
                <w:sz w:val="24"/>
                <w:szCs w:val="24"/>
                <w:lang w:bidi="ar-EG"/>
              </w:rPr>
              <w:t xml:space="preserve"> that automatically displays the date range of the data.</w:t>
            </w:r>
            <w:r w:rsidR="005D2FCF" w:rsidRPr="00B707E2">
              <w:rPr>
                <w:rFonts w:asciiTheme="majorBidi" w:hAnsiTheme="majorBidi" w:cstheme="majorBidi"/>
                <w:sz w:val="24"/>
                <w:szCs w:val="24"/>
                <w:lang w:bidi="ar-EG"/>
              </w:rPr>
              <w:br/>
              <w:t xml:space="preserve">It takes the </w:t>
            </w:r>
            <w:r w:rsidR="005D2FCF" w:rsidRPr="00B707E2">
              <w:rPr>
                <w:rFonts w:asciiTheme="majorBidi" w:hAnsiTheme="majorBidi" w:cstheme="majorBidi"/>
                <w:b/>
                <w:bCs/>
                <w:sz w:val="24"/>
                <w:szCs w:val="24"/>
                <w:lang w:bidi="ar-EG"/>
              </w:rPr>
              <w:t>earliest date (MIN)</w:t>
            </w:r>
            <w:r w:rsidR="005D2FCF" w:rsidRPr="00B707E2">
              <w:rPr>
                <w:rFonts w:asciiTheme="majorBidi" w:hAnsiTheme="majorBidi" w:cstheme="majorBidi"/>
                <w:sz w:val="24"/>
                <w:szCs w:val="24"/>
                <w:lang w:bidi="ar-EG"/>
              </w:rPr>
              <w:t xml:space="preserve"> and the </w:t>
            </w:r>
            <w:r w:rsidR="005D2FCF" w:rsidRPr="00B707E2">
              <w:rPr>
                <w:rFonts w:asciiTheme="majorBidi" w:hAnsiTheme="majorBidi" w:cstheme="majorBidi"/>
                <w:b/>
                <w:bCs/>
                <w:sz w:val="24"/>
                <w:szCs w:val="24"/>
                <w:lang w:bidi="ar-EG"/>
              </w:rPr>
              <w:t xml:space="preserve">latest date (MAX), </w:t>
            </w:r>
            <w:r w:rsidR="005D2FCF" w:rsidRPr="00B707E2">
              <w:rPr>
                <w:rFonts w:asciiTheme="majorBidi" w:hAnsiTheme="majorBidi" w:cstheme="majorBidi"/>
                <w:sz w:val="24"/>
                <w:szCs w:val="24"/>
                <w:lang w:bidi="ar-EG"/>
              </w:rPr>
              <w:t>formats them as a long date.</w:t>
            </w:r>
            <w:r w:rsidR="005D2FCF" w:rsidRPr="00B707E2">
              <w:rPr>
                <w:rFonts w:asciiTheme="majorBidi" w:hAnsiTheme="majorBidi" w:cstheme="majorBidi"/>
                <w:sz w:val="24"/>
                <w:szCs w:val="24"/>
                <w:lang w:bidi="ar-EG"/>
              </w:rPr>
              <w:br/>
              <w:t>The result is a title that looks like this:</w:t>
            </w:r>
          </w:p>
          <w:p w14:paraId="6C6E2041" w14:textId="2A44968E" w:rsidR="005D2FCF" w:rsidRPr="00B707E2" w:rsidRDefault="005D2FCF" w:rsidP="000C04D0">
            <w:pPr>
              <w:tabs>
                <w:tab w:val="left" w:pos="2952"/>
              </w:tabs>
              <w:bidi w:val="0"/>
              <w:rPr>
                <w:rFonts w:asciiTheme="majorBidi" w:hAnsiTheme="majorBidi" w:cstheme="majorBidi"/>
                <w:sz w:val="24"/>
                <w:szCs w:val="24"/>
                <w:rtl/>
                <w:lang w:bidi="ar-EG"/>
              </w:rPr>
            </w:pPr>
            <w:r w:rsidRPr="00B707E2">
              <w:rPr>
                <w:rFonts w:asciiTheme="majorBidi" w:hAnsiTheme="majorBidi" w:cstheme="majorBidi"/>
                <w:b/>
                <w:bCs/>
                <w:sz w:val="24"/>
                <w:szCs w:val="24"/>
                <w:lang w:bidi="ar-EG"/>
              </w:rPr>
              <w:t>Total Ridership From [Earliest Date] To [Latest Date]</w:t>
            </w:r>
          </w:p>
        </w:tc>
      </w:tr>
      <w:tr w:rsidR="005D2FCF" w:rsidRPr="00B707E2" w14:paraId="5C034F70" w14:textId="77777777" w:rsidTr="00D466F6">
        <w:tc>
          <w:tcPr>
            <w:tcW w:w="2965" w:type="dxa"/>
          </w:tcPr>
          <w:p w14:paraId="1DF961B3" w14:textId="77777777" w:rsidR="005D2FCF" w:rsidRPr="00B707E2" w:rsidRDefault="005D2FCF" w:rsidP="000C04D0">
            <w:pPr>
              <w:tabs>
                <w:tab w:val="left" w:pos="2952"/>
              </w:tabs>
              <w:bidi w:val="0"/>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Avg_Ridership_By_Month</w:t>
            </w:r>
            <w:proofErr w:type="spellEnd"/>
          </w:p>
        </w:tc>
        <w:tc>
          <w:tcPr>
            <w:tcW w:w="6051" w:type="dxa"/>
          </w:tcPr>
          <w:p w14:paraId="0325CBAD" w14:textId="7E57EF54" w:rsidR="005D2FCF" w:rsidRPr="00B707E2" w:rsidRDefault="008979D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C</w:t>
            </w:r>
            <w:r w:rsidR="005D2FCF" w:rsidRPr="00B707E2">
              <w:rPr>
                <w:rFonts w:asciiTheme="majorBidi" w:hAnsiTheme="majorBidi" w:cstheme="majorBidi"/>
                <w:sz w:val="24"/>
                <w:szCs w:val="24"/>
                <w:lang w:bidi="ar-EG"/>
              </w:rPr>
              <w:t xml:space="preserve">alculates the </w:t>
            </w:r>
            <w:r w:rsidR="005D2FCF" w:rsidRPr="00B707E2">
              <w:rPr>
                <w:rFonts w:asciiTheme="majorBidi" w:hAnsiTheme="majorBidi" w:cstheme="majorBidi"/>
                <w:b/>
                <w:bCs/>
                <w:sz w:val="24"/>
                <w:szCs w:val="24"/>
                <w:lang w:bidi="ar-EG"/>
              </w:rPr>
              <w:t>average number of rides within each month</w:t>
            </w:r>
            <w:r w:rsidR="005D2FCF" w:rsidRPr="00B707E2">
              <w:rPr>
                <w:rFonts w:asciiTheme="majorBidi" w:hAnsiTheme="majorBidi" w:cstheme="majorBidi"/>
                <w:sz w:val="24"/>
                <w:szCs w:val="24"/>
                <w:lang w:bidi="ar-EG"/>
              </w:rPr>
              <w:t>, allowing for a comparison between months to identify consistent patterns or anomalies.</w:t>
            </w:r>
          </w:p>
        </w:tc>
      </w:tr>
      <w:tr w:rsidR="007E459D" w:rsidRPr="00B707E2" w14:paraId="1429912E" w14:textId="77777777" w:rsidTr="00D466F6">
        <w:tc>
          <w:tcPr>
            <w:tcW w:w="2965" w:type="dxa"/>
          </w:tcPr>
          <w:p w14:paraId="06E5BB35" w14:textId="6263D8E9" w:rsidR="007E459D" w:rsidRPr="00B707E2" w:rsidRDefault="007E459D" w:rsidP="000C04D0">
            <w:pPr>
              <w:tabs>
                <w:tab w:val="left" w:pos="2952"/>
              </w:tabs>
              <w:bidi w:val="0"/>
              <w:rPr>
                <w:rFonts w:asciiTheme="majorBidi" w:hAnsiTheme="majorBidi" w:cstheme="majorBidi"/>
                <w:sz w:val="24"/>
                <w:szCs w:val="24"/>
                <w:lang w:bidi="ar-EG"/>
              </w:rPr>
            </w:pPr>
            <w:proofErr w:type="spellStart"/>
            <w:r w:rsidRPr="00B707E2">
              <w:rPr>
                <w:rFonts w:asciiTheme="majorBidi" w:hAnsiTheme="majorBidi" w:cstheme="majorBidi"/>
                <w:sz w:val="24"/>
                <w:szCs w:val="24"/>
                <w:lang w:bidi="ar-EG"/>
              </w:rPr>
              <w:t>Max_Ridership_Month</w:t>
            </w:r>
            <w:proofErr w:type="spellEnd"/>
            <w:r w:rsidRPr="00B707E2">
              <w:rPr>
                <w:rFonts w:asciiTheme="majorBidi" w:hAnsiTheme="majorBidi" w:cstheme="majorBidi"/>
                <w:sz w:val="24"/>
                <w:szCs w:val="24"/>
                <w:lang w:bidi="ar-EG"/>
              </w:rPr>
              <w:t xml:space="preserve"> &amp; </w:t>
            </w:r>
            <w:proofErr w:type="spellStart"/>
            <w:r w:rsidRPr="00B707E2">
              <w:rPr>
                <w:rFonts w:asciiTheme="majorBidi" w:hAnsiTheme="majorBidi" w:cstheme="majorBidi"/>
                <w:sz w:val="24"/>
                <w:szCs w:val="24"/>
                <w:lang w:bidi="ar-EG"/>
              </w:rPr>
              <w:t>Min_Ridership_Month</w:t>
            </w:r>
            <w:proofErr w:type="spellEnd"/>
          </w:p>
          <w:p w14:paraId="3B5AD23F" w14:textId="364BA03E" w:rsidR="007E459D" w:rsidRPr="00B707E2" w:rsidRDefault="007E459D" w:rsidP="000C04D0">
            <w:pPr>
              <w:tabs>
                <w:tab w:val="left" w:pos="2952"/>
              </w:tabs>
              <w:bidi w:val="0"/>
              <w:rPr>
                <w:rFonts w:asciiTheme="majorBidi" w:hAnsiTheme="majorBidi" w:cstheme="majorBidi"/>
                <w:sz w:val="24"/>
                <w:szCs w:val="24"/>
                <w:lang w:bidi="ar-EG"/>
              </w:rPr>
            </w:pPr>
          </w:p>
        </w:tc>
        <w:tc>
          <w:tcPr>
            <w:tcW w:w="6051" w:type="dxa"/>
          </w:tcPr>
          <w:p w14:paraId="2640848B" w14:textId="5428ACF1" w:rsidR="007E459D" w:rsidRPr="00B707E2" w:rsidRDefault="007E459D" w:rsidP="000C04D0">
            <w:pPr>
              <w:tabs>
                <w:tab w:val="left" w:pos="2952"/>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These measures return the month with the highest and Lowest total ridership based on aggregated monthly data.</w:t>
            </w:r>
          </w:p>
        </w:tc>
      </w:tr>
    </w:tbl>
    <w:p w14:paraId="350CE1FD" w14:textId="77777777" w:rsidR="006C51BE" w:rsidRDefault="006C51BE" w:rsidP="000C04D0">
      <w:pPr>
        <w:pStyle w:val="Heading1"/>
        <w:bidi w:val="0"/>
        <w:jc w:val="left"/>
        <w:rPr>
          <w:rFonts w:asciiTheme="majorBidi" w:hAnsiTheme="majorBidi"/>
          <w:sz w:val="28"/>
          <w:lang w:bidi="ar-EG"/>
        </w:rPr>
      </w:pPr>
      <w:bookmarkStart w:id="23" w:name="_Toc196407197"/>
    </w:p>
    <w:p w14:paraId="744E99BA" w14:textId="1E22B881" w:rsidR="0009268F" w:rsidRPr="00B707E2" w:rsidRDefault="007E459D" w:rsidP="006C51BE">
      <w:pPr>
        <w:pStyle w:val="Heading1"/>
        <w:bidi w:val="0"/>
        <w:jc w:val="left"/>
        <w:rPr>
          <w:rFonts w:asciiTheme="majorBidi" w:hAnsiTheme="majorBidi"/>
          <w:sz w:val="28"/>
          <w:lang w:bidi="ar-EG"/>
        </w:rPr>
      </w:pPr>
      <w:r w:rsidRPr="00B707E2">
        <w:rPr>
          <w:rFonts w:asciiTheme="majorBidi" w:hAnsiTheme="majorBidi"/>
          <w:sz w:val="28"/>
          <w:lang w:bidi="ar-EG"/>
        </w:rPr>
        <w:t>7. Data Modelling</w:t>
      </w:r>
      <w:bookmarkEnd w:id="23"/>
    </w:p>
    <w:p w14:paraId="6EDAF9B1" w14:textId="1AF10B5F" w:rsidR="007D71D9" w:rsidRPr="00B707E2" w:rsidRDefault="007D71D9"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Data Modeling Steps:</w:t>
      </w:r>
    </w:p>
    <w:p w14:paraId="61A9FDD3" w14:textId="77777777" w:rsidR="007D71D9" w:rsidRPr="00B707E2" w:rsidRDefault="007D71D9" w:rsidP="000C04D0">
      <w:pPr>
        <w:pStyle w:val="ListParagraph"/>
        <w:numPr>
          <w:ilvl w:val="0"/>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Key Entities:</w:t>
      </w:r>
      <w:r w:rsidRPr="00B707E2">
        <w:rPr>
          <w:rFonts w:asciiTheme="majorBidi" w:hAnsiTheme="majorBidi" w:cstheme="majorBidi"/>
          <w:sz w:val="24"/>
          <w:szCs w:val="24"/>
          <w:lang w:bidi="ar-EG"/>
        </w:rPr>
        <w:t xml:space="preserve"> Recognize the primary subjects or concepts represented in the data. Based on the diagram, the key entities appear to be:</w:t>
      </w:r>
    </w:p>
    <w:p w14:paraId="517B71AD" w14:textId="77777777"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Dates (containing date-related attributes)</w:t>
      </w:r>
    </w:p>
    <w:p w14:paraId="25197730" w14:textId="68924DC9"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(likely representing total ridership after </w:t>
      </w:r>
      <w:r w:rsidR="00500DF8" w:rsidRPr="00B707E2">
        <w:rPr>
          <w:rFonts w:asciiTheme="majorBidi" w:hAnsiTheme="majorBidi" w:cstheme="majorBidi"/>
          <w:sz w:val="24"/>
          <w:szCs w:val="24"/>
          <w:lang w:bidi="ar-EG"/>
        </w:rPr>
        <w:t>pandemic)</w:t>
      </w:r>
    </w:p>
    <w:p w14:paraId="750209FC" w14:textId="35F0CB59" w:rsidR="00500DF8"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500DF8"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(likely representing total ridership</w:t>
      </w:r>
      <w:r w:rsidR="00500DF8" w:rsidRPr="00B707E2">
        <w:rPr>
          <w:rFonts w:asciiTheme="majorBidi" w:hAnsiTheme="majorBidi" w:cstheme="majorBidi"/>
          <w:sz w:val="24"/>
          <w:szCs w:val="24"/>
          <w:lang w:bidi="ar-EG"/>
        </w:rPr>
        <w:t xml:space="preserve"> % of Comparable Pre-Pandemic date).</w:t>
      </w:r>
    </w:p>
    <w:p w14:paraId="20BE5045" w14:textId="572226E2" w:rsidR="007D71D9" w:rsidRPr="00B707E2" w:rsidRDefault="00500DF8"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 </w:t>
      </w:r>
      <w:r w:rsidR="007D71D9" w:rsidRPr="00B707E2">
        <w:rPr>
          <w:rFonts w:asciiTheme="majorBidi" w:hAnsiTheme="majorBidi" w:cstheme="majorBidi"/>
          <w:sz w:val="24"/>
          <w:szCs w:val="24"/>
          <w:lang w:bidi="ar-EG"/>
        </w:rPr>
        <w:t xml:space="preserve">Company (containing transportation </w:t>
      </w:r>
      <w:r w:rsidRPr="00B707E2">
        <w:rPr>
          <w:rFonts w:asciiTheme="majorBidi" w:hAnsiTheme="majorBidi" w:cstheme="majorBidi"/>
          <w:sz w:val="24"/>
          <w:szCs w:val="24"/>
          <w:lang w:bidi="ar-EG"/>
        </w:rPr>
        <w:t>companies’ Logos URLs</w:t>
      </w:r>
      <w:r w:rsidR="007D71D9" w:rsidRPr="00B707E2">
        <w:rPr>
          <w:rFonts w:asciiTheme="majorBidi" w:hAnsiTheme="majorBidi" w:cstheme="majorBidi"/>
          <w:sz w:val="24"/>
          <w:szCs w:val="24"/>
          <w:lang w:bidi="ar-EG"/>
        </w:rPr>
        <w:t>)</w:t>
      </w:r>
    </w:p>
    <w:p w14:paraId="1108C0D6" w14:textId="52A9FAB2" w:rsidR="007D71D9" w:rsidRPr="00B707E2" w:rsidRDefault="007D71D9" w:rsidP="000C04D0">
      <w:pPr>
        <w:numPr>
          <w:ilvl w:val="0"/>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lastRenderedPageBreak/>
        <w:t>Establish Relationships Between Entities:</w:t>
      </w:r>
      <w:r w:rsidRPr="00B707E2">
        <w:rPr>
          <w:rFonts w:asciiTheme="majorBidi" w:hAnsiTheme="majorBidi" w:cstheme="majorBidi"/>
          <w:sz w:val="24"/>
          <w:szCs w:val="24"/>
          <w:lang w:bidi="ar-EG"/>
        </w:rPr>
        <w:t xml:space="preserve"> Determine how the different entities are connected and define </w:t>
      </w:r>
      <w:r w:rsidR="00F9577A" w:rsidRPr="00B707E2">
        <w:rPr>
          <w:rFonts w:asciiTheme="majorBidi" w:hAnsiTheme="majorBidi" w:cstheme="majorBidi"/>
          <w:sz w:val="24"/>
          <w:szCs w:val="24"/>
          <w:lang w:bidi="ar-EG"/>
        </w:rPr>
        <w:t>their relationships</w:t>
      </w:r>
      <w:r w:rsidRPr="00B707E2">
        <w:rPr>
          <w:rFonts w:asciiTheme="majorBidi" w:hAnsiTheme="majorBidi" w:cstheme="majorBidi"/>
          <w:sz w:val="24"/>
          <w:szCs w:val="24"/>
          <w:lang w:bidi="ar-EG"/>
        </w:rPr>
        <w:t xml:space="preserve"> (one-to-one, one-to-many)</w:t>
      </w:r>
      <w:r w:rsidR="00F9577A" w:rsidRPr="00B707E2">
        <w:rPr>
          <w:rFonts w:asciiTheme="majorBidi" w:hAnsiTheme="majorBidi" w:cstheme="majorBidi"/>
          <w:sz w:val="24"/>
          <w:szCs w:val="24"/>
          <w:lang w:bidi="ar-EG"/>
        </w:rPr>
        <w:t>.</w:t>
      </w:r>
    </w:p>
    <w:p w14:paraId="368E777F" w14:textId="0B467016" w:rsidR="007D71D9" w:rsidRPr="00B707E2" w:rsidRDefault="00500DF8"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The Dates</w:t>
      </w:r>
      <w:r w:rsidR="00F9577A" w:rsidRPr="00B707E2">
        <w:rPr>
          <w:rFonts w:asciiTheme="majorBidi" w:hAnsiTheme="majorBidi" w:cstheme="majorBidi"/>
          <w:sz w:val="24"/>
          <w:szCs w:val="24"/>
          <w:lang w:bidi="ar-EG"/>
        </w:rPr>
        <w:t xml:space="preserve"> table</w:t>
      </w:r>
      <w:r w:rsidR="007D71D9" w:rsidRPr="00B707E2">
        <w:rPr>
          <w:rFonts w:asciiTheme="majorBidi" w:hAnsiTheme="majorBidi" w:cstheme="majorBidi"/>
          <w:sz w:val="24"/>
          <w:szCs w:val="24"/>
          <w:lang w:bidi="ar-EG"/>
        </w:rPr>
        <w:t xml:space="preserve"> has a </w:t>
      </w:r>
      <w:r w:rsidR="00CF3CD0" w:rsidRPr="00B707E2">
        <w:rPr>
          <w:rFonts w:asciiTheme="majorBidi" w:hAnsiTheme="majorBidi" w:cstheme="majorBidi"/>
          <w:sz w:val="24"/>
          <w:szCs w:val="24"/>
          <w:lang w:bidi="ar-EG"/>
        </w:rPr>
        <w:t>one</w:t>
      </w:r>
      <w:r w:rsidR="007D71D9" w:rsidRPr="00B707E2">
        <w:rPr>
          <w:rFonts w:asciiTheme="majorBidi" w:hAnsiTheme="majorBidi" w:cstheme="majorBidi"/>
          <w:sz w:val="24"/>
          <w:szCs w:val="24"/>
          <w:lang w:bidi="ar-EG"/>
        </w:rPr>
        <w:t>-to-</w:t>
      </w:r>
      <w:r w:rsidR="00CF3CD0" w:rsidRPr="00B707E2">
        <w:rPr>
          <w:rFonts w:asciiTheme="majorBidi" w:hAnsiTheme="majorBidi" w:cstheme="majorBidi"/>
          <w:sz w:val="24"/>
          <w:szCs w:val="24"/>
          <w:lang w:bidi="ar-EG"/>
        </w:rPr>
        <w:t>many</w:t>
      </w:r>
      <w:r w:rsidR="007D71D9" w:rsidRPr="00B707E2">
        <w:rPr>
          <w:rFonts w:asciiTheme="majorBidi" w:hAnsiTheme="majorBidi" w:cstheme="majorBidi"/>
          <w:sz w:val="24"/>
          <w:szCs w:val="24"/>
          <w:lang w:bidi="ar-EG"/>
        </w:rPr>
        <w:t xml:space="preserve"> relationship (</w:t>
      </w:r>
      <w:proofErr w:type="gramStart"/>
      <w:r w:rsidR="00CF3CD0" w:rsidRPr="00B707E2">
        <w:rPr>
          <w:rFonts w:asciiTheme="majorBidi" w:hAnsiTheme="majorBidi" w:cstheme="majorBidi"/>
          <w:sz w:val="24"/>
          <w:szCs w:val="24"/>
          <w:lang w:bidi="ar-EG"/>
        </w:rPr>
        <w:t>1</w:t>
      </w:r>
      <w:r w:rsidR="007D71D9" w:rsidRPr="00B707E2">
        <w:rPr>
          <w:rFonts w:asciiTheme="majorBidi" w:hAnsiTheme="majorBidi" w:cstheme="majorBidi"/>
          <w:sz w:val="24"/>
          <w:szCs w:val="24"/>
          <w:lang w:bidi="ar-EG"/>
        </w:rPr>
        <w:t xml:space="preserve"> :</w:t>
      </w:r>
      <w:proofErr w:type="gramEnd"/>
      <w:r w:rsidR="007D71D9" w:rsidRPr="00B707E2">
        <w:rPr>
          <w:rFonts w:asciiTheme="majorBidi" w:hAnsiTheme="majorBidi" w:cstheme="majorBidi"/>
          <w:sz w:val="24"/>
          <w:szCs w:val="24"/>
          <w:lang w:bidi="ar-EG"/>
        </w:rPr>
        <w:t xml:space="preserve"> </w:t>
      </w:r>
      <w:r w:rsidR="00CF3CD0" w:rsidRPr="00B707E2">
        <w:rPr>
          <w:rFonts w:asciiTheme="majorBidi" w:hAnsiTheme="majorBidi" w:cstheme="majorBidi"/>
          <w:sz w:val="24"/>
          <w:szCs w:val="24"/>
          <w:lang w:bidi="ar-EG"/>
        </w:rPr>
        <w:t>*</w:t>
      </w:r>
      <w:r w:rsidR="007D71D9" w:rsidRPr="00B707E2">
        <w:rPr>
          <w:rFonts w:asciiTheme="majorBidi" w:hAnsiTheme="majorBidi" w:cstheme="majorBidi"/>
          <w:sz w:val="24"/>
          <w:szCs w:val="24"/>
          <w:lang w:bidi="ar-EG"/>
        </w:rPr>
        <w:t xml:space="preserve">) with </w:t>
      </w:r>
      <w:r w:rsidRPr="00B707E2">
        <w:rPr>
          <w:rFonts w:asciiTheme="majorBidi" w:hAnsiTheme="majorBidi" w:cstheme="majorBidi"/>
          <w:sz w:val="24"/>
          <w:szCs w:val="24"/>
          <w:lang w:bidi="ar-EG"/>
        </w:rPr>
        <w:t xml:space="preserve">the </w:t>
      </w:r>
      <w:r w:rsidR="00CF3CD0" w:rsidRPr="00B707E2">
        <w:rPr>
          <w:rFonts w:asciiTheme="majorBidi" w:hAnsiTheme="majorBidi" w:cstheme="majorBidi"/>
          <w:sz w:val="24"/>
          <w:szCs w:val="24"/>
          <w:lang w:bidi="ar-EG"/>
        </w:rPr>
        <w:t xml:space="preserve">Total Ridership Actual </w:t>
      </w:r>
      <w:r w:rsidR="00F9577A" w:rsidRPr="00B707E2">
        <w:rPr>
          <w:rFonts w:asciiTheme="majorBidi" w:hAnsiTheme="majorBidi" w:cstheme="majorBidi"/>
          <w:sz w:val="24"/>
          <w:szCs w:val="24"/>
          <w:lang w:bidi="ar-EG"/>
        </w:rPr>
        <w:t xml:space="preserve">table </w:t>
      </w:r>
      <w:r w:rsidR="007D71D9" w:rsidRPr="00B707E2">
        <w:rPr>
          <w:rFonts w:asciiTheme="majorBidi" w:hAnsiTheme="majorBidi" w:cstheme="majorBidi"/>
          <w:sz w:val="24"/>
          <w:szCs w:val="24"/>
          <w:lang w:bidi="ar-EG"/>
        </w:rPr>
        <w:t xml:space="preserve">based on the </w:t>
      </w:r>
      <w:r w:rsidR="00CF3CD0" w:rsidRPr="00B707E2">
        <w:rPr>
          <w:rFonts w:asciiTheme="majorBidi" w:hAnsiTheme="majorBidi" w:cstheme="majorBidi"/>
          <w:sz w:val="24"/>
          <w:szCs w:val="24"/>
          <w:lang w:bidi="ar-EG"/>
        </w:rPr>
        <w:t>Date</w:t>
      </w:r>
      <w:r w:rsidR="007D71D9"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column</w:t>
      </w:r>
      <w:r w:rsidR="007D71D9" w:rsidRPr="00B707E2">
        <w:rPr>
          <w:rFonts w:asciiTheme="majorBidi" w:hAnsiTheme="majorBidi" w:cstheme="majorBidi"/>
          <w:sz w:val="24"/>
          <w:szCs w:val="24"/>
          <w:lang w:bidi="ar-EG"/>
        </w:rPr>
        <w:t>. Multiple daily ridership records belong to a single</w:t>
      </w:r>
      <w:r w:rsidR="00CF3CD0" w:rsidRPr="00B707E2">
        <w:rPr>
          <w:rFonts w:asciiTheme="majorBidi" w:hAnsiTheme="majorBidi" w:cstheme="majorBidi"/>
          <w:sz w:val="24"/>
          <w:szCs w:val="24"/>
          <w:lang w:bidi="ar-EG"/>
        </w:rPr>
        <w:t xml:space="preserve"> day</w:t>
      </w:r>
      <w:r w:rsidR="007D71D9" w:rsidRPr="00B707E2">
        <w:rPr>
          <w:rFonts w:asciiTheme="majorBidi" w:hAnsiTheme="majorBidi" w:cstheme="majorBidi"/>
          <w:sz w:val="24"/>
          <w:szCs w:val="24"/>
          <w:lang w:bidi="ar-EG"/>
        </w:rPr>
        <w:t>.</w:t>
      </w:r>
    </w:p>
    <w:p w14:paraId="220CF045" w14:textId="338FEE43" w:rsidR="00F9577A" w:rsidRPr="00B707E2" w:rsidRDefault="00500DF8"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Dates </w:t>
      </w:r>
      <w:r w:rsidR="00F9577A" w:rsidRPr="00B707E2">
        <w:rPr>
          <w:rFonts w:asciiTheme="majorBidi" w:hAnsiTheme="majorBidi" w:cstheme="majorBidi"/>
          <w:sz w:val="24"/>
          <w:szCs w:val="24"/>
          <w:lang w:bidi="ar-EG"/>
        </w:rPr>
        <w:t>table has a one-to-many relationship (</w:t>
      </w:r>
      <w:proofErr w:type="gramStart"/>
      <w:r w:rsidR="00F9577A" w:rsidRPr="00B707E2">
        <w:rPr>
          <w:rFonts w:asciiTheme="majorBidi" w:hAnsiTheme="majorBidi" w:cstheme="majorBidi"/>
          <w:sz w:val="24"/>
          <w:szCs w:val="24"/>
          <w:lang w:bidi="ar-EG"/>
        </w:rPr>
        <w:t>1 :</w:t>
      </w:r>
      <w:proofErr w:type="gramEnd"/>
      <w:r w:rsidR="00F9577A" w:rsidRPr="00B707E2">
        <w:rPr>
          <w:rFonts w:asciiTheme="majorBidi" w:hAnsiTheme="majorBidi" w:cstheme="majorBidi"/>
          <w:sz w:val="24"/>
          <w:szCs w:val="24"/>
          <w:lang w:bidi="ar-EG"/>
        </w:rPr>
        <w:t xml:space="preserve"> *) with </w:t>
      </w:r>
      <w:r w:rsidRPr="00B707E2">
        <w:rPr>
          <w:rFonts w:asciiTheme="majorBidi" w:hAnsiTheme="majorBidi" w:cstheme="majorBidi"/>
          <w:sz w:val="24"/>
          <w:szCs w:val="24"/>
          <w:lang w:bidi="ar-EG"/>
        </w:rPr>
        <w:t xml:space="preserve">the </w:t>
      </w:r>
      <w:r w:rsidR="00F9577A" w:rsidRPr="00B707E2">
        <w:rPr>
          <w:rFonts w:asciiTheme="majorBidi" w:hAnsiTheme="majorBidi" w:cstheme="majorBidi"/>
          <w:sz w:val="24"/>
          <w:szCs w:val="24"/>
          <w:lang w:bidi="ar-EG"/>
        </w:rPr>
        <w:t xml:space="preserve">Total Ridership Expected table based on the Date </w:t>
      </w:r>
      <w:r w:rsidRPr="00B707E2">
        <w:rPr>
          <w:rFonts w:asciiTheme="majorBidi" w:hAnsiTheme="majorBidi" w:cstheme="majorBidi"/>
          <w:sz w:val="24"/>
          <w:szCs w:val="24"/>
          <w:lang w:bidi="ar-EG"/>
        </w:rPr>
        <w:t>column</w:t>
      </w:r>
      <w:r w:rsidR="00F9577A" w:rsidRPr="00B707E2">
        <w:rPr>
          <w:rFonts w:asciiTheme="majorBidi" w:hAnsiTheme="majorBidi" w:cstheme="majorBidi"/>
          <w:sz w:val="24"/>
          <w:szCs w:val="24"/>
          <w:lang w:bidi="ar-EG"/>
        </w:rPr>
        <w:t>. Multiple daily ridership records belong to a single day.</w:t>
      </w:r>
    </w:p>
    <w:p w14:paraId="128B20BA" w14:textId="7AF8BC03"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Actual</w:t>
      </w:r>
      <w:r w:rsidRPr="00B707E2">
        <w:rPr>
          <w:rFonts w:asciiTheme="majorBidi" w:hAnsiTheme="majorBidi" w:cstheme="majorBidi"/>
          <w:sz w:val="24"/>
          <w:szCs w:val="24"/>
          <w:lang w:bidi="ar-EG"/>
        </w:rPr>
        <w:t xml:space="preserve"> has a many-to-one relationship (</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23B98DB3" w14:textId="35E976FC"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Total Ridership </w:t>
      </w:r>
      <w:r w:rsidR="00F9577A" w:rsidRPr="00B707E2">
        <w:rPr>
          <w:rFonts w:asciiTheme="majorBidi" w:hAnsiTheme="majorBidi" w:cstheme="majorBidi"/>
          <w:sz w:val="24"/>
          <w:szCs w:val="24"/>
          <w:lang w:bidi="ar-EG"/>
        </w:rPr>
        <w:t>Expected</w:t>
      </w:r>
      <w:r w:rsidRPr="00B707E2">
        <w:rPr>
          <w:rFonts w:asciiTheme="majorBidi" w:hAnsiTheme="majorBidi" w:cstheme="majorBidi"/>
          <w:sz w:val="24"/>
          <w:szCs w:val="24"/>
          <w:lang w:bidi="ar-EG"/>
        </w:rPr>
        <w:t xml:space="preserve"> has a many-to-one relationship (</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1) with </w:t>
      </w:r>
      <w:r w:rsidR="00500DF8" w:rsidRPr="00B707E2">
        <w:rPr>
          <w:rFonts w:asciiTheme="majorBidi" w:hAnsiTheme="majorBidi" w:cstheme="majorBidi"/>
          <w:sz w:val="24"/>
          <w:szCs w:val="24"/>
          <w:lang w:bidi="ar-EG"/>
        </w:rPr>
        <w:t xml:space="preserve">the </w:t>
      </w:r>
      <w:r w:rsidRPr="00B707E2">
        <w:rPr>
          <w:rFonts w:asciiTheme="majorBidi" w:hAnsiTheme="majorBidi" w:cstheme="majorBidi"/>
          <w:sz w:val="24"/>
          <w:szCs w:val="24"/>
          <w:lang w:bidi="ar-EG"/>
        </w:rPr>
        <w:t xml:space="preserve">Company </w:t>
      </w:r>
      <w:r w:rsidR="00F9577A" w:rsidRPr="00B707E2">
        <w:rPr>
          <w:rFonts w:asciiTheme="majorBidi" w:hAnsiTheme="majorBidi" w:cstheme="majorBidi"/>
          <w:sz w:val="24"/>
          <w:szCs w:val="24"/>
          <w:lang w:bidi="ar-EG"/>
        </w:rPr>
        <w:t xml:space="preserve">table </w:t>
      </w:r>
      <w:r w:rsidRPr="00B707E2">
        <w:rPr>
          <w:rFonts w:asciiTheme="majorBidi" w:hAnsiTheme="majorBidi" w:cstheme="majorBidi"/>
          <w:sz w:val="24"/>
          <w:szCs w:val="24"/>
          <w:lang w:bidi="ar-EG"/>
        </w:rPr>
        <w:t xml:space="preserve">based on the Company </w:t>
      </w:r>
      <w:r w:rsidR="00500DF8" w:rsidRPr="00B707E2">
        <w:rPr>
          <w:rFonts w:asciiTheme="majorBidi" w:hAnsiTheme="majorBidi" w:cstheme="majorBidi"/>
          <w:sz w:val="24"/>
          <w:szCs w:val="24"/>
          <w:lang w:bidi="ar-EG"/>
        </w:rPr>
        <w:t>column</w:t>
      </w:r>
      <w:r w:rsidRPr="00B707E2">
        <w:rPr>
          <w:rFonts w:asciiTheme="majorBidi" w:hAnsiTheme="majorBidi" w:cstheme="majorBidi"/>
          <w:sz w:val="24"/>
          <w:szCs w:val="24"/>
          <w:lang w:bidi="ar-EG"/>
        </w:rPr>
        <w:t>. Multiple total ridership records belong to a single company.</w:t>
      </w:r>
    </w:p>
    <w:p w14:paraId="6F98DBA9" w14:textId="567F3041" w:rsidR="007D71D9" w:rsidRPr="00B707E2" w:rsidRDefault="007D71D9" w:rsidP="000C04D0">
      <w:pPr>
        <w:numPr>
          <w:ilvl w:val="0"/>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Identify Primary and Foreign Keys:</w:t>
      </w:r>
      <w:r w:rsidRPr="00B707E2">
        <w:rPr>
          <w:rFonts w:asciiTheme="majorBidi" w:hAnsiTheme="majorBidi" w:cstheme="majorBidi"/>
          <w:sz w:val="24"/>
          <w:szCs w:val="24"/>
          <w:lang w:bidi="ar-EG"/>
        </w:rPr>
        <w:t xml:space="preserve"> Specify the attributes that uniquely identify records within each entity (primary keys) and the attributes used to establish relationships between entities (foreign keys).</w:t>
      </w:r>
    </w:p>
    <w:p w14:paraId="562FD496" w14:textId="3846A406"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Dates:</w:t>
      </w:r>
      <w:r w:rsidRPr="00B707E2">
        <w:rPr>
          <w:rFonts w:asciiTheme="majorBidi" w:hAnsiTheme="majorBidi" w:cstheme="majorBidi"/>
          <w:sz w:val="24"/>
          <w:szCs w:val="24"/>
          <w:lang w:bidi="ar-EG"/>
        </w:rPr>
        <w:t xml:space="preserve"> Date</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w:t>
      </w:r>
      <w:r w:rsidR="004D681C" w:rsidRPr="00B707E2">
        <w:rPr>
          <w:rFonts w:asciiTheme="majorBidi" w:hAnsiTheme="majorBidi" w:cstheme="majorBidi"/>
          <w:sz w:val="24"/>
          <w:szCs w:val="24"/>
          <w:lang w:bidi="ar-EG"/>
        </w:rPr>
        <w:t>, Date Column acts as a foreign key in other tables.</w:t>
      </w:r>
    </w:p>
    <w:p w14:paraId="4C3396C0" w14:textId="33108E4C" w:rsidR="004D681C" w:rsidRPr="00B707E2" w:rsidRDefault="004D681C"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Company:</w:t>
      </w:r>
      <w:r w:rsidRPr="00B707E2">
        <w:rPr>
          <w:rFonts w:asciiTheme="majorBidi" w:hAnsiTheme="majorBidi" w:cstheme="majorBidi"/>
          <w:sz w:val="24"/>
          <w:szCs w:val="24"/>
          <w:lang w:bidi="ar-EG"/>
        </w:rPr>
        <w:t xml:space="preserve"> Company</w:t>
      </w:r>
      <w:r w:rsidR="006E00AF" w:rsidRPr="00B707E2">
        <w:rPr>
          <w:rFonts w:asciiTheme="majorBidi" w:hAnsiTheme="majorBidi" w:cstheme="majorBidi"/>
          <w:sz w:val="24"/>
          <w:szCs w:val="24"/>
          <w:lang w:bidi="ar-EG"/>
        </w:rPr>
        <w:t xml:space="preserve"> column</w:t>
      </w:r>
      <w:r w:rsidRPr="00B707E2">
        <w:rPr>
          <w:rFonts w:asciiTheme="majorBidi" w:hAnsiTheme="majorBidi" w:cstheme="majorBidi"/>
          <w:sz w:val="24"/>
          <w:szCs w:val="24"/>
          <w:lang w:bidi="ar-EG"/>
        </w:rPr>
        <w:t xml:space="preserve"> is likely the primary key. Company Column acts as a foreign key in other tables.</w:t>
      </w:r>
    </w:p>
    <w:p w14:paraId="5B701273" w14:textId="3B23B94B"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Actual</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 xml:space="preserve">Dates </w:t>
      </w:r>
      <w:r w:rsidR="00175988" w:rsidRPr="00B707E2">
        <w:rPr>
          <w:rFonts w:asciiTheme="majorBidi" w:hAnsiTheme="majorBidi" w:cstheme="majorBidi"/>
          <w:sz w:val="24"/>
          <w:szCs w:val="24"/>
          <w:lang w:bidi="ar-EG"/>
        </w:rPr>
        <w:t>and Company tables, respectively.</w:t>
      </w:r>
    </w:p>
    <w:p w14:paraId="75809AAB" w14:textId="50778AE1" w:rsidR="007D71D9" w:rsidRPr="00B707E2" w:rsidRDefault="007D71D9" w:rsidP="000C04D0">
      <w:pPr>
        <w:numPr>
          <w:ilvl w:val="1"/>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 xml:space="preserve">Total Ridership </w:t>
      </w:r>
      <w:r w:rsidR="00175988" w:rsidRPr="00B707E2">
        <w:rPr>
          <w:rFonts w:asciiTheme="majorBidi" w:hAnsiTheme="majorBidi" w:cstheme="majorBidi"/>
          <w:b/>
          <w:bCs/>
          <w:sz w:val="24"/>
          <w:szCs w:val="24"/>
          <w:lang w:bidi="ar-EG"/>
        </w:rPr>
        <w:t>Expected</w:t>
      </w:r>
      <w:r w:rsidRPr="00B707E2">
        <w:rPr>
          <w:rFonts w:asciiTheme="majorBidi" w:hAnsiTheme="majorBidi" w:cstheme="majorBidi"/>
          <w:b/>
          <w:bCs/>
          <w:sz w:val="24"/>
          <w:szCs w:val="24"/>
          <w:lang w:bidi="ar-EG"/>
        </w:rPr>
        <w:t>:</w:t>
      </w:r>
      <w:r w:rsidRPr="00B707E2">
        <w:rPr>
          <w:rFonts w:asciiTheme="majorBidi" w:hAnsiTheme="majorBidi" w:cstheme="majorBidi"/>
          <w:sz w:val="24"/>
          <w:szCs w:val="24"/>
          <w:lang w:bidi="ar-EG"/>
        </w:rPr>
        <w:t xml:space="preserve"> </w:t>
      </w:r>
      <w:r w:rsidR="00175988" w:rsidRPr="00B707E2">
        <w:rPr>
          <w:rFonts w:asciiTheme="majorBidi" w:hAnsiTheme="majorBidi" w:cstheme="majorBidi"/>
          <w:sz w:val="24"/>
          <w:szCs w:val="24"/>
          <w:lang w:bidi="ar-EG"/>
        </w:rPr>
        <w:t xml:space="preserve">Date and Company act as foreign keys linking to the </w:t>
      </w:r>
      <w:r w:rsidR="006E00AF" w:rsidRPr="00B707E2">
        <w:rPr>
          <w:rFonts w:asciiTheme="majorBidi" w:hAnsiTheme="majorBidi" w:cstheme="majorBidi"/>
          <w:sz w:val="24"/>
          <w:szCs w:val="24"/>
          <w:lang w:bidi="ar-EG"/>
        </w:rPr>
        <w:t>Dates</w:t>
      </w:r>
      <w:r w:rsidR="00175988" w:rsidRPr="00B707E2">
        <w:rPr>
          <w:rFonts w:asciiTheme="majorBidi" w:hAnsiTheme="majorBidi" w:cstheme="majorBidi"/>
          <w:sz w:val="24"/>
          <w:szCs w:val="24"/>
          <w:lang w:bidi="ar-EG"/>
        </w:rPr>
        <w:t xml:space="preserve"> and Company tables, respectively.</w:t>
      </w:r>
    </w:p>
    <w:p w14:paraId="4C643925" w14:textId="5D2C4292" w:rsidR="007D71D9" w:rsidRPr="00B707E2" w:rsidRDefault="007D71D9" w:rsidP="000C04D0">
      <w:pPr>
        <w:numPr>
          <w:ilvl w:val="0"/>
          <w:numId w:val="10"/>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Normalize the Data Model (Implicit):</w:t>
      </w:r>
      <w:r w:rsidRPr="00B707E2">
        <w:rPr>
          <w:rFonts w:asciiTheme="majorBidi" w:hAnsiTheme="majorBidi" w:cstheme="majorBidi"/>
          <w:sz w:val="24"/>
          <w:szCs w:val="24"/>
          <w:lang w:bidi="ar-EG"/>
        </w:rPr>
        <w:t xml:space="preserve"> While not explicitly shown, ensure the data model is structured to minimize redundancy and improve data integrity. The separation of dates and company information into their own tables suggests a level of normalization.</w:t>
      </w:r>
    </w:p>
    <w:p w14:paraId="1678BE1E" w14:textId="2FA00A3B" w:rsidR="007E459D" w:rsidRPr="00B707E2" w:rsidRDefault="00976D39" w:rsidP="000C04D0">
      <w:pPr>
        <w:bidi w:val="0"/>
        <w:rPr>
          <w:rFonts w:asciiTheme="majorBidi" w:hAnsiTheme="majorBidi" w:cstheme="majorBidi"/>
          <w:sz w:val="24"/>
          <w:szCs w:val="24"/>
          <w:rtl/>
          <w:lang w:bidi="ar-EG"/>
        </w:rPr>
      </w:pPr>
      <w:r w:rsidRPr="00B707E2">
        <w:rPr>
          <w:rFonts w:asciiTheme="majorBidi" w:hAnsiTheme="majorBidi" w:cstheme="majorBidi"/>
          <w:noProof/>
          <w:sz w:val="24"/>
          <w:szCs w:val="24"/>
          <w:rtl/>
          <w:lang w:bidi="ar-EG"/>
        </w:rPr>
        <w:lastRenderedPageBreak/>
        <w:drawing>
          <wp:anchor distT="0" distB="0" distL="114300" distR="114300" simplePos="0" relativeHeight="251687936" behindDoc="0" locked="0" layoutInCell="1" allowOverlap="1" wp14:anchorId="11069F37" wp14:editId="18771EB2">
            <wp:simplePos x="0" y="0"/>
            <wp:positionH relativeFrom="column">
              <wp:posOffset>144780</wp:posOffset>
            </wp:positionH>
            <wp:positionV relativeFrom="paragraph">
              <wp:posOffset>295275</wp:posOffset>
            </wp:positionV>
            <wp:extent cx="5768340" cy="4114800"/>
            <wp:effectExtent l="0" t="0" r="3810" b="0"/>
            <wp:wrapTopAndBottom/>
            <wp:docPr id="24340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7630" name="Picture 1"/>
                    <pic:cNvPicPr/>
                  </pic:nvPicPr>
                  <pic:blipFill>
                    <a:blip r:embed="rId15"/>
                    <a:stretch>
                      <a:fillRect/>
                    </a:stretch>
                  </pic:blipFill>
                  <pic:spPr>
                    <a:xfrm>
                      <a:off x="0" y="0"/>
                      <a:ext cx="5768340" cy="4114800"/>
                    </a:xfrm>
                    <a:prstGeom prst="rect">
                      <a:avLst/>
                    </a:prstGeom>
                  </pic:spPr>
                </pic:pic>
              </a:graphicData>
            </a:graphic>
            <wp14:sizeRelH relativeFrom="page">
              <wp14:pctWidth>0</wp14:pctWidth>
            </wp14:sizeRelH>
            <wp14:sizeRelV relativeFrom="page">
              <wp14:pctHeight>0</wp14:pctHeight>
            </wp14:sizeRelV>
          </wp:anchor>
        </w:drawing>
      </w:r>
    </w:p>
    <w:p w14:paraId="2BA57BCC" w14:textId="28DFDFF9" w:rsidR="007E459D" w:rsidRPr="00B707E2" w:rsidRDefault="00976D39" w:rsidP="000C04D0">
      <w:pPr>
        <w:bidi w:val="0"/>
        <w:rPr>
          <w:rFonts w:asciiTheme="majorBidi" w:hAnsiTheme="majorBidi" w:cstheme="majorBidi"/>
          <w:sz w:val="24"/>
          <w:szCs w:val="24"/>
          <w:rtl/>
          <w:lang w:bidi="ar-EG"/>
        </w:rPr>
      </w:pPr>
      <w:r w:rsidRPr="00B707E2">
        <w:rPr>
          <w:rFonts w:asciiTheme="majorBidi" w:hAnsiTheme="majorBidi" w:cstheme="majorBidi"/>
          <w:noProof/>
        </w:rPr>
        <mc:AlternateContent>
          <mc:Choice Requires="wps">
            <w:drawing>
              <wp:anchor distT="0" distB="0" distL="114300" distR="114300" simplePos="0" relativeHeight="251689984" behindDoc="0" locked="0" layoutInCell="1" allowOverlap="1" wp14:anchorId="55FD52AB" wp14:editId="3F38E2C6">
                <wp:simplePos x="0" y="0"/>
                <wp:positionH relativeFrom="margin">
                  <wp:posOffset>2509520</wp:posOffset>
                </wp:positionH>
                <wp:positionV relativeFrom="paragraph">
                  <wp:posOffset>4242435</wp:posOffset>
                </wp:positionV>
                <wp:extent cx="1348740" cy="175260"/>
                <wp:effectExtent l="0" t="0" r="3810" b="0"/>
                <wp:wrapSquare wrapText="bothSides"/>
                <wp:docPr id="294686557" name="Text Box 1"/>
                <wp:cNvGraphicFramePr/>
                <a:graphic xmlns:a="http://schemas.openxmlformats.org/drawingml/2006/main">
                  <a:graphicData uri="http://schemas.microsoft.com/office/word/2010/wordprocessingShape">
                    <wps:wsp>
                      <wps:cNvSpPr txBox="1"/>
                      <wps:spPr>
                        <a:xfrm>
                          <a:off x="0" y="0"/>
                          <a:ext cx="1348740" cy="175260"/>
                        </a:xfrm>
                        <a:prstGeom prst="rect">
                          <a:avLst/>
                        </a:prstGeom>
                        <a:solidFill>
                          <a:prstClr val="white"/>
                        </a:solidFill>
                        <a:ln>
                          <a:noFill/>
                        </a:ln>
                      </wps:spPr>
                      <wps:txbx>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D52AB" id="_x0000_s1031" type="#_x0000_t202" style="position:absolute;margin-left:197.6pt;margin-top:334.05pt;width:106.2pt;height:13.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" stroked="f">
                <v:textbox inset="0,0,0,0">
                  <w:txbxContent>
                    <w:p w14:paraId="294FB78E" w14:textId="0FF70646" w:rsidR="007D71D9" w:rsidRPr="00F721C6" w:rsidRDefault="007D71D9" w:rsidP="007D71D9">
                      <w:pPr>
                        <w:pStyle w:val="Caption"/>
                        <w:bidi w:val="0"/>
                        <w:rPr>
                          <w:rFonts w:asciiTheme="majorBidi" w:hAnsiTheme="majorBidi" w:cstheme="majorBidi"/>
                          <w:lang w:bidi="ar-EG"/>
                        </w:rPr>
                      </w:pPr>
                      <w:r>
                        <w:t>6. Data Modelling</w:t>
                      </w:r>
                    </w:p>
                  </w:txbxContent>
                </v:textbox>
                <w10:wrap type="square" anchorx="margin"/>
              </v:shape>
            </w:pict>
          </mc:Fallback>
        </mc:AlternateContent>
      </w:r>
    </w:p>
    <w:p w14:paraId="01898FD8" w14:textId="063986AD" w:rsidR="007D71D9" w:rsidRPr="00B707E2" w:rsidRDefault="007D71D9" w:rsidP="000C04D0">
      <w:pPr>
        <w:bidi w:val="0"/>
        <w:rPr>
          <w:rFonts w:asciiTheme="majorBidi" w:hAnsiTheme="majorBidi" w:cstheme="majorBidi"/>
          <w:sz w:val="24"/>
          <w:szCs w:val="24"/>
          <w:lang w:bidi="ar-EG"/>
        </w:rPr>
      </w:pPr>
    </w:p>
    <w:p w14:paraId="2BB6CB9B" w14:textId="77777777" w:rsidR="008979DD" w:rsidRPr="00B707E2" w:rsidRDefault="008979DD" w:rsidP="000C04D0">
      <w:pPr>
        <w:bidi w:val="0"/>
        <w:rPr>
          <w:rFonts w:asciiTheme="majorBidi" w:hAnsiTheme="majorBidi" w:cstheme="majorBidi"/>
          <w:sz w:val="24"/>
          <w:szCs w:val="24"/>
          <w:lang w:bidi="ar-EG"/>
        </w:rPr>
      </w:pPr>
    </w:p>
    <w:p w14:paraId="75376EAB" w14:textId="77777777" w:rsidR="008979DD" w:rsidRPr="00B707E2" w:rsidRDefault="008979DD" w:rsidP="000C04D0">
      <w:pPr>
        <w:bidi w:val="0"/>
        <w:rPr>
          <w:rFonts w:asciiTheme="majorBidi" w:hAnsiTheme="majorBidi" w:cstheme="majorBidi"/>
          <w:sz w:val="24"/>
          <w:szCs w:val="24"/>
          <w:lang w:bidi="ar-EG"/>
        </w:rPr>
      </w:pPr>
    </w:p>
    <w:p w14:paraId="3D2C7722" w14:textId="77777777" w:rsidR="008979DD" w:rsidRPr="00B707E2" w:rsidRDefault="008979DD" w:rsidP="000C04D0">
      <w:pPr>
        <w:bidi w:val="0"/>
        <w:rPr>
          <w:rFonts w:asciiTheme="majorBidi" w:hAnsiTheme="majorBidi" w:cstheme="majorBidi"/>
          <w:sz w:val="24"/>
          <w:szCs w:val="24"/>
          <w:lang w:bidi="ar-EG"/>
        </w:rPr>
      </w:pPr>
    </w:p>
    <w:p w14:paraId="2BA0E39F" w14:textId="77777777" w:rsidR="008979DD" w:rsidRPr="00B707E2" w:rsidRDefault="008979DD" w:rsidP="000C04D0">
      <w:pPr>
        <w:bidi w:val="0"/>
        <w:rPr>
          <w:rFonts w:asciiTheme="majorBidi" w:hAnsiTheme="majorBidi" w:cstheme="majorBidi"/>
          <w:sz w:val="24"/>
          <w:szCs w:val="24"/>
          <w:lang w:bidi="ar-EG"/>
        </w:rPr>
      </w:pPr>
    </w:p>
    <w:p w14:paraId="397DDBE8" w14:textId="77777777" w:rsidR="008979DD" w:rsidRPr="00B707E2" w:rsidRDefault="008979DD" w:rsidP="000C04D0">
      <w:pPr>
        <w:bidi w:val="0"/>
        <w:rPr>
          <w:rFonts w:asciiTheme="majorBidi" w:hAnsiTheme="majorBidi" w:cstheme="majorBidi"/>
          <w:sz w:val="24"/>
          <w:szCs w:val="24"/>
          <w:lang w:bidi="ar-EG"/>
        </w:rPr>
      </w:pPr>
    </w:p>
    <w:p w14:paraId="63515480" w14:textId="77777777" w:rsidR="008979DD" w:rsidRPr="00B707E2" w:rsidRDefault="008979DD" w:rsidP="000C04D0">
      <w:pPr>
        <w:bidi w:val="0"/>
        <w:rPr>
          <w:rFonts w:asciiTheme="majorBidi" w:hAnsiTheme="majorBidi" w:cstheme="majorBidi"/>
          <w:sz w:val="24"/>
          <w:szCs w:val="24"/>
          <w:lang w:bidi="ar-EG"/>
        </w:rPr>
      </w:pPr>
    </w:p>
    <w:p w14:paraId="48166692" w14:textId="77777777" w:rsidR="008979DD" w:rsidRPr="00B707E2" w:rsidRDefault="008979DD" w:rsidP="000C04D0">
      <w:pPr>
        <w:bidi w:val="0"/>
        <w:rPr>
          <w:rFonts w:asciiTheme="majorBidi" w:hAnsiTheme="majorBidi" w:cstheme="majorBidi"/>
          <w:sz w:val="24"/>
          <w:szCs w:val="24"/>
          <w:lang w:bidi="ar-EG"/>
        </w:rPr>
      </w:pPr>
    </w:p>
    <w:p w14:paraId="17515346" w14:textId="77777777" w:rsidR="008979DD" w:rsidRPr="00B707E2" w:rsidRDefault="008979DD" w:rsidP="000C04D0">
      <w:pPr>
        <w:bidi w:val="0"/>
        <w:rPr>
          <w:rFonts w:asciiTheme="majorBidi" w:hAnsiTheme="majorBidi" w:cstheme="majorBidi"/>
          <w:sz w:val="24"/>
          <w:szCs w:val="24"/>
          <w:lang w:bidi="ar-EG"/>
        </w:rPr>
      </w:pPr>
    </w:p>
    <w:p w14:paraId="25927015" w14:textId="77777777" w:rsidR="008979DD" w:rsidRPr="00B707E2" w:rsidRDefault="008979DD" w:rsidP="000C04D0">
      <w:pPr>
        <w:bidi w:val="0"/>
        <w:rPr>
          <w:rFonts w:asciiTheme="majorBidi" w:hAnsiTheme="majorBidi" w:cstheme="majorBidi"/>
          <w:sz w:val="24"/>
          <w:szCs w:val="24"/>
          <w:lang w:bidi="ar-EG"/>
        </w:rPr>
      </w:pPr>
    </w:p>
    <w:p w14:paraId="2733CF62" w14:textId="77777777" w:rsidR="008979DD" w:rsidRPr="00B707E2" w:rsidRDefault="008979DD" w:rsidP="000C04D0">
      <w:pPr>
        <w:bidi w:val="0"/>
        <w:rPr>
          <w:rFonts w:asciiTheme="majorBidi" w:hAnsiTheme="majorBidi" w:cstheme="majorBidi"/>
          <w:sz w:val="24"/>
          <w:szCs w:val="24"/>
          <w:lang w:bidi="ar-EG"/>
        </w:rPr>
      </w:pPr>
    </w:p>
    <w:p w14:paraId="4020909C" w14:textId="77777777" w:rsidR="008979DD" w:rsidRPr="00B707E2" w:rsidRDefault="008979DD" w:rsidP="000C04D0">
      <w:pPr>
        <w:bidi w:val="0"/>
        <w:rPr>
          <w:rFonts w:asciiTheme="majorBidi" w:hAnsiTheme="majorBidi" w:cstheme="majorBidi"/>
          <w:sz w:val="24"/>
          <w:szCs w:val="24"/>
          <w:lang w:bidi="ar-EG"/>
        </w:rPr>
      </w:pPr>
    </w:p>
    <w:p w14:paraId="68F8F7FE" w14:textId="77777777" w:rsidR="008979DD" w:rsidRPr="00B707E2" w:rsidRDefault="008979DD" w:rsidP="000C04D0">
      <w:pPr>
        <w:bidi w:val="0"/>
        <w:rPr>
          <w:rFonts w:asciiTheme="majorBidi" w:hAnsiTheme="majorBidi" w:cstheme="majorBidi"/>
          <w:sz w:val="24"/>
          <w:szCs w:val="24"/>
          <w:lang w:bidi="ar-EG"/>
        </w:rPr>
      </w:pPr>
    </w:p>
    <w:p w14:paraId="2084FFC3" w14:textId="0916BC62" w:rsidR="007D71D9" w:rsidRPr="00B707E2" w:rsidRDefault="003A77D6" w:rsidP="000C04D0">
      <w:pPr>
        <w:pStyle w:val="Heading1"/>
        <w:bidi w:val="0"/>
        <w:jc w:val="left"/>
        <w:rPr>
          <w:rFonts w:asciiTheme="majorBidi" w:hAnsiTheme="majorBidi"/>
          <w:sz w:val="28"/>
          <w:lang w:bidi="ar-EG"/>
        </w:rPr>
      </w:pPr>
      <w:bookmarkStart w:id="24" w:name="_Toc196407198"/>
      <w:r w:rsidRPr="00B707E2">
        <w:rPr>
          <w:rFonts w:asciiTheme="majorBidi" w:hAnsiTheme="majorBidi"/>
          <w:sz w:val="28"/>
          <w:lang w:bidi="ar-EG"/>
        </w:rPr>
        <w:lastRenderedPageBreak/>
        <w:t>8. Data Visualization (Report Creation)</w:t>
      </w:r>
      <w:bookmarkEnd w:id="24"/>
    </w:p>
    <w:p w14:paraId="18D417DF" w14:textId="1B6517A6" w:rsidR="00A011B1" w:rsidRPr="00A5137B" w:rsidRDefault="00976D39" w:rsidP="000C04D0">
      <w:pPr>
        <w:pStyle w:val="Heading2"/>
        <w:jc w:val="left"/>
      </w:pPr>
      <w:r w:rsidRPr="00A5137B">
        <w:t>8.1</w:t>
      </w:r>
      <w:r w:rsidR="003A77D6" w:rsidRPr="00A5137B">
        <w:t xml:space="preserve"> </w:t>
      </w:r>
      <w:r w:rsidR="008979DD" w:rsidRPr="00A5137B">
        <w:t>Home</w:t>
      </w:r>
      <w:r w:rsidR="003A77D6" w:rsidRPr="00A5137B">
        <w:t xml:space="preserve"> Page</w:t>
      </w:r>
      <w:r w:rsidR="003A77D6" w:rsidRPr="00A5137B">
        <w:rPr>
          <w:rtl/>
        </w:rPr>
        <w:t xml:space="preserve"> </w:t>
      </w:r>
    </w:p>
    <w:p w14:paraId="6DCBABC1" w14:textId="77777777" w:rsidR="003548AB" w:rsidRPr="00B707E2" w:rsidRDefault="00A011B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dashboard analyzes MTA ridership during and after the COVID-19 lockdown. It shows how ridership trends compare to expectations over time. </w:t>
      </w:r>
    </w:p>
    <w:p w14:paraId="3664E6FA" w14:textId="77777777" w:rsidR="00FC65B4" w:rsidRPr="00B707E2" w:rsidRDefault="00A011B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dashboard also analyzes performance and traffic for vehicles and bridges versus expected levels. </w:t>
      </w:r>
    </w:p>
    <w:p w14:paraId="6C6B64AD" w14:textId="77777777" w:rsidR="005F24A9" w:rsidRPr="00B707E2" w:rsidRDefault="00A011B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explores individual company performance, including seasonal, weekday, weekend, and holiday effects. </w:t>
      </w:r>
    </w:p>
    <w:p w14:paraId="11C6CBB6" w14:textId="1B4655C6" w:rsidR="00A011B1" w:rsidRPr="00B707E2" w:rsidRDefault="00A011B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identifies the main factors affecting total ridership. It displays ridership distribution by </w:t>
      </w:r>
      <w:r w:rsidR="005F24A9" w:rsidRPr="00B707E2">
        <w:rPr>
          <w:rFonts w:asciiTheme="majorBidi" w:hAnsiTheme="majorBidi" w:cstheme="majorBidi"/>
          <w:sz w:val="24"/>
          <w:szCs w:val="24"/>
          <w:lang w:bidi="ar-EG"/>
        </w:rPr>
        <w:t>dates</w:t>
      </w:r>
      <w:r w:rsidRPr="00B707E2">
        <w:rPr>
          <w:rFonts w:asciiTheme="majorBidi" w:hAnsiTheme="majorBidi" w:cstheme="majorBidi"/>
          <w:sz w:val="24"/>
          <w:szCs w:val="24"/>
          <w:lang w:bidi="ar-EG"/>
        </w:rPr>
        <w:t xml:space="preserve"> and </w:t>
      </w:r>
      <w:r w:rsidR="001B1675" w:rsidRPr="00B707E2">
        <w:rPr>
          <w:rFonts w:asciiTheme="majorBidi" w:hAnsiTheme="majorBidi" w:cstheme="majorBidi"/>
          <w:sz w:val="24"/>
          <w:szCs w:val="24"/>
          <w:lang w:bidi="ar-EG"/>
        </w:rPr>
        <w:t>Day-Type</w:t>
      </w:r>
      <w:r w:rsidRPr="00B707E2">
        <w:rPr>
          <w:rFonts w:asciiTheme="majorBidi" w:hAnsiTheme="majorBidi" w:cstheme="majorBidi"/>
          <w:sz w:val="24"/>
          <w:szCs w:val="24"/>
          <w:lang w:bidi="ar-EG"/>
        </w:rPr>
        <w:t>.</w:t>
      </w:r>
    </w:p>
    <w:p w14:paraId="38C900C3" w14:textId="5F620A7A" w:rsidR="008979DD" w:rsidRPr="00B707E2" w:rsidRDefault="008979DD"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662336" behindDoc="0" locked="0" layoutInCell="1" allowOverlap="1" wp14:anchorId="1577B812" wp14:editId="4F38D7DD">
            <wp:simplePos x="0" y="0"/>
            <wp:positionH relativeFrom="margin">
              <wp:align>left</wp:align>
            </wp:positionH>
            <wp:positionV relativeFrom="margin">
              <wp:posOffset>2865120</wp:posOffset>
            </wp:positionV>
            <wp:extent cx="5722620" cy="3436620"/>
            <wp:effectExtent l="0" t="0" r="0" b="0"/>
            <wp:wrapTopAndBottom/>
            <wp:docPr id="23553967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9677" name="Picture 15" descr="A screenshot of a computer&#10;&#10;AI-generated content may be incorrect."/>
                    <pic:cNvPicPr>
                      <a:picLocks noChangeAspect="1" noChangeArrowheads="1"/>
                    </pic:cNvPicPr>
                  </pic:nvPicPr>
                  <pic:blipFill rotWithShape="1">
                    <a:blip r:embed="rId16">
                      <a:extLst>
                        <a:ext uri="{28A0092B-C50C-407E-A947-70E740481C1C}">
                          <a14:useLocalDpi xmlns:a14="http://schemas.microsoft.com/office/drawing/2010/main" val="0"/>
                        </a:ext>
                      </a:extLst>
                    </a:blip>
                    <a:srcRect b="3426"/>
                    <a:stretch/>
                  </pic:blipFill>
                  <pic:spPr bwMode="auto">
                    <a:xfrm>
                      <a:off x="0" y="0"/>
                      <a:ext cx="572262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07E2">
        <w:rPr>
          <w:rFonts w:asciiTheme="majorBidi" w:hAnsiTheme="majorBidi" w:cstheme="majorBidi"/>
          <w:noProof/>
        </w:rPr>
        <mc:AlternateContent>
          <mc:Choice Requires="wps">
            <w:drawing>
              <wp:anchor distT="0" distB="0" distL="114300" distR="114300" simplePos="0" relativeHeight="251663360" behindDoc="0" locked="0" layoutInCell="1" allowOverlap="1" wp14:anchorId="116D1F44" wp14:editId="4ACE41B6">
                <wp:simplePos x="0" y="0"/>
                <wp:positionH relativeFrom="column">
                  <wp:posOffset>-90170</wp:posOffset>
                </wp:positionH>
                <wp:positionV relativeFrom="paragraph">
                  <wp:posOffset>3861435</wp:posOffset>
                </wp:positionV>
                <wp:extent cx="5722620" cy="635"/>
                <wp:effectExtent l="0" t="0" r="0" b="0"/>
                <wp:wrapTopAndBottom/>
                <wp:docPr id="69410578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1182F698" w14:textId="77168B6C" w:rsidR="00CF7955" w:rsidRPr="004A1D2F" w:rsidRDefault="009A0431" w:rsidP="00CF7955">
                            <w:pPr>
                              <w:pStyle w:val="Caption"/>
                              <w:jc w:val="center"/>
                              <w:rPr>
                                <w:noProof/>
                                <w:sz w:val="22"/>
                                <w:szCs w:val="22"/>
                              </w:rPr>
                            </w:pPr>
                            <w:r>
                              <w:t>7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D1F44" id="_x0000_s1032" type="#_x0000_t202" style="position:absolute;margin-left:-7.1pt;margin-top:304.05pt;width:45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nu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" stroked="f">
                <v:textbox style="mso-fit-shape-to-text:t" inset="0,0,0,0">
                  <w:txbxContent>
                    <w:p w14:paraId="1182F698" w14:textId="77168B6C" w:rsidR="00CF7955" w:rsidRPr="004A1D2F" w:rsidRDefault="009A0431" w:rsidP="00CF7955">
                      <w:pPr>
                        <w:pStyle w:val="Caption"/>
                        <w:jc w:val="center"/>
                        <w:rPr>
                          <w:noProof/>
                          <w:sz w:val="22"/>
                          <w:szCs w:val="22"/>
                        </w:rPr>
                      </w:pPr>
                      <w:r>
                        <w:t>7 Home Page</w:t>
                      </w:r>
                    </w:p>
                  </w:txbxContent>
                </v:textbox>
                <w10:wrap type="topAndBottom"/>
              </v:shape>
            </w:pict>
          </mc:Fallback>
        </mc:AlternateContent>
      </w:r>
      <w:r w:rsidR="003A77D6" w:rsidRPr="00B707E2">
        <w:rPr>
          <w:rFonts w:asciiTheme="majorBidi" w:hAnsiTheme="majorBidi" w:cstheme="majorBidi"/>
          <w:sz w:val="24"/>
          <w:szCs w:val="24"/>
          <w:lang w:bidi="ar-EG"/>
        </w:rPr>
        <w:t>The MTA logo is included, reinforcing the data's source and context</w:t>
      </w:r>
    </w:p>
    <w:p w14:paraId="24713A95" w14:textId="4D5D948E" w:rsidR="008979DD" w:rsidRPr="00B707E2" w:rsidRDefault="008979DD" w:rsidP="000C04D0">
      <w:pPr>
        <w:tabs>
          <w:tab w:val="left" w:pos="5153"/>
        </w:tabs>
        <w:bidi w:val="0"/>
        <w:rPr>
          <w:rFonts w:asciiTheme="majorBidi" w:hAnsiTheme="majorBidi" w:cstheme="majorBidi"/>
          <w:sz w:val="24"/>
          <w:szCs w:val="24"/>
          <w:lang w:bidi="ar-EG"/>
        </w:rPr>
      </w:pPr>
    </w:p>
    <w:p w14:paraId="7F4A1D6A" w14:textId="0779E2A5" w:rsidR="008979DD" w:rsidRPr="00A5137B" w:rsidRDefault="00A5137B" w:rsidP="000C04D0">
      <w:pPr>
        <w:pStyle w:val="Heading2"/>
        <w:jc w:val="left"/>
      </w:pPr>
      <w:r>
        <w:lastRenderedPageBreak/>
        <w:t xml:space="preserve">8.2 </w:t>
      </w:r>
      <w:r w:rsidR="00BF1658">
        <w:t xml:space="preserve">Answers </w:t>
      </w:r>
      <w:proofErr w:type="gramStart"/>
      <w:r w:rsidR="00BF1658">
        <w:t>of</w:t>
      </w:r>
      <w:proofErr w:type="gramEnd"/>
      <w:r w:rsidR="00BF1658">
        <w:t xml:space="preserve"> </w:t>
      </w:r>
      <w:r w:rsidR="00DA2B12">
        <w:t>Pre-asked</w:t>
      </w:r>
      <w:r w:rsidR="00BF1658">
        <w:t xml:space="preserve"> </w:t>
      </w:r>
      <w:r w:rsidR="00F555DA" w:rsidRPr="00B707E2">
        <w:t xml:space="preserve">Data Analysis </w:t>
      </w:r>
      <w:r w:rsidR="00DA2B12">
        <w:t>Questions</w:t>
      </w:r>
      <w:r>
        <w:t>:</w:t>
      </w:r>
    </w:p>
    <w:p w14:paraId="3169AF73" w14:textId="141CB5B6" w:rsidR="004018C7" w:rsidRPr="00BB67C9" w:rsidRDefault="007C2C04" w:rsidP="000C04D0">
      <w:pPr>
        <w:pStyle w:val="Heading2"/>
        <w:jc w:val="left"/>
        <w:rPr>
          <w:sz w:val="24"/>
          <w:szCs w:val="22"/>
        </w:rPr>
      </w:pPr>
      <w:r w:rsidRPr="00BB67C9">
        <w:rPr>
          <w:sz w:val="24"/>
          <w:szCs w:val="22"/>
        </w:rPr>
        <w:t xml:space="preserve">Q1: </w:t>
      </w:r>
      <w:r w:rsidR="004018C7" w:rsidRPr="00BB67C9">
        <w:rPr>
          <w:sz w:val="24"/>
          <w:szCs w:val="22"/>
        </w:rPr>
        <w:t>How did the actual total ridership compare to the expected total ridership? What were the actual and expected values?</w:t>
      </w:r>
    </w:p>
    <w:p w14:paraId="4CF08FE8" w14:textId="58AA1AD2" w:rsidR="004018C7" w:rsidRPr="00B707E2" w:rsidRDefault="00D4710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b/>
          <w:bCs/>
          <w:noProof/>
        </w:rPr>
        <w:drawing>
          <wp:anchor distT="0" distB="0" distL="114300" distR="114300" simplePos="0" relativeHeight="251715584" behindDoc="1" locked="0" layoutInCell="1" allowOverlap="1" wp14:anchorId="22227241" wp14:editId="45AEE26C">
            <wp:simplePos x="0" y="0"/>
            <wp:positionH relativeFrom="column">
              <wp:posOffset>4213860</wp:posOffset>
            </wp:positionH>
            <wp:positionV relativeFrom="paragraph">
              <wp:posOffset>40005</wp:posOffset>
            </wp:positionV>
            <wp:extent cx="2005965" cy="1920240"/>
            <wp:effectExtent l="0" t="0" r="0" b="3810"/>
            <wp:wrapTight wrapText="bothSides">
              <wp:wrapPolygon edited="0">
                <wp:start x="0" y="0"/>
                <wp:lineTo x="0" y="21429"/>
                <wp:lineTo x="21333" y="21429"/>
                <wp:lineTo x="21333" y="0"/>
                <wp:lineTo x="0" y="0"/>
              </wp:wrapPolygon>
            </wp:wrapTight>
            <wp:docPr id="1064342153" name="Picture 16" descr="A graph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42153" name="Picture 16" descr="A graph of a pers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5965"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18C7" w:rsidRPr="00B707E2">
        <w:rPr>
          <w:rFonts w:asciiTheme="majorBidi" w:hAnsiTheme="majorBidi" w:cstheme="majorBidi"/>
          <w:sz w:val="24"/>
          <w:szCs w:val="24"/>
          <w:lang w:bidi="ar-EG"/>
        </w:rPr>
        <w:t xml:space="preserve">Represented by </w:t>
      </w:r>
      <w:r w:rsidR="00DA2B12">
        <w:rPr>
          <w:rFonts w:asciiTheme="majorBidi" w:hAnsiTheme="majorBidi" w:cstheme="majorBidi"/>
          <w:sz w:val="24"/>
          <w:szCs w:val="24"/>
          <w:lang w:bidi="ar-EG"/>
        </w:rPr>
        <w:t xml:space="preserve">a </w:t>
      </w:r>
      <w:r w:rsidR="009555EC" w:rsidRPr="00B707E2">
        <w:rPr>
          <w:rFonts w:asciiTheme="majorBidi" w:hAnsiTheme="majorBidi" w:cstheme="majorBidi"/>
          <w:sz w:val="24"/>
          <w:szCs w:val="24"/>
          <w:lang w:bidi="ar-EG"/>
        </w:rPr>
        <w:t>column</w:t>
      </w:r>
      <w:r w:rsidR="004018C7" w:rsidRPr="00B707E2">
        <w:rPr>
          <w:rFonts w:asciiTheme="majorBidi" w:hAnsiTheme="majorBidi" w:cstheme="majorBidi"/>
          <w:sz w:val="24"/>
          <w:szCs w:val="24"/>
          <w:lang w:bidi="ar-EG"/>
        </w:rPr>
        <w:t xml:space="preserve"> chart to visually </w:t>
      </w:r>
      <w:r w:rsidRPr="00B707E2">
        <w:rPr>
          <w:rFonts w:asciiTheme="majorBidi" w:hAnsiTheme="majorBidi" w:cstheme="majorBidi"/>
          <w:sz w:val="24"/>
          <w:szCs w:val="24"/>
          <w:lang w:bidi="ar-EG"/>
        </w:rPr>
        <w:t>compare</w:t>
      </w:r>
      <w:r w:rsidR="004018C7" w:rsidRPr="00B707E2">
        <w:rPr>
          <w:rFonts w:asciiTheme="majorBidi" w:hAnsiTheme="majorBidi" w:cstheme="majorBidi"/>
          <w:sz w:val="24"/>
          <w:szCs w:val="24"/>
          <w:lang w:bidi="ar-EG"/>
        </w:rPr>
        <w:t xml:space="preserve"> the actual total ridership against the expected total ridership, </w:t>
      </w:r>
      <w:r w:rsidR="008A2DE2" w:rsidRPr="00B707E2">
        <w:rPr>
          <w:rFonts w:asciiTheme="majorBidi" w:hAnsiTheme="majorBidi" w:cstheme="majorBidi"/>
          <w:sz w:val="24"/>
          <w:szCs w:val="24"/>
          <w:lang w:bidi="ar-EG"/>
        </w:rPr>
        <w:t>its</w:t>
      </w:r>
      <w:r w:rsidR="004018C7" w:rsidRPr="00B707E2">
        <w:rPr>
          <w:rFonts w:asciiTheme="majorBidi" w:hAnsiTheme="majorBidi" w:cstheme="majorBidi"/>
          <w:sz w:val="24"/>
          <w:szCs w:val="24"/>
          <w:lang w:bidi="ar-EG"/>
        </w:rPr>
        <w:t xml:space="preserve"> purpose is to quickly show the variance between these two values. </w:t>
      </w:r>
    </w:p>
    <w:p w14:paraId="6250E379" w14:textId="53E2F318" w:rsidR="004018C7" w:rsidRPr="00B707E2" w:rsidRDefault="004018C7"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One bar represents the actual ridership, and the other the expected ridership, allowing for an immediate understanding of how the actual figures compare to the anticipated ones. </w:t>
      </w:r>
    </w:p>
    <w:p w14:paraId="55F9CBFC" w14:textId="78BDBFA5" w:rsidR="004018C7" w:rsidRPr="00B707E2" w:rsidRDefault="009A043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26848" behindDoc="0" locked="0" layoutInCell="1" allowOverlap="1" wp14:anchorId="116990B7" wp14:editId="12B30178">
                <wp:simplePos x="0" y="0"/>
                <wp:positionH relativeFrom="column">
                  <wp:posOffset>4328160</wp:posOffset>
                </wp:positionH>
                <wp:positionV relativeFrom="paragraph">
                  <wp:posOffset>674370</wp:posOffset>
                </wp:positionV>
                <wp:extent cx="1752600" cy="205740"/>
                <wp:effectExtent l="0" t="0" r="0" b="3810"/>
                <wp:wrapTopAndBottom/>
                <wp:docPr id="1907888533" name="Text Box 1"/>
                <wp:cNvGraphicFramePr/>
                <a:graphic xmlns:a="http://schemas.openxmlformats.org/drawingml/2006/main">
                  <a:graphicData uri="http://schemas.microsoft.com/office/word/2010/wordprocessingShape">
                    <wps:wsp>
                      <wps:cNvSpPr txBox="1"/>
                      <wps:spPr>
                        <a:xfrm>
                          <a:off x="0" y="0"/>
                          <a:ext cx="1752600" cy="205740"/>
                        </a:xfrm>
                        <a:prstGeom prst="rect">
                          <a:avLst/>
                        </a:prstGeom>
                        <a:solidFill>
                          <a:prstClr val="white"/>
                        </a:solidFill>
                        <a:ln>
                          <a:noFill/>
                        </a:ln>
                      </wps:spPr>
                      <wps:txbx>
                        <w:txbxContent>
                          <w:p w14:paraId="4F16CAA0" w14:textId="3B74E66F" w:rsidR="009A0431" w:rsidRPr="004A1D2F" w:rsidRDefault="009A0431" w:rsidP="009A0431">
                            <w:pPr>
                              <w:pStyle w:val="Caption"/>
                              <w:jc w:val="center"/>
                              <w:rPr>
                                <w:noProof/>
                                <w:sz w:val="22"/>
                                <w:szCs w:val="22"/>
                              </w:rPr>
                            </w:pPr>
                            <w:r>
                              <w:t>8 Actual VS Expected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990B7" id="_x0000_s1033" type="#_x0000_t202" style="position:absolute;margin-left:340.8pt;margin-top:53.1pt;width:138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" stroked="f">
                <v:textbox inset="0,0,0,0">
                  <w:txbxContent>
                    <w:p w14:paraId="4F16CAA0" w14:textId="3B74E66F" w:rsidR="009A0431" w:rsidRPr="004A1D2F" w:rsidRDefault="009A0431" w:rsidP="009A0431">
                      <w:pPr>
                        <w:pStyle w:val="Caption"/>
                        <w:jc w:val="center"/>
                        <w:rPr>
                          <w:noProof/>
                          <w:sz w:val="22"/>
                          <w:szCs w:val="22"/>
                        </w:rPr>
                      </w:pPr>
                      <w:r>
                        <w:t>8 Actual VS Expected</w:t>
                      </w:r>
                    </w:p>
                  </w:txbxContent>
                </v:textbox>
                <w10:wrap type="topAndBottom"/>
              </v:shape>
            </w:pict>
          </mc:Fallback>
        </mc:AlternateContent>
      </w:r>
      <w:r w:rsidR="004018C7" w:rsidRPr="00B707E2">
        <w:rPr>
          <w:rFonts w:asciiTheme="majorBidi" w:hAnsiTheme="majorBidi" w:cstheme="majorBidi"/>
          <w:sz w:val="24"/>
          <w:szCs w:val="24"/>
          <w:lang w:bidi="ar-EG"/>
        </w:rPr>
        <w:t>This straightforward comparison aids in quickly assessing the overall ridership performance and identifying deviations from projections</w:t>
      </w:r>
    </w:p>
    <w:p w14:paraId="3E7CA924" w14:textId="030FD950" w:rsidR="004018C7" w:rsidRPr="00BB67C9" w:rsidRDefault="000B6378" w:rsidP="000C04D0">
      <w:pPr>
        <w:pStyle w:val="Heading2"/>
        <w:jc w:val="left"/>
        <w:rPr>
          <w:sz w:val="24"/>
          <w:szCs w:val="22"/>
        </w:rPr>
      </w:pPr>
      <w:r w:rsidRPr="00BB67C9">
        <w:rPr>
          <w:sz w:val="24"/>
          <w:szCs w:val="22"/>
        </w:rPr>
        <w:t xml:space="preserve">Q2: </w:t>
      </w:r>
      <w:r w:rsidR="004018C7" w:rsidRPr="00BB67C9">
        <w:rPr>
          <w:sz w:val="24"/>
          <w:szCs w:val="22"/>
        </w:rPr>
        <w:t>Understand the recovery of total ridership after the pandemic and provide a forecast for upcoming months</w:t>
      </w:r>
      <w:r w:rsidR="008411B5" w:rsidRPr="00BB67C9">
        <w:rPr>
          <w:sz w:val="24"/>
          <w:szCs w:val="22"/>
        </w:rPr>
        <w:t>.</w:t>
      </w:r>
      <w:r w:rsidR="004018C7" w:rsidRPr="00BB67C9">
        <w:rPr>
          <w:sz w:val="24"/>
          <w:szCs w:val="22"/>
        </w:rPr>
        <w:t xml:space="preserve"> </w:t>
      </w:r>
    </w:p>
    <w:p w14:paraId="20A3DD75" w14:textId="77777777" w:rsidR="00CA24F7" w:rsidRPr="00B707E2" w:rsidRDefault="00D24F49" w:rsidP="000C04D0">
      <w:pPr>
        <w:pStyle w:val="NormalWeb"/>
        <w:rPr>
          <w:rFonts w:asciiTheme="majorBidi" w:hAnsiTheme="majorBidi" w:cstheme="majorBidi"/>
        </w:rPr>
      </w:pPr>
      <w:r w:rsidRPr="00B707E2">
        <w:rPr>
          <w:rFonts w:asciiTheme="majorBidi" w:hAnsiTheme="majorBidi" w:cstheme="majorBidi"/>
        </w:rPr>
        <w:t>This line chart illustrates the trend of total ridership following a lockdown period and provides a forecast for the upcoming year. The blue line represents the actual ridership over time, starting with a significant drop after the lockdown, followed by a fluctuating but generally upward trend.</w:t>
      </w:r>
    </w:p>
    <w:p w14:paraId="137B506D" w14:textId="76AFF7F8" w:rsidR="00D24F49" w:rsidRPr="00B707E2" w:rsidRDefault="00D24F49" w:rsidP="000C04D0">
      <w:pPr>
        <w:pStyle w:val="NormalWeb"/>
        <w:rPr>
          <w:rFonts w:asciiTheme="majorBidi" w:hAnsiTheme="majorBidi" w:cstheme="majorBidi"/>
        </w:rPr>
      </w:pPr>
      <w:r w:rsidRPr="00B707E2">
        <w:rPr>
          <w:rFonts w:asciiTheme="majorBidi" w:hAnsiTheme="majorBidi" w:cstheme="majorBidi"/>
        </w:rPr>
        <w:t xml:space="preserve"> Key data points are labeled along the line, showing ridership values at different times</w:t>
      </w:r>
      <w:r w:rsidR="004A07EE" w:rsidRPr="00B707E2">
        <w:rPr>
          <w:rFonts w:asciiTheme="majorBidi" w:hAnsiTheme="majorBidi" w:cstheme="majorBidi"/>
        </w:rPr>
        <w:t>, a</w:t>
      </w:r>
      <w:r w:rsidRPr="00B707E2">
        <w:rPr>
          <w:rFonts w:asciiTheme="majorBidi" w:hAnsiTheme="majorBidi" w:cstheme="majorBidi"/>
        </w:rPr>
        <w:t xml:space="preserve"> dashed </w:t>
      </w:r>
      <w:r w:rsidR="004A07EE" w:rsidRPr="00B707E2">
        <w:rPr>
          <w:rFonts w:asciiTheme="majorBidi" w:hAnsiTheme="majorBidi" w:cstheme="majorBidi"/>
        </w:rPr>
        <w:t>red</w:t>
      </w:r>
      <w:r w:rsidRPr="00B707E2">
        <w:rPr>
          <w:rFonts w:asciiTheme="majorBidi" w:hAnsiTheme="majorBidi" w:cstheme="majorBidi"/>
        </w:rPr>
        <w:t xml:space="preserve"> line indicates a general upward trend over the observed period.</w:t>
      </w:r>
    </w:p>
    <w:p w14:paraId="73FCB2BE" w14:textId="094CA3BE" w:rsidR="003364DD" w:rsidRPr="00B707E2" w:rsidRDefault="00D24F49" w:rsidP="000C04D0">
      <w:pPr>
        <w:pStyle w:val="NormalWeb"/>
        <w:rPr>
          <w:rFonts w:asciiTheme="majorBidi" w:hAnsiTheme="majorBidi" w:cstheme="majorBidi"/>
        </w:rPr>
      </w:pPr>
      <w:r w:rsidRPr="00B707E2">
        <w:rPr>
          <w:rFonts w:asciiTheme="majorBidi" w:hAnsiTheme="majorBidi" w:cstheme="majorBidi"/>
        </w:rPr>
        <w:t xml:space="preserve">The right side of the chart extends into a "Forecast for coming Year" represented by a black wavy line within a shaded grey area, suggesting a predicted range for ridership </w:t>
      </w:r>
      <w:proofErr w:type="gramStart"/>
      <w:r w:rsidRPr="00B707E2">
        <w:rPr>
          <w:rFonts w:asciiTheme="majorBidi" w:hAnsiTheme="majorBidi" w:cstheme="majorBidi"/>
        </w:rPr>
        <w:t>in the near future</w:t>
      </w:r>
      <w:proofErr w:type="gramEnd"/>
      <w:r w:rsidRPr="00B707E2">
        <w:rPr>
          <w:rFonts w:asciiTheme="majorBidi" w:hAnsiTheme="majorBidi" w:cstheme="majorBidi"/>
        </w:rPr>
        <w:t xml:space="preserve">. </w:t>
      </w:r>
    </w:p>
    <w:p w14:paraId="0C2EB9E8" w14:textId="0228F54A" w:rsidR="00D24F49" w:rsidRPr="00065D18" w:rsidRDefault="00065D18" w:rsidP="000C04D0">
      <w:pPr>
        <w:pStyle w:val="NormalWeb"/>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28896" behindDoc="0" locked="0" layoutInCell="1" allowOverlap="1" wp14:anchorId="0B44AF25" wp14:editId="6CA64890">
                <wp:simplePos x="0" y="0"/>
                <wp:positionH relativeFrom="column">
                  <wp:posOffset>1463040</wp:posOffset>
                </wp:positionH>
                <wp:positionV relativeFrom="paragraph">
                  <wp:posOffset>2764790</wp:posOffset>
                </wp:positionV>
                <wp:extent cx="3055620" cy="160020"/>
                <wp:effectExtent l="0" t="0" r="0" b="0"/>
                <wp:wrapTopAndBottom/>
                <wp:docPr id="52955361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1E9766E7" w14:textId="6A6CDFBA" w:rsidR="009A0431" w:rsidRPr="004A1D2F" w:rsidRDefault="00065D18" w:rsidP="009A0431">
                            <w:pPr>
                              <w:pStyle w:val="Caption"/>
                              <w:jc w:val="center"/>
                              <w:rPr>
                                <w:noProof/>
                                <w:sz w:val="22"/>
                                <w:szCs w:val="22"/>
                              </w:rPr>
                            </w:pPr>
                            <w:r>
                              <w:t>8 Forecasting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4AF25" id="_x0000_s1034" type="#_x0000_t202" style="position:absolute;margin-left:115.2pt;margin-top:217.7pt;width:240.6pt;height:12.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" stroked="f">
                <v:textbox inset="0,0,0,0">
                  <w:txbxContent>
                    <w:p w14:paraId="1E9766E7" w14:textId="6A6CDFBA" w:rsidR="009A0431" w:rsidRPr="004A1D2F" w:rsidRDefault="00065D18" w:rsidP="009A0431">
                      <w:pPr>
                        <w:pStyle w:val="Caption"/>
                        <w:jc w:val="center"/>
                        <w:rPr>
                          <w:noProof/>
                          <w:sz w:val="22"/>
                          <w:szCs w:val="22"/>
                        </w:rPr>
                      </w:pPr>
                      <w:r>
                        <w:t>8 Forecasting</w:t>
                      </w:r>
                    </w:p>
                  </w:txbxContent>
                </v:textbox>
                <w10:wrap type="topAndBottom"/>
              </v:shape>
            </w:pict>
          </mc:Fallback>
        </mc:AlternateContent>
      </w:r>
      <w:r w:rsidRPr="00B707E2">
        <w:rPr>
          <w:rFonts w:asciiTheme="majorBidi" w:hAnsiTheme="majorBidi" w:cstheme="majorBidi"/>
          <w:noProof/>
        </w:rPr>
        <w:drawing>
          <wp:anchor distT="0" distB="0" distL="114300" distR="114300" simplePos="0" relativeHeight="251716608" behindDoc="0" locked="0" layoutInCell="1" allowOverlap="1" wp14:anchorId="6A23DB51" wp14:editId="1A5F9AC4">
            <wp:simplePos x="0" y="0"/>
            <wp:positionH relativeFrom="margin">
              <wp:align>center</wp:align>
            </wp:positionH>
            <wp:positionV relativeFrom="paragraph">
              <wp:posOffset>598805</wp:posOffset>
            </wp:positionV>
            <wp:extent cx="5455920" cy="2032000"/>
            <wp:effectExtent l="0" t="0" r="0" b="6350"/>
            <wp:wrapTopAndBottom/>
            <wp:docPr id="584475128" name="Picture 17" descr="A graph showing the growth of the lockdow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75128" name="Picture 17" descr="A graph showing the growth of the lockdown&#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2304" t="4990" r="2504" b="4280"/>
                    <a:stretch/>
                  </pic:blipFill>
                  <pic:spPr bwMode="auto">
                    <a:xfrm>
                      <a:off x="0" y="0"/>
                      <a:ext cx="5455920" cy="203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4F49" w:rsidRPr="00B707E2">
        <w:rPr>
          <w:rFonts w:asciiTheme="majorBidi" w:hAnsiTheme="majorBidi" w:cstheme="majorBidi"/>
        </w:rPr>
        <w:t>The goal of this visual is to depict the recovery of total ridership after a significant event like a pandemic-induced lockdown and to offer an outlook on potential ridership levels in the coming months, highlighting both the historical trend and future expectations.</w:t>
      </w:r>
    </w:p>
    <w:p w14:paraId="4F71A62A" w14:textId="5A4CA04E" w:rsidR="004018C7" w:rsidRPr="00BB67C9" w:rsidRDefault="00105E92" w:rsidP="000C04D0">
      <w:pPr>
        <w:bidi w:val="0"/>
        <w:spacing w:line="360" w:lineRule="auto"/>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17632" behindDoc="0" locked="0" layoutInCell="1" allowOverlap="1" wp14:anchorId="1EFAF0EB" wp14:editId="5F28FF8D">
            <wp:simplePos x="0" y="0"/>
            <wp:positionH relativeFrom="margin">
              <wp:posOffset>3368040</wp:posOffset>
            </wp:positionH>
            <wp:positionV relativeFrom="paragraph">
              <wp:posOffset>465455</wp:posOffset>
            </wp:positionV>
            <wp:extent cx="2293620" cy="2109470"/>
            <wp:effectExtent l="0" t="0" r="0" b="5080"/>
            <wp:wrapSquare wrapText="bothSides"/>
            <wp:docPr id="306867651"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67651" name="Picture 18" descr="A screenshot of a phone&#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3186" t="2818" r="3289" b="1355"/>
                    <a:stretch/>
                  </pic:blipFill>
                  <pic:spPr bwMode="auto">
                    <a:xfrm>
                      <a:off x="0" y="0"/>
                      <a:ext cx="2293620" cy="210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1B5" w:rsidRPr="00BB67C9">
        <w:rPr>
          <w:rFonts w:asciiTheme="majorBidi" w:eastAsiaTheme="majorEastAsia" w:hAnsiTheme="majorBidi" w:cstheme="majorBidi"/>
          <w:color w:val="2F5496" w:themeColor="accent1" w:themeShade="BF"/>
          <w:sz w:val="24"/>
          <w:lang w:bidi="ar-EG"/>
        </w:rPr>
        <w:t xml:space="preserve">Q3: </w:t>
      </w:r>
      <w:r w:rsidR="004018C7" w:rsidRPr="00BB67C9">
        <w:rPr>
          <w:rFonts w:asciiTheme="majorBidi" w:eastAsiaTheme="majorEastAsia" w:hAnsiTheme="majorBidi" w:cstheme="majorBidi"/>
          <w:color w:val="2F5496" w:themeColor="accent1" w:themeShade="BF"/>
          <w:sz w:val="24"/>
          <w:lang w:bidi="ar-EG"/>
        </w:rPr>
        <w:t>Which months experienced the highest and lowest impacts on ridership due to the pandemic? </w:t>
      </w:r>
    </w:p>
    <w:p w14:paraId="1FB31962" w14:textId="77777777" w:rsidR="00105E92" w:rsidRPr="00B707E2" w:rsidRDefault="000551D8"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These Cards </w:t>
      </w:r>
      <w:r w:rsidR="00105E92" w:rsidRPr="00B707E2">
        <w:rPr>
          <w:rFonts w:asciiTheme="majorBidi" w:hAnsiTheme="majorBidi" w:cstheme="majorBidi"/>
          <w:sz w:val="24"/>
          <w:szCs w:val="24"/>
          <w:lang w:bidi="ar-EG"/>
        </w:rPr>
        <w:t>present</w:t>
      </w:r>
      <w:r w:rsidRPr="00B707E2">
        <w:rPr>
          <w:rFonts w:asciiTheme="majorBidi" w:hAnsiTheme="majorBidi" w:cstheme="majorBidi"/>
          <w:sz w:val="24"/>
          <w:szCs w:val="24"/>
          <w:lang w:bidi="ar-EG"/>
        </w:rPr>
        <w:t xml:space="preserve"> the months with the highest and lowest ridership figures</w:t>
      </w:r>
      <w:r w:rsidR="00105E92" w:rsidRPr="00B707E2">
        <w:rPr>
          <w:rFonts w:asciiTheme="majorBidi" w:hAnsiTheme="majorBidi" w:cstheme="majorBidi"/>
          <w:sz w:val="24"/>
          <w:szCs w:val="24"/>
          <w:lang w:bidi="ar-EG"/>
        </w:rPr>
        <w:t xml:space="preserve">. </w:t>
      </w:r>
    </w:p>
    <w:p w14:paraId="429A9FEF" w14:textId="06A5BF93" w:rsidR="000551D8" w:rsidRPr="00B707E2" w:rsidRDefault="000551D8" w:rsidP="000C04D0">
      <w:pPr>
        <w:bidi w:val="0"/>
        <w:spacing w:line="360" w:lineRule="auto"/>
        <w:rPr>
          <w:rFonts w:asciiTheme="majorBidi" w:hAnsiTheme="majorBidi" w:cstheme="majorBidi"/>
        </w:rPr>
      </w:pPr>
      <w:r w:rsidRPr="00B707E2">
        <w:rPr>
          <w:rFonts w:asciiTheme="majorBidi" w:hAnsiTheme="majorBidi" w:cstheme="majorBidi"/>
          <w:sz w:val="24"/>
          <w:szCs w:val="24"/>
          <w:lang w:bidi="ar-EG"/>
        </w:rPr>
        <w:t>This visual clearly highlights the extreme points in ridership data.</w:t>
      </w:r>
      <w:r w:rsidR="00105E92" w:rsidRPr="00B707E2">
        <w:rPr>
          <w:rFonts w:asciiTheme="majorBidi" w:hAnsiTheme="majorBidi" w:cstheme="majorBidi"/>
        </w:rPr>
        <w:t xml:space="preserve"> </w:t>
      </w:r>
    </w:p>
    <w:p w14:paraId="536A7DCA" w14:textId="1A322D1C" w:rsidR="00105E92" w:rsidRPr="00B707E2" w:rsidRDefault="00065D18"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0944" behindDoc="0" locked="0" layoutInCell="1" allowOverlap="1" wp14:anchorId="7EE6CEAC" wp14:editId="198B8BAF">
                <wp:simplePos x="0" y="0"/>
                <wp:positionH relativeFrom="column">
                  <wp:posOffset>2842260</wp:posOffset>
                </wp:positionH>
                <wp:positionV relativeFrom="paragraph">
                  <wp:posOffset>790575</wp:posOffset>
                </wp:positionV>
                <wp:extent cx="3055620" cy="160020"/>
                <wp:effectExtent l="0" t="0" r="0" b="0"/>
                <wp:wrapTopAndBottom/>
                <wp:docPr id="240447252"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9D1785" w14:textId="09DE97EF" w:rsidR="00065D18" w:rsidRPr="004A1D2F" w:rsidRDefault="00065D18" w:rsidP="00065D18">
                            <w:pPr>
                              <w:pStyle w:val="Caption"/>
                              <w:jc w:val="center"/>
                              <w:rPr>
                                <w:noProof/>
                                <w:sz w:val="22"/>
                                <w:szCs w:val="22"/>
                              </w:rPr>
                            </w:pPr>
                            <w:r>
                              <w:t>9 Highest and Lowest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6CEAC" id="_x0000_s1035" type="#_x0000_t202" style="position:absolute;margin-left:223.8pt;margin-top:62.25pt;width:240.6pt;height:12.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" stroked="f">
                <v:textbox inset="0,0,0,0">
                  <w:txbxContent>
                    <w:p w14:paraId="509D1785" w14:textId="09DE97EF" w:rsidR="00065D18" w:rsidRPr="004A1D2F" w:rsidRDefault="00065D18" w:rsidP="00065D18">
                      <w:pPr>
                        <w:pStyle w:val="Caption"/>
                        <w:jc w:val="center"/>
                        <w:rPr>
                          <w:noProof/>
                          <w:sz w:val="22"/>
                          <w:szCs w:val="22"/>
                        </w:rPr>
                      </w:pPr>
                      <w:r>
                        <w:t>9 Highest and Lowest Month</w:t>
                      </w:r>
                    </w:p>
                  </w:txbxContent>
                </v:textbox>
                <w10:wrap type="topAndBottom"/>
              </v:shape>
            </w:pict>
          </mc:Fallback>
        </mc:AlternateContent>
      </w:r>
      <w:r w:rsidR="007043B4" w:rsidRPr="00B707E2">
        <w:rPr>
          <w:rFonts w:asciiTheme="majorBidi" w:hAnsiTheme="majorBidi" w:cstheme="majorBidi"/>
          <w:sz w:val="24"/>
          <w:szCs w:val="24"/>
          <w:lang w:bidi="ar-EG"/>
        </w:rPr>
        <w:t>These cards are designed to automatically update whenever the</w:t>
      </w:r>
      <w:r w:rsidR="00E76CB1" w:rsidRPr="00B707E2">
        <w:rPr>
          <w:rFonts w:asciiTheme="majorBidi" w:hAnsiTheme="majorBidi" w:cstheme="majorBidi"/>
          <w:sz w:val="24"/>
          <w:szCs w:val="24"/>
          <w:lang w:bidi="ar-EG"/>
        </w:rPr>
        <w:t xml:space="preserve"> company </w:t>
      </w:r>
      <w:r w:rsidR="008D06E0" w:rsidRPr="00B707E2">
        <w:rPr>
          <w:rFonts w:asciiTheme="majorBidi" w:hAnsiTheme="majorBidi" w:cstheme="majorBidi"/>
          <w:sz w:val="24"/>
          <w:szCs w:val="24"/>
          <w:lang w:bidi="ar-EG"/>
        </w:rPr>
        <w:t>or</w:t>
      </w:r>
      <w:r w:rsidR="007043B4" w:rsidRPr="00B707E2">
        <w:rPr>
          <w:rFonts w:asciiTheme="majorBidi" w:hAnsiTheme="majorBidi" w:cstheme="majorBidi"/>
          <w:sz w:val="24"/>
          <w:szCs w:val="24"/>
          <w:lang w:bidi="ar-EG"/>
        </w:rPr>
        <w:t xml:space="preserve"> timeframe of analysis changes</w:t>
      </w:r>
      <w:r w:rsidR="008D06E0" w:rsidRPr="00B707E2">
        <w:rPr>
          <w:rFonts w:asciiTheme="majorBidi" w:hAnsiTheme="majorBidi" w:cstheme="majorBidi"/>
          <w:sz w:val="24"/>
          <w:szCs w:val="24"/>
          <w:lang w:bidi="ar-EG"/>
        </w:rPr>
        <w:t>.</w:t>
      </w:r>
    </w:p>
    <w:p w14:paraId="56007C2A" w14:textId="67012A31" w:rsidR="004018C7" w:rsidRPr="00BB67C9" w:rsidRDefault="008411B5" w:rsidP="000C04D0">
      <w:pPr>
        <w:bidi w:val="0"/>
        <w:spacing w:line="360" w:lineRule="auto"/>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Q4: </w:t>
      </w:r>
      <w:r w:rsidR="004018C7" w:rsidRPr="00BB67C9">
        <w:rPr>
          <w:rFonts w:asciiTheme="majorBidi" w:eastAsiaTheme="majorEastAsia" w:hAnsiTheme="majorBidi" w:cstheme="majorBidi"/>
          <w:color w:val="2F5496" w:themeColor="accent1" w:themeShade="BF"/>
          <w:sz w:val="24"/>
          <w:lang w:bidi="ar-EG"/>
        </w:rPr>
        <w:t>Have ridership numbers returned to pre-pandemic levels? </w:t>
      </w:r>
    </w:p>
    <w:p w14:paraId="720AB76D" w14:textId="0F31D762" w:rsidR="009555EC" w:rsidRPr="00B707E2" w:rsidRDefault="00A73839" w:rsidP="000C04D0">
      <w:pPr>
        <w:pStyle w:val="NormalWeb"/>
        <w:ind w:left="360"/>
        <w:rPr>
          <w:rFonts w:asciiTheme="majorBidi" w:hAnsiTheme="majorBidi" w:cstheme="majorBidi"/>
        </w:rPr>
      </w:pPr>
      <w:r w:rsidRPr="00B707E2">
        <w:rPr>
          <w:rFonts w:asciiTheme="majorBidi" w:hAnsiTheme="majorBidi" w:cstheme="majorBidi"/>
          <w:noProof/>
        </w:rPr>
        <w:drawing>
          <wp:anchor distT="0" distB="0" distL="114300" distR="114300" simplePos="0" relativeHeight="251721728" behindDoc="1" locked="0" layoutInCell="1" allowOverlap="1" wp14:anchorId="127BD6C0" wp14:editId="2DD04364">
            <wp:simplePos x="0" y="0"/>
            <wp:positionH relativeFrom="column">
              <wp:posOffset>3810000</wp:posOffset>
            </wp:positionH>
            <wp:positionV relativeFrom="paragraph">
              <wp:posOffset>71120</wp:posOffset>
            </wp:positionV>
            <wp:extent cx="2134870" cy="2080260"/>
            <wp:effectExtent l="0" t="0" r="0" b="0"/>
            <wp:wrapTight wrapText="bothSides">
              <wp:wrapPolygon edited="0">
                <wp:start x="0" y="0"/>
                <wp:lineTo x="0" y="21363"/>
                <wp:lineTo x="21394" y="21363"/>
                <wp:lineTo x="21394" y="0"/>
                <wp:lineTo x="0" y="0"/>
              </wp:wrapPolygon>
            </wp:wrapTight>
            <wp:docPr id="1014487026" name="Picture 2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87026" name="Picture 23"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487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EC" w:rsidRPr="00B707E2">
        <w:rPr>
          <w:rFonts w:asciiTheme="majorBidi" w:hAnsiTheme="majorBidi" w:cstheme="majorBidi"/>
        </w:rPr>
        <w:t xml:space="preserve">The bar chart compares the actual ridership in the most recent month against the expected ridership for that month. </w:t>
      </w:r>
    </w:p>
    <w:p w14:paraId="2CD786E1" w14:textId="1DD1A84A" w:rsidR="00A51DE7" w:rsidRPr="00B707E2" w:rsidRDefault="009555EC" w:rsidP="000C04D0">
      <w:pPr>
        <w:pStyle w:val="NormalWeb"/>
        <w:ind w:left="360"/>
        <w:rPr>
          <w:rFonts w:asciiTheme="majorBidi" w:hAnsiTheme="majorBidi" w:cstheme="majorBidi"/>
        </w:rPr>
      </w:pPr>
      <w:r w:rsidRPr="00B707E2">
        <w:rPr>
          <w:rFonts w:asciiTheme="majorBidi" w:hAnsiTheme="majorBidi" w:cstheme="majorBidi"/>
        </w:rPr>
        <w:t xml:space="preserve">The visual indicates that in the latest full month for which data is available, the actual ridership </w:t>
      </w:r>
      <w:proofErr w:type="spellStart"/>
      <w:r w:rsidR="00F75B7B" w:rsidRPr="00B707E2">
        <w:rPr>
          <w:rFonts w:asciiTheme="majorBidi" w:hAnsiTheme="majorBidi" w:cstheme="majorBidi"/>
        </w:rPr>
        <w:t>Subceeded</w:t>
      </w:r>
      <w:proofErr w:type="spellEnd"/>
      <w:r w:rsidR="00F75B7B" w:rsidRPr="00B707E2">
        <w:rPr>
          <w:rFonts w:asciiTheme="majorBidi" w:hAnsiTheme="majorBidi" w:cstheme="majorBidi"/>
        </w:rPr>
        <w:t xml:space="preserve"> </w:t>
      </w:r>
      <w:r w:rsidR="00D31E34" w:rsidRPr="00B707E2">
        <w:rPr>
          <w:rFonts w:asciiTheme="majorBidi" w:hAnsiTheme="majorBidi" w:cstheme="majorBidi"/>
        </w:rPr>
        <w:t>/ exceeded</w:t>
      </w:r>
      <w:r w:rsidRPr="00B707E2">
        <w:rPr>
          <w:rFonts w:asciiTheme="majorBidi" w:hAnsiTheme="majorBidi" w:cstheme="majorBidi"/>
        </w:rPr>
        <w:t xml:space="preserve"> the expected ridership</w:t>
      </w:r>
      <w:r w:rsidR="00D31E34" w:rsidRPr="00B707E2">
        <w:rPr>
          <w:rFonts w:asciiTheme="majorBidi" w:hAnsiTheme="majorBidi" w:cstheme="majorBidi"/>
        </w:rPr>
        <w:t>.</w:t>
      </w:r>
      <w:r w:rsidRPr="00B707E2">
        <w:rPr>
          <w:rFonts w:asciiTheme="majorBidi" w:hAnsiTheme="majorBidi" w:cstheme="majorBidi"/>
        </w:rPr>
        <w:t xml:space="preserve"> However, this single month's performance, even if it surpasses expectations, is not sufficient to definitively conclude whether overall ridership numbers have returned to pre-pandemic levels. </w:t>
      </w:r>
    </w:p>
    <w:p w14:paraId="76FE5D17" w14:textId="58C790E3" w:rsidR="00276DA2" w:rsidRDefault="00276DA2" w:rsidP="000C04D0">
      <w:pPr>
        <w:pStyle w:val="NormalWeb"/>
        <w:ind w:left="360"/>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2992" behindDoc="0" locked="0" layoutInCell="1" allowOverlap="1" wp14:anchorId="53F746AB" wp14:editId="48AE4DFD">
                <wp:simplePos x="0" y="0"/>
                <wp:positionH relativeFrom="column">
                  <wp:posOffset>3695700</wp:posOffset>
                </wp:positionH>
                <wp:positionV relativeFrom="paragraph">
                  <wp:posOffset>206375</wp:posOffset>
                </wp:positionV>
                <wp:extent cx="2324100" cy="144780"/>
                <wp:effectExtent l="0" t="0" r="0" b="7620"/>
                <wp:wrapTopAndBottom/>
                <wp:docPr id="987759512" name="Text Box 1"/>
                <wp:cNvGraphicFramePr/>
                <a:graphic xmlns:a="http://schemas.openxmlformats.org/drawingml/2006/main">
                  <a:graphicData uri="http://schemas.microsoft.com/office/word/2010/wordprocessingShape">
                    <wps:wsp>
                      <wps:cNvSpPr txBox="1"/>
                      <wps:spPr>
                        <a:xfrm>
                          <a:off x="0" y="0"/>
                          <a:ext cx="2324100" cy="144780"/>
                        </a:xfrm>
                        <a:prstGeom prst="rect">
                          <a:avLst/>
                        </a:prstGeom>
                        <a:solidFill>
                          <a:prstClr val="white"/>
                        </a:solidFill>
                        <a:ln>
                          <a:noFill/>
                        </a:ln>
                      </wps:spPr>
                      <wps:txbx>
                        <w:txbxContent>
                          <w:p w14:paraId="3B7761B3" w14:textId="7B380369" w:rsidR="00065D18" w:rsidRPr="004A1D2F" w:rsidRDefault="00065D18" w:rsidP="00065D18">
                            <w:pPr>
                              <w:pStyle w:val="Caption"/>
                              <w:jc w:val="center"/>
                              <w:rPr>
                                <w:noProof/>
                                <w:sz w:val="22"/>
                                <w:szCs w:val="22"/>
                              </w:rPr>
                            </w:pPr>
                            <w:r>
                              <w:t>10 Latest Month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746AB" id="_x0000_s1036" type="#_x0000_t202" style="position:absolute;left:0;text-align:left;margin-left:291pt;margin-top:16.25pt;width:183pt;height:11.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" stroked="f">
                <v:textbox inset="0,0,0,0">
                  <w:txbxContent>
                    <w:p w14:paraId="3B7761B3" w14:textId="7B380369" w:rsidR="00065D18" w:rsidRPr="004A1D2F" w:rsidRDefault="00065D18" w:rsidP="00065D18">
                      <w:pPr>
                        <w:pStyle w:val="Caption"/>
                        <w:jc w:val="center"/>
                        <w:rPr>
                          <w:noProof/>
                          <w:sz w:val="22"/>
                          <w:szCs w:val="22"/>
                        </w:rPr>
                      </w:pPr>
                      <w:r>
                        <w:t>10 Latest Month</w:t>
                      </w:r>
                    </w:p>
                  </w:txbxContent>
                </v:textbox>
                <w10:wrap type="topAndBottom"/>
              </v:shape>
            </w:pict>
          </mc:Fallback>
        </mc:AlternateContent>
      </w:r>
    </w:p>
    <w:p w14:paraId="23A719DF" w14:textId="77777777" w:rsidR="00276DA2" w:rsidRPr="00276DA2" w:rsidRDefault="00276DA2" w:rsidP="000C04D0">
      <w:pPr>
        <w:bidi w:val="0"/>
        <w:spacing w:line="360" w:lineRule="auto"/>
        <w:ind w:firstLine="720"/>
        <w:rPr>
          <w:rFonts w:asciiTheme="majorBidi" w:eastAsiaTheme="majorEastAsia" w:hAnsiTheme="majorBidi" w:cstheme="majorBidi"/>
          <w:color w:val="2F5496" w:themeColor="accent1" w:themeShade="BF"/>
          <w:sz w:val="2"/>
          <w:szCs w:val="2"/>
          <w:lang w:bidi="ar-EG"/>
        </w:rPr>
      </w:pPr>
    </w:p>
    <w:p w14:paraId="694BFA48" w14:textId="4B29F4F4" w:rsidR="009A194D" w:rsidRPr="00BB67C9" w:rsidRDefault="00276DA2" w:rsidP="000C04D0">
      <w:pPr>
        <w:bidi w:val="0"/>
        <w:spacing w:line="360" w:lineRule="auto"/>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Q5: </w:t>
      </w:r>
      <w:r w:rsidR="004018C7" w:rsidRPr="00BB67C9">
        <w:rPr>
          <w:rFonts w:asciiTheme="majorBidi" w:eastAsiaTheme="majorEastAsia" w:hAnsiTheme="majorBidi" w:cstheme="majorBidi"/>
          <w:color w:val="2F5496" w:themeColor="accent1" w:themeShade="BF"/>
          <w:sz w:val="24"/>
          <w:lang w:bidi="ar-EG"/>
        </w:rPr>
        <w:t>What is the quarter-over-quarter recovery percentage in ridership? </w:t>
      </w:r>
    </w:p>
    <w:p w14:paraId="7D2CAC9A" w14:textId="7696424D" w:rsidR="009A194D" w:rsidRPr="00B707E2" w:rsidRDefault="005F1C21" w:rsidP="000C04D0">
      <w:pPr>
        <w:bidi w:val="0"/>
        <w:spacing w:line="360" w:lineRule="auto"/>
        <w:rPr>
          <w:rFonts w:asciiTheme="majorBidi" w:hAnsiTheme="majorBidi" w:cstheme="majorBidi"/>
          <w:b/>
          <w:bCs/>
          <w:sz w:val="24"/>
          <w:szCs w:val="24"/>
          <w:lang w:bidi="ar-EG"/>
        </w:rPr>
      </w:pPr>
      <w:r w:rsidRPr="00B707E2">
        <w:rPr>
          <w:rFonts w:asciiTheme="majorBidi" w:hAnsiTheme="majorBidi" w:cstheme="majorBidi"/>
          <w:sz w:val="24"/>
          <w:szCs w:val="24"/>
          <w:lang w:bidi="ar-EG"/>
        </w:rPr>
        <w:t xml:space="preserve">This </w:t>
      </w:r>
      <w:r w:rsidR="00276DA2">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w:t>
      </w:r>
      <w:r w:rsidR="009A194D" w:rsidRPr="00B707E2">
        <w:rPr>
          <w:rFonts w:asciiTheme="majorBidi" w:hAnsiTheme="majorBidi" w:cstheme="majorBidi"/>
          <w:sz w:val="24"/>
          <w:szCs w:val="24"/>
          <w:lang w:bidi="ar-EG"/>
        </w:rPr>
        <w:t xml:space="preserve"> displays the percentage change in ridership for each quarter following the lockdown. Each </w:t>
      </w:r>
      <w:r w:rsidR="00DC451D">
        <w:rPr>
          <w:rFonts w:asciiTheme="majorBidi" w:hAnsiTheme="majorBidi" w:cstheme="majorBidi"/>
          <w:sz w:val="24"/>
          <w:szCs w:val="24"/>
          <w:lang w:bidi="ar-EG"/>
        </w:rPr>
        <w:t>column</w:t>
      </w:r>
      <w:r w:rsidR="009A194D" w:rsidRPr="00B707E2">
        <w:rPr>
          <w:rFonts w:asciiTheme="majorBidi" w:hAnsiTheme="majorBidi" w:cstheme="majorBidi"/>
          <w:sz w:val="24"/>
          <w:szCs w:val="24"/>
          <w:lang w:bidi="ar-EG"/>
        </w:rPr>
        <w:t xml:space="preserve"> represents a specific quarter, labeled along the x-</w:t>
      </w:r>
      <w:proofErr w:type="spellStart"/>
      <w:proofErr w:type="gramStart"/>
      <w:r w:rsidR="009A194D" w:rsidRPr="00B707E2">
        <w:rPr>
          <w:rFonts w:asciiTheme="majorBidi" w:hAnsiTheme="majorBidi" w:cstheme="majorBidi"/>
          <w:sz w:val="24"/>
          <w:szCs w:val="24"/>
          <w:lang w:bidi="ar-EG"/>
        </w:rPr>
        <w:t>axis</w:t>
      </w:r>
      <w:r w:rsidR="00CB687A" w:rsidRPr="00B707E2">
        <w:rPr>
          <w:rFonts w:asciiTheme="majorBidi" w:hAnsiTheme="majorBidi" w:cstheme="majorBidi"/>
          <w:sz w:val="24"/>
          <w:szCs w:val="24"/>
          <w:lang w:bidi="ar-EG"/>
        </w:rPr>
        <w:t>,</w:t>
      </w:r>
      <w:r w:rsidR="009A194D" w:rsidRPr="00B707E2">
        <w:rPr>
          <w:rFonts w:asciiTheme="majorBidi" w:hAnsiTheme="majorBidi" w:cstheme="majorBidi"/>
          <w:sz w:val="24"/>
          <w:szCs w:val="24"/>
          <w:lang w:bidi="ar-EG"/>
        </w:rPr>
        <w:t>The</w:t>
      </w:r>
      <w:proofErr w:type="spellEnd"/>
      <w:proofErr w:type="gramEnd"/>
      <w:r w:rsidR="009A194D" w:rsidRPr="00B707E2">
        <w:rPr>
          <w:rFonts w:asciiTheme="majorBidi" w:hAnsiTheme="majorBidi" w:cstheme="majorBidi"/>
          <w:sz w:val="24"/>
          <w:szCs w:val="24"/>
          <w:lang w:bidi="ar-EG"/>
        </w:rPr>
        <w:t xml:space="preserve"> height of each blue </w:t>
      </w:r>
      <w:r w:rsidR="00DC451D">
        <w:rPr>
          <w:rFonts w:asciiTheme="majorBidi" w:hAnsiTheme="majorBidi" w:cstheme="majorBidi"/>
          <w:sz w:val="24"/>
          <w:szCs w:val="24"/>
          <w:lang w:bidi="ar-EG"/>
        </w:rPr>
        <w:t xml:space="preserve">column </w:t>
      </w:r>
      <w:r w:rsidR="009A194D" w:rsidRPr="00B707E2">
        <w:rPr>
          <w:rFonts w:asciiTheme="majorBidi" w:hAnsiTheme="majorBidi" w:cstheme="majorBidi"/>
          <w:sz w:val="24"/>
          <w:szCs w:val="24"/>
          <w:lang w:bidi="ar-EG"/>
        </w:rPr>
        <w:t>indicates the percentage change in ridership compared to the previous quarter</w:t>
      </w:r>
      <w:r w:rsidR="009A194D" w:rsidRPr="00B707E2">
        <w:rPr>
          <w:rFonts w:asciiTheme="majorBidi" w:hAnsiTheme="majorBidi" w:cstheme="majorBidi"/>
          <w:sz w:val="24"/>
          <w:szCs w:val="24"/>
          <w:rtl/>
          <w:lang w:bidi="ar-EG"/>
        </w:rPr>
        <w:t>.</w:t>
      </w:r>
    </w:p>
    <w:p w14:paraId="68D8D7B0" w14:textId="62A2F7DF" w:rsidR="009A194D" w:rsidRPr="00B707E2" w:rsidRDefault="009A194D"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For example, the first </w:t>
      </w:r>
      <w:r w:rsidR="00AD6895">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shows a significant increase of 136.3% in Quarter 2 of 2020. This is followed by a smaller increase of 60.1% in the subsequent quarter. Some quarters show negative percentages, indicating a decrease in ridership compared to the previous quarter, such as the -66.3% in Quarter 4 of 2024</w:t>
      </w:r>
      <w:r w:rsidRPr="00B707E2">
        <w:rPr>
          <w:rFonts w:asciiTheme="majorBidi" w:hAnsiTheme="majorBidi" w:cstheme="majorBidi"/>
          <w:sz w:val="24"/>
          <w:szCs w:val="24"/>
          <w:rtl/>
          <w:lang w:bidi="ar-EG"/>
        </w:rPr>
        <w:t>.</w:t>
      </w:r>
    </w:p>
    <w:p w14:paraId="6A13F704" w14:textId="55859116" w:rsidR="009A194D" w:rsidRPr="00B707E2" w:rsidRDefault="009A194D"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goal of this visual is to illustrate the rate of recovery (or decline) in ridership on a quarterly basis after the lockdown. It allows for the identification of periods with significant growth and those with setbacks in ridership numbers</w:t>
      </w:r>
      <w:r w:rsidR="00CB687A" w:rsidRPr="00B707E2">
        <w:rPr>
          <w:rFonts w:asciiTheme="majorBidi" w:hAnsiTheme="majorBidi" w:cstheme="majorBidi"/>
          <w:sz w:val="24"/>
          <w:szCs w:val="24"/>
          <w:lang w:bidi="ar-EG"/>
        </w:rPr>
        <w:t>.</w:t>
      </w:r>
    </w:p>
    <w:p w14:paraId="47240124" w14:textId="6A85768F" w:rsidR="00065D18" w:rsidRPr="00BB67C9" w:rsidRDefault="00065D18"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5040" behindDoc="0" locked="0" layoutInCell="1" allowOverlap="1" wp14:anchorId="617102CD" wp14:editId="20BEB6CC">
                <wp:simplePos x="0" y="0"/>
                <wp:positionH relativeFrom="column">
                  <wp:posOffset>1524000</wp:posOffset>
                </wp:positionH>
                <wp:positionV relativeFrom="paragraph">
                  <wp:posOffset>2212975</wp:posOffset>
                </wp:positionV>
                <wp:extent cx="3055620" cy="160020"/>
                <wp:effectExtent l="0" t="0" r="0" b="0"/>
                <wp:wrapTopAndBottom/>
                <wp:docPr id="280376209"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B4C916D" w14:textId="25902289" w:rsidR="00065D18" w:rsidRPr="004A1D2F" w:rsidRDefault="00065D18" w:rsidP="00065D18">
                            <w:pPr>
                              <w:pStyle w:val="Caption"/>
                              <w:jc w:val="center"/>
                              <w:rPr>
                                <w:noProof/>
                                <w:sz w:val="22"/>
                                <w:szCs w:val="22"/>
                              </w:rPr>
                            </w:pPr>
                            <w:r>
                              <w:t>11 QOQ after Lockdown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102CD" id="_x0000_s1037" type="#_x0000_t202" style="position:absolute;margin-left:120pt;margin-top:174.25pt;width:240.6pt;height:12.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d4W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" stroked="f">
                <v:textbox inset="0,0,0,0">
                  <w:txbxContent>
                    <w:p w14:paraId="4B4C916D" w14:textId="25902289" w:rsidR="00065D18" w:rsidRPr="004A1D2F" w:rsidRDefault="00065D18" w:rsidP="00065D18">
                      <w:pPr>
                        <w:pStyle w:val="Caption"/>
                        <w:jc w:val="center"/>
                        <w:rPr>
                          <w:noProof/>
                          <w:sz w:val="22"/>
                          <w:szCs w:val="22"/>
                        </w:rPr>
                      </w:pPr>
                      <w:r>
                        <w:t>11 QOQ after Lockdown</w:t>
                      </w:r>
                    </w:p>
                  </w:txbxContent>
                </v:textbox>
                <w10:wrap type="topAndBottom"/>
              </v:shape>
            </w:pict>
          </mc:Fallback>
        </mc:AlternateContent>
      </w:r>
      <w:r w:rsidR="009C53D9" w:rsidRPr="00B707E2">
        <w:rPr>
          <w:rFonts w:asciiTheme="majorBidi" w:hAnsiTheme="majorBidi" w:cstheme="majorBidi"/>
          <w:noProof/>
        </w:rPr>
        <w:drawing>
          <wp:inline distT="0" distB="0" distL="0" distR="0" wp14:anchorId="7B5B8769" wp14:editId="3612F6F1">
            <wp:extent cx="5964382" cy="2084705"/>
            <wp:effectExtent l="0" t="0" r="0" b="0"/>
            <wp:docPr id="1576681688" name="Picture 20" descr="A graph with numbers and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1688" name="Picture 20" descr="A graph with numbers and a number of blue squares&#10;&#10;AI-generated content may be incorrect."/>
                    <pic:cNvPicPr>
                      <a:picLocks noChangeAspect="1" noChangeArrowheads="1"/>
                    </pic:cNvPicPr>
                  </pic:nvPicPr>
                  <pic:blipFill rotWithShape="1">
                    <a:blip r:embed="rId21">
                      <a:extLst>
                        <a:ext uri="{28A0092B-C50C-407E-A947-70E740481C1C}">
                          <a14:useLocalDpi xmlns:a14="http://schemas.microsoft.com/office/drawing/2010/main" val="0"/>
                        </a:ext>
                      </a:extLst>
                    </a:blip>
                    <a:srcRect l="1511" t="3893" r="3272" b="5992"/>
                    <a:stretch/>
                  </pic:blipFill>
                  <pic:spPr bwMode="auto">
                    <a:xfrm>
                      <a:off x="0" y="0"/>
                      <a:ext cx="5978019" cy="2089472"/>
                    </a:xfrm>
                    <a:prstGeom prst="rect">
                      <a:avLst/>
                    </a:prstGeom>
                    <a:noFill/>
                    <a:ln>
                      <a:noFill/>
                    </a:ln>
                    <a:extLst>
                      <a:ext uri="{53640926-AAD7-44D8-BBD7-CCE9431645EC}">
                        <a14:shadowObscured xmlns:a14="http://schemas.microsoft.com/office/drawing/2010/main"/>
                      </a:ext>
                    </a:extLst>
                  </pic:spPr>
                </pic:pic>
              </a:graphicData>
            </a:graphic>
          </wp:inline>
        </w:drawing>
      </w:r>
    </w:p>
    <w:p w14:paraId="713D5905" w14:textId="7A26632A" w:rsidR="000222F2" w:rsidRPr="00BB67C9" w:rsidRDefault="00AD6895" w:rsidP="000C04D0">
      <w:pPr>
        <w:bidi w:val="0"/>
        <w:spacing w:line="360" w:lineRule="auto"/>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Q6: </w:t>
      </w:r>
      <w:r w:rsidR="000222F2" w:rsidRPr="00BB67C9">
        <w:rPr>
          <w:rFonts w:asciiTheme="majorBidi" w:eastAsiaTheme="majorEastAsia" w:hAnsiTheme="majorBidi" w:cstheme="majorBidi"/>
          <w:color w:val="2F5496" w:themeColor="accent1" w:themeShade="BF"/>
          <w:sz w:val="24"/>
          <w:lang w:bidi="ar-EG"/>
        </w:rPr>
        <w:t>What is the impact of different seasons on the total ridership?</w:t>
      </w:r>
    </w:p>
    <w:p w14:paraId="48D966DF" w14:textId="2DB73A5F" w:rsidR="00476002" w:rsidRPr="00B707E2" w:rsidRDefault="00BB67C9" w:rsidP="000C04D0">
      <w:pPr>
        <w:pStyle w:val="NormalWeb"/>
        <w:rPr>
          <w:rFonts w:asciiTheme="majorBidi" w:hAnsiTheme="majorBidi" w:cstheme="majorBidi"/>
        </w:rPr>
      </w:pPr>
      <w:r w:rsidRPr="00BB67C9">
        <w:rPr>
          <w:rFonts w:asciiTheme="majorBidi" w:eastAsiaTheme="majorEastAsia" w:hAnsiTheme="majorBidi" w:cstheme="majorBidi"/>
          <w:noProof/>
          <w:color w:val="2F5496" w:themeColor="accent1" w:themeShade="BF"/>
          <w:szCs w:val="22"/>
          <w:lang w:bidi="ar-EG"/>
        </w:rPr>
        <w:drawing>
          <wp:anchor distT="0" distB="0" distL="114300" distR="114300" simplePos="0" relativeHeight="251719680" behindDoc="0" locked="0" layoutInCell="1" allowOverlap="1" wp14:anchorId="4D9E809A" wp14:editId="38796F59">
            <wp:simplePos x="0" y="0"/>
            <wp:positionH relativeFrom="margin">
              <wp:posOffset>3070860</wp:posOffset>
            </wp:positionH>
            <wp:positionV relativeFrom="paragraph">
              <wp:posOffset>6985</wp:posOffset>
            </wp:positionV>
            <wp:extent cx="2900680" cy="1600200"/>
            <wp:effectExtent l="0" t="0" r="0" b="0"/>
            <wp:wrapSquare wrapText="bothSides"/>
            <wp:docPr id="14968767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6708"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5133" t="6503" r="4549" b="7431"/>
                    <a:stretch/>
                  </pic:blipFill>
                  <pic:spPr bwMode="auto">
                    <a:xfrm>
                      <a:off x="0" y="0"/>
                      <a:ext cx="290068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2F2" w:rsidRPr="00B707E2">
        <w:rPr>
          <w:rFonts w:asciiTheme="majorBidi" w:hAnsiTheme="majorBidi" w:cstheme="majorBidi"/>
          <w:noProof/>
        </w:rPr>
        <w:t>The</w:t>
      </w:r>
      <w:r w:rsidR="00A5620C" w:rsidRPr="00B707E2">
        <w:rPr>
          <w:rFonts w:asciiTheme="majorBidi" w:hAnsiTheme="majorBidi" w:cstheme="majorBidi"/>
        </w:rPr>
        <w:t xml:space="preserve"> donut chart illustrates the distribution of total ridership across different seasons. </w:t>
      </w:r>
    </w:p>
    <w:p w14:paraId="6C875F42" w14:textId="7F06F368" w:rsidR="00A5620C" w:rsidRPr="00B707E2" w:rsidRDefault="000222F2" w:rsidP="000C04D0">
      <w:pPr>
        <w:pStyle w:val="NormalWeb"/>
        <w:rPr>
          <w:rFonts w:asciiTheme="majorBidi" w:hAnsiTheme="majorBidi" w:cstheme="majorBidi"/>
        </w:rPr>
      </w:pPr>
      <w:r w:rsidRPr="00B707E2">
        <w:rPr>
          <w:rFonts w:asciiTheme="majorBidi" w:hAnsiTheme="majorBidi" w:cstheme="majorBidi"/>
        </w:rPr>
        <w:t>This</w:t>
      </w:r>
      <w:r w:rsidR="00A5620C" w:rsidRPr="00B707E2">
        <w:rPr>
          <w:rFonts w:asciiTheme="majorBidi" w:hAnsiTheme="majorBidi" w:cstheme="majorBidi"/>
        </w:rPr>
        <w:t xml:space="preserve"> chart provides the total ridership and the percentage for each season. Summer accounts for the highest ridership</w:t>
      </w:r>
      <w:r w:rsidR="001F736F" w:rsidRPr="00B707E2">
        <w:rPr>
          <w:rFonts w:asciiTheme="majorBidi" w:hAnsiTheme="majorBidi" w:cstheme="majorBidi"/>
        </w:rPr>
        <w:t>.</w:t>
      </w:r>
    </w:p>
    <w:p w14:paraId="205E666F" w14:textId="48B4E513" w:rsidR="00A5620C" w:rsidRPr="00B707E2" w:rsidRDefault="00065D18" w:rsidP="000C04D0">
      <w:pPr>
        <w:pStyle w:val="NormalWeb"/>
        <w:rPr>
          <w:rFonts w:asciiTheme="majorBidi" w:hAnsiTheme="majorBidi" w:cstheme="majorBidi"/>
        </w:rPr>
      </w:pPr>
      <w:r w:rsidRPr="00B707E2">
        <w:rPr>
          <w:rFonts w:asciiTheme="majorBidi" w:hAnsiTheme="majorBidi" w:cstheme="majorBidi"/>
          <w:noProof/>
        </w:rPr>
        <mc:AlternateContent>
          <mc:Choice Requires="wps">
            <w:drawing>
              <wp:anchor distT="0" distB="0" distL="114300" distR="114300" simplePos="0" relativeHeight="251737088" behindDoc="0" locked="0" layoutInCell="1" allowOverlap="1" wp14:anchorId="43982655" wp14:editId="0C4CE83A">
                <wp:simplePos x="0" y="0"/>
                <wp:positionH relativeFrom="column">
                  <wp:posOffset>2908300</wp:posOffset>
                </wp:positionH>
                <wp:positionV relativeFrom="paragraph">
                  <wp:posOffset>362585</wp:posOffset>
                </wp:positionV>
                <wp:extent cx="3055620" cy="160020"/>
                <wp:effectExtent l="0" t="0" r="0" b="0"/>
                <wp:wrapTopAndBottom/>
                <wp:docPr id="1134742743"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43585C58" w14:textId="4C861CB8" w:rsidR="00065D18" w:rsidRPr="004A1D2F" w:rsidRDefault="00065D18" w:rsidP="00065D18">
                            <w:pPr>
                              <w:pStyle w:val="Caption"/>
                              <w:jc w:val="center"/>
                              <w:rPr>
                                <w:noProof/>
                                <w:sz w:val="22"/>
                                <w:szCs w:val="22"/>
                              </w:rPr>
                            </w:pPr>
                            <w:r>
                              <w:t>12 Ridership by Season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82655" id="_x0000_s1038" type="#_x0000_t202" style="position:absolute;margin-left:229pt;margin-top:28.55pt;width:240.6pt;height:12.6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bN5Gw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" stroked="f">
                <v:textbox inset="0,0,0,0">
                  <w:txbxContent>
                    <w:p w14:paraId="43585C58" w14:textId="4C861CB8" w:rsidR="00065D18" w:rsidRPr="004A1D2F" w:rsidRDefault="00065D18" w:rsidP="00065D18">
                      <w:pPr>
                        <w:pStyle w:val="Caption"/>
                        <w:jc w:val="center"/>
                        <w:rPr>
                          <w:noProof/>
                          <w:sz w:val="22"/>
                          <w:szCs w:val="22"/>
                        </w:rPr>
                      </w:pPr>
                      <w:r>
                        <w:t>12 Ridership by Season</w:t>
                      </w:r>
                    </w:p>
                  </w:txbxContent>
                </v:textbox>
                <w10:wrap type="topAndBottom"/>
              </v:shape>
            </w:pict>
          </mc:Fallback>
        </mc:AlternateContent>
      </w:r>
      <w:r w:rsidR="00A5620C" w:rsidRPr="00B707E2">
        <w:rPr>
          <w:rFonts w:asciiTheme="majorBidi" w:hAnsiTheme="majorBidi" w:cstheme="majorBidi"/>
        </w:rPr>
        <w:t xml:space="preserve">The goal of this visual is to show the seasonal variation in total ridership. It highlights which times of the year experience the highest and lowest transportation usage, providing insights into seasonal travel patterns. </w:t>
      </w:r>
    </w:p>
    <w:p w14:paraId="5E9DE642" w14:textId="5F4448FD" w:rsidR="000222F2" w:rsidRPr="00BB67C9" w:rsidRDefault="00070124" w:rsidP="000C04D0">
      <w:pPr>
        <w:bidi w:val="0"/>
        <w:spacing w:line="360" w:lineRule="auto"/>
        <w:rPr>
          <w:rFonts w:asciiTheme="majorBidi" w:eastAsiaTheme="majorEastAsia" w:hAnsiTheme="majorBidi" w:cstheme="majorBidi"/>
          <w:color w:val="2F5496" w:themeColor="accent1" w:themeShade="BF"/>
          <w:sz w:val="24"/>
          <w:lang w:bidi="ar-EG"/>
        </w:rPr>
      </w:pPr>
      <w:r w:rsidRPr="00BB67C9">
        <w:rPr>
          <w:rFonts w:asciiTheme="majorBidi" w:eastAsiaTheme="majorEastAsia" w:hAnsiTheme="majorBidi" w:cstheme="majorBidi"/>
          <w:color w:val="2F5496" w:themeColor="accent1" w:themeShade="BF"/>
          <w:sz w:val="24"/>
          <w:lang w:bidi="ar-EG"/>
        </w:rPr>
        <w:t xml:space="preserve">Q7: </w:t>
      </w:r>
      <w:r w:rsidR="000222F2" w:rsidRPr="00BB67C9">
        <w:rPr>
          <w:rFonts w:asciiTheme="majorBidi" w:eastAsiaTheme="majorEastAsia" w:hAnsiTheme="majorBidi" w:cstheme="majorBidi"/>
          <w:color w:val="2F5496" w:themeColor="accent1" w:themeShade="BF"/>
          <w:sz w:val="24"/>
          <w:lang w:bidi="ar-EG"/>
        </w:rPr>
        <w:t>What is the impact of weekdays/weekends/holidays on the average ridership? </w:t>
      </w:r>
    </w:p>
    <w:p w14:paraId="49850990" w14:textId="1E922F21" w:rsidR="00C41EC7" w:rsidRPr="00B707E2" w:rsidRDefault="00BB67C9"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noProof/>
        </w:rPr>
        <w:drawing>
          <wp:anchor distT="0" distB="0" distL="114300" distR="114300" simplePos="0" relativeHeight="251720704" behindDoc="0" locked="0" layoutInCell="1" allowOverlap="1" wp14:anchorId="5AA810CE" wp14:editId="448167AC">
            <wp:simplePos x="0" y="0"/>
            <wp:positionH relativeFrom="page">
              <wp:posOffset>4069080</wp:posOffset>
            </wp:positionH>
            <wp:positionV relativeFrom="paragraph">
              <wp:posOffset>354330</wp:posOffset>
            </wp:positionV>
            <wp:extent cx="2562225" cy="1985010"/>
            <wp:effectExtent l="0" t="0" r="9525" b="0"/>
            <wp:wrapSquare wrapText="bothSides"/>
            <wp:docPr id="665082842" name="Picture 2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2842" name="Picture 22" descr="A screenshot of a graph&#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4" t="43895" r="7303" b="9156"/>
                    <a:stretch/>
                  </pic:blipFill>
                  <pic:spPr bwMode="auto">
                    <a:xfrm>
                      <a:off x="0" y="0"/>
                      <a:ext cx="2562225" cy="1985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115F" w:rsidRPr="00B707E2">
        <w:rPr>
          <w:rFonts w:asciiTheme="majorBidi" w:hAnsiTheme="majorBidi" w:cstheme="majorBidi"/>
          <w:sz w:val="24"/>
          <w:szCs w:val="24"/>
          <w:lang w:bidi="ar-EG"/>
        </w:rPr>
        <w:t xml:space="preserve">The </w:t>
      </w:r>
      <w:r w:rsidR="00C13057" w:rsidRPr="00B707E2">
        <w:rPr>
          <w:rFonts w:asciiTheme="majorBidi" w:hAnsiTheme="majorBidi" w:cstheme="majorBidi"/>
          <w:sz w:val="24"/>
          <w:szCs w:val="24"/>
          <w:lang w:bidi="ar-EG"/>
        </w:rPr>
        <w:t>multi</w:t>
      </w:r>
      <w:r w:rsidR="00997773" w:rsidRPr="00B707E2">
        <w:rPr>
          <w:rFonts w:asciiTheme="majorBidi" w:hAnsiTheme="majorBidi" w:cstheme="majorBidi"/>
          <w:sz w:val="24"/>
          <w:szCs w:val="24"/>
          <w:lang w:bidi="ar-EG"/>
        </w:rPr>
        <w:t>-g</w:t>
      </w:r>
      <w:r w:rsidR="00C13057" w:rsidRPr="00B707E2">
        <w:rPr>
          <w:rFonts w:asciiTheme="majorBidi" w:hAnsiTheme="majorBidi" w:cstheme="majorBidi"/>
          <w:sz w:val="24"/>
          <w:szCs w:val="24"/>
          <w:lang w:bidi="ar-EG"/>
        </w:rPr>
        <w:t xml:space="preserve">auge </w:t>
      </w:r>
      <w:r w:rsidR="00C41EC7" w:rsidRPr="00B707E2">
        <w:rPr>
          <w:rFonts w:asciiTheme="majorBidi" w:hAnsiTheme="majorBidi" w:cstheme="majorBidi"/>
          <w:sz w:val="24"/>
          <w:szCs w:val="24"/>
          <w:lang w:bidi="ar-EG"/>
        </w:rPr>
        <w:t>chart</w:t>
      </w:r>
      <w:r w:rsidR="00C13057" w:rsidRPr="00B707E2">
        <w:rPr>
          <w:rFonts w:asciiTheme="majorBidi" w:hAnsiTheme="majorBidi" w:cstheme="majorBidi"/>
          <w:sz w:val="24"/>
          <w:szCs w:val="24"/>
          <w:lang w:bidi="ar-EG"/>
        </w:rPr>
        <w:t xml:space="preserve"> </w:t>
      </w:r>
      <w:r w:rsidR="00C41EC7" w:rsidRPr="00B707E2">
        <w:rPr>
          <w:rFonts w:asciiTheme="majorBidi" w:hAnsiTheme="majorBidi" w:cstheme="majorBidi"/>
          <w:sz w:val="24"/>
          <w:szCs w:val="24"/>
          <w:lang w:bidi="ar-EG"/>
        </w:rPr>
        <w:t>illustrates the average ridership on different types of days: Workday, Weekend, and Holiday</w:t>
      </w:r>
      <w:r w:rsidR="000E42C7" w:rsidRPr="00B707E2">
        <w:rPr>
          <w:rFonts w:asciiTheme="majorBidi" w:hAnsiTheme="majorBidi" w:cstheme="majorBidi"/>
        </w:rPr>
        <w:t xml:space="preserve"> </w:t>
      </w:r>
    </w:p>
    <w:p w14:paraId="34593DA0" w14:textId="4FFC5693" w:rsidR="000222F2" w:rsidRPr="00B707E2" w:rsidRDefault="00065D18" w:rsidP="000C04D0">
      <w:pPr>
        <w:bidi w:val="0"/>
        <w:spacing w:line="360" w:lineRule="auto"/>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39136" behindDoc="0" locked="0" layoutInCell="1" allowOverlap="1" wp14:anchorId="5006090C" wp14:editId="15FA0B16">
                <wp:simplePos x="0" y="0"/>
                <wp:positionH relativeFrom="column">
                  <wp:posOffset>2865120</wp:posOffset>
                </wp:positionH>
                <wp:positionV relativeFrom="paragraph">
                  <wp:posOffset>1767840</wp:posOffset>
                </wp:positionV>
                <wp:extent cx="3055620" cy="160020"/>
                <wp:effectExtent l="0" t="0" r="0" b="0"/>
                <wp:wrapTopAndBottom/>
                <wp:docPr id="555362334"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5008A246" w14:textId="7D972679" w:rsidR="00065D18" w:rsidRPr="004A1D2F" w:rsidRDefault="00065D18" w:rsidP="00065D18">
                            <w:pPr>
                              <w:pStyle w:val="Caption"/>
                              <w:jc w:val="center"/>
                              <w:rPr>
                                <w:noProof/>
                                <w:sz w:val="22"/>
                                <w:szCs w:val="22"/>
                              </w:rPr>
                            </w:pPr>
                            <w:r>
                              <w:t>13 Ridership according Day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6090C" id="_x0000_s1039" type="#_x0000_t202" style="position:absolute;margin-left:225.6pt;margin-top:139.2pt;width:240.6pt;height:1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" stroked="f">
                <v:textbox inset="0,0,0,0">
                  <w:txbxContent>
                    <w:p w14:paraId="5008A246" w14:textId="7D972679" w:rsidR="00065D18" w:rsidRPr="004A1D2F" w:rsidRDefault="00065D18" w:rsidP="00065D18">
                      <w:pPr>
                        <w:pStyle w:val="Caption"/>
                        <w:jc w:val="center"/>
                        <w:rPr>
                          <w:noProof/>
                          <w:sz w:val="22"/>
                          <w:szCs w:val="22"/>
                        </w:rPr>
                      </w:pPr>
                      <w:r>
                        <w:t>13 Ridership according Day Type</w:t>
                      </w:r>
                    </w:p>
                  </w:txbxContent>
                </v:textbox>
                <w10:wrap type="topAndBottom"/>
              </v:shape>
            </w:pict>
          </mc:Fallback>
        </mc:AlternateContent>
      </w:r>
      <w:r w:rsidR="00C41EC7" w:rsidRPr="00B707E2">
        <w:rPr>
          <w:rFonts w:asciiTheme="majorBidi" w:hAnsiTheme="majorBidi" w:cstheme="majorBidi"/>
          <w:sz w:val="24"/>
          <w:szCs w:val="24"/>
          <w:lang w:bidi="ar-EG"/>
        </w:rPr>
        <w:t xml:space="preserve">The goal of this visual is to clearly demonstrate how average ridership varies across different </w:t>
      </w:r>
      <w:proofErr w:type="gramStart"/>
      <w:r w:rsidR="00C41EC7" w:rsidRPr="00B707E2">
        <w:rPr>
          <w:rFonts w:asciiTheme="majorBidi" w:hAnsiTheme="majorBidi" w:cstheme="majorBidi"/>
          <w:sz w:val="24"/>
          <w:szCs w:val="24"/>
          <w:lang w:bidi="ar-EG"/>
        </w:rPr>
        <w:t>day types</w:t>
      </w:r>
      <w:proofErr w:type="gramEnd"/>
      <w:r w:rsidR="00C41EC7" w:rsidRPr="00B707E2">
        <w:rPr>
          <w:rFonts w:asciiTheme="majorBidi" w:hAnsiTheme="majorBidi" w:cstheme="majorBidi"/>
          <w:sz w:val="24"/>
          <w:szCs w:val="24"/>
          <w:lang w:bidi="ar-EG"/>
        </w:rPr>
        <w:t xml:space="preserve">. It highlights that weekdays experience the highest average ridership, followed by weekends, with holidays having the lowest average ridership. This information is valuable for understanding daily ridership patterns and can </w:t>
      </w:r>
      <w:r w:rsidR="00C41EC7" w:rsidRPr="00B707E2">
        <w:rPr>
          <w:rFonts w:asciiTheme="majorBidi" w:hAnsiTheme="majorBidi" w:cstheme="majorBidi"/>
          <w:sz w:val="24"/>
          <w:szCs w:val="24"/>
          <w:lang w:bidi="ar-EG"/>
        </w:rPr>
        <w:lastRenderedPageBreak/>
        <w:t>inform operational planning and resource allocation based on the anticipated demand for transportation services on different days of the week and during holidays.</w:t>
      </w:r>
    </w:p>
    <w:p w14:paraId="44BE8462" w14:textId="235EFBA0" w:rsidR="004018C7" w:rsidRPr="00F555DA" w:rsidRDefault="00F555DA" w:rsidP="000C04D0">
      <w:pPr>
        <w:tabs>
          <w:tab w:val="left" w:pos="5153"/>
        </w:tabs>
        <w:bidi w:val="0"/>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8</w:t>
      </w:r>
      <w:r w:rsidR="00BB67C9">
        <w:rPr>
          <w:rFonts w:asciiTheme="majorBidi" w:eastAsiaTheme="majorEastAsia" w:hAnsiTheme="majorBidi" w:cstheme="majorBidi"/>
          <w:color w:val="2F5496" w:themeColor="accent1" w:themeShade="BF"/>
          <w:sz w:val="28"/>
          <w:szCs w:val="24"/>
          <w:lang w:bidi="ar-EG"/>
        </w:rPr>
        <w:t xml:space="preserve">.3: </w:t>
      </w:r>
      <w:r w:rsidR="00404170" w:rsidRPr="00F555DA">
        <w:rPr>
          <w:rFonts w:asciiTheme="majorBidi" w:eastAsiaTheme="majorEastAsia" w:hAnsiTheme="majorBidi" w:cstheme="majorBidi"/>
          <w:color w:val="2F5496" w:themeColor="accent1" w:themeShade="BF"/>
          <w:sz w:val="28"/>
          <w:szCs w:val="24"/>
          <w:lang w:bidi="ar-EG"/>
        </w:rPr>
        <w:t xml:space="preserve">Supporting Visuals </w:t>
      </w:r>
    </w:p>
    <w:p w14:paraId="55942E8E" w14:textId="4C3F2703" w:rsidR="00A973A1" w:rsidRPr="00BB67C9" w:rsidRDefault="00EC53C9" w:rsidP="000C04D0">
      <w:pPr>
        <w:bidi w:val="0"/>
        <w:spacing w:line="360" w:lineRule="auto"/>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V1: </w:t>
      </w:r>
      <w:r w:rsidR="00404170" w:rsidRPr="00BB67C9">
        <w:rPr>
          <w:rFonts w:asciiTheme="majorBidi" w:eastAsiaTheme="majorEastAsia" w:hAnsiTheme="majorBidi" w:cstheme="majorBidi"/>
          <w:color w:val="2F5496" w:themeColor="accent1" w:themeShade="BF"/>
          <w:sz w:val="24"/>
          <w:lang w:bidi="ar-EG"/>
        </w:rPr>
        <w:t>Heat</w:t>
      </w:r>
      <w:r w:rsidR="00DE7904" w:rsidRPr="00BB67C9">
        <w:rPr>
          <w:rFonts w:asciiTheme="majorBidi" w:eastAsiaTheme="majorEastAsia" w:hAnsiTheme="majorBidi" w:cstheme="majorBidi"/>
          <w:color w:val="2F5496" w:themeColor="accent1" w:themeShade="BF"/>
          <w:sz w:val="24"/>
          <w:lang w:bidi="ar-EG"/>
        </w:rPr>
        <w:t xml:space="preserve"> Calendar</w:t>
      </w:r>
    </w:p>
    <w:p w14:paraId="30D3CD0E" w14:textId="66FB295C" w:rsidR="00D63303" w:rsidRPr="00B707E2" w:rsidRDefault="00A973A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It displays a monthly </w:t>
      </w:r>
      <w:r w:rsidR="00D63303" w:rsidRPr="00B707E2">
        <w:rPr>
          <w:rFonts w:asciiTheme="majorBidi" w:hAnsiTheme="majorBidi" w:cstheme="majorBidi"/>
          <w:sz w:val="24"/>
          <w:szCs w:val="24"/>
          <w:lang w:bidi="ar-EG"/>
        </w:rPr>
        <w:t xml:space="preserve">view, organized by weeks, with the days of the week. The numbers within the cells represent the day of the month </w:t>
      </w:r>
    </w:p>
    <w:p w14:paraId="3749565C" w14:textId="3231EED1" w:rsidR="00A973A1" w:rsidRPr="00B707E2" w:rsidRDefault="00D63303"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w:t>
      </w:r>
      <w:r w:rsidR="00A973A1" w:rsidRPr="00B707E2">
        <w:rPr>
          <w:rFonts w:asciiTheme="majorBidi" w:hAnsiTheme="majorBidi" w:cstheme="majorBidi"/>
          <w:sz w:val="24"/>
          <w:szCs w:val="24"/>
          <w:lang w:bidi="ar-EG"/>
        </w:rPr>
        <w:t xml:space="preserve">he intensity of the blue shading corresponds to the total ridership on that day. Darker shades indicate higher ridership, while lighter shades </w:t>
      </w:r>
      <w:r w:rsidRPr="00B707E2">
        <w:rPr>
          <w:rFonts w:asciiTheme="majorBidi" w:hAnsiTheme="majorBidi" w:cstheme="majorBidi"/>
          <w:sz w:val="24"/>
          <w:szCs w:val="24"/>
          <w:lang w:bidi="ar-EG"/>
        </w:rPr>
        <w:t>indicate</w:t>
      </w:r>
      <w:r w:rsidR="00A973A1" w:rsidRPr="00B707E2">
        <w:rPr>
          <w:rFonts w:asciiTheme="majorBidi" w:hAnsiTheme="majorBidi" w:cstheme="majorBidi"/>
          <w:sz w:val="24"/>
          <w:szCs w:val="24"/>
          <w:lang w:bidi="ar-EG"/>
        </w:rPr>
        <w:t xml:space="preserve"> lower ridership</w:t>
      </w:r>
      <w:r w:rsidR="00A973A1" w:rsidRPr="00B707E2">
        <w:rPr>
          <w:rFonts w:asciiTheme="majorBidi" w:hAnsiTheme="majorBidi" w:cstheme="majorBidi"/>
          <w:sz w:val="24"/>
          <w:szCs w:val="24"/>
          <w:rtl/>
          <w:lang w:bidi="ar-EG"/>
        </w:rPr>
        <w:t>.</w:t>
      </w:r>
    </w:p>
    <w:p w14:paraId="18C813B4" w14:textId="563D9F00" w:rsidR="00404170" w:rsidRPr="00B707E2" w:rsidRDefault="00065D18"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1184" behindDoc="0" locked="0" layoutInCell="1" allowOverlap="1" wp14:anchorId="1509B292" wp14:editId="2292D3BC">
                <wp:simplePos x="0" y="0"/>
                <wp:positionH relativeFrom="column">
                  <wp:posOffset>1600200</wp:posOffset>
                </wp:positionH>
                <wp:positionV relativeFrom="paragraph">
                  <wp:posOffset>3505200</wp:posOffset>
                </wp:positionV>
                <wp:extent cx="3055620" cy="160020"/>
                <wp:effectExtent l="0" t="0" r="0" b="0"/>
                <wp:wrapTopAndBottom/>
                <wp:docPr id="77923998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ABF7A7" w14:textId="16667B1E" w:rsidR="00065D18" w:rsidRPr="004A1D2F" w:rsidRDefault="00065D18" w:rsidP="00065D18">
                            <w:pPr>
                              <w:pStyle w:val="Caption"/>
                              <w:jc w:val="center"/>
                              <w:rPr>
                                <w:noProof/>
                                <w:sz w:val="22"/>
                                <w:szCs w:val="22"/>
                              </w:rPr>
                            </w:pPr>
                            <w:r>
                              <w:t>14 Heat Calendar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B292" id="_x0000_s1040" type="#_x0000_t202" style="position:absolute;margin-left:126pt;margin-top:276pt;width:240.6pt;height:1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" stroked="f">
                <v:textbox inset="0,0,0,0">
                  <w:txbxContent>
                    <w:p w14:paraId="2AABF7A7" w14:textId="16667B1E" w:rsidR="00065D18" w:rsidRPr="004A1D2F" w:rsidRDefault="00065D18" w:rsidP="00065D18">
                      <w:pPr>
                        <w:pStyle w:val="Caption"/>
                        <w:jc w:val="center"/>
                        <w:rPr>
                          <w:noProof/>
                          <w:sz w:val="22"/>
                          <w:szCs w:val="22"/>
                        </w:rPr>
                      </w:pPr>
                      <w:r>
                        <w:t>14 Heat Calendar</w:t>
                      </w:r>
                    </w:p>
                  </w:txbxContent>
                </v:textbox>
                <w10:wrap type="topAndBottom"/>
              </v:shape>
            </w:pict>
          </mc:Fallback>
        </mc:AlternateContent>
      </w:r>
      <w:r w:rsidR="003E1710" w:rsidRPr="00B707E2">
        <w:rPr>
          <w:rFonts w:asciiTheme="majorBidi" w:hAnsiTheme="majorBidi" w:cstheme="majorBidi"/>
          <w:noProof/>
          <w:sz w:val="24"/>
          <w:szCs w:val="24"/>
          <w:lang w:bidi="ar-EG"/>
        </w:rPr>
        <w:drawing>
          <wp:anchor distT="0" distB="0" distL="114300" distR="114300" simplePos="0" relativeHeight="251722752" behindDoc="0" locked="0" layoutInCell="1" allowOverlap="1" wp14:anchorId="3199F2D2" wp14:editId="7B78BD7A">
            <wp:simplePos x="0" y="0"/>
            <wp:positionH relativeFrom="column">
              <wp:posOffset>1129030</wp:posOffset>
            </wp:positionH>
            <wp:positionV relativeFrom="paragraph">
              <wp:posOffset>843915</wp:posOffset>
            </wp:positionV>
            <wp:extent cx="3944620" cy="2583180"/>
            <wp:effectExtent l="0" t="0" r="0" b="7620"/>
            <wp:wrapTopAndBottom/>
            <wp:docPr id="1047634962" name="Picture 26" descr="A calendar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34962" name="Picture 26" descr="A calendar with numbers and number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3A1" w:rsidRPr="00B707E2">
        <w:rPr>
          <w:rFonts w:asciiTheme="majorBidi" w:hAnsiTheme="majorBidi" w:cstheme="majorBidi"/>
          <w:sz w:val="24"/>
          <w:szCs w:val="24"/>
          <w:lang w:bidi="ar-EG"/>
        </w:rPr>
        <w:t>The goal of this visual is to provide a quick and intuitive overview of daily total ridership. By using color intensity, it allows for the easy identification of days or periods with high or low ridership, potentially highlighting trends related to weekdays, weekends, holidays, or specific events.</w:t>
      </w:r>
      <w:r w:rsidR="00DE7904" w:rsidRPr="00B707E2">
        <w:rPr>
          <w:rFonts w:asciiTheme="majorBidi" w:hAnsiTheme="majorBidi" w:cstheme="majorBidi"/>
          <w:sz w:val="24"/>
          <w:szCs w:val="24"/>
          <w:lang w:bidi="ar-EG"/>
        </w:rPr>
        <w:t xml:space="preserve"> </w:t>
      </w:r>
    </w:p>
    <w:p w14:paraId="07686026" w14:textId="3B12C7A0" w:rsidR="00034895" w:rsidRPr="00EC53C9" w:rsidRDefault="00EC53C9" w:rsidP="000C04D0">
      <w:pPr>
        <w:bidi w:val="0"/>
        <w:spacing w:line="360" w:lineRule="auto"/>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V2: </w:t>
      </w:r>
      <w:r w:rsidR="009B5EA1" w:rsidRPr="00EC53C9">
        <w:rPr>
          <w:rFonts w:asciiTheme="majorBidi" w:eastAsiaTheme="majorEastAsia" w:hAnsiTheme="majorBidi" w:cstheme="majorBidi"/>
          <w:color w:val="2F5496" w:themeColor="accent1" w:themeShade="BF"/>
          <w:sz w:val="24"/>
          <w:lang w:bidi="ar-EG"/>
        </w:rPr>
        <w:t>Scroller Bar</w:t>
      </w:r>
    </w:p>
    <w:p w14:paraId="43993EFB" w14:textId="2B8BF92C" w:rsidR="009B5EA1" w:rsidRPr="00B707E2" w:rsidRDefault="008C5986"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The</w:t>
      </w:r>
      <w:r w:rsidR="009B5EA1" w:rsidRPr="00B707E2">
        <w:rPr>
          <w:rFonts w:asciiTheme="majorBidi" w:hAnsiTheme="majorBidi" w:cstheme="majorBidi"/>
          <w:sz w:val="24"/>
          <w:szCs w:val="24"/>
          <w:lang w:bidi="ar-EG"/>
        </w:rPr>
        <w:t xml:space="preserve"> scroller bar displays the average ridership for different transportation modes. Each mode is listed with its corresponding average ridership number. From left to right</w:t>
      </w:r>
    </w:p>
    <w:p w14:paraId="6912094F" w14:textId="00876274" w:rsidR="009B5EA1" w:rsidRPr="00B707E2" w:rsidRDefault="009B5EA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goal of this visual element is to provide a quick overview of the average number of riders for each transportation method. </w:t>
      </w:r>
    </w:p>
    <w:p w14:paraId="137A4944" w14:textId="1D68BD67" w:rsidR="009B5EA1" w:rsidRPr="00B707E2" w:rsidRDefault="00065D18"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3232" behindDoc="0" locked="0" layoutInCell="1" allowOverlap="1" wp14:anchorId="04B64634" wp14:editId="5636D569">
                <wp:simplePos x="0" y="0"/>
                <wp:positionH relativeFrom="margin">
                  <wp:align>center</wp:align>
                </wp:positionH>
                <wp:positionV relativeFrom="paragraph">
                  <wp:posOffset>408940</wp:posOffset>
                </wp:positionV>
                <wp:extent cx="3055620" cy="160020"/>
                <wp:effectExtent l="0" t="0" r="0" b="0"/>
                <wp:wrapTopAndBottom/>
                <wp:docPr id="1325120956"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48DFA66" w14:textId="6A827C39" w:rsidR="00065D18" w:rsidRPr="004A1D2F" w:rsidRDefault="00065D18" w:rsidP="00065D18">
                            <w:pPr>
                              <w:pStyle w:val="Caption"/>
                              <w:jc w:val="center"/>
                              <w:rPr>
                                <w:noProof/>
                                <w:sz w:val="22"/>
                                <w:szCs w:val="22"/>
                              </w:rPr>
                            </w:pPr>
                            <w:r>
                              <w:t>15 Scroller 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64634" id="_x0000_s1041" type="#_x0000_t202" style="position:absolute;margin-left:0;margin-top:32.2pt;width:240.6pt;height:12.6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" stroked="f">
                <v:textbox inset="0,0,0,0">
                  <w:txbxContent>
                    <w:p w14:paraId="748DFA66" w14:textId="6A827C39" w:rsidR="00065D18" w:rsidRPr="004A1D2F" w:rsidRDefault="00065D18" w:rsidP="00065D18">
                      <w:pPr>
                        <w:pStyle w:val="Caption"/>
                        <w:jc w:val="center"/>
                        <w:rPr>
                          <w:noProof/>
                          <w:sz w:val="22"/>
                          <w:szCs w:val="22"/>
                        </w:rPr>
                      </w:pPr>
                      <w:r>
                        <w:t>15 Scroller Bar</w:t>
                      </w:r>
                    </w:p>
                  </w:txbxContent>
                </v:textbox>
                <w10:wrap type="topAndBottom" anchorx="margin"/>
              </v:shape>
            </w:pict>
          </mc:Fallback>
        </mc:AlternateContent>
      </w:r>
      <w:r w:rsidR="008C5986" w:rsidRPr="00B707E2">
        <w:rPr>
          <w:rFonts w:asciiTheme="majorBidi" w:hAnsiTheme="majorBidi" w:cstheme="majorBidi"/>
          <w:noProof/>
          <w:sz w:val="24"/>
          <w:szCs w:val="24"/>
          <w:lang w:bidi="ar-EG"/>
        </w:rPr>
        <w:drawing>
          <wp:inline distT="0" distB="0" distL="0" distR="0" wp14:anchorId="1BBAE156" wp14:editId="593D88A0">
            <wp:extent cx="5731510" cy="294005"/>
            <wp:effectExtent l="0" t="0" r="2540" b="0"/>
            <wp:docPr id="12287105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0520" name="Picture 1228710520"/>
                    <pic:cNvPicPr/>
                  </pic:nvPicPr>
                  <pic:blipFill>
                    <a:blip r:embed="rId25"/>
                    <a:stretch>
                      <a:fillRect/>
                    </a:stretch>
                  </pic:blipFill>
                  <pic:spPr>
                    <a:xfrm>
                      <a:off x="0" y="0"/>
                      <a:ext cx="5731510" cy="294005"/>
                    </a:xfrm>
                    <a:prstGeom prst="rect">
                      <a:avLst/>
                    </a:prstGeom>
                  </pic:spPr>
                </pic:pic>
              </a:graphicData>
            </a:graphic>
          </wp:inline>
        </w:drawing>
      </w:r>
    </w:p>
    <w:p w14:paraId="2B2C4939" w14:textId="7B50779A" w:rsidR="0076410B" w:rsidRPr="00EC53C9" w:rsidRDefault="00EC53C9" w:rsidP="000C04D0">
      <w:pPr>
        <w:bidi w:val="0"/>
        <w:spacing w:line="360" w:lineRule="auto"/>
        <w:rPr>
          <w:rFonts w:asciiTheme="majorBidi" w:eastAsiaTheme="majorEastAsia" w:hAnsiTheme="majorBidi" w:cstheme="majorBidi"/>
          <w:color w:val="2F5496" w:themeColor="accent1" w:themeShade="BF"/>
          <w:sz w:val="24"/>
          <w:lang w:bidi="ar-EG"/>
        </w:rPr>
      </w:pPr>
      <w:r>
        <w:rPr>
          <w:rFonts w:asciiTheme="majorBidi" w:eastAsiaTheme="majorEastAsia" w:hAnsiTheme="majorBidi" w:cstheme="majorBidi"/>
          <w:color w:val="2F5496" w:themeColor="accent1" w:themeShade="BF"/>
          <w:sz w:val="24"/>
          <w:lang w:bidi="ar-EG"/>
        </w:rPr>
        <w:t xml:space="preserve">V3: </w:t>
      </w:r>
      <w:r w:rsidR="0076410B" w:rsidRPr="00EC53C9">
        <w:rPr>
          <w:rFonts w:asciiTheme="majorBidi" w:eastAsiaTheme="majorEastAsia" w:hAnsiTheme="majorBidi" w:cstheme="majorBidi"/>
          <w:color w:val="2F5496" w:themeColor="accent1" w:themeShade="BF"/>
          <w:sz w:val="24"/>
          <w:lang w:bidi="ar-EG"/>
        </w:rPr>
        <w:t>De</w:t>
      </w:r>
      <w:r w:rsidR="00C40B57" w:rsidRPr="00EC53C9">
        <w:rPr>
          <w:rFonts w:asciiTheme="majorBidi" w:eastAsiaTheme="majorEastAsia" w:hAnsiTheme="majorBidi" w:cstheme="majorBidi"/>
          <w:color w:val="2F5496" w:themeColor="accent1" w:themeShade="BF"/>
          <w:sz w:val="24"/>
          <w:lang w:bidi="ar-EG"/>
        </w:rPr>
        <w:t>composition tree</w:t>
      </w:r>
    </w:p>
    <w:p w14:paraId="01337326" w14:textId="4FE47C6C" w:rsidR="00977FD6" w:rsidRPr="00B707E2" w:rsidRDefault="00977FD6"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w:t>
      </w:r>
      <w:r w:rsidR="00C40B57" w:rsidRPr="00B707E2">
        <w:rPr>
          <w:rFonts w:asciiTheme="majorBidi" w:hAnsiTheme="majorBidi" w:cstheme="majorBidi"/>
          <w:sz w:val="24"/>
          <w:szCs w:val="24"/>
          <w:lang w:bidi="ar-EG"/>
        </w:rPr>
        <w:t xml:space="preserve">Decomposition tree </w:t>
      </w:r>
      <w:r w:rsidRPr="00B707E2">
        <w:rPr>
          <w:rFonts w:asciiTheme="majorBidi" w:hAnsiTheme="majorBidi" w:cstheme="majorBidi"/>
          <w:sz w:val="24"/>
          <w:szCs w:val="24"/>
          <w:lang w:bidi="ar-EG"/>
        </w:rPr>
        <w:t>visualizes the breakdown of total ridership based on a hierarchical structure.</w:t>
      </w:r>
      <w:r w:rsidR="0076410B" w:rsidRPr="00B707E2">
        <w:rPr>
          <w:rFonts w:asciiTheme="majorBidi" w:hAnsiTheme="majorBidi" w:cstheme="majorBidi"/>
          <w:sz w:val="24"/>
          <w:szCs w:val="24"/>
          <w:lang w:bidi="ar-EG"/>
        </w:rPr>
        <w:t xml:space="preserve"> </w:t>
      </w:r>
      <w:r w:rsidRPr="00B707E2">
        <w:rPr>
          <w:rFonts w:asciiTheme="majorBidi" w:hAnsiTheme="majorBidi" w:cstheme="majorBidi"/>
          <w:sz w:val="24"/>
          <w:szCs w:val="24"/>
          <w:lang w:bidi="ar-EG"/>
        </w:rPr>
        <w:t xml:space="preserve">Starting from the left, the total ridership is initially segmented by different transportation companies or modes. </w:t>
      </w:r>
    </w:p>
    <w:p w14:paraId="2DD5283C" w14:textId="578F2CD0" w:rsidR="00977FD6" w:rsidRPr="00B707E2" w:rsidRDefault="00977FD6"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The visual's goal is to illustrate how total ridership is distributed across these selected categories, providing a detailed drill-down view based on the applied filters. It allows for the examination of ridership volume for a specific company during a particular year, season (</w:t>
      </w:r>
      <w:r w:rsidR="0076410B" w:rsidRPr="00B707E2">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76410B" w:rsidRPr="00B707E2">
        <w:rPr>
          <w:rFonts w:asciiTheme="majorBidi" w:hAnsiTheme="majorBidi" w:cstheme="majorBidi"/>
          <w:sz w:val="24"/>
          <w:szCs w:val="24"/>
          <w:lang w:bidi="ar-EG"/>
        </w:rPr>
        <w:t>month,</w:t>
      </w:r>
      <w:r w:rsidRPr="00B707E2">
        <w:rPr>
          <w:rFonts w:asciiTheme="majorBidi" w:hAnsiTheme="majorBidi" w:cstheme="majorBidi"/>
          <w:sz w:val="24"/>
          <w:szCs w:val="24"/>
          <w:lang w:bidi="ar-EG"/>
        </w:rPr>
        <w:t xml:space="preserve"> and by different day types. The flow lines clearly connect the overall total to its constituent parts under the active filter conditions.</w:t>
      </w:r>
    </w:p>
    <w:p w14:paraId="3BE29ADD" w14:textId="19021596" w:rsidR="00C40B57" w:rsidRPr="00B707E2" w:rsidRDefault="00065D18"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5280" behindDoc="0" locked="0" layoutInCell="1" allowOverlap="1" wp14:anchorId="4650E2A1" wp14:editId="4C49779A">
                <wp:simplePos x="0" y="0"/>
                <wp:positionH relativeFrom="column">
                  <wp:posOffset>1432560</wp:posOffset>
                </wp:positionH>
                <wp:positionV relativeFrom="paragraph">
                  <wp:posOffset>3385820</wp:posOffset>
                </wp:positionV>
                <wp:extent cx="3055620" cy="160020"/>
                <wp:effectExtent l="0" t="0" r="0" b="0"/>
                <wp:wrapTopAndBottom/>
                <wp:docPr id="146072425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E47DF6" w14:textId="1DD25CCF" w:rsidR="00065D18" w:rsidRPr="004A1D2F" w:rsidRDefault="00065D18" w:rsidP="00065D18">
                            <w:pPr>
                              <w:pStyle w:val="Caption"/>
                              <w:jc w:val="center"/>
                              <w:rPr>
                                <w:noProof/>
                                <w:sz w:val="22"/>
                                <w:szCs w:val="22"/>
                              </w:rPr>
                            </w:pPr>
                            <w:r>
                              <w:t>16 Decomposition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0E2A1" id="_x0000_s1042" type="#_x0000_t202" style="position:absolute;margin-left:112.8pt;margin-top:266.6pt;width:240.6pt;height:12.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" stroked="f">
                <v:textbox inset="0,0,0,0">
                  <w:txbxContent>
                    <w:p w14:paraId="2AE47DF6" w14:textId="1DD25CCF" w:rsidR="00065D18" w:rsidRPr="004A1D2F" w:rsidRDefault="00065D18" w:rsidP="00065D18">
                      <w:pPr>
                        <w:pStyle w:val="Caption"/>
                        <w:jc w:val="center"/>
                        <w:rPr>
                          <w:noProof/>
                          <w:sz w:val="22"/>
                          <w:szCs w:val="22"/>
                        </w:rPr>
                      </w:pPr>
                      <w:r>
                        <w:t>16 Decomposition Tree</w:t>
                      </w:r>
                    </w:p>
                  </w:txbxContent>
                </v:textbox>
                <w10:wrap type="topAndBottom"/>
              </v:shape>
            </w:pict>
          </mc:Fallback>
        </mc:AlternateContent>
      </w:r>
      <w:r w:rsidR="00C40B57" w:rsidRPr="00B707E2">
        <w:rPr>
          <w:rFonts w:asciiTheme="majorBidi" w:hAnsiTheme="majorBidi" w:cstheme="majorBidi"/>
          <w:noProof/>
          <w:sz w:val="24"/>
          <w:szCs w:val="24"/>
          <w:lang w:bidi="ar-EG"/>
        </w:rPr>
        <w:drawing>
          <wp:inline distT="0" distB="0" distL="0" distR="0" wp14:anchorId="5CEE7DC7" wp14:editId="44AC8EB4">
            <wp:extent cx="5731510" cy="3186546"/>
            <wp:effectExtent l="0" t="0" r="2540" b="0"/>
            <wp:docPr id="1689609055"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09055" name="Picture 29" descr="A screenshot of a computer&#10;&#10;AI-generated content may be incorrect."/>
                    <pic:cNvPicPr/>
                  </pic:nvPicPr>
                  <pic:blipFill>
                    <a:blip r:embed="rId26"/>
                    <a:stretch>
                      <a:fillRect/>
                    </a:stretch>
                  </pic:blipFill>
                  <pic:spPr>
                    <a:xfrm>
                      <a:off x="0" y="0"/>
                      <a:ext cx="5738149" cy="3190237"/>
                    </a:xfrm>
                    <a:prstGeom prst="rect">
                      <a:avLst/>
                    </a:prstGeom>
                  </pic:spPr>
                </pic:pic>
              </a:graphicData>
            </a:graphic>
          </wp:inline>
        </w:drawing>
      </w:r>
    </w:p>
    <w:p w14:paraId="691173C6" w14:textId="7475A7C7" w:rsidR="008979DD" w:rsidRPr="00EC53C9" w:rsidRDefault="00AA2817" w:rsidP="000C04D0">
      <w:pPr>
        <w:bidi w:val="0"/>
        <w:spacing w:line="360" w:lineRule="auto"/>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noProof/>
          <w:color w:val="2F5496" w:themeColor="accent1" w:themeShade="BF"/>
          <w:sz w:val="24"/>
          <w:lang w:bidi="ar-EG"/>
        </w:rPr>
        <w:drawing>
          <wp:anchor distT="0" distB="0" distL="114300" distR="114300" simplePos="0" relativeHeight="251723776" behindDoc="0" locked="0" layoutInCell="1" allowOverlap="1" wp14:anchorId="3B346DEF" wp14:editId="43E07F7E">
            <wp:simplePos x="0" y="0"/>
            <wp:positionH relativeFrom="margin">
              <wp:posOffset>4533900</wp:posOffset>
            </wp:positionH>
            <wp:positionV relativeFrom="paragraph">
              <wp:posOffset>459105</wp:posOffset>
            </wp:positionV>
            <wp:extent cx="1198880" cy="2146300"/>
            <wp:effectExtent l="0" t="0" r="1270" b="6350"/>
            <wp:wrapSquare wrapText="bothSides"/>
            <wp:docPr id="1205061322"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61322" name="Picture 28" descr="A screenshot of a phone&#10;&#10;AI-generated content may be incorrect."/>
                    <pic:cNvPicPr/>
                  </pic:nvPicPr>
                  <pic:blipFill>
                    <a:blip r:embed="rId27"/>
                    <a:stretch>
                      <a:fillRect/>
                    </a:stretch>
                  </pic:blipFill>
                  <pic:spPr>
                    <a:xfrm>
                      <a:off x="0" y="0"/>
                      <a:ext cx="1198880" cy="2146300"/>
                    </a:xfrm>
                    <a:prstGeom prst="rect">
                      <a:avLst/>
                    </a:prstGeom>
                  </pic:spPr>
                </pic:pic>
              </a:graphicData>
            </a:graphic>
            <wp14:sizeRelH relativeFrom="margin">
              <wp14:pctWidth>0</wp14:pctWidth>
            </wp14:sizeRelH>
            <wp14:sizeRelV relativeFrom="margin">
              <wp14:pctHeight>0</wp14:pctHeight>
            </wp14:sizeRelV>
          </wp:anchor>
        </w:drawing>
      </w:r>
      <w:r w:rsidR="00EC53C9">
        <w:rPr>
          <w:rFonts w:asciiTheme="majorBidi" w:eastAsiaTheme="majorEastAsia" w:hAnsiTheme="majorBidi" w:cstheme="majorBidi"/>
          <w:color w:val="2F5496" w:themeColor="accent1" w:themeShade="BF"/>
          <w:sz w:val="24"/>
          <w:lang w:bidi="ar-EG"/>
        </w:rPr>
        <w:t xml:space="preserve">V4: </w:t>
      </w:r>
      <w:r w:rsidR="005714BC" w:rsidRPr="00EC53C9">
        <w:rPr>
          <w:rFonts w:asciiTheme="majorBidi" w:eastAsiaTheme="majorEastAsia" w:hAnsiTheme="majorBidi" w:cstheme="majorBidi"/>
          <w:color w:val="2F5496" w:themeColor="accent1" w:themeShade="BF"/>
          <w:sz w:val="24"/>
          <w:lang w:bidi="ar-EG"/>
        </w:rPr>
        <w:t xml:space="preserve">Slicers and filters </w:t>
      </w:r>
    </w:p>
    <w:p w14:paraId="50E8DAB7" w14:textId="04BC1265" w:rsidR="00481590" w:rsidRPr="00B707E2" w:rsidRDefault="00481590"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Interactive </w:t>
      </w:r>
      <w:r w:rsidR="00F54BC1" w:rsidRPr="00B707E2">
        <w:rPr>
          <w:rFonts w:asciiTheme="majorBidi" w:hAnsiTheme="majorBidi" w:cstheme="majorBidi"/>
          <w:sz w:val="24"/>
          <w:szCs w:val="24"/>
          <w:lang w:bidi="ar-EG"/>
        </w:rPr>
        <w:t>slicers</w:t>
      </w:r>
      <w:r w:rsidRPr="00B707E2">
        <w:rPr>
          <w:rFonts w:asciiTheme="majorBidi" w:hAnsiTheme="majorBidi" w:cstheme="majorBidi"/>
          <w:sz w:val="24"/>
          <w:szCs w:val="24"/>
          <w:lang w:bidi="ar-EG"/>
        </w:rPr>
        <w:t xml:space="preserve"> represent different transportation </w:t>
      </w:r>
      <w:r w:rsidR="00F54BC1" w:rsidRPr="00B707E2">
        <w:rPr>
          <w:rFonts w:asciiTheme="majorBidi" w:hAnsiTheme="majorBidi" w:cstheme="majorBidi"/>
          <w:sz w:val="24"/>
          <w:szCs w:val="24"/>
          <w:lang w:bidi="ar-EG"/>
        </w:rPr>
        <w:t>companies</w:t>
      </w:r>
      <w:r w:rsidRPr="00B707E2">
        <w:rPr>
          <w:rFonts w:asciiTheme="majorBidi" w:hAnsiTheme="majorBidi" w:cstheme="majorBidi"/>
          <w:sz w:val="24"/>
          <w:szCs w:val="24"/>
          <w:lang w:bidi="ar-EG"/>
        </w:rPr>
        <w:t xml:space="preserve">, indicated by a radio button and a label. </w:t>
      </w:r>
    </w:p>
    <w:p w14:paraId="6D4973C9" w14:textId="0479DB1C" w:rsidR="00F54BC1" w:rsidRPr="00B707E2" w:rsidRDefault="00481590"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The purpose of these slicers is to allow users to filter the data displayed in other associated visuals based on the selected company. By choosing one or multiple options, the user can focus on the ridership data specific to those selections. </w:t>
      </w:r>
    </w:p>
    <w:p w14:paraId="4F2C67A5" w14:textId="27268BF8" w:rsidR="00481590" w:rsidRPr="00B707E2" w:rsidRDefault="00EC53C9"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7328" behindDoc="0" locked="0" layoutInCell="1" allowOverlap="1" wp14:anchorId="6AF1DBD3" wp14:editId="6C40E832">
                <wp:simplePos x="0" y="0"/>
                <wp:positionH relativeFrom="column">
                  <wp:posOffset>3482340</wp:posOffset>
                </wp:positionH>
                <wp:positionV relativeFrom="paragraph">
                  <wp:posOffset>691515</wp:posOffset>
                </wp:positionV>
                <wp:extent cx="3055620" cy="160020"/>
                <wp:effectExtent l="0" t="0" r="0" b="0"/>
                <wp:wrapTopAndBottom/>
                <wp:docPr id="1885600381"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2A3F30D1" w14:textId="1E799A3F" w:rsidR="00065D18" w:rsidRPr="004A1D2F" w:rsidRDefault="00065D18" w:rsidP="00065D18">
                            <w:pPr>
                              <w:pStyle w:val="Caption"/>
                              <w:jc w:val="center"/>
                              <w:rPr>
                                <w:noProof/>
                                <w:sz w:val="22"/>
                                <w:szCs w:val="22"/>
                              </w:rPr>
                            </w:pPr>
                            <w:r>
                              <w:t>17 Company Slicer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DBD3" id="_x0000_s1043" type="#_x0000_t202" style="position:absolute;margin-left:274.2pt;margin-top:54.45pt;width:240.6pt;height:12.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" stroked="f">
                <v:textbox inset="0,0,0,0">
                  <w:txbxContent>
                    <w:p w14:paraId="2A3F30D1" w14:textId="1E799A3F" w:rsidR="00065D18" w:rsidRPr="004A1D2F" w:rsidRDefault="00065D18" w:rsidP="00065D18">
                      <w:pPr>
                        <w:pStyle w:val="Caption"/>
                        <w:jc w:val="center"/>
                        <w:rPr>
                          <w:noProof/>
                          <w:sz w:val="22"/>
                          <w:szCs w:val="22"/>
                        </w:rPr>
                      </w:pPr>
                      <w:r>
                        <w:t>17 Company Slicer</w:t>
                      </w:r>
                    </w:p>
                  </w:txbxContent>
                </v:textbox>
                <w10:wrap type="topAndBottom"/>
              </v:shape>
            </w:pict>
          </mc:Fallback>
        </mc:AlternateContent>
      </w:r>
      <w:r w:rsidR="00481590" w:rsidRPr="00B707E2">
        <w:rPr>
          <w:rFonts w:asciiTheme="majorBidi" w:hAnsiTheme="majorBidi" w:cstheme="majorBidi"/>
          <w:sz w:val="24"/>
          <w:szCs w:val="24"/>
          <w:lang w:bidi="ar-EG"/>
        </w:rPr>
        <w:t>These interactive elements enhance data exploration and allow for a more granular analysis of ridership trends for different parts of the transportation system.</w:t>
      </w:r>
    </w:p>
    <w:p w14:paraId="78389EAE" w14:textId="187A1C12" w:rsidR="008979DD" w:rsidRPr="00EC53C9" w:rsidRDefault="0024481C" w:rsidP="000C04D0">
      <w:pPr>
        <w:bidi w:val="0"/>
        <w:spacing w:line="360" w:lineRule="auto"/>
        <w:rPr>
          <w:rFonts w:asciiTheme="majorBidi" w:eastAsiaTheme="majorEastAsia" w:hAnsiTheme="majorBidi" w:cstheme="majorBidi"/>
          <w:color w:val="2F5496" w:themeColor="accent1" w:themeShade="BF"/>
          <w:sz w:val="24"/>
          <w:lang w:bidi="ar-EG"/>
        </w:rPr>
      </w:pPr>
      <w:r w:rsidRPr="00EC53C9">
        <w:rPr>
          <w:rFonts w:asciiTheme="majorBidi" w:eastAsiaTheme="majorEastAsia" w:hAnsiTheme="majorBidi" w:cstheme="majorBidi"/>
          <w:color w:val="2F5496" w:themeColor="accent1" w:themeShade="BF"/>
          <w:sz w:val="24"/>
          <w:lang w:bidi="ar-EG"/>
        </w:rPr>
        <w:t>Tooltip</w:t>
      </w:r>
    </w:p>
    <w:p w14:paraId="37A101D7" w14:textId="6FF8F87D" w:rsidR="000B490B" w:rsidRPr="00B707E2" w:rsidRDefault="000B490B"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The Tooltip displays the "Actual" and "Expected" ridership for various transportation modes across "All</w:t>
      </w:r>
      <w:r w:rsidR="007B5922" w:rsidRPr="00B707E2">
        <w:rPr>
          <w:rFonts w:asciiTheme="majorBidi" w:hAnsiTheme="majorBidi" w:cstheme="majorBidi"/>
          <w:sz w:val="24"/>
          <w:szCs w:val="24"/>
          <w:lang w:bidi="ar-EG"/>
        </w:rPr>
        <w:t>/Selected</w:t>
      </w:r>
      <w:r w:rsidRPr="00B707E2">
        <w:rPr>
          <w:rFonts w:asciiTheme="majorBidi" w:hAnsiTheme="majorBidi" w:cstheme="majorBidi"/>
          <w:sz w:val="24"/>
          <w:szCs w:val="24"/>
          <w:lang w:bidi="ar-EG"/>
        </w:rPr>
        <w:t xml:space="preserve"> Period.</w:t>
      </w:r>
    </w:p>
    <w:p w14:paraId="67C5FDE8" w14:textId="3D61D992" w:rsidR="008979DD" w:rsidRPr="00B707E2" w:rsidRDefault="000D38A4" w:rsidP="000C04D0">
      <w:pPr>
        <w:tabs>
          <w:tab w:val="left" w:pos="5153"/>
        </w:tabs>
        <w:bidi w:val="0"/>
        <w:rPr>
          <w:rFonts w:asciiTheme="majorBidi" w:hAnsiTheme="majorBidi" w:cstheme="majorBidi"/>
          <w:sz w:val="24"/>
          <w:szCs w:val="24"/>
          <w:lang w:bidi="ar-EG"/>
        </w:rPr>
      </w:pPr>
      <w:r w:rsidRPr="00EC53C9">
        <w:rPr>
          <w:rFonts w:asciiTheme="majorBidi" w:eastAsiaTheme="majorEastAsia" w:hAnsiTheme="majorBidi" w:cstheme="majorBidi"/>
          <w:noProof/>
          <w:color w:val="2F5496" w:themeColor="accent1" w:themeShade="BF"/>
          <w:sz w:val="24"/>
          <w:lang w:bidi="ar-EG"/>
        </w:rPr>
        <w:lastRenderedPageBreak/>
        <w:drawing>
          <wp:anchor distT="0" distB="0" distL="114300" distR="114300" simplePos="0" relativeHeight="251724800" behindDoc="0" locked="0" layoutInCell="1" allowOverlap="1" wp14:anchorId="67EC3F6A" wp14:editId="6CA2E2E4">
            <wp:simplePos x="0" y="0"/>
            <wp:positionH relativeFrom="column">
              <wp:posOffset>2400300</wp:posOffset>
            </wp:positionH>
            <wp:positionV relativeFrom="paragraph">
              <wp:posOffset>91440</wp:posOffset>
            </wp:positionV>
            <wp:extent cx="3802380" cy="1592580"/>
            <wp:effectExtent l="0" t="0" r="7620" b="7620"/>
            <wp:wrapSquare wrapText="bothSides"/>
            <wp:docPr id="1117904465" name="Picture 30"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04465" name="Picture 30" descr="A screenshot of a graph&#10;&#10;AI-generated content may be incorrect."/>
                    <pic:cNvPicPr/>
                  </pic:nvPicPr>
                  <pic:blipFill>
                    <a:blip r:embed="rId28"/>
                    <a:stretch>
                      <a:fillRect/>
                    </a:stretch>
                  </pic:blipFill>
                  <pic:spPr>
                    <a:xfrm>
                      <a:off x="0" y="0"/>
                      <a:ext cx="3802380" cy="1592580"/>
                    </a:xfrm>
                    <a:prstGeom prst="rect">
                      <a:avLst/>
                    </a:prstGeom>
                  </pic:spPr>
                </pic:pic>
              </a:graphicData>
            </a:graphic>
            <wp14:sizeRelH relativeFrom="margin">
              <wp14:pctWidth>0</wp14:pctWidth>
            </wp14:sizeRelH>
            <wp14:sizeRelV relativeFrom="margin">
              <wp14:pctHeight>0</wp14:pctHeight>
            </wp14:sizeRelV>
          </wp:anchor>
        </w:drawing>
      </w:r>
      <w:r w:rsidR="00F85933" w:rsidRPr="00B707E2">
        <w:rPr>
          <w:rFonts w:asciiTheme="majorBidi" w:hAnsiTheme="majorBidi" w:cstheme="majorBidi"/>
          <w:sz w:val="24"/>
          <w:szCs w:val="24"/>
          <w:lang w:bidi="ar-EG"/>
        </w:rPr>
        <w:t xml:space="preserve">The goal of this visual is to provide insights into the comparison between actual and expected ridership for each company over the entire/selected period. When a user hovers over a specific set of </w:t>
      </w:r>
      <w:r w:rsidR="006F7D1C" w:rsidRPr="00B707E2">
        <w:rPr>
          <w:rFonts w:asciiTheme="majorBidi" w:hAnsiTheme="majorBidi" w:cstheme="majorBidi"/>
          <w:sz w:val="24"/>
          <w:szCs w:val="24"/>
          <w:lang w:bidi="ar-EG"/>
        </w:rPr>
        <w:t>visuals.</w:t>
      </w:r>
    </w:p>
    <w:p w14:paraId="3E913E0E" w14:textId="77777777" w:rsidR="000D38A4" w:rsidRDefault="000D38A4" w:rsidP="000C04D0">
      <w:pPr>
        <w:tabs>
          <w:tab w:val="left" w:pos="5153"/>
        </w:tabs>
        <w:bidi w:val="0"/>
        <w:rPr>
          <w:rFonts w:asciiTheme="majorBidi" w:hAnsiTheme="majorBidi" w:cstheme="majorBidi"/>
          <w:sz w:val="24"/>
          <w:szCs w:val="24"/>
          <w:lang w:bidi="ar-EG"/>
        </w:rPr>
      </w:pPr>
    </w:p>
    <w:p w14:paraId="434E99CC" w14:textId="45A051FA" w:rsidR="000D38A4" w:rsidRDefault="000D38A4"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49376" behindDoc="0" locked="0" layoutInCell="1" allowOverlap="1" wp14:anchorId="159504B5" wp14:editId="29595178">
                <wp:simplePos x="0" y="0"/>
                <wp:positionH relativeFrom="column">
                  <wp:posOffset>2674620</wp:posOffset>
                </wp:positionH>
                <wp:positionV relativeFrom="paragraph">
                  <wp:posOffset>154940</wp:posOffset>
                </wp:positionV>
                <wp:extent cx="3055620" cy="160020"/>
                <wp:effectExtent l="0" t="0" r="0" b="0"/>
                <wp:wrapTopAndBottom/>
                <wp:docPr id="263445707" name="Text Box 1"/>
                <wp:cNvGraphicFramePr/>
                <a:graphic xmlns:a="http://schemas.openxmlformats.org/drawingml/2006/main">
                  <a:graphicData uri="http://schemas.microsoft.com/office/word/2010/wordprocessingShape">
                    <wps:wsp>
                      <wps:cNvSpPr txBox="1"/>
                      <wps:spPr>
                        <a:xfrm>
                          <a:off x="0" y="0"/>
                          <a:ext cx="3055620" cy="160020"/>
                        </a:xfrm>
                        <a:prstGeom prst="rect">
                          <a:avLst/>
                        </a:prstGeom>
                        <a:solidFill>
                          <a:prstClr val="white"/>
                        </a:solidFill>
                        <a:ln>
                          <a:noFill/>
                        </a:ln>
                      </wps:spPr>
                      <wps:txbx>
                        <w:txbxContent>
                          <w:p w14:paraId="7A680BA4" w14:textId="274919D1" w:rsidR="00065D18" w:rsidRPr="004A1D2F" w:rsidRDefault="00065D18" w:rsidP="00065D18">
                            <w:pPr>
                              <w:pStyle w:val="Caption"/>
                              <w:jc w:val="center"/>
                              <w:rPr>
                                <w:noProof/>
                                <w:sz w:val="22"/>
                                <w:szCs w:val="22"/>
                              </w:rPr>
                            </w:pPr>
                            <w:r>
                              <w:t>18 Tooltip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504B5" id="_x0000_s1044" type="#_x0000_t202" style="position:absolute;margin-left:210.6pt;margin-top:12.2pt;width:240.6pt;height:1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" stroked="f">
                <v:textbox inset="0,0,0,0">
                  <w:txbxContent>
                    <w:p w14:paraId="7A680BA4" w14:textId="274919D1" w:rsidR="00065D18" w:rsidRPr="004A1D2F" w:rsidRDefault="00065D18" w:rsidP="00065D18">
                      <w:pPr>
                        <w:pStyle w:val="Caption"/>
                        <w:jc w:val="center"/>
                        <w:rPr>
                          <w:noProof/>
                          <w:sz w:val="22"/>
                          <w:szCs w:val="22"/>
                        </w:rPr>
                      </w:pPr>
                      <w:r>
                        <w:t>18 Tooltip</w:t>
                      </w:r>
                    </w:p>
                  </w:txbxContent>
                </v:textbox>
                <w10:wrap type="topAndBottom"/>
              </v:shape>
            </w:pict>
          </mc:Fallback>
        </mc:AlternateContent>
      </w:r>
    </w:p>
    <w:p w14:paraId="1AC1DE65" w14:textId="30F4C41D" w:rsidR="00C97703" w:rsidRPr="00614186" w:rsidRDefault="00C97703" w:rsidP="000C04D0">
      <w:pPr>
        <w:tabs>
          <w:tab w:val="left" w:pos="5153"/>
        </w:tabs>
        <w:bidi w:val="0"/>
        <w:rPr>
          <w:rFonts w:asciiTheme="majorBidi" w:eastAsiaTheme="majorEastAsia" w:hAnsiTheme="majorBidi" w:cstheme="majorBidi"/>
          <w:color w:val="2F5496" w:themeColor="accent1" w:themeShade="BF"/>
          <w:sz w:val="28"/>
          <w:szCs w:val="24"/>
          <w:lang w:bidi="ar-EG"/>
        </w:rPr>
      </w:pPr>
      <w:r w:rsidRPr="00614186">
        <w:rPr>
          <w:rFonts w:asciiTheme="majorBidi" w:eastAsiaTheme="majorEastAsia" w:hAnsiTheme="majorBidi" w:cstheme="majorBidi"/>
          <w:color w:val="2F5496" w:themeColor="accent1" w:themeShade="BF"/>
          <w:sz w:val="28"/>
          <w:szCs w:val="24"/>
          <w:lang w:bidi="ar-EG"/>
        </w:rPr>
        <w:t>8.</w:t>
      </w:r>
      <w:r w:rsidR="00D233EF">
        <w:rPr>
          <w:rFonts w:asciiTheme="majorBidi" w:eastAsiaTheme="majorEastAsia" w:hAnsiTheme="majorBidi" w:cstheme="majorBidi"/>
          <w:color w:val="2F5496" w:themeColor="accent1" w:themeShade="BF"/>
          <w:sz w:val="28"/>
          <w:szCs w:val="24"/>
          <w:lang w:bidi="ar-EG"/>
        </w:rPr>
        <w:t>4</w:t>
      </w:r>
      <w:r w:rsidRPr="00614186">
        <w:rPr>
          <w:rFonts w:asciiTheme="majorBidi" w:eastAsiaTheme="majorEastAsia" w:hAnsiTheme="majorBidi" w:cstheme="majorBidi"/>
          <w:color w:val="2F5496" w:themeColor="accent1" w:themeShade="BF"/>
          <w:sz w:val="28"/>
          <w:szCs w:val="24"/>
          <w:lang w:bidi="ar-EG"/>
        </w:rPr>
        <w:t xml:space="preserve"> Key Influencer &amp; Top Segment Page</w:t>
      </w:r>
    </w:p>
    <w:p w14:paraId="2C063B9E" w14:textId="09BAECF1" w:rsidR="00535702" w:rsidRPr="00B707E2" w:rsidRDefault="00535702"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the primary factors that influence total ridership. Key visual elements and information include: </w:t>
      </w:r>
    </w:p>
    <w:p w14:paraId="1FAAC3E8" w14:textId="7F174088" w:rsidR="002B1CAB" w:rsidRPr="002B1CAB" w:rsidRDefault="00535702" w:rsidP="000C04D0">
      <w:pPr>
        <w:pStyle w:val="ListParagraph"/>
        <w:numPr>
          <w:ilvl w:val="0"/>
          <w:numId w:val="39"/>
        </w:numPr>
        <w:bidi w:val="0"/>
        <w:spacing w:line="360" w:lineRule="auto"/>
        <w:rPr>
          <w:rFonts w:asciiTheme="majorBidi" w:eastAsiaTheme="majorEastAsia" w:hAnsiTheme="majorBidi" w:cstheme="majorBidi"/>
          <w:color w:val="2F5496" w:themeColor="accent1" w:themeShade="BF"/>
          <w:sz w:val="24"/>
          <w:lang w:bidi="ar-EG"/>
        </w:rPr>
      </w:pPr>
      <w:r w:rsidRPr="002B1CAB">
        <w:rPr>
          <w:rFonts w:asciiTheme="majorBidi" w:eastAsiaTheme="majorEastAsia" w:hAnsiTheme="majorBidi" w:cstheme="majorBidi"/>
          <w:color w:val="2F5496" w:themeColor="accent1" w:themeShade="BF"/>
          <w:sz w:val="24"/>
          <w:lang w:bidi="ar-EG"/>
        </w:rPr>
        <w:t>Key Influencers Visual</w:t>
      </w:r>
      <w:r w:rsidR="003A37AE">
        <w:rPr>
          <w:rFonts w:asciiTheme="majorBidi" w:eastAsiaTheme="majorEastAsia" w:hAnsiTheme="majorBidi" w:cstheme="majorBidi"/>
          <w:color w:val="2F5496" w:themeColor="accent1" w:themeShade="BF"/>
          <w:sz w:val="24"/>
          <w:lang w:bidi="ar-EG"/>
        </w:rPr>
        <w:t xml:space="preserve"> “Decrease”</w:t>
      </w:r>
      <w:r w:rsidRPr="002B1CAB">
        <w:rPr>
          <w:rFonts w:asciiTheme="majorBidi" w:eastAsiaTheme="majorEastAsia" w:hAnsiTheme="majorBidi" w:cstheme="majorBidi"/>
          <w:color w:val="2F5496" w:themeColor="accent1" w:themeShade="BF"/>
          <w:sz w:val="24"/>
          <w:lang w:bidi="ar-EG"/>
        </w:rPr>
        <w:t xml:space="preserve">: </w:t>
      </w:r>
    </w:p>
    <w:p w14:paraId="3A35AD09" w14:textId="3466D36C" w:rsidR="00535702" w:rsidRPr="00B707E2" w:rsidRDefault="00535702" w:rsidP="000C04D0">
      <w:pPr>
        <w:pStyle w:val="ListParagraph"/>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visual analyzes "What </w:t>
      </w:r>
      <w:r w:rsidR="00D74AA9">
        <w:rPr>
          <w:rFonts w:asciiTheme="majorBidi" w:hAnsiTheme="majorBidi" w:cstheme="majorBidi"/>
          <w:sz w:val="24"/>
          <w:szCs w:val="24"/>
          <w:lang w:bidi="ar-EG"/>
        </w:rPr>
        <w:t>Influences</w:t>
      </w:r>
      <w:r w:rsidRPr="00B707E2">
        <w:rPr>
          <w:rFonts w:asciiTheme="majorBidi" w:hAnsiTheme="majorBidi" w:cstheme="majorBidi"/>
          <w:sz w:val="24"/>
          <w:szCs w:val="24"/>
          <w:lang w:bidi="ar-EG"/>
        </w:rPr>
        <w:t xml:space="preserve"> </w:t>
      </w:r>
      <w:r w:rsidR="00D74AA9">
        <w:rPr>
          <w:rFonts w:asciiTheme="majorBidi" w:hAnsiTheme="majorBidi" w:cstheme="majorBidi"/>
          <w:sz w:val="24"/>
          <w:szCs w:val="24"/>
          <w:lang w:bidi="ar-EG"/>
        </w:rPr>
        <w:t xml:space="preserve">Actual </w:t>
      </w:r>
      <w:r w:rsidRPr="00B707E2">
        <w:rPr>
          <w:rFonts w:asciiTheme="majorBidi" w:hAnsiTheme="majorBidi" w:cstheme="majorBidi"/>
          <w:sz w:val="24"/>
          <w:szCs w:val="24"/>
          <w:lang w:bidi="ar-EG"/>
        </w:rPr>
        <w:t xml:space="preserve">Total Ridership" It uses a combination of </w:t>
      </w:r>
      <w:r w:rsidR="004F727F">
        <w:rPr>
          <w:rFonts w:asciiTheme="majorBidi" w:hAnsiTheme="majorBidi" w:cstheme="majorBidi"/>
          <w:sz w:val="24"/>
          <w:szCs w:val="24"/>
          <w:lang w:bidi="ar-EG"/>
        </w:rPr>
        <w:t>column</w:t>
      </w:r>
      <w:r w:rsidRPr="00B707E2">
        <w:rPr>
          <w:rFonts w:asciiTheme="majorBidi" w:hAnsiTheme="majorBidi" w:cstheme="majorBidi"/>
          <w:sz w:val="24"/>
          <w:szCs w:val="24"/>
          <w:lang w:bidi="ar-EG"/>
        </w:rPr>
        <w:t xml:space="preserve"> charts and text descriptions to show the impact of different factors. </w:t>
      </w:r>
    </w:p>
    <w:p w14:paraId="383BFED9" w14:textId="179CBB8E" w:rsidR="00535702" w:rsidRPr="00B707E2" w:rsidRDefault="00535702" w:rsidP="000C04D0">
      <w:pPr>
        <w:numPr>
          <w:ilvl w:val="1"/>
          <w:numId w:val="18"/>
        </w:numPr>
        <w:tabs>
          <w:tab w:val="left" w:pos="5153"/>
        </w:tabs>
        <w:bidi w:val="0"/>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Company:</w:t>
      </w:r>
      <w:r w:rsidRPr="00B707E2">
        <w:rPr>
          <w:rFonts w:asciiTheme="majorBidi" w:hAnsiTheme="majorBidi" w:cstheme="majorBidi"/>
          <w:sz w:val="24"/>
          <w:szCs w:val="24"/>
          <w:lang w:bidi="ar-EG"/>
        </w:rPr>
        <w:t xml:space="preserve"> "Total Ridership is more likely to decrease when Company is Staten Island Railway than otherwise (on average).</w:t>
      </w:r>
    </w:p>
    <w:p w14:paraId="70AC96BB" w14:textId="09C42644" w:rsidR="00535702" w:rsidRPr="00B707E2" w:rsidRDefault="00535702" w:rsidP="000C04D0">
      <w:pPr>
        <w:numPr>
          <w:ilvl w:val="1"/>
          <w:numId w:val="18"/>
        </w:numPr>
        <w:tabs>
          <w:tab w:val="left" w:pos="5153"/>
        </w:tabs>
        <w:bidi w:val="0"/>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The visual also indicates</w:t>
      </w:r>
      <w:r w:rsidRPr="00B707E2">
        <w:rPr>
          <w:rFonts w:asciiTheme="majorBidi" w:hAnsiTheme="majorBidi" w:cstheme="majorBidi"/>
          <w:sz w:val="24"/>
          <w:szCs w:val="24"/>
          <w:lang w:bidi="ar-EG"/>
        </w:rPr>
        <w:t xml:space="preserve"> the impact of "Access-A-Ride"</w:t>
      </w:r>
      <w:r w:rsidR="00C973C9">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"Metro-North</w:t>
      </w:r>
      <w:proofErr w:type="gramStart"/>
      <w:r w:rsidRPr="00B707E2">
        <w:rPr>
          <w:rFonts w:asciiTheme="majorBidi" w:hAnsiTheme="majorBidi" w:cstheme="majorBidi"/>
          <w:sz w:val="24"/>
          <w:szCs w:val="24"/>
          <w:lang w:bidi="ar-EG"/>
        </w:rPr>
        <w:t>" ,</w:t>
      </w:r>
      <w:proofErr w:type="gramEnd"/>
      <w:r w:rsidRPr="00B707E2">
        <w:rPr>
          <w:rFonts w:asciiTheme="majorBidi" w:hAnsiTheme="majorBidi" w:cstheme="majorBidi"/>
          <w:sz w:val="24"/>
          <w:szCs w:val="24"/>
          <w:lang w:bidi="ar-EG"/>
        </w:rPr>
        <w:t xml:space="preserve"> and "LIRR" on decreasing ridership</w:t>
      </w:r>
      <w:r w:rsidR="00CA3154">
        <w:rPr>
          <w:rFonts w:asciiTheme="majorBidi" w:hAnsiTheme="majorBidi" w:cstheme="majorBidi"/>
          <w:sz w:val="24"/>
          <w:szCs w:val="24"/>
          <w:lang w:bidi="ar-EG"/>
        </w:rPr>
        <w:t xml:space="preserve"> as well</w:t>
      </w:r>
      <w:r w:rsidRPr="00B707E2">
        <w:rPr>
          <w:rFonts w:asciiTheme="majorBidi" w:hAnsiTheme="majorBidi" w:cstheme="majorBidi"/>
          <w:sz w:val="24"/>
          <w:szCs w:val="24"/>
          <w:lang w:bidi="ar-EG"/>
        </w:rPr>
        <w:t>.</w:t>
      </w:r>
    </w:p>
    <w:p w14:paraId="281F8436" w14:textId="4D852658" w:rsidR="00535702" w:rsidRPr="00B707E2" w:rsidRDefault="00535702" w:rsidP="000C04D0">
      <w:pPr>
        <w:numPr>
          <w:ilvl w:val="1"/>
          <w:numId w:val="18"/>
        </w:numPr>
        <w:tabs>
          <w:tab w:val="left" w:pos="5153"/>
        </w:tabs>
        <w:bidi w:val="0"/>
        <w:rPr>
          <w:rFonts w:asciiTheme="majorBidi" w:hAnsiTheme="majorBidi" w:cstheme="majorBidi"/>
          <w:sz w:val="24"/>
          <w:szCs w:val="24"/>
          <w:lang w:bidi="ar-EG"/>
        </w:rPr>
      </w:pPr>
      <w:r w:rsidRPr="00170E72">
        <w:rPr>
          <w:rFonts w:asciiTheme="majorBidi" w:eastAsiaTheme="majorEastAsia" w:hAnsiTheme="majorBidi" w:cstheme="majorBidi"/>
          <w:color w:val="2F5496" w:themeColor="accent1" w:themeShade="BF"/>
          <w:sz w:val="24"/>
          <w:lang w:bidi="ar-EG"/>
        </w:rPr>
        <w:t>Date:</w:t>
      </w:r>
      <w:r w:rsidRPr="00B707E2">
        <w:rPr>
          <w:rFonts w:asciiTheme="majorBidi" w:hAnsiTheme="majorBidi" w:cstheme="majorBidi"/>
          <w:sz w:val="24"/>
          <w:szCs w:val="24"/>
          <w:lang w:bidi="ar-EG"/>
        </w:rPr>
        <w:t xml:space="preserve"> "</w:t>
      </w:r>
      <w:r w:rsidR="00CA3154">
        <w:rPr>
          <w:rFonts w:asciiTheme="majorBidi" w:hAnsiTheme="majorBidi" w:cstheme="majorBidi"/>
          <w:sz w:val="24"/>
          <w:szCs w:val="24"/>
          <w:lang w:bidi="ar-EG"/>
        </w:rPr>
        <w:t xml:space="preserve">two main periods </w:t>
      </w:r>
      <w:r w:rsidR="00E5082F">
        <w:rPr>
          <w:rFonts w:asciiTheme="majorBidi" w:hAnsiTheme="majorBidi" w:cstheme="majorBidi"/>
          <w:sz w:val="24"/>
          <w:szCs w:val="24"/>
          <w:lang w:bidi="ar-EG"/>
        </w:rPr>
        <w:t xml:space="preserve">“from </w:t>
      </w:r>
      <w:r w:rsidRPr="00B707E2">
        <w:rPr>
          <w:rFonts w:asciiTheme="majorBidi" w:hAnsiTheme="majorBidi" w:cstheme="majorBidi"/>
          <w:sz w:val="24"/>
          <w:szCs w:val="24"/>
          <w:lang w:bidi="ar-EG"/>
        </w:rPr>
        <w:t>Friday, March 20, 2020</w:t>
      </w:r>
      <w:r w:rsidR="00E5082F">
        <w:rPr>
          <w:rFonts w:asciiTheme="majorBidi" w:hAnsiTheme="majorBidi" w:cstheme="majorBidi"/>
          <w:sz w:val="24"/>
          <w:szCs w:val="24"/>
          <w:lang w:bidi="ar-EG"/>
        </w:rPr>
        <w:t>, to</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and "</w:t>
      </w:r>
      <w:r w:rsidR="00E5082F">
        <w:rPr>
          <w:rFonts w:asciiTheme="majorBidi" w:hAnsiTheme="majorBidi" w:cstheme="majorBidi"/>
          <w:sz w:val="24"/>
          <w:szCs w:val="24"/>
          <w:lang w:bidi="ar-EG"/>
        </w:rPr>
        <w:t>from</w:t>
      </w:r>
      <w:r w:rsidRPr="00B707E2">
        <w:rPr>
          <w:rFonts w:asciiTheme="majorBidi" w:hAnsiTheme="majorBidi" w:cstheme="majorBidi"/>
          <w:sz w:val="24"/>
          <w:szCs w:val="24"/>
          <w:lang w:bidi="ar-EG"/>
        </w:rPr>
        <w:t xml:space="preserve"> Sunday, May 31, 2020</w:t>
      </w:r>
      <w:r w:rsidR="00E5082F">
        <w:rPr>
          <w:rFonts w:asciiTheme="majorBidi" w:hAnsiTheme="majorBidi" w:cstheme="majorBidi"/>
          <w:sz w:val="24"/>
          <w:szCs w:val="24"/>
          <w:lang w:bidi="ar-EG"/>
        </w:rPr>
        <w:t>,</w:t>
      </w:r>
      <w:r w:rsidRPr="00B707E2">
        <w:rPr>
          <w:rFonts w:asciiTheme="majorBidi" w:hAnsiTheme="majorBidi" w:cstheme="majorBidi"/>
          <w:sz w:val="24"/>
          <w:szCs w:val="24"/>
          <w:lang w:bidi="ar-EG"/>
        </w:rPr>
        <w:t xml:space="preserve"> </w:t>
      </w:r>
      <w:r w:rsidR="00E5082F">
        <w:rPr>
          <w:rFonts w:asciiTheme="majorBidi" w:hAnsiTheme="majorBidi" w:cstheme="majorBidi"/>
          <w:sz w:val="24"/>
          <w:szCs w:val="24"/>
          <w:lang w:bidi="ar-EG"/>
        </w:rPr>
        <w:t xml:space="preserve">to </w:t>
      </w:r>
      <w:r w:rsidRPr="00B707E2">
        <w:rPr>
          <w:rFonts w:asciiTheme="majorBidi" w:hAnsiTheme="majorBidi" w:cstheme="majorBidi"/>
          <w:sz w:val="24"/>
          <w:szCs w:val="24"/>
          <w:lang w:bidi="ar-EG"/>
        </w:rPr>
        <w:t>Sunday, July 19, 2020" are also shown as factors impacting ridership.</w:t>
      </w:r>
    </w:p>
    <w:p w14:paraId="4D7F0BF6" w14:textId="05CA7CE0" w:rsidR="00535702" w:rsidRPr="00B707E2" w:rsidRDefault="00535702"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color w:val="4472C4" w:themeColor="accent1"/>
          <w:sz w:val="24"/>
          <w:szCs w:val="24"/>
          <w:lang w:bidi="ar-EG"/>
        </w:rPr>
        <w:drawing>
          <wp:anchor distT="0" distB="0" distL="114300" distR="114300" simplePos="0" relativeHeight="251707392" behindDoc="0" locked="0" layoutInCell="1" allowOverlap="1" wp14:anchorId="010D9C9D" wp14:editId="63F24B84">
            <wp:simplePos x="0" y="0"/>
            <wp:positionH relativeFrom="column">
              <wp:posOffset>198755</wp:posOffset>
            </wp:positionH>
            <wp:positionV relativeFrom="paragraph">
              <wp:posOffset>187325</wp:posOffset>
            </wp:positionV>
            <wp:extent cx="5731510" cy="3143250"/>
            <wp:effectExtent l="0" t="0" r="2540" b="0"/>
            <wp:wrapSquare wrapText="bothSides"/>
            <wp:docPr id="594445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5768" name="Picture 594445768"/>
                    <pic:cNvPicPr/>
                  </pic:nvPicPr>
                  <pic:blipFill>
                    <a:blip r:embed="rId29"/>
                    <a:stretch>
                      <a:fillRect/>
                    </a:stretch>
                  </pic:blipFill>
                  <pic:spPr>
                    <a:xfrm>
                      <a:off x="0" y="0"/>
                      <a:ext cx="5731510" cy="3143250"/>
                    </a:xfrm>
                    <a:prstGeom prst="rect">
                      <a:avLst/>
                    </a:prstGeom>
                  </pic:spPr>
                </pic:pic>
              </a:graphicData>
            </a:graphic>
            <wp14:sizeRelH relativeFrom="page">
              <wp14:pctWidth>0</wp14:pctWidth>
            </wp14:sizeRelH>
            <wp14:sizeRelV relativeFrom="page">
              <wp14:pctHeight>0</wp14:pctHeight>
            </wp14:sizeRelV>
          </wp:anchor>
        </w:drawing>
      </w:r>
    </w:p>
    <w:p w14:paraId="35B7063B" w14:textId="2237AAA8" w:rsidR="00535702" w:rsidRPr="00B707E2" w:rsidRDefault="00065D18"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noProof/>
        </w:rPr>
        <mc:AlternateContent>
          <mc:Choice Requires="wps">
            <w:drawing>
              <wp:anchor distT="0" distB="0" distL="114300" distR="114300" simplePos="0" relativeHeight="251710464" behindDoc="0" locked="0" layoutInCell="1" allowOverlap="1" wp14:anchorId="5E5B041C" wp14:editId="669DA143">
                <wp:simplePos x="0" y="0"/>
                <wp:positionH relativeFrom="margin">
                  <wp:posOffset>2727960</wp:posOffset>
                </wp:positionH>
                <wp:positionV relativeFrom="paragraph">
                  <wp:posOffset>3112770</wp:posOffset>
                </wp:positionV>
                <wp:extent cx="1005840" cy="160020"/>
                <wp:effectExtent l="0" t="0" r="3810" b="0"/>
                <wp:wrapSquare wrapText="bothSides"/>
                <wp:docPr id="322514615"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041C" id="_x0000_s1045" type="#_x0000_t202" style="position:absolute;margin-left:214.8pt;margin-top:245.1pt;width:79.2pt;height:1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" stroked="f">
                <v:textbox inset="0,0,0,0">
                  <w:txbxContent>
                    <w:p w14:paraId="2C059B4A" w14:textId="7485A2F8" w:rsidR="00535702" w:rsidRDefault="00535702" w:rsidP="00535702">
                      <w:pPr>
                        <w:pStyle w:val="Caption"/>
                        <w:bidi w:val="0"/>
                      </w:pPr>
                      <w:r>
                        <w:t>1</w:t>
                      </w:r>
                      <w:r w:rsidR="00065D18">
                        <w:t>9</w:t>
                      </w:r>
                      <w:r>
                        <w:t>. Key Influencer</w:t>
                      </w:r>
                    </w:p>
                    <w:p w14:paraId="6E232771" w14:textId="77777777" w:rsidR="00535702" w:rsidRPr="00C97703" w:rsidRDefault="00535702" w:rsidP="00535702">
                      <w:pPr>
                        <w:bidi w:val="0"/>
                      </w:pPr>
                    </w:p>
                    <w:p w14:paraId="55AD17C8" w14:textId="77777777" w:rsidR="00535702" w:rsidRPr="00C97703" w:rsidRDefault="00535702" w:rsidP="00535702">
                      <w:pPr>
                        <w:bidi w:val="0"/>
                      </w:pPr>
                      <w:r>
                        <w:t xml:space="preserve"> .</w:t>
                      </w:r>
                    </w:p>
                  </w:txbxContent>
                </v:textbox>
                <w10:wrap type="square" anchorx="margin"/>
              </v:shape>
            </w:pict>
          </mc:Fallback>
        </mc:AlternateContent>
      </w:r>
    </w:p>
    <w:p w14:paraId="5C30307E" w14:textId="15DB7943" w:rsidR="00535702" w:rsidRPr="003A37AE" w:rsidRDefault="00535702" w:rsidP="000C04D0">
      <w:pPr>
        <w:pStyle w:val="ListParagraph"/>
        <w:numPr>
          <w:ilvl w:val="0"/>
          <w:numId w:val="39"/>
        </w:numPr>
        <w:bidi w:val="0"/>
        <w:spacing w:line="360" w:lineRule="auto"/>
        <w:rPr>
          <w:rFonts w:asciiTheme="majorBidi" w:eastAsiaTheme="majorEastAsia" w:hAnsiTheme="majorBidi" w:cstheme="majorBidi"/>
          <w:color w:val="2F5496" w:themeColor="accent1" w:themeShade="BF"/>
          <w:sz w:val="24"/>
          <w:lang w:bidi="ar-EG"/>
        </w:rPr>
      </w:pPr>
      <w:r w:rsidRPr="003A37AE">
        <w:rPr>
          <w:rFonts w:asciiTheme="majorBidi" w:eastAsiaTheme="majorEastAsia" w:hAnsiTheme="majorBidi" w:cstheme="majorBidi"/>
          <w:color w:val="2F5496" w:themeColor="accent1" w:themeShade="BF"/>
          <w:sz w:val="24"/>
          <w:lang w:bidi="ar-EG"/>
        </w:rPr>
        <w:lastRenderedPageBreak/>
        <w:t>Analysis of Top Segments Influencing Low Ridership</w:t>
      </w:r>
    </w:p>
    <w:p w14:paraId="40E978F9" w14:textId="4B6364EC" w:rsidR="00895221" w:rsidRPr="00B707E2" w:rsidRDefault="00895221"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page identifies specific segments with low total ridership. Key elements include: </w:t>
      </w:r>
    </w:p>
    <w:p w14:paraId="5B676256" w14:textId="718E6E3E" w:rsidR="00895221" w:rsidRPr="00F65834" w:rsidRDefault="00161F13" w:rsidP="000C04D0">
      <w:pPr>
        <w:pStyle w:val="ListParagraph"/>
        <w:numPr>
          <w:ilvl w:val="0"/>
          <w:numId w:val="18"/>
        </w:numPr>
        <w:bidi w:val="0"/>
        <w:spacing w:line="360" w:lineRule="auto"/>
        <w:rPr>
          <w:rFonts w:asciiTheme="majorBidi" w:hAnsiTheme="majorBidi" w:cstheme="majorBidi"/>
          <w:sz w:val="24"/>
          <w:szCs w:val="24"/>
          <w:lang w:bidi="ar-EG"/>
        </w:rPr>
      </w:pPr>
      <w:r w:rsidRPr="00282E36">
        <w:rPr>
          <w:rFonts w:asciiTheme="majorBidi" w:eastAsiaTheme="majorEastAsia" w:hAnsiTheme="majorBidi" w:cstheme="majorBidi"/>
          <w:color w:val="2F5496" w:themeColor="accent1" w:themeShade="BF"/>
          <w:sz w:val="24"/>
          <w:lang w:bidi="ar-EG"/>
        </w:rPr>
        <w:t>E</w:t>
      </w:r>
      <w:r w:rsidR="00282E36" w:rsidRPr="00282E36">
        <w:rPr>
          <w:rFonts w:asciiTheme="majorBidi" w:eastAsiaTheme="majorEastAsia" w:hAnsiTheme="majorBidi" w:cstheme="majorBidi"/>
          <w:color w:val="2F5496" w:themeColor="accent1" w:themeShade="BF"/>
          <w:sz w:val="24"/>
          <w:lang w:bidi="ar-EG"/>
        </w:rPr>
        <w:t xml:space="preserve">xample of </w:t>
      </w:r>
      <w:r w:rsidR="00895221" w:rsidRPr="00282E36">
        <w:rPr>
          <w:rFonts w:asciiTheme="majorBidi" w:eastAsiaTheme="majorEastAsia" w:hAnsiTheme="majorBidi" w:cstheme="majorBidi"/>
          <w:color w:val="2F5496" w:themeColor="accent1" w:themeShade="BF"/>
          <w:sz w:val="24"/>
          <w:lang w:bidi="ar-EG"/>
        </w:rPr>
        <w:t>Top Segments Visual:</w:t>
      </w:r>
      <w:r w:rsidR="00282E36" w:rsidRPr="00282E36">
        <w:rPr>
          <w:rFonts w:asciiTheme="majorBidi" w:eastAsiaTheme="majorEastAsia" w:hAnsiTheme="majorBidi" w:cstheme="majorBidi"/>
          <w:color w:val="2F5496" w:themeColor="accent1" w:themeShade="BF"/>
          <w:sz w:val="24"/>
          <w:lang w:bidi="ar-EG"/>
        </w:rPr>
        <w:t xml:space="preserve"> </w:t>
      </w:r>
      <w:r w:rsidR="00895221" w:rsidRPr="00F65834">
        <w:rPr>
          <w:rFonts w:asciiTheme="majorBidi" w:hAnsiTheme="majorBidi" w:cstheme="majorBidi"/>
          <w:b/>
          <w:bCs/>
          <w:sz w:val="24"/>
          <w:szCs w:val="24"/>
          <w:u w:val="single"/>
          <w:lang w:bidi="ar-EG"/>
        </w:rPr>
        <w:t>Segment 4:</w:t>
      </w:r>
      <w:r w:rsidR="00895221" w:rsidRPr="00F65834">
        <w:rPr>
          <w:rFonts w:asciiTheme="majorBidi" w:hAnsiTheme="majorBidi" w:cstheme="majorBidi"/>
          <w:sz w:val="24"/>
          <w:szCs w:val="24"/>
          <w:lang w:bidi="ar-EG"/>
        </w:rPr>
        <w:t xml:space="preserve"> The average Total Ridership After in this segment is </w:t>
      </w:r>
      <w:r w:rsidR="00282E36" w:rsidRPr="00F65834">
        <w:rPr>
          <w:rFonts w:asciiTheme="majorBidi" w:hAnsiTheme="majorBidi" w:cstheme="majorBidi"/>
          <w:sz w:val="24"/>
          <w:szCs w:val="24"/>
          <w:lang w:bidi="ar-EG"/>
        </w:rPr>
        <w:t>136 K</w:t>
      </w:r>
      <w:r w:rsidR="00895221" w:rsidRPr="00F65834">
        <w:rPr>
          <w:rFonts w:asciiTheme="majorBidi" w:hAnsiTheme="majorBidi" w:cstheme="majorBidi"/>
          <w:sz w:val="24"/>
          <w:szCs w:val="24"/>
          <w:lang w:bidi="ar-EG"/>
        </w:rPr>
        <w:t>.</w:t>
      </w:r>
    </w:p>
    <w:p w14:paraId="5600D7E3" w14:textId="5264BFBD" w:rsidR="00895221" w:rsidRPr="00F65834" w:rsidRDefault="00895221" w:rsidP="000C04D0">
      <w:pPr>
        <w:pStyle w:val="ListParagraph"/>
        <w:numPr>
          <w:ilvl w:val="0"/>
          <w:numId w:val="18"/>
        </w:numPr>
        <w:tabs>
          <w:tab w:val="left" w:pos="5153"/>
        </w:tabs>
        <w:bidi w:val="0"/>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Power BI Context:</w:t>
      </w:r>
      <w:r w:rsidRPr="00F65834">
        <w:rPr>
          <w:rFonts w:asciiTheme="majorBidi" w:hAnsiTheme="majorBidi" w:cstheme="majorBidi"/>
          <w:sz w:val="24"/>
          <w:szCs w:val="24"/>
          <w:lang w:bidi="ar-EG"/>
        </w:rPr>
        <w:t xml:space="preserve"> This page pinpoints a specific condition (LIRR) associated with lower ridership, crucial for identifying areas for improvement. </w:t>
      </w:r>
    </w:p>
    <w:p w14:paraId="250B6882" w14:textId="0A5933C7" w:rsidR="00895221" w:rsidRPr="00F65834" w:rsidRDefault="00895221" w:rsidP="000C04D0">
      <w:pPr>
        <w:pStyle w:val="ListParagraph"/>
        <w:numPr>
          <w:ilvl w:val="0"/>
          <w:numId w:val="18"/>
        </w:numPr>
        <w:tabs>
          <w:tab w:val="left" w:pos="5153"/>
        </w:tabs>
        <w:bidi w:val="0"/>
        <w:rPr>
          <w:rFonts w:asciiTheme="majorBidi" w:hAnsiTheme="majorBidi" w:cstheme="majorBidi"/>
          <w:sz w:val="24"/>
          <w:szCs w:val="24"/>
          <w:lang w:bidi="ar-EG"/>
        </w:rPr>
      </w:pPr>
      <w:r w:rsidRPr="00F65834">
        <w:rPr>
          <w:rFonts w:asciiTheme="majorBidi" w:eastAsiaTheme="majorEastAsia" w:hAnsiTheme="majorBidi" w:cstheme="majorBidi"/>
          <w:color w:val="2F5496" w:themeColor="accent1" w:themeShade="BF"/>
          <w:sz w:val="24"/>
          <w:lang w:bidi="ar-EG"/>
        </w:rPr>
        <w:t>Interpretation/Key Takeaways</w:t>
      </w:r>
      <w:r w:rsidRPr="00F65834">
        <w:rPr>
          <w:rFonts w:asciiTheme="majorBidi" w:hAnsiTheme="majorBidi" w:cstheme="majorBidi"/>
          <w:b/>
          <w:bCs/>
          <w:sz w:val="24"/>
          <w:szCs w:val="24"/>
          <w:lang w:bidi="ar-EG"/>
        </w:rPr>
        <w:t>:</w:t>
      </w:r>
      <w:r w:rsidRPr="00F65834">
        <w:rPr>
          <w:rFonts w:asciiTheme="majorBidi" w:hAnsiTheme="majorBidi" w:cstheme="majorBidi"/>
          <w:sz w:val="24"/>
          <w:szCs w:val="24"/>
          <w:lang w:bidi="ar-EG"/>
        </w:rPr>
        <w:t xml:space="preserve"> When the company is LIRR, the average ridership is significantly lower than the overall average. This segment's size (14.3% of data) highlights its importance for understanding low ridership trends.</w:t>
      </w:r>
    </w:p>
    <w:p w14:paraId="4451650D" w14:textId="0C16E872" w:rsidR="00895221" w:rsidRPr="00B707E2" w:rsidRDefault="00ED2B43"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b/>
          <w:bCs/>
          <w:noProof/>
          <w:sz w:val="24"/>
          <w:szCs w:val="24"/>
          <w:lang w:bidi="ar-EG"/>
        </w:rPr>
        <w:drawing>
          <wp:anchor distT="0" distB="0" distL="114300" distR="114300" simplePos="0" relativeHeight="251713536" behindDoc="0" locked="0" layoutInCell="1" allowOverlap="1" wp14:anchorId="20992F09" wp14:editId="71A87EC6">
            <wp:simplePos x="0" y="0"/>
            <wp:positionH relativeFrom="margin">
              <wp:posOffset>198120</wp:posOffset>
            </wp:positionH>
            <wp:positionV relativeFrom="paragraph">
              <wp:posOffset>185420</wp:posOffset>
            </wp:positionV>
            <wp:extent cx="5731510" cy="2484120"/>
            <wp:effectExtent l="0" t="0" r="2540" b="0"/>
            <wp:wrapTopAndBottom/>
            <wp:docPr id="1124754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4761" name="Picture 1124754761"/>
                    <pic:cNvPicPr/>
                  </pic:nvPicPr>
                  <pic:blipFill>
                    <a:blip r:embed="rId30"/>
                    <a:stretch>
                      <a:fillRect/>
                    </a:stretch>
                  </pic:blipFill>
                  <pic:spPr>
                    <a:xfrm>
                      <a:off x="0" y="0"/>
                      <a:ext cx="5731510" cy="2484120"/>
                    </a:xfrm>
                    <a:prstGeom prst="rect">
                      <a:avLst/>
                    </a:prstGeom>
                  </pic:spPr>
                </pic:pic>
              </a:graphicData>
            </a:graphic>
            <wp14:sizeRelH relativeFrom="page">
              <wp14:pctWidth>0</wp14:pctWidth>
            </wp14:sizeRelH>
            <wp14:sizeRelV relativeFrom="page">
              <wp14:pctHeight>0</wp14:pctHeight>
            </wp14:sizeRelV>
          </wp:anchor>
        </w:drawing>
      </w:r>
    </w:p>
    <w:p w14:paraId="1BA65384" w14:textId="65E01708" w:rsidR="00D233EF" w:rsidRDefault="00D233EF" w:rsidP="000C04D0">
      <w:pPr>
        <w:pStyle w:val="Heading1"/>
        <w:bidi w:val="0"/>
        <w:jc w:val="left"/>
        <w:rPr>
          <w:rFonts w:asciiTheme="majorBidi" w:hAnsiTheme="majorBidi"/>
          <w:sz w:val="28"/>
          <w:lang w:bidi="ar-EG"/>
        </w:rPr>
      </w:pPr>
      <w:bookmarkStart w:id="25" w:name="_Toc196407199"/>
      <w:r w:rsidRPr="00B707E2">
        <w:rPr>
          <w:rFonts w:asciiTheme="majorBidi" w:hAnsiTheme="majorBidi"/>
          <w:noProof/>
        </w:rPr>
        <mc:AlternateContent>
          <mc:Choice Requires="wps">
            <w:drawing>
              <wp:anchor distT="0" distB="0" distL="114300" distR="114300" simplePos="0" relativeHeight="251712512" behindDoc="0" locked="0" layoutInCell="1" allowOverlap="1" wp14:anchorId="1BE15AEA" wp14:editId="13B5F057">
                <wp:simplePos x="0" y="0"/>
                <wp:positionH relativeFrom="margin">
                  <wp:posOffset>2449830</wp:posOffset>
                </wp:positionH>
                <wp:positionV relativeFrom="paragraph">
                  <wp:posOffset>2391410</wp:posOffset>
                </wp:positionV>
                <wp:extent cx="1005840" cy="160020"/>
                <wp:effectExtent l="0" t="0" r="3810" b="0"/>
                <wp:wrapSquare wrapText="bothSides"/>
                <wp:docPr id="1178865880" name="Text Box 1"/>
                <wp:cNvGraphicFramePr/>
                <a:graphic xmlns:a="http://schemas.openxmlformats.org/drawingml/2006/main">
                  <a:graphicData uri="http://schemas.microsoft.com/office/word/2010/wordprocessingShape">
                    <wps:wsp>
                      <wps:cNvSpPr txBox="1"/>
                      <wps:spPr>
                        <a:xfrm>
                          <a:off x="0" y="0"/>
                          <a:ext cx="1005840" cy="160020"/>
                        </a:xfrm>
                        <a:prstGeom prst="rect">
                          <a:avLst/>
                        </a:prstGeom>
                        <a:solidFill>
                          <a:prstClr val="white"/>
                        </a:solidFill>
                        <a:ln>
                          <a:noFill/>
                        </a:ln>
                      </wps:spPr>
                      <wps:txbx>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15AEA" id="_x0000_s1046" type="#_x0000_t202" style="position:absolute;margin-left:192.9pt;margin-top:188.3pt;width:79.2pt;height:12.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" stroked="f">
                <v:textbox inset="0,0,0,0">
                  <w:txbxContent>
                    <w:p w14:paraId="69FEB54F" w14:textId="5AA4829A" w:rsidR="00535702" w:rsidRDefault="00065D18" w:rsidP="00535702">
                      <w:pPr>
                        <w:pStyle w:val="Caption"/>
                        <w:bidi w:val="0"/>
                      </w:pPr>
                      <w:r>
                        <w:t>20</w:t>
                      </w:r>
                      <w:r w:rsidR="00535702">
                        <w:t>. Top Segment</w:t>
                      </w:r>
                    </w:p>
                    <w:p w14:paraId="6B7E7907" w14:textId="77777777" w:rsidR="00535702" w:rsidRPr="00C97703" w:rsidRDefault="00535702" w:rsidP="00535702">
                      <w:pPr>
                        <w:bidi w:val="0"/>
                      </w:pPr>
                    </w:p>
                    <w:p w14:paraId="6DF5FFDF" w14:textId="77777777" w:rsidR="00535702" w:rsidRPr="00C97703" w:rsidRDefault="00535702" w:rsidP="00535702">
                      <w:pPr>
                        <w:bidi w:val="0"/>
                      </w:pPr>
                      <w:r>
                        <w:t xml:space="preserve"> .</w:t>
                      </w:r>
                    </w:p>
                  </w:txbxContent>
                </v:textbox>
                <w10:wrap type="square" anchorx="margin"/>
              </v:shape>
            </w:pict>
          </mc:Fallback>
        </mc:AlternateContent>
      </w:r>
    </w:p>
    <w:p w14:paraId="146F7EB9" w14:textId="5E6C9422" w:rsidR="00D233EF" w:rsidRPr="000D38A4" w:rsidRDefault="00D233EF" w:rsidP="000C04D0">
      <w:pPr>
        <w:tabs>
          <w:tab w:val="left" w:pos="5153"/>
        </w:tabs>
        <w:bidi w:val="0"/>
        <w:rPr>
          <w:rFonts w:asciiTheme="majorBidi" w:eastAsiaTheme="majorEastAsia" w:hAnsiTheme="majorBidi" w:cstheme="majorBidi"/>
          <w:color w:val="2F5496" w:themeColor="accent1" w:themeShade="BF"/>
          <w:sz w:val="28"/>
          <w:szCs w:val="24"/>
          <w:lang w:bidi="ar-EG"/>
        </w:rPr>
      </w:pPr>
      <w:r>
        <w:rPr>
          <w:rFonts w:asciiTheme="majorBidi" w:eastAsiaTheme="majorEastAsia" w:hAnsiTheme="majorBidi" w:cstheme="majorBidi"/>
          <w:color w:val="2F5496" w:themeColor="accent1" w:themeShade="BF"/>
          <w:sz w:val="28"/>
          <w:szCs w:val="24"/>
          <w:lang w:bidi="ar-EG"/>
        </w:rPr>
        <w:t xml:space="preserve">8:5 </w:t>
      </w:r>
      <w:r w:rsidRPr="000D38A4">
        <w:rPr>
          <w:rFonts w:asciiTheme="majorBidi" w:eastAsiaTheme="majorEastAsia" w:hAnsiTheme="majorBidi" w:cstheme="majorBidi"/>
          <w:color w:val="2F5496" w:themeColor="accent1" w:themeShade="BF"/>
          <w:sz w:val="28"/>
          <w:szCs w:val="24"/>
          <w:lang w:bidi="ar-EG"/>
        </w:rPr>
        <w:t>Are there any remarks or issues that need to be addressed resulting from the pandemic's impact on ridership?</w:t>
      </w:r>
      <w:r>
        <w:rPr>
          <w:rFonts w:asciiTheme="majorBidi" w:eastAsiaTheme="majorEastAsia" w:hAnsiTheme="majorBidi" w:cstheme="majorBidi"/>
          <w:color w:val="2F5496" w:themeColor="accent1" w:themeShade="BF"/>
          <w:sz w:val="28"/>
          <w:szCs w:val="24"/>
          <w:lang w:bidi="ar-EG"/>
        </w:rPr>
        <w:t xml:space="preserve"> (Key Findings)</w:t>
      </w:r>
      <w:r w:rsidRPr="000D38A4">
        <w:rPr>
          <w:rFonts w:asciiTheme="majorBidi" w:eastAsiaTheme="majorEastAsia" w:hAnsiTheme="majorBidi" w:cstheme="majorBidi"/>
          <w:color w:val="2F5496" w:themeColor="accent1" w:themeShade="BF"/>
          <w:sz w:val="28"/>
          <w:szCs w:val="24"/>
          <w:lang w:bidi="ar-EG"/>
        </w:rPr>
        <w:t> </w:t>
      </w:r>
    </w:p>
    <w:p w14:paraId="145D29FE" w14:textId="77777777" w:rsidR="00D233EF" w:rsidRPr="00873E15" w:rsidRDefault="00D233EF" w:rsidP="000C04D0">
      <w:pPr>
        <w:pStyle w:val="ListParagraph"/>
        <w:numPr>
          <w:ilvl w:val="0"/>
          <w:numId w:val="37"/>
        </w:numPr>
        <w:bidi w:val="0"/>
        <w:spacing w:line="360" w:lineRule="auto"/>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 xml:space="preserve">Initial Lockdown Impact (Q2 2020): </w:t>
      </w:r>
    </w:p>
    <w:p w14:paraId="5520C43F"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The second quarter of 2020, which aligned with strict lockdown measures, brought about a significant downturn in how many people used most forms of transportation. We saw a noticeable drop in ridership for subways, buses, and the various train lines (LIRR, Metro-North, and Staten Island Rail) compared to the first three months of that year. This widespread decrease underscores the immediate and considerable impact of the lockdown, as people generally stayed home and limited their travel to essential trips only.</w:t>
      </w:r>
    </w:p>
    <w:p w14:paraId="65158FF5"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Interestingly, Access-A-Ride and the use of bridges and tunnels didn't follow this pattern. This could make sense because Access-A-Ride often provides crucial transportation for individuals with specific needs who might not have other ways to get around. Also, bridges and tunnels likely continued to be used by people driving their own cars for necessary journeys, even when public transit was being avoided.</w:t>
      </w:r>
    </w:p>
    <w:p w14:paraId="07409980" w14:textId="77777777" w:rsidR="00D233EF" w:rsidRPr="00873E15" w:rsidRDefault="00D233EF" w:rsidP="000C04D0">
      <w:pPr>
        <w:pStyle w:val="ListParagraph"/>
        <w:numPr>
          <w:ilvl w:val="0"/>
          <w:numId w:val="37"/>
        </w:numPr>
        <w:bidi w:val="0"/>
        <w:spacing w:line="360" w:lineRule="auto"/>
        <w:rPr>
          <w:rFonts w:asciiTheme="majorBidi" w:eastAsiaTheme="majorEastAsia" w:hAnsiTheme="majorBidi" w:cstheme="majorBidi"/>
          <w:color w:val="2F5496" w:themeColor="accent1" w:themeShade="BF"/>
          <w:sz w:val="24"/>
          <w:lang w:bidi="ar-EG"/>
        </w:rPr>
      </w:pPr>
      <w:r w:rsidRPr="00873E15">
        <w:rPr>
          <w:rFonts w:asciiTheme="majorBidi" w:eastAsiaTheme="majorEastAsia" w:hAnsiTheme="majorBidi" w:cstheme="majorBidi"/>
          <w:color w:val="2F5496" w:themeColor="accent1" w:themeShade="BF"/>
          <w:sz w:val="24"/>
          <w:lang w:bidi="ar-EG"/>
        </w:rPr>
        <w:t>Day Type Influence:</w:t>
      </w:r>
    </w:p>
    <w:p w14:paraId="544D81C4"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lastRenderedPageBreak/>
        <w:t xml:space="preserve"> The type of day (weekday, weekend, or holiday) demonstrably affects the average ridership across most transportation companies. We observe distinct ridership patterns based on whether it's a typical workday, a less commute-heavy weekend, or a holiday with potentially different travel purposes. </w:t>
      </w:r>
    </w:p>
    <w:p w14:paraId="3C7813DF"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variability in demand is a critical consideration for the efficient operational planning and resource allocation of services such as subways, buses, LIRR, Metro-North, Staten Island Rail, and Access-A-Ride. </w:t>
      </w:r>
    </w:p>
    <w:p w14:paraId="659F196B" w14:textId="77777777" w:rsidR="00D233EF"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Conversely, the usage of bridges and tunnels appears to be less associated with the typical weekday/weekend/holiday.</w:t>
      </w:r>
    </w:p>
    <w:p w14:paraId="5DE454FA" w14:textId="77777777" w:rsidR="00D233EF" w:rsidRPr="007663FD" w:rsidRDefault="00D233EF" w:rsidP="000C04D0">
      <w:pPr>
        <w:pStyle w:val="ListParagraph"/>
        <w:numPr>
          <w:ilvl w:val="0"/>
          <w:numId w:val="37"/>
        </w:numPr>
        <w:bidi w:val="0"/>
        <w:spacing w:line="360" w:lineRule="auto"/>
        <w:rPr>
          <w:rFonts w:asciiTheme="majorBidi" w:eastAsiaTheme="majorEastAsia" w:hAnsiTheme="majorBidi" w:cstheme="majorBidi"/>
          <w:color w:val="2F5496" w:themeColor="accent1" w:themeShade="BF"/>
          <w:sz w:val="24"/>
          <w:lang w:bidi="ar-EG"/>
        </w:rPr>
      </w:pPr>
      <w:r w:rsidRPr="007663FD">
        <w:rPr>
          <w:rFonts w:asciiTheme="majorBidi" w:eastAsiaTheme="majorEastAsia" w:hAnsiTheme="majorBidi" w:cstheme="majorBidi"/>
          <w:color w:val="2F5496" w:themeColor="accent1" w:themeShade="BF"/>
          <w:sz w:val="24"/>
          <w:lang w:bidi="ar-EG"/>
        </w:rPr>
        <w:t xml:space="preserve">Seasonal Ridership Similarities with Summer Peak: </w:t>
      </w:r>
    </w:p>
    <w:p w14:paraId="1B9CDCE7"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While total ridership across all four seasons is relatively close, </w:t>
      </w:r>
      <w:r w:rsidRPr="00B707E2">
        <w:rPr>
          <w:rFonts w:asciiTheme="majorBidi" w:hAnsiTheme="majorBidi" w:cstheme="majorBidi"/>
          <w:b/>
          <w:bCs/>
          <w:sz w:val="24"/>
          <w:szCs w:val="24"/>
          <w:lang w:bidi="ar-EG"/>
        </w:rPr>
        <w:t>Summer consistently exhibits the highest ridership</w:t>
      </w:r>
      <w:r w:rsidRPr="00B707E2">
        <w:rPr>
          <w:rFonts w:asciiTheme="majorBidi" w:hAnsiTheme="majorBidi" w:cstheme="majorBidi"/>
          <w:sz w:val="24"/>
          <w:szCs w:val="24"/>
          <w:lang w:bidi="ar-EG"/>
        </w:rPr>
        <w:t>. suggests that factors such as tourism, school holidays, and warmer weather contribute to increased transportation usage during the summer months compared to Spring, Autumn, and Winter. Although the differences might not be dramatic, the summer peak is a notable trend for capacity planning and service adjustments.</w:t>
      </w:r>
    </w:p>
    <w:p w14:paraId="6BD35AD7" w14:textId="77777777" w:rsidR="00D233EF" w:rsidRPr="00560490" w:rsidRDefault="00D233EF" w:rsidP="000C04D0">
      <w:pPr>
        <w:pStyle w:val="ListParagraph"/>
        <w:numPr>
          <w:ilvl w:val="0"/>
          <w:numId w:val="37"/>
        </w:numPr>
        <w:bidi w:val="0"/>
        <w:spacing w:line="360" w:lineRule="auto"/>
        <w:rPr>
          <w:rFonts w:asciiTheme="majorBidi" w:eastAsiaTheme="majorEastAsia" w:hAnsiTheme="majorBidi" w:cstheme="majorBidi"/>
          <w:color w:val="2F5496" w:themeColor="accent1" w:themeShade="BF"/>
          <w:sz w:val="24"/>
          <w:lang w:bidi="ar-EG"/>
        </w:rPr>
      </w:pPr>
      <w:r w:rsidRPr="00560490">
        <w:rPr>
          <w:rFonts w:asciiTheme="majorBidi" w:eastAsiaTheme="majorEastAsia" w:hAnsiTheme="majorBidi" w:cstheme="majorBidi"/>
          <w:color w:val="2F5496" w:themeColor="accent1" w:themeShade="BF"/>
          <w:sz w:val="24"/>
          <w:lang w:bidi="ar-EG"/>
        </w:rPr>
        <w:t>Recent Performance Exceeding Expectations (Vehicles &amp; Bridges/Tunnels):</w:t>
      </w:r>
    </w:p>
    <w:p w14:paraId="2650CA8A"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the most recent full month for which data is available, we've seen that both Access-A-Ride and the use of bridges &amp; tunnels were higher than what we anticipated. </w:t>
      </w:r>
    </w:p>
    <w:p w14:paraId="0476E149" w14:textId="77777777" w:rsidR="00D233EF" w:rsidRPr="00B707E2"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suggests a positive short-term trend for these specific transportation services. It's an indicator that more people are using them than we had expected. </w:t>
      </w:r>
    </w:p>
    <w:p w14:paraId="5FAD5621" w14:textId="77777777" w:rsidR="00D233EF" w:rsidRDefault="00D233EF" w:rsidP="000C04D0">
      <w:pPr>
        <w:tabs>
          <w:tab w:val="left" w:pos="5153"/>
        </w:tabs>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This recent increase could be happening for a few reasons, such as people possibly depending more on their own vehicles after the pandemic, </w:t>
      </w:r>
      <w:r>
        <w:rPr>
          <w:rFonts w:asciiTheme="majorBidi" w:hAnsiTheme="majorBidi" w:cstheme="majorBidi"/>
          <w:sz w:val="24"/>
          <w:szCs w:val="24"/>
          <w:lang w:bidi="ar-EG"/>
        </w:rPr>
        <w:t xml:space="preserve">and </w:t>
      </w:r>
      <w:r w:rsidRPr="00B707E2">
        <w:rPr>
          <w:rFonts w:asciiTheme="majorBidi" w:hAnsiTheme="majorBidi" w:cstheme="majorBidi"/>
          <w:sz w:val="24"/>
          <w:szCs w:val="24"/>
          <w:lang w:bidi="ar-EG"/>
        </w:rPr>
        <w:t>restrictions being in place.</w:t>
      </w:r>
    </w:p>
    <w:p w14:paraId="17CE1B10" w14:textId="77777777" w:rsidR="00D233EF" w:rsidRDefault="00D233EF" w:rsidP="000C04D0">
      <w:pPr>
        <w:tabs>
          <w:tab w:val="left" w:pos="5153"/>
        </w:tabs>
        <w:bidi w:val="0"/>
        <w:rPr>
          <w:rFonts w:asciiTheme="majorBidi" w:hAnsiTheme="majorBidi" w:cstheme="majorBidi"/>
          <w:sz w:val="24"/>
          <w:szCs w:val="24"/>
          <w:lang w:bidi="ar-EG"/>
        </w:rPr>
      </w:pPr>
      <w:r w:rsidRPr="0041124B">
        <w:rPr>
          <w:rFonts w:asciiTheme="majorBidi" w:eastAsiaTheme="majorEastAsia" w:hAnsiTheme="majorBidi" w:cstheme="majorBidi"/>
          <w:b/>
          <w:bCs/>
          <w:color w:val="2F5496" w:themeColor="accent1" w:themeShade="BF"/>
          <w:sz w:val="24"/>
          <w:lang w:bidi="ar-EG"/>
        </w:rPr>
        <w:t>In summary,</w:t>
      </w:r>
      <w:r w:rsidRPr="00B707E2">
        <w:rPr>
          <w:rFonts w:asciiTheme="majorBidi" w:hAnsiTheme="majorBidi" w:cstheme="majorBidi"/>
          <w:sz w:val="24"/>
          <w:szCs w:val="24"/>
          <w:lang w:bidi="ar-EG"/>
        </w:rPr>
        <w:t xml:space="preserve"> while ridership has shown a recovery trend since the initial impact of the lockdown, with some months reaching or slightly exceeding expectations, it's crucial to consider seasonal and daily variations and to compare overall ridership across all modes to pre-pandemic levels for a complete picture of the recovery. </w:t>
      </w:r>
    </w:p>
    <w:p w14:paraId="58F0FDF1" w14:textId="77777777" w:rsidR="00D233EF" w:rsidRPr="00EF5D62" w:rsidRDefault="00D233EF" w:rsidP="000C04D0">
      <w:pPr>
        <w:tabs>
          <w:tab w:val="left" w:pos="5153"/>
        </w:tabs>
        <w:bidi w:val="0"/>
        <w:rPr>
          <w:rFonts w:asciiTheme="majorBidi" w:eastAsiaTheme="majorEastAsia" w:hAnsiTheme="majorBidi" w:cstheme="majorBidi"/>
          <w:b/>
          <w:bCs/>
          <w:color w:val="2F5496" w:themeColor="accent1" w:themeShade="BF"/>
          <w:sz w:val="24"/>
          <w:lang w:bidi="ar-EG"/>
        </w:rPr>
      </w:pPr>
      <w:r w:rsidRPr="00EF5D62">
        <w:rPr>
          <w:rFonts w:asciiTheme="majorBidi" w:eastAsiaTheme="majorEastAsia" w:hAnsiTheme="majorBidi" w:cstheme="majorBidi"/>
          <w:b/>
          <w:bCs/>
          <w:color w:val="2F5496" w:themeColor="accent1" w:themeShade="BF"/>
          <w:sz w:val="24"/>
          <w:lang w:bidi="ar-EG"/>
        </w:rPr>
        <w:t xml:space="preserve">After all, Subways are </w:t>
      </w:r>
      <w:r>
        <w:rPr>
          <w:rFonts w:asciiTheme="majorBidi" w:eastAsiaTheme="majorEastAsia" w:hAnsiTheme="majorBidi" w:cstheme="majorBidi"/>
          <w:b/>
          <w:bCs/>
          <w:color w:val="2F5496" w:themeColor="accent1" w:themeShade="BF"/>
          <w:sz w:val="24"/>
          <w:lang w:bidi="ar-EG"/>
        </w:rPr>
        <w:t xml:space="preserve">still </w:t>
      </w:r>
      <w:r w:rsidRPr="00EF5D62">
        <w:rPr>
          <w:rFonts w:asciiTheme="majorBidi" w:eastAsiaTheme="majorEastAsia" w:hAnsiTheme="majorBidi" w:cstheme="majorBidi"/>
          <w:b/>
          <w:bCs/>
          <w:color w:val="2F5496" w:themeColor="accent1" w:themeShade="BF"/>
          <w:sz w:val="24"/>
          <w:lang w:bidi="ar-EG"/>
        </w:rPr>
        <w:t>the dominant mode in terms of ridership.</w:t>
      </w:r>
    </w:p>
    <w:p w14:paraId="114C447C" w14:textId="77777777" w:rsidR="00D233EF" w:rsidRDefault="00D233EF" w:rsidP="000C04D0">
      <w:pPr>
        <w:pStyle w:val="Heading1"/>
        <w:bidi w:val="0"/>
        <w:jc w:val="left"/>
        <w:rPr>
          <w:rFonts w:asciiTheme="majorBidi" w:hAnsiTheme="majorBidi"/>
          <w:sz w:val="28"/>
          <w:lang w:bidi="ar-EG"/>
        </w:rPr>
      </w:pPr>
    </w:p>
    <w:p w14:paraId="422CEBA3" w14:textId="77777777" w:rsidR="00E612E0" w:rsidRDefault="00E612E0" w:rsidP="000C04D0">
      <w:pPr>
        <w:bidi w:val="0"/>
        <w:rPr>
          <w:lang w:bidi="ar-EG"/>
        </w:rPr>
      </w:pPr>
    </w:p>
    <w:p w14:paraId="726BC9D3" w14:textId="77777777" w:rsidR="00E612E0" w:rsidRDefault="00E612E0" w:rsidP="000C04D0">
      <w:pPr>
        <w:bidi w:val="0"/>
        <w:rPr>
          <w:lang w:bidi="ar-EG"/>
        </w:rPr>
      </w:pPr>
    </w:p>
    <w:p w14:paraId="7BD40F2E" w14:textId="77777777" w:rsidR="00E612E0" w:rsidRDefault="00E612E0" w:rsidP="000C04D0">
      <w:pPr>
        <w:bidi w:val="0"/>
        <w:rPr>
          <w:lang w:bidi="ar-EG"/>
        </w:rPr>
      </w:pPr>
    </w:p>
    <w:p w14:paraId="5E6FE234" w14:textId="77777777" w:rsidR="00E612E0" w:rsidRDefault="00E612E0" w:rsidP="000C04D0">
      <w:pPr>
        <w:bidi w:val="0"/>
        <w:rPr>
          <w:lang w:bidi="ar-EG"/>
        </w:rPr>
      </w:pPr>
    </w:p>
    <w:p w14:paraId="4D16B89F" w14:textId="77777777" w:rsidR="00E612E0" w:rsidRDefault="00E612E0" w:rsidP="000C04D0">
      <w:pPr>
        <w:bidi w:val="0"/>
        <w:rPr>
          <w:lang w:bidi="ar-EG"/>
        </w:rPr>
      </w:pPr>
    </w:p>
    <w:p w14:paraId="00E9B30F" w14:textId="77777777" w:rsidR="00E612E0" w:rsidRPr="00E612E0" w:rsidRDefault="00E612E0" w:rsidP="000C04D0">
      <w:pPr>
        <w:bidi w:val="0"/>
        <w:rPr>
          <w:lang w:bidi="ar-EG"/>
        </w:rPr>
      </w:pPr>
    </w:p>
    <w:p w14:paraId="4A888F76" w14:textId="1BEAE08E" w:rsidR="00535702" w:rsidRPr="00B707E2" w:rsidRDefault="00766040" w:rsidP="000C04D0">
      <w:pPr>
        <w:pStyle w:val="Heading1"/>
        <w:bidi w:val="0"/>
        <w:jc w:val="left"/>
        <w:rPr>
          <w:rFonts w:asciiTheme="majorBidi" w:hAnsiTheme="majorBidi"/>
          <w:sz w:val="28"/>
          <w:lang w:bidi="ar-EG"/>
        </w:rPr>
      </w:pPr>
      <w:r w:rsidRPr="00B707E2">
        <w:rPr>
          <w:rFonts w:asciiTheme="majorBidi" w:hAnsiTheme="majorBidi"/>
          <w:sz w:val="28"/>
          <w:lang w:bidi="ar-EG"/>
        </w:rPr>
        <w:lastRenderedPageBreak/>
        <w:t xml:space="preserve">9. </w:t>
      </w:r>
      <w:r w:rsidR="00B707E2" w:rsidRPr="00B707E2">
        <w:rPr>
          <w:rFonts w:asciiTheme="majorBidi" w:hAnsiTheme="majorBidi"/>
          <w:sz w:val="28"/>
          <w:lang w:bidi="ar-EG"/>
        </w:rPr>
        <w:t>Conclusion</w:t>
      </w:r>
      <w:bookmarkEnd w:id="25"/>
    </w:p>
    <w:p w14:paraId="27FCFC38" w14:textId="29AA8654" w:rsidR="00B707E2" w:rsidRPr="00B707E2" w:rsidRDefault="00B707E2" w:rsidP="000C04D0">
      <w:pPr>
        <w:numPr>
          <w:ilvl w:val="0"/>
          <w:numId w:val="33"/>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Significant Initial Impact:</w:t>
      </w:r>
      <w:r w:rsidRPr="00B707E2">
        <w:rPr>
          <w:rFonts w:asciiTheme="majorBidi" w:hAnsiTheme="majorBidi" w:cstheme="majorBidi"/>
          <w:sz w:val="24"/>
          <w:szCs w:val="24"/>
          <w:lang w:bidi="ar-EG"/>
        </w:rPr>
        <w:t xml:space="preserve"> The COVID-19 lockdown, which began in March 2020, had a drastic and immediate effect on ridership</w:t>
      </w:r>
      <w:r w:rsidR="00AD67E6">
        <w:rPr>
          <w:rFonts w:asciiTheme="majorBidi" w:hAnsiTheme="majorBidi" w:cstheme="majorBidi"/>
          <w:sz w:val="24"/>
          <w:szCs w:val="24"/>
          <w:lang w:bidi="ar-EG"/>
        </w:rPr>
        <w:t xml:space="preserve"> companies</w:t>
      </w:r>
      <w:r w:rsidRPr="00B707E2">
        <w:rPr>
          <w:rFonts w:asciiTheme="majorBidi" w:hAnsiTheme="majorBidi" w:cstheme="majorBidi"/>
          <w:sz w:val="24"/>
          <w:szCs w:val="24"/>
          <w:lang w:bidi="ar-EG"/>
        </w:rPr>
        <w:t>. The lowest month recorded during the analyzed period was April 2020, with a ridership of only 12.7 million. This starkly contrasts with the average monthly ridership of 114.89 million.</w:t>
      </w:r>
    </w:p>
    <w:p w14:paraId="2F64C1DE" w14:textId="01CCEAB7" w:rsidR="00B707E2" w:rsidRPr="00B707E2" w:rsidRDefault="00B707E2" w:rsidP="000C04D0">
      <w:pPr>
        <w:numPr>
          <w:ilvl w:val="0"/>
          <w:numId w:val="33"/>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Gradual Recovery Post-Lockdown:</w:t>
      </w:r>
      <w:r w:rsidRPr="00B707E2">
        <w:rPr>
          <w:rFonts w:asciiTheme="majorBidi" w:hAnsiTheme="majorBidi" w:cstheme="majorBidi"/>
          <w:sz w:val="24"/>
          <w:szCs w:val="24"/>
          <w:lang w:bidi="ar-EG"/>
        </w:rPr>
        <w:t xml:space="preserve"> Following the initial phase of reopening in June 2020, </w:t>
      </w:r>
      <w:r w:rsidR="005E6E9B">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began a gradual upward trend. The "Ridership Over Time after Lockdown" chart clearly illustrates this recovery, showing a consistent increase in ridership from the low point in 2020 through 2024.</w:t>
      </w:r>
    </w:p>
    <w:p w14:paraId="476E2D1A" w14:textId="4EE30A5B" w:rsidR="00B707E2" w:rsidRPr="00B707E2" w:rsidRDefault="00B707E2" w:rsidP="000C04D0">
      <w:pPr>
        <w:numPr>
          <w:ilvl w:val="0"/>
          <w:numId w:val="33"/>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Highest Ridership in Late 2024:</w:t>
      </w:r>
      <w:r w:rsidRPr="00B707E2">
        <w:rPr>
          <w:rFonts w:asciiTheme="majorBidi" w:hAnsiTheme="majorBidi" w:cstheme="majorBidi"/>
          <w:sz w:val="24"/>
          <w:szCs w:val="24"/>
          <w:lang w:bidi="ar-EG"/>
        </w:rPr>
        <w:t xml:space="preserve"> By October 2024, </w:t>
      </w:r>
      <w:r w:rsidR="00E425F6">
        <w:rPr>
          <w:rFonts w:asciiTheme="majorBidi" w:hAnsiTheme="majorBidi" w:cstheme="majorBidi"/>
          <w:sz w:val="24"/>
          <w:szCs w:val="24"/>
          <w:lang w:bidi="ar-EG"/>
        </w:rPr>
        <w:t>total</w:t>
      </w:r>
      <w:r w:rsidRPr="00B707E2">
        <w:rPr>
          <w:rFonts w:asciiTheme="majorBidi" w:hAnsiTheme="majorBidi" w:cstheme="majorBidi"/>
          <w:sz w:val="24"/>
          <w:szCs w:val="24"/>
          <w:lang w:bidi="ar-EG"/>
        </w:rPr>
        <w:t xml:space="preserve"> ridership had reached its highest point in the post-lockdown period, at 167.2 million. </w:t>
      </w:r>
    </w:p>
    <w:p w14:paraId="68C514E9" w14:textId="77777777" w:rsidR="00B707E2" w:rsidRPr="00B707E2" w:rsidRDefault="00B707E2" w:rsidP="000C04D0">
      <w:pPr>
        <w:numPr>
          <w:ilvl w:val="0"/>
          <w:numId w:val="33"/>
        </w:num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Positive Forecast for the Coming Year:</w:t>
      </w:r>
      <w:r w:rsidRPr="00B707E2">
        <w:rPr>
          <w:rFonts w:asciiTheme="majorBidi" w:hAnsiTheme="majorBidi" w:cstheme="majorBidi"/>
          <w:sz w:val="24"/>
          <w:szCs w:val="24"/>
          <w:lang w:bidi="ar-EG"/>
        </w:rPr>
        <w:t xml:space="preserve"> The dashboard includes a forecast indicating continued </w:t>
      </w:r>
      <w:proofErr w:type="gramStart"/>
      <w:r w:rsidRPr="00B707E2">
        <w:rPr>
          <w:rFonts w:asciiTheme="majorBidi" w:hAnsiTheme="majorBidi" w:cstheme="majorBidi"/>
          <w:sz w:val="24"/>
          <w:szCs w:val="24"/>
          <w:lang w:bidi="ar-EG"/>
        </w:rPr>
        <w:t>positive growth</w:t>
      </w:r>
      <w:proofErr w:type="gramEnd"/>
      <w:r w:rsidRPr="00B707E2">
        <w:rPr>
          <w:rFonts w:asciiTheme="majorBidi" w:hAnsiTheme="majorBidi" w:cstheme="majorBidi"/>
          <w:sz w:val="24"/>
          <w:szCs w:val="24"/>
          <w:lang w:bidi="ar-EG"/>
        </w:rPr>
        <w:t xml:space="preserve"> in subway ridership for the coming year (2025), projecting a further increase from the 2024 peak.</w:t>
      </w:r>
    </w:p>
    <w:p w14:paraId="336037B7" w14:textId="77777777" w:rsidR="00384C9C" w:rsidRDefault="00B707E2" w:rsidP="000C04D0">
      <w:pPr>
        <w:bidi w:val="0"/>
        <w:rPr>
          <w:rFonts w:asciiTheme="majorBidi" w:hAnsiTheme="majorBidi" w:cstheme="majorBidi"/>
          <w:sz w:val="24"/>
          <w:szCs w:val="24"/>
          <w:lang w:bidi="ar-EG"/>
        </w:rPr>
      </w:pPr>
      <w:r w:rsidRPr="00B707E2">
        <w:rPr>
          <w:rFonts w:asciiTheme="majorBidi" w:hAnsiTheme="majorBidi" w:cstheme="majorBidi"/>
          <w:sz w:val="24"/>
          <w:szCs w:val="24"/>
          <w:lang w:bidi="ar-EG"/>
        </w:rPr>
        <w:t xml:space="preserve">In summary, the MTA New York City subway system experienced a severe drop in ridership due to the COVID-19 pandemic. However, a consistent recovery has been observed since the initial lockdown, with ridership reaching a post-lockdown peak in late 2024. While forecasts indicate continued growth, the current actual ridership still </w:t>
      </w:r>
      <w:proofErr w:type="gramStart"/>
      <w:r w:rsidRPr="00B707E2">
        <w:rPr>
          <w:rFonts w:asciiTheme="majorBidi" w:hAnsiTheme="majorBidi" w:cstheme="majorBidi"/>
          <w:sz w:val="24"/>
          <w:szCs w:val="24"/>
          <w:lang w:bidi="ar-EG"/>
        </w:rPr>
        <w:t>lags behind</w:t>
      </w:r>
      <w:proofErr w:type="gramEnd"/>
      <w:r w:rsidRPr="00B707E2">
        <w:rPr>
          <w:rFonts w:asciiTheme="majorBidi" w:hAnsiTheme="majorBidi" w:cstheme="majorBidi"/>
          <w:sz w:val="24"/>
          <w:szCs w:val="24"/>
          <w:lang w:bidi="ar-EG"/>
        </w:rPr>
        <w:t xml:space="preserve"> pre-pandemic expectations. </w:t>
      </w:r>
    </w:p>
    <w:p w14:paraId="72867430" w14:textId="76551273" w:rsidR="00B707E2" w:rsidRDefault="00B707E2" w:rsidP="000C04D0">
      <w:pPr>
        <w:pStyle w:val="Heading1"/>
        <w:bidi w:val="0"/>
        <w:jc w:val="left"/>
        <w:rPr>
          <w:rFonts w:asciiTheme="majorBidi" w:hAnsiTheme="majorBidi"/>
          <w:sz w:val="28"/>
          <w:lang w:bidi="ar-EG"/>
        </w:rPr>
      </w:pPr>
      <w:bookmarkStart w:id="26" w:name="_Toc196407200"/>
      <w:r w:rsidRPr="00B707E2">
        <w:rPr>
          <w:rFonts w:asciiTheme="majorBidi" w:hAnsiTheme="majorBidi"/>
          <w:sz w:val="28"/>
          <w:lang w:bidi="ar-EG"/>
        </w:rPr>
        <w:t>10. Reference</w:t>
      </w:r>
      <w:bookmarkEnd w:id="26"/>
      <w:r w:rsidR="00A038D5">
        <w:rPr>
          <w:rFonts w:asciiTheme="majorBidi" w:hAnsiTheme="majorBidi"/>
          <w:sz w:val="28"/>
          <w:lang w:bidi="ar-EG"/>
        </w:rPr>
        <w:t>s</w:t>
      </w:r>
    </w:p>
    <w:p w14:paraId="74E0F176" w14:textId="661C168A" w:rsidR="00B707E2" w:rsidRPr="00B707E2" w:rsidRDefault="00B707E2" w:rsidP="000C04D0">
      <w:pPr>
        <w:bidi w:val="0"/>
        <w:rPr>
          <w:lang w:bidi="ar-EG"/>
        </w:rPr>
      </w:pPr>
      <w:r w:rsidRPr="00B707E2">
        <w:rPr>
          <w:rFonts w:asciiTheme="majorBidi" w:hAnsiTheme="majorBidi" w:cstheme="majorBidi"/>
          <w:b/>
          <w:bCs/>
          <w:sz w:val="24"/>
          <w:szCs w:val="24"/>
        </w:rPr>
        <w:t>Data Source:</w:t>
      </w:r>
      <w:r w:rsidRPr="00B707E2">
        <w:rPr>
          <w:rFonts w:asciiTheme="majorBidi" w:hAnsiTheme="majorBidi" w:cstheme="majorBidi"/>
          <w:sz w:val="24"/>
          <w:szCs w:val="24"/>
        </w:rPr>
        <w:t xml:space="preserve"> </w:t>
      </w:r>
      <w:hyperlink r:id="rId31" w:history="1">
        <w:r w:rsidRPr="00B707E2">
          <w:rPr>
            <w:rStyle w:val="Hyperlink"/>
            <w:rFonts w:asciiTheme="majorBidi" w:hAnsiTheme="majorBidi" w:cstheme="majorBidi"/>
            <w:b/>
            <w:bCs/>
            <w:sz w:val="24"/>
            <w:szCs w:val="24"/>
            <w:lang w:bidi="ar-EG"/>
          </w:rPr>
          <w:t>MTA Daily Ridership Dataset</w:t>
        </w:r>
      </w:hyperlink>
    </w:p>
    <w:p w14:paraId="5BA5A08C" w14:textId="7C0D1464" w:rsidR="00B707E2" w:rsidRDefault="00B707E2" w:rsidP="000C04D0">
      <w:pPr>
        <w:bidi w:val="0"/>
        <w:rPr>
          <w:rFonts w:asciiTheme="majorBidi" w:hAnsiTheme="majorBidi" w:cstheme="majorBidi"/>
          <w:sz w:val="24"/>
          <w:szCs w:val="24"/>
          <w:lang w:bidi="ar-EG"/>
        </w:rPr>
      </w:pPr>
      <w:r w:rsidRPr="00B707E2">
        <w:rPr>
          <w:rFonts w:asciiTheme="majorBidi" w:hAnsiTheme="majorBidi" w:cstheme="majorBidi"/>
          <w:b/>
          <w:bCs/>
          <w:sz w:val="24"/>
          <w:szCs w:val="24"/>
          <w:lang w:bidi="ar-EG"/>
        </w:rPr>
        <w:t>Used Tool:</w:t>
      </w:r>
      <w:r>
        <w:rPr>
          <w:rFonts w:asciiTheme="majorBidi" w:hAnsiTheme="majorBidi" w:cstheme="majorBidi"/>
          <w:sz w:val="24"/>
          <w:szCs w:val="24"/>
          <w:lang w:bidi="ar-EG"/>
        </w:rPr>
        <w:t xml:space="preserve"> Power Bi</w:t>
      </w:r>
    </w:p>
    <w:p w14:paraId="407890CE" w14:textId="19B54E7E" w:rsidR="00C07A67" w:rsidRDefault="00C07A67" w:rsidP="000C04D0">
      <w:pPr>
        <w:pStyle w:val="Heading1"/>
        <w:bidi w:val="0"/>
        <w:jc w:val="left"/>
        <w:rPr>
          <w:rFonts w:asciiTheme="majorBidi" w:hAnsiTheme="majorBidi"/>
          <w:sz w:val="28"/>
          <w:lang w:bidi="ar-EG"/>
        </w:rPr>
      </w:pPr>
      <w:r w:rsidRPr="00C07A67">
        <w:rPr>
          <w:rFonts w:asciiTheme="majorBidi" w:hAnsiTheme="majorBidi"/>
          <w:sz w:val="28"/>
          <w:lang w:bidi="ar-EG"/>
        </w:rPr>
        <w:t xml:space="preserve">11. </w:t>
      </w:r>
      <w:r w:rsidR="00C43269" w:rsidRPr="00C43269">
        <w:rPr>
          <w:rFonts w:asciiTheme="majorBidi" w:hAnsiTheme="majorBidi"/>
          <w:sz w:val="28"/>
          <w:lang w:bidi="ar-EG"/>
        </w:rPr>
        <w:t>Acknowledgment of Exemplary Mentorship and Organizational Support</w:t>
      </w:r>
    </w:p>
    <w:p w14:paraId="4A17BF40" w14:textId="53DA58A8" w:rsidR="00C07A67" w:rsidRPr="00C07A67" w:rsidRDefault="00CE32D2" w:rsidP="000C04D0">
      <w:pPr>
        <w:bidi w:val="0"/>
        <w:rPr>
          <w:lang w:bidi="ar-EG"/>
        </w:rPr>
      </w:pPr>
      <w:r w:rsidRPr="00CE32D2">
        <w:rPr>
          <w:rFonts w:asciiTheme="majorBidi" w:hAnsiTheme="majorBidi" w:cstheme="majorBidi"/>
          <w:sz w:val="24"/>
          <w:szCs w:val="24"/>
          <w:lang w:bidi="ar-EG"/>
        </w:rPr>
        <w:t>We extend our heartfelt appreciation to the Ministry of Communications and Information Technology (MCIT), the “Digital Egypt Pioneers” initiative, and CLS Company for their exceptional support and dedication to fostering professional excellence. We are especially grateful to Eng. Mohamed Attia for his outstanding mentorship, guidance, and unwavering commitment throughout this initiative and project. His invaluable expertise played a pivotal role in developing our capabilities and ensuring the successful completion of our work.</w:t>
      </w:r>
    </w:p>
    <w:p w14:paraId="31CD5B11" w14:textId="77777777" w:rsidR="00B707E2" w:rsidRPr="00B707E2" w:rsidRDefault="00B707E2" w:rsidP="000C04D0">
      <w:pPr>
        <w:bidi w:val="0"/>
        <w:rPr>
          <w:rFonts w:asciiTheme="majorBidi" w:hAnsiTheme="majorBidi" w:cstheme="majorBidi"/>
          <w:lang w:bidi="ar-EG"/>
        </w:rPr>
      </w:pPr>
    </w:p>
    <w:p w14:paraId="056B7E3B" w14:textId="77777777" w:rsidR="00535702" w:rsidRPr="00B707E2" w:rsidRDefault="00535702" w:rsidP="000C04D0">
      <w:pPr>
        <w:tabs>
          <w:tab w:val="left" w:pos="5153"/>
        </w:tabs>
        <w:bidi w:val="0"/>
        <w:rPr>
          <w:rFonts w:asciiTheme="majorBidi" w:hAnsiTheme="majorBidi" w:cstheme="majorBidi"/>
          <w:sz w:val="24"/>
          <w:szCs w:val="24"/>
          <w:lang w:bidi="ar-EG"/>
        </w:rPr>
      </w:pPr>
    </w:p>
    <w:p w14:paraId="74400048" w14:textId="77777777" w:rsidR="00535702" w:rsidRPr="00B707E2" w:rsidRDefault="00535702" w:rsidP="000C04D0">
      <w:pPr>
        <w:tabs>
          <w:tab w:val="left" w:pos="5153"/>
        </w:tabs>
        <w:bidi w:val="0"/>
        <w:rPr>
          <w:rFonts w:asciiTheme="majorBidi" w:hAnsiTheme="majorBidi" w:cstheme="majorBidi"/>
          <w:color w:val="1F3864" w:themeColor="accent1" w:themeShade="80"/>
          <w:sz w:val="24"/>
          <w:szCs w:val="24"/>
          <w:lang w:bidi="ar-EG"/>
        </w:rPr>
      </w:pPr>
    </w:p>
    <w:sectPr w:rsidR="00535702" w:rsidRPr="00B707E2" w:rsidSect="008B63CA">
      <w:footerReference w:type="default" r:id="rId32"/>
      <w:headerReference w:type="first" r:id="rId33"/>
      <w:pgSz w:w="11906" w:h="16838"/>
      <w:pgMar w:top="1440" w:right="1440" w:bottom="126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266BD" w14:textId="77777777" w:rsidR="001D07C7" w:rsidRDefault="001D07C7" w:rsidP="00120DB9">
      <w:pPr>
        <w:spacing w:after="0" w:line="240" w:lineRule="auto"/>
      </w:pPr>
      <w:r>
        <w:separator/>
      </w:r>
    </w:p>
  </w:endnote>
  <w:endnote w:type="continuationSeparator" w:id="0">
    <w:p w14:paraId="3FC5A13B" w14:textId="77777777" w:rsidR="001D07C7" w:rsidRDefault="001D07C7" w:rsidP="00120D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A9B6B" w14:textId="003D32AC" w:rsidR="00120DB9" w:rsidRDefault="00B97970">
    <w:pPr>
      <w:pStyle w:val="Footer"/>
      <w:rPr>
        <w:lang w:bidi="ar-EG"/>
      </w:rPr>
    </w:pPr>
    <w:r>
      <w:rPr>
        <w:noProof/>
      </w:rPr>
      <mc:AlternateContent>
        <mc:Choice Requires="wps">
          <w:drawing>
            <wp:anchor distT="0" distB="0" distL="0" distR="0" simplePos="0" relativeHeight="251661312" behindDoc="0" locked="0" layoutInCell="1" allowOverlap="1" wp14:anchorId="6623EAD8" wp14:editId="46CDA456">
              <wp:simplePos x="0" y="0"/>
              <wp:positionH relativeFrom="rightMargin">
                <wp:align>left</wp:align>
              </wp:positionH>
              <mc:AlternateContent>
                <mc:Choice Requires="wp14">
                  <wp:positionV relativeFrom="bottomMargin">
                    <wp14:pctPosVOffset>20000</wp14:pctPosVOffset>
                  </wp:positionV>
                </mc:Choice>
                <mc:Fallback>
                  <wp:positionV relativeFrom="page">
                    <wp:posOffset>10052050</wp:posOffset>
                  </wp:positionV>
                </mc:Fallback>
              </mc:AlternateContent>
              <wp:extent cx="457200" cy="320040"/>
              <wp:effectExtent l="0" t="0" r="0" b="3810"/>
              <wp:wrapSquare wrapText="bothSides"/>
              <wp:docPr id="40" name="Rectangle 45"/>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3EAD8" id="Rectangle 45" o:spid="_x0000_s1047" style="position:absolute;left:0;text-align:left;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0D2B56B" w14:textId="77777777" w:rsidR="00B97970" w:rsidRDefault="00B97970">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2BD007" w14:textId="77777777" w:rsidR="001D07C7" w:rsidRDefault="001D07C7" w:rsidP="00120DB9">
      <w:pPr>
        <w:spacing w:after="0" w:line="240" w:lineRule="auto"/>
      </w:pPr>
      <w:r>
        <w:separator/>
      </w:r>
    </w:p>
  </w:footnote>
  <w:footnote w:type="continuationSeparator" w:id="0">
    <w:p w14:paraId="0EADBF8D" w14:textId="77777777" w:rsidR="001D07C7" w:rsidRDefault="001D07C7" w:rsidP="00120D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5D6EEA" w14:textId="005F57D2" w:rsidR="00B97970" w:rsidRDefault="0020723D">
    <w:pPr>
      <w:pStyle w:val="Header"/>
    </w:pPr>
    <w:r>
      <w:rPr>
        <w:noProof/>
      </w:rPr>
      <w:drawing>
        <wp:anchor distT="0" distB="0" distL="114300" distR="114300" simplePos="0" relativeHeight="251658240" behindDoc="0" locked="0" layoutInCell="1" allowOverlap="1" wp14:anchorId="7DAD0CC9" wp14:editId="7422A390">
          <wp:simplePos x="0" y="0"/>
          <wp:positionH relativeFrom="page">
            <wp:align>left</wp:align>
          </wp:positionH>
          <wp:positionV relativeFrom="paragraph">
            <wp:posOffset>-480060</wp:posOffset>
          </wp:positionV>
          <wp:extent cx="1264920" cy="1174750"/>
          <wp:effectExtent l="0" t="0" r="0" b="6350"/>
          <wp:wrapSquare wrapText="bothSides"/>
          <wp:docPr id="1832754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9164" name="Picture 848669164"/>
                  <pic:cNvPicPr/>
                </pic:nvPicPr>
                <pic:blipFill>
                  <a:blip r:embed="rId1"/>
                  <a:stretch>
                    <a:fillRect/>
                  </a:stretch>
                </pic:blipFill>
                <pic:spPr>
                  <a:xfrm>
                    <a:off x="0" y="0"/>
                    <a:ext cx="1269033" cy="117889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5DA021A" wp14:editId="5FEB02CB">
          <wp:simplePos x="0" y="0"/>
          <wp:positionH relativeFrom="column">
            <wp:posOffset>5382895</wp:posOffset>
          </wp:positionH>
          <wp:positionV relativeFrom="paragraph">
            <wp:posOffset>-510540</wp:posOffset>
          </wp:positionV>
          <wp:extent cx="1200150" cy="1188720"/>
          <wp:effectExtent l="0" t="0" r="0" b="0"/>
          <wp:wrapSquare wrapText="bothSides"/>
          <wp:docPr id="883100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25159" name="Picture 2081525159"/>
                  <pic:cNvPicPr/>
                </pic:nvPicPr>
                <pic:blipFill>
                  <a:blip r:embed="rId2"/>
                  <a:stretch>
                    <a:fillRect/>
                  </a:stretch>
                </pic:blipFill>
                <pic:spPr>
                  <a:xfrm>
                    <a:off x="0" y="0"/>
                    <a:ext cx="1200150" cy="1188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BDE"/>
    <w:multiLevelType w:val="multilevel"/>
    <w:tmpl w:val="728C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46B61"/>
    <w:multiLevelType w:val="multilevel"/>
    <w:tmpl w:val="6EB80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A2BC7"/>
    <w:multiLevelType w:val="hybridMultilevel"/>
    <w:tmpl w:val="EE781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0202D7"/>
    <w:multiLevelType w:val="hybridMultilevel"/>
    <w:tmpl w:val="B4BC4328"/>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E09C8"/>
    <w:multiLevelType w:val="multilevel"/>
    <w:tmpl w:val="FA50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06651"/>
    <w:multiLevelType w:val="multilevel"/>
    <w:tmpl w:val="0090D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3C7CBB"/>
    <w:multiLevelType w:val="multilevel"/>
    <w:tmpl w:val="E0D2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00A3C"/>
    <w:multiLevelType w:val="hybridMultilevel"/>
    <w:tmpl w:val="9422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57C3"/>
    <w:multiLevelType w:val="multilevel"/>
    <w:tmpl w:val="438CC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22E44"/>
    <w:multiLevelType w:val="hybridMultilevel"/>
    <w:tmpl w:val="2C148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F07F9A"/>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637732"/>
    <w:multiLevelType w:val="multilevel"/>
    <w:tmpl w:val="10643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11A9C"/>
    <w:multiLevelType w:val="multilevel"/>
    <w:tmpl w:val="294E0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F4BC3"/>
    <w:multiLevelType w:val="multilevel"/>
    <w:tmpl w:val="9C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E498E"/>
    <w:multiLevelType w:val="multilevel"/>
    <w:tmpl w:val="FD0C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FF1A46"/>
    <w:multiLevelType w:val="hybridMultilevel"/>
    <w:tmpl w:val="256049DE"/>
    <w:lvl w:ilvl="0" w:tplc="F8068A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AF008D"/>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9C04C20"/>
    <w:multiLevelType w:val="multilevel"/>
    <w:tmpl w:val="717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0D28F8"/>
    <w:multiLevelType w:val="hybridMultilevel"/>
    <w:tmpl w:val="94225F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9204C3"/>
    <w:multiLevelType w:val="multilevel"/>
    <w:tmpl w:val="BED80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5235A"/>
    <w:multiLevelType w:val="multilevel"/>
    <w:tmpl w:val="F33C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A5002"/>
    <w:multiLevelType w:val="multilevel"/>
    <w:tmpl w:val="30FA3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12C3D"/>
    <w:multiLevelType w:val="hybridMultilevel"/>
    <w:tmpl w:val="A9BC1BC8"/>
    <w:lvl w:ilvl="0" w:tplc="A4C235EA">
      <w:start w:val="1"/>
      <w:numFmt w:val="decimal"/>
      <w:lvlText w:val="%1."/>
      <w:lvlJc w:val="left"/>
      <w:pPr>
        <w:ind w:left="1380" w:hanging="10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86602"/>
    <w:multiLevelType w:val="multilevel"/>
    <w:tmpl w:val="707A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0619BB"/>
    <w:multiLevelType w:val="multilevel"/>
    <w:tmpl w:val="8D8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561F26"/>
    <w:multiLevelType w:val="hybridMultilevel"/>
    <w:tmpl w:val="4D10EE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8831A5"/>
    <w:multiLevelType w:val="hybridMultilevel"/>
    <w:tmpl w:val="929C13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88F38B3"/>
    <w:multiLevelType w:val="multilevel"/>
    <w:tmpl w:val="8EBEAC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F15D62"/>
    <w:multiLevelType w:val="multilevel"/>
    <w:tmpl w:val="79FE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FF05C5"/>
    <w:multiLevelType w:val="multilevel"/>
    <w:tmpl w:val="31608832"/>
    <w:lvl w:ilvl="0">
      <w:start w:val="5"/>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599D1697"/>
    <w:multiLevelType w:val="hybridMultilevel"/>
    <w:tmpl w:val="AF4A36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BE4934"/>
    <w:multiLevelType w:val="multilevel"/>
    <w:tmpl w:val="4D2E7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391D6B"/>
    <w:multiLevelType w:val="multilevel"/>
    <w:tmpl w:val="A1082858"/>
    <w:lvl w:ilvl="0">
      <w:start w:val="8"/>
      <w:numFmt w:val="decimal"/>
      <w:lvlText w:val="%1"/>
      <w:lvlJc w:val="left"/>
      <w:pPr>
        <w:ind w:left="480" w:hanging="480"/>
      </w:pPr>
      <w:rPr>
        <w:rFonts w:hint="default"/>
        <w:b/>
      </w:rPr>
    </w:lvl>
    <w:lvl w:ilvl="1">
      <w:start w:val="6"/>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3" w15:restartNumberingAfterBreak="0">
    <w:nsid w:val="666F6C1F"/>
    <w:multiLevelType w:val="multilevel"/>
    <w:tmpl w:val="7E54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D535F0"/>
    <w:multiLevelType w:val="multilevel"/>
    <w:tmpl w:val="CADE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0B1DCA"/>
    <w:multiLevelType w:val="multilevel"/>
    <w:tmpl w:val="18CE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104B93"/>
    <w:multiLevelType w:val="multilevel"/>
    <w:tmpl w:val="249E456C"/>
    <w:lvl w:ilvl="0">
      <w:start w:val="8"/>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73541ED0"/>
    <w:multiLevelType w:val="multilevel"/>
    <w:tmpl w:val="9058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AA5ECE"/>
    <w:multiLevelType w:val="hybridMultilevel"/>
    <w:tmpl w:val="8654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385E23"/>
    <w:multiLevelType w:val="hybridMultilevel"/>
    <w:tmpl w:val="E3E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F4643"/>
    <w:multiLevelType w:val="multilevel"/>
    <w:tmpl w:val="6C2C5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D784B52"/>
    <w:multiLevelType w:val="multilevel"/>
    <w:tmpl w:val="AACCF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0830883">
    <w:abstractNumId w:val="33"/>
  </w:num>
  <w:num w:numId="2" w16cid:durableId="962544310">
    <w:abstractNumId w:val="34"/>
  </w:num>
  <w:num w:numId="3" w16cid:durableId="2141334724">
    <w:abstractNumId w:val="9"/>
  </w:num>
  <w:num w:numId="4" w16cid:durableId="1176311879">
    <w:abstractNumId w:val="2"/>
  </w:num>
  <w:num w:numId="5" w16cid:durableId="1241257604">
    <w:abstractNumId w:val="39"/>
  </w:num>
  <w:num w:numId="6" w16cid:durableId="2106265731">
    <w:abstractNumId w:val="19"/>
  </w:num>
  <w:num w:numId="7" w16cid:durableId="985016044">
    <w:abstractNumId w:val="26"/>
  </w:num>
  <w:num w:numId="8" w16cid:durableId="948662284">
    <w:abstractNumId w:val="25"/>
  </w:num>
  <w:num w:numId="9" w16cid:durableId="679813706">
    <w:abstractNumId w:val="29"/>
  </w:num>
  <w:num w:numId="10" w16cid:durableId="990720165">
    <w:abstractNumId w:val="40"/>
  </w:num>
  <w:num w:numId="11" w16cid:durableId="1506898486">
    <w:abstractNumId w:val="27"/>
  </w:num>
  <w:num w:numId="12" w16cid:durableId="1294822015">
    <w:abstractNumId w:val="22"/>
  </w:num>
  <w:num w:numId="13" w16cid:durableId="733619974">
    <w:abstractNumId w:val="20"/>
  </w:num>
  <w:num w:numId="14" w16cid:durableId="1779448375">
    <w:abstractNumId w:val="41"/>
  </w:num>
  <w:num w:numId="15" w16cid:durableId="1698696515">
    <w:abstractNumId w:val="13"/>
  </w:num>
  <w:num w:numId="16" w16cid:durableId="1945066602">
    <w:abstractNumId w:val="14"/>
  </w:num>
  <w:num w:numId="17" w16cid:durableId="1328746188">
    <w:abstractNumId w:val="1"/>
  </w:num>
  <w:num w:numId="18" w16cid:durableId="1498612112">
    <w:abstractNumId w:val="4"/>
  </w:num>
  <w:num w:numId="19" w16cid:durableId="558252549">
    <w:abstractNumId w:val="32"/>
  </w:num>
  <w:num w:numId="20" w16cid:durableId="1530987306">
    <w:abstractNumId w:val="36"/>
  </w:num>
  <w:num w:numId="21" w16cid:durableId="1530993446">
    <w:abstractNumId w:val="11"/>
  </w:num>
  <w:num w:numId="22" w16cid:durableId="810899721">
    <w:abstractNumId w:val="5"/>
  </w:num>
  <w:num w:numId="23" w16cid:durableId="8800507">
    <w:abstractNumId w:val="37"/>
  </w:num>
  <w:num w:numId="24" w16cid:durableId="1338769526">
    <w:abstractNumId w:val="35"/>
  </w:num>
  <w:num w:numId="25" w16cid:durableId="1526480585">
    <w:abstractNumId w:val="0"/>
  </w:num>
  <w:num w:numId="26" w16cid:durableId="1915779037">
    <w:abstractNumId w:val="6"/>
  </w:num>
  <w:num w:numId="27" w16cid:durableId="1446735192">
    <w:abstractNumId w:val="17"/>
  </w:num>
  <w:num w:numId="28" w16cid:durableId="1211723103">
    <w:abstractNumId w:val="31"/>
  </w:num>
  <w:num w:numId="29" w16cid:durableId="81685067">
    <w:abstractNumId w:val="28"/>
  </w:num>
  <w:num w:numId="30" w16cid:durableId="1564681101">
    <w:abstractNumId w:val="12"/>
  </w:num>
  <w:num w:numId="31" w16cid:durableId="637224265">
    <w:abstractNumId w:val="24"/>
  </w:num>
  <w:num w:numId="32" w16cid:durableId="102461622">
    <w:abstractNumId w:val="21"/>
  </w:num>
  <w:num w:numId="33" w16cid:durableId="1119835448">
    <w:abstractNumId w:val="8"/>
  </w:num>
  <w:num w:numId="34" w16cid:durableId="630403147">
    <w:abstractNumId w:val="23"/>
  </w:num>
  <w:num w:numId="35" w16cid:durableId="1315338093">
    <w:abstractNumId w:val="38"/>
  </w:num>
  <w:num w:numId="36" w16cid:durableId="1094205499">
    <w:abstractNumId w:val="30"/>
  </w:num>
  <w:num w:numId="37" w16cid:durableId="1855029238">
    <w:abstractNumId w:val="7"/>
  </w:num>
  <w:num w:numId="38" w16cid:durableId="1212620789">
    <w:abstractNumId w:val="16"/>
  </w:num>
  <w:num w:numId="39" w16cid:durableId="322464998">
    <w:abstractNumId w:val="10"/>
  </w:num>
  <w:num w:numId="40" w16cid:durableId="1854687304">
    <w:abstractNumId w:val="18"/>
  </w:num>
  <w:num w:numId="41" w16cid:durableId="975915629">
    <w:abstractNumId w:val="3"/>
  </w:num>
  <w:num w:numId="42" w16cid:durableId="3362024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2B3"/>
    <w:rsid w:val="00013F90"/>
    <w:rsid w:val="000222F2"/>
    <w:rsid w:val="00025DC8"/>
    <w:rsid w:val="00034895"/>
    <w:rsid w:val="0004720E"/>
    <w:rsid w:val="000551D8"/>
    <w:rsid w:val="00063CD1"/>
    <w:rsid w:val="00065D18"/>
    <w:rsid w:val="00067591"/>
    <w:rsid w:val="00070124"/>
    <w:rsid w:val="00082C6F"/>
    <w:rsid w:val="00084D2F"/>
    <w:rsid w:val="0009268F"/>
    <w:rsid w:val="000B1D7F"/>
    <w:rsid w:val="000B444F"/>
    <w:rsid w:val="000B490B"/>
    <w:rsid w:val="000B5856"/>
    <w:rsid w:val="000B6378"/>
    <w:rsid w:val="000B700C"/>
    <w:rsid w:val="000C02B3"/>
    <w:rsid w:val="000C04D0"/>
    <w:rsid w:val="000C19D2"/>
    <w:rsid w:val="000C218A"/>
    <w:rsid w:val="000C6C43"/>
    <w:rsid w:val="000D38A4"/>
    <w:rsid w:val="000D7E93"/>
    <w:rsid w:val="000E3DE4"/>
    <w:rsid w:val="000E42C7"/>
    <w:rsid w:val="000F0D5E"/>
    <w:rsid w:val="00105E92"/>
    <w:rsid w:val="001132BD"/>
    <w:rsid w:val="00120DAA"/>
    <w:rsid w:val="00120DB9"/>
    <w:rsid w:val="001242F0"/>
    <w:rsid w:val="00137ABB"/>
    <w:rsid w:val="00152A2C"/>
    <w:rsid w:val="00161F13"/>
    <w:rsid w:val="00170E72"/>
    <w:rsid w:val="001753DD"/>
    <w:rsid w:val="00175988"/>
    <w:rsid w:val="00190915"/>
    <w:rsid w:val="001A132C"/>
    <w:rsid w:val="001B050A"/>
    <w:rsid w:val="001B1675"/>
    <w:rsid w:val="001C3504"/>
    <w:rsid w:val="001C3D36"/>
    <w:rsid w:val="001D07C7"/>
    <w:rsid w:val="001F736F"/>
    <w:rsid w:val="002024C7"/>
    <w:rsid w:val="00204807"/>
    <w:rsid w:val="0020723D"/>
    <w:rsid w:val="00215C5A"/>
    <w:rsid w:val="00232691"/>
    <w:rsid w:val="002405FF"/>
    <w:rsid w:val="00242F6A"/>
    <w:rsid w:val="002443C9"/>
    <w:rsid w:val="0024481C"/>
    <w:rsid w:val="00251CAE"/>
    <w:rsid w:val="00265F27"/>
    <w:rsid w:val="00266F63"/>
    <w:rsid w:val="00276DA2"/>
    <w:rsid w:val="00282E36"/>
    <w:rsid w:val="00285346"/>
    <w:rsid w:val="002B1CAB"/>
    <w:rsid w:val="002B4BE0"/>
    <w:rsid w:val="002B59D4"/>
    <w:rsid w:val="002D5291"/>
    <w:rsid w:val="002F4A25"/>
    <w:rsid w:val="00300E51"/>
    <w:rsid w:val="00305A6C"/>
    <w:rsid w:val="00317377"/>
    <w:rsid w:val="003364DD"/>
    <w:rsid w:val="003548AB"/>
    <w:rsid w:val="00362D15"/>
    <w:rsid w:val="0036656E"/>
    <w:rsid w:val="00371820"/>
    <w:rsid w:val="00375FAC"/>
    <w:rsid w:val="00384C9C"/>
    <w:rsid w:val="003A31ED"/>
    <w:rsid w:val="003A37AE"/>
    <w:rsid w:val="003A77D6"/>
    <w:rsid w:val="003A7A98"/>
    <w:rsid w:val="003C241F"/>
    <w:rsid w:val="003E1710"/>
    <w:rsid w:val="003E71BE"/>
    <w:rsid w:val="0040017A"/>
    <w:rsid w:val="004018C7"/>
    <w:rsid w:val="00404170"/>
    <w:rsid w:val="00405F0C"/>
    <w:rsid w:val="0041124B"/>
    <w:rsid w:val="00425646"/>
    <w:rsid w:val="00452B90"/>
    <w:rsid w:val="004742FC"/>
    <w:rsid w:val="00476002"/>
    <w:rsid w:val="00481590"/>
    <w:rsid w:val="00483B97"/>
    <w:rsid w:val="00485CAA"/>
    <w:rsid w:val="00491061"/>
    <w:rsid w:val="004A07EE"/>
    <w:rsid w:val="004A115F"/>
    <w:rsid w:val="004A3F5D"/>
    <w:rsid w:val="004A7388"/>
    <w:rsid w:val="004B0293"/>
    <w:rsid w:val="004B1030"/>
    <w:rsid w:val="004C0395"/>
    <w:rsid w:val="004D681C"/>
    <w:rsid w:val="004F7279"/>
    <w:rsid w:val="004F727F"/>
    <w:rsid w:val="00500DF8"/>
    <w:rsid w:val="00501206"/>
    <w:rsid w:val="00502F57"/>
    <w:rsid w:val="00520261"/>
    <w:rsid w:val="00535702"/>
    <w:rsid w:val="0055474D"/>
    <w:rsid w:val="00560490"/>
    <w:rsid w:val="005620D5"/>
    <w:rsid w:val="005660B2"/>
    <w:rsid w:val="005714BC"/>
    <w:rsid w:val="00571847"/>
    <w:rsid w:val="005960E1"/>
    <w:rsid w:val="00597F52"/>
    <w:rsid w:val="005C3051"/>
    <w:rsid w:val="005C3500"/>
    <w:rsid w:val="005C57FD"/>
    <w:rsid w:val="005C6548"/>
    <w:rsid w:val="005D2FCF"/>
    <w:rsid w:val="005E28C8"/>
    <w:rsid w:val="005E6E9B"/>
    <w:rsid w:val="005F1C21"/>
    <w:rsid w:val="005F24A9"/>
    <w:rsid w:val="00603EC8"/>
    <w:rsid w:val="0060795F"/>
    <w:rsid w:val="00614186"/>
    <w:rsid w:val="006152B9"/>
    <w:rsid w:val="00651848"/>
    <w:rsid w:val="00655D9A"/>
    <w:rsid w:val="006564AA"/>
    <w:rsid w:val="00684080"/>
    <w:rsid w:val="00684967"/>
    <w:rsid w:val="00684E94"/>
    <w:rsid w:val="006B779F"/>
    <w:rsid w:val="006C51BE"/>
    <w:rsid w:val="006E00AF"/>
    <w:rsid w:val="006E1356"/>
    <w:rsid w:val="006F1E42"/>
    <w:rsid w:val="006F3BA4"/>
    <w:rsid w:val="006F7D1C"/>
    <w:rsid w:val="0070130D"/>
    <w:rsid w:val="007043B4"/>
    <w:rsid w:val="00705108"/>
    <w:rsid w:val="00736979"/>
    <w:rsid w:val="007574B3"/>
    <w:rsid w:val="0076410B"/>
    <w:rsid w:val="00766040"/>
    <w:rsid w:val="007663FD"/>
    <w:rsid w:val="00777962"/>
    <w:rsid w:val="007A09DB"/>
    <w:rsid w:val="007B4008"/>
    <w:rsid w:val="007B5922"/>
    <w:rsid w:val="007B7A93"/>
    <w:rsid w:val="007C2C04"/>
    <w:rsid w:val="007D71D9"/>
    <w:rsid w:val="007E459D"/>
    <w:rsid w:val="007F5136"/>
    <w:rsid w:val="00812308"/>
    <w:rsid w:val="00822329"/>
    <w:rsid w:val="008411B5"/>
    <w:rsid w:val="008455B4"/>
    <w:rsid w:val="00854341"/>
    <w:rsid w:val="00863AB5"/>
    <w:rsid w:val="00873E15"/>
    <w:rsid w:val="00876E11"/>
    <w:rsid w:val="008926A3"/>
    <w:rsid w:val="0089508B"/>
    <w:rsid w:val="00895221"/>
    <w:rsid w:val="008979DD"/>
    <w:rsid w:val="008A2DE2"/>
    <w:rsid w:val="008B63CA"/>
    <w:rsid w:val="008C4950"/>
    <w:rsid w:val="008C5986"/>
    <w:rsid w:val="008D06E0"/>
    <w:rsid w:val="008D6F57"/>
    <w:rsid w:val="008D7B10"/>
    <w:rsid w:val="008E3142"/>
    <w:rsid w:val="008E3671"/>
    <w:rsid w:val="008F259A"/>
    <w:rsid w:val="008F54E9"/>
    <w:rsid w:val="0091002A"/>
    <w:rsid w:val="00930D6A"/>
    <w:rsid w:val="009450E7"/>
    <w:rsid w:val="00953DD4"/>
    <w:rsid w:val="009555EC"/>
    <w:rsid w:val="00961EB7"/>
    <w:rsid w:val="009641F3"/>
    <w:rsid w:val="00976D39"/>
    <w:rsid w:val="00976DE8"/>
    <w:rsid w:val="00977FD6"/>
    <w:rsid w:val="009863D6"/>
    <w:rsid w:val="00992874"/>
    <w:rsid w:val="00997773"/>
    <w:rsid w:val="00997881"/>
    <w:rsid w:val="009A0431"/>
    <w:rsid w:val="009A194D"/>
    <w:rsid w:val="009B17ED"/>
    <w:rsid w:val="009B5EA1"/>
    <w:rsid w:val="009C00C5"/>
    <w:rsid w:val="009C53D9"/>
    <w:rsid w:val="009E6D57"/>
    <w:rsid w:val="00A011B1"/>
    <w:rsid w:val="00A038D5"/>
    <w:rsid w:val="00A162CC"/>
    <w:rsid w:val="00A1708D"/>
    <w:rsid w:val="00A17119"/>
    <w:rsid w:val="00A35F77"/>
    <w:rsid w:val="00A5137B"/>
    <w:rsid w:val="00A51DE7"/>
    <w:rsid w:val="00A55CE7"/>
    <w:rsid w:val="00A5620C"/>
    <w:rsid w:val="00A6337D"/>
    <w:rsid w:val="00A73839"/>
    <w:rsid w:val="00A770D5"/>
    <w:rsid w:val="00A90BF5"/>
    <w:rsid w:val="00A91E5F"/>
    <w:rsid w:val="00A973A1"/>
    <w:rsid w:val="00AA2817"/>
    <w:rsid w:val="00AC064D"/>
    <w:rsid w:val="00AD67E6"/>
    <w:rsid w:val="00AD6895"/>
    <w:rsid w:val="00AD70B8"/>
    <w:rsid w:val="00AE57BD"/>
    <w:rsid w:val="00AF2A8D"/>
    <w:rsid w:val="00AF7CF4"/>
    <w:rsid w:val="00B018D1"/>
    <w:rsid w:val="00B02AD7"/>
    <w:rsid w:val="00B05669"/>
    <w:rsid w:val="00B06656"/>
    <w:rsid w:val="00B114EB"/>
    <w:rsid w:val="00B507E8"/>
    <w:rsid w:val="00B52A8E"/>
    <w:rsid w:val="00B65191"/>
    <w:rsid w:val="00B6714F"/>
    <w:rsid w:val="00B707E2"/>
    <w:rsid w:val="00B919ED"/>
    <w:rsid w:val="00B97970"/>
    <w:rsid w:val="00BA0BCE"/>
    <w:rsid w:val="00BA22E3"/>
    <w:rsid w:val="00BA6ADD"/>
    <w:rsid w:val="00BB67C9"/>
    <w:rsid w:val="00BB7BC8"/>
    <w:rsid w:val="00BF03AA"/>
    <w:rsid w:val="00BF1658"/>
    <w:rsid w:val="00C00A23"/>
    <w:rsid w:val="00C026EC"/>
    <w:rsid w:val="00C02FCF"/>
    <w:rsid w:val="00C07A67"/>
    <w:rsid w:val="00C11F3F"/>
    <w:rsid w:val="00C12403"/>
    <w:rsid w:val="00C13057"/>
    <w:rsid w:val="00C20949"/>
    <w:rsid w:val="00C37B28"/>
    <w:rsid w:val="00C40B57"/>
    <w:rsid w:val="00C41EC7"/>
    <w:rsid w:val="00C43269"/>
    <w:rsid w:val="00C47FF0"/>
    <w:rsid w:val="00C55078"/>
    <w:rsid w:val="00C7766F"/>
    <w:rsid w:val="00C87DA5"/>
    <w:rsid w:val="00C96F47"/>
    <w:rsid w:val="00C973C9"/>
    <w:rsid w:val="00C97703"/>
    <w:rsid w:val="00CA24F7"/>
    <w:rsid w:val="00CA3154"/>
    <w:rsid w:val="00CA4AA1"/>
    <w:rsid w:val="00CB687A"/>
    <w:rsid w:val="00CE32D2"/>
    <w:rsid w:val="00CF294A"/>
    <w:rsid w:val="00CF3CD0"/>
    <w:rsid w:val="00CF7955"/>
    <w:rsid w:val="00D0391D"/>
    <w:rsid w:val="00D17A80"/>
    <w:rsid w:val="00D233EF"/>
    <w:rsid w:val="00D24F49"/>
    <w:rsid w:val="00D31E34"/>
    <w:rsid w:val="00D466F6"/>
    <w:rsid w:val="00D4710F"/>
    <w:rsid w:val="00D63303"/>
    <w:rsid w:val="00D74AA9"/>
    <w:rsid w:val="00D74B86"/>
    <w:rsid w:val="00D85681"/>
    <w:rsid w:val="00D92B7F"/>
    <w:rsid w:val="00D93324"/>
    <w:rsid w:val="00D97033"/>
    <w:rsid w:val="00DA2B12"/>
    <w:rsid w:val="00DA37D5"/>
    <w:rsid w:val="00DB5402"/>
    <w:rsid w:val="00DB78A2"/>
    <w:rsid w:val="00DC451D"/>
    <w:rsid w:val="00DD4443"/>
    <w:rsid w:val="00DE7904"/>
    <w:rsid w:val="00DF716C"/>
    <w:rsid w:val="00E034FE"/>
    <w:rsid w:val="00E425F6"/>
    <w:rsid w:val="00E4480C"/>
    <w:rsid w:val="00E457A9"/>
    <w:rsid w:val="00E5082F"/>
    <w:rsid w:val="00E54851"/>
    <w:rsid w:val="00E612E0"/>
    <w:rsid w:val="00E61FCF"/>
    <w:rsid w:val="00E76CB1"/>
    <w:rsid w:val="00E81E0A"/>
    <w:rsid w:val="00E86C9A"/>
    <w:rsid w:val="00EA4B51"/>
    <w:rsid w:val="00EB72D2"/>
    <w:rsid w:val="00EC53C9"/>
    <w:rsid w:val="00EC5A27"/>
    <w:rsid w:val="00ED1ABB"/>
    <w:rsid w:val="00ED2B43"/>
    <w:rsid w:val="00EE5625"/>
    <w:rsid w:val="00EF5D62"/>
    <w:rsid w:val="00F02B0D"/>
    <w:rsid w:val="00F17DFE"/>
    <w:rsid w:val="00F260C1"/>
    <w:rsid w:val="00F352C1"/>
    <w:rsid w:val="00F54BC1"/>
    <w:rsid w:val="00F555DA"/>
    <w:rsid w:val="00F61409"/>
    <w:rsid w:val="00F62CC2"/>
    <w:rsid w:val="00F65834"/>
    <w:rsid w:val="00F751E6"/>
    <w:rsid w:val="00F75B7B"/>
    <w:rsid w:val="00F85933"/>
    <w:rsid w:val="00F953C5"/>
    <w:rsid w:val="00F9577A"/>
    <w:rsid w:val="00FB28F2"/>
    <w:rsid w:val="00FC65B4"/>
    <w:rsid w:val="00FF2072"/>
    <w:rsid w:val="00FF2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4A5886E"/>
  <w14:defaultImageDpi w14:val="32767"/>
  <w15:chartTrackingRefBased/>
  <w15:docId w15:val="{7067B88A-6FD6-41D1-90E7-8CB5C391E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B78A2"/>
    <w:pPr>
      <w:keepNext/>
      <w:keepLines/>
      <w:spacing w:before="360" w:after="80"/>
      <w:jc w:val="right"/>
      <w:outlineLvl w:val="0"/>
    </w:pPr>
    <w:rPr>
      <w:rFonts w:asciiTheme="majorHAnsi" w:eastAsiaTheme="majorEastAsia" w:hAnsiTheme="majorHAnsi" w:cstheme="majorBidi"/>
      <w:color w:val="2F5496" w:themeColor="accent1" w:themeShade="BF"/>
      <w:sz w:val="40"/>
      <w:szCs w:val="28"/>
    </w:rPr>
  </w:style>
  <w:style w:type="paragraph" w:styleId="Heading2">
    <w:name w:val="heading 2"/>
    <w:basedOn w:val="Normal"/>
    <w:next w:val="Normal"/>
    <w:link w:val="Heading2Char"/>
    <w:autoRedefine/>
    <w:uiPriority w:val="9"/>
    <w:unhideWhenUsed/>
    <w:qFormat/>
    <w:rsid w:val="00A35F77"/>
    <w:pPr>
      <w:keepNext/>
      <w:keepLines/>
      <w:bidi w:val="0"/>
      <w:spacing w:before="160" w:after="80"/>
      <w:jc w:val="center"/>
      <w:outlineLvl w:val="1"/>
    </w:pPr>
    <w:rPr>
      <w:rFonts w:asciiTheme="majorBidi" w:eastAsiaTheme="majorEastAsia" w:hAnsiTheme="majorBidi" w:cstheme="majorBidi"/>
      <w:color w:val="2F5496" w:themeColor="accent1" w:themeShade="BF"/>
      <w:sz w:val="28"/>
      <w:szCs w:val="24"/>
      <w:lang w:bidi="ar-EG"/>
    </w:rPr>
  </w:style>
  <w:style w:type="paragraph" w:styleId="Heading3">
    <w:name w:val="heading 3"/>
    <w:basedOn w:val="Normal"/>
    <w:next w:val="Normal"/>
    <w:link w:val="Heading3Char"/>
    <w:uiPriority w:val="9"/>
    <w:unhideWhenUsed/>
    <w:qFormat/>
    <w:rsid w:val="000C02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02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02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0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0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0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0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8A2"/>
    <w:rPr>
      <w:rFonts w:asciiTheme="majorHAnsi" w:eastAsiaTheme="majorEastAsia" w:hAnsiTheme="majorHAnsi" w:cstheme="majorBidi"/>
      <w:color w:val="2F5496" w:themeColor="accent1" w:themeShade="BF"/>
      <w:sz w:val="40"/>
      <w:szCs w:val="28"/>
    </w:rPr>
  </w:style>
  <w:style w:type="character" w:customStyle="1" w:styleId="Heading2Char">
    <w:name w:val="Heading 2 Char"/>
    <w:basedOn w:val="DefaultParagraphFont"/>
    <w:link w:val="Heading2"/>
    <w:uiPriority w:val="9"/>
    <w:rsid w:val="00A35F77"/>
    <w:rPr>
      <w:rFonts w:asciiTheme="majorBidi" w:eastAsiaTheme="majorEastAsia" w:hAnsiTheme="majorBidi" w:cstheme="majorBidi"/>
      <w:color w:val="2F5496" w:themeColor="accent1" w:themeShade="BF"/>
      <w:sz w:val="28"/>
      <w:szCs w:val="24"/>
      <w:lang w:bidi="ar-EG"/>
    </w:rPr>
  </w:style>
  <w:style w:type="character" w:customStyle="1" w:styleId="Heading3Char">
    <w:name w:val="Heading 3 Char"/>
    <w:basedOn w:val="DefaultParagraphFont"/>
    <w:link w:val="Heading3"/>
    <w:uiPriority w:val="9"/>
    <w:rsid w:val="000C02B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02B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02B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0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0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0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02B3"/>
    <w:rPr>
      <w:rFonts w:eastAsiaTheme="majorEastAsia" w:cstheme="majorBidi"/>
      <w:color w:val="272727" w:themeColor="text1" w:themeTint="D8"/>
    </w:rPr>
  </w:style>
  <w:style w:type="paragraph" w:styleId="Title">
    <w:name w:val="Title"/>
    <w:basedOn w:val="Normal"/>
    <w:next w:val="Normal"/>
    <w:link w:val="TitleChar"/>
    <w:uiPriority w:val="10"/>
    <w:qFormat/>
    <w:rsid w:val="000C0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0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0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0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02B3"/>
    <w:pPr>
      <w:spacing w:before="160"/>
      <w:jc w:val="center"/>
    </w:pPr>
    <w:rPr>
      <w:i/>
      <w:iCs/>
      <w:color w:val="404040" w:themeColor="text1" w:themeTint="BF"/>
    </w:rPr>
  </w:style>
  <w:style w:type="character" w:customStyle="1" w:styleId="QuoteChar">
    <w:name w:val="Quote Char"/>
    <w:basedOn w:val="DefaultParagraphFont"/>
    <w:link w:val="Quote"/>
    <w:uiPriority w:val="29"/>
    <w:rsid w:val="000C02B3"/>
    <w:rPr>
      <w:i/>
      <w:iCs/>
      <w:color w:val="404040" w:themeColor="text1" w:themeTint="BF"/>
    </w:rPr>
  </w:style>
  <w:style w:type="paragraph" w:styleId="ListParagraph">
    <w:name w:val="List Paragraph"/>
    <w:basedOn w:val="Normal"/>
    <w:uiPriority w:val="34"/>
    <w:qFormat/>
    <w:rsid w:val="000C02B3"/>
    <w:pPr>
      <w:ind w:left="720"/>
      <w:contextualSpacing/>
    </w:pPr>
  </w:style>
  <w:style w:type="character" w:styleId="IntenseEmphasis">
    <w:name w:val="Intense Emphasis"/>
    <w:basedOn w:val="DefaultParagraphFont"/>
    <w:uiPriority w:val="21"/>
    <w:qFormat/>
    <w:rsid w:val="000C02B3"/>
    <w:rPr>
      <w:i/>
      <w:iCs/>
      <w:color w:val="2F5496" w:themeColor="accent1" w:themeShade="BF"/>
    </w:rPr>
  </w:style>
  <w:style w:type="paragraph" w:styleId="IntenseQuote">
    <w:name w:val="Intense Quote"/>
    <w:basedOn w:val="Normal"/>
    <w:next w:val="Normal"/>
    <w:link w:val="IntenseQuoteChar"/>
    <w:uiPriority w:val="30"/>
    <w:qFormat/>
    <w:rsid w:val="000C02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02B3"/>
    <w:rPr>
      <w:i/>
      <w:iCs/>
      <w:color w:val="2F5496" w:themeColor="accent1" w:themeShade="BF"/>
    </w:rPr>
  </w:style>
  <w:style w:type="character" w:styleId="IntenseReference">
    <w:name w:val="Intense Reference"/>
    <w:basedOn w:val="DefaultParagraphFont"/>
    <w:uiPriority w:val="32"/>
    <w:qFormat/>
    <w:rsid w:val="000C02B3"/>
    <w:rPr>
      <w:b/>
      <w:bCs/>
      <w:smallCaps/>
      <w:color w:val="2F5496" w:themeColor="accent1" w:themeShade="BF"/>
      <w:spacing w:val="5"/>
    </w:rPr>
  </w:style>
  <w:style w:type="table" w:styleId="TableGrid">
    <w:name w:val="Table Grid"/>
    <w:basedOn w:val="TableNormal"/>
    <w:uiPriority w:val="39"/>
    <w:rsid w:val="00DB7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20D5"/>
    <w:rPr>
      <w:color w:val="0563C1" w:themeColor="hyperlink"/>
      <w:u w:val="single"/>
    </w:rPr>
  </w:style>
  <w:style w:type="character" w:styleId="UnresolvedMention">
    <w:name w:val="Unresolved Mention"/>
    <w:basedOn w:val="DefaultParagraphFont"/>
    <w:uiPriority w:val="99"/>
    <w:semiHidden/>
    <w:unhideWhenUsed/>
    <w:rsid w:val="005620D5"/>
    <w:rPr>
      <w:color w:val="605E5C"/>
      <w:shd w:val="clear" w:color="auto" w:fill="E1DFDD"/>
    </w:rPr>
  </w:style>
  <w:style w:type="paragraph" w:styleId="Caption">
    <w:name w:val="caption"/>
    <w:basedOn w:val="Normal"/>
    <w:next w:val="Normal"/>
    <w:uiPriority w:val="35"/>
    <w:unhideWhenUsed/>
    <w:qFormat/>
    <w:rsid w:val="00953DD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0D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DB9"/>
  </w:style>
  <w:style w:type="paragraph" w:styleId="Footer">
    <w:name w:val="footer"/>
    <w:basedOn w:val="Normal"/>
    <w:link w:val="FooterChar"/>
    <w:uiPriority w:val="99"/>
    <w:unhideWhenUsed/>
    <w:rsid w:val="00120D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DB9"/>
  </w:style>
  <w:style w:type="paragraph" w:styleId="TOCHeading">
    <w:name w:val="TOC Heading"/>
    <w:basedOn w:val="Heading1"/>
    <w:next w:val="Normal"/>
    <w:uiPriority w:val="39"/>
    <w:unhideWhenUsed/>
    <w:qFormat/>
    <w:rsid w:val="00485CAA"/>
    <w:pPr>
      <w:bidi w:val="0"/>
      <w:spacing w:before="240" w:after="0"/>
      <w:jc w:val="left"/>
      <w:outlineLvl w:val="9"/>
    </w:pPr>
    <w:rPr>
      <w:kern w:val="0"/>
      <w:sz w:val="32"/>
      <w:szCs w:val="32"/>
      <w14:ligatures w14:val="none"/>
    </w:rPr>
  </w:style>
  <w:style w:type="paragraph" w:styleId="TOC2">
    <w:name w:val="toc 2"/>
    <w:basedOn w:val="Normal"/>
    <w:next w:val="Normal"/>
    <w:autoRedefine/>
    <w:uiPriority w:val="39"/>
    <w:unhideWhenUsed/>
    <w:rsid w:val="00485CAA"/>
    <w:pPr>
      <w:spacing w:after="0"/>
      <w:ind w:left="220"/>
    </w:pPr>
    <w:rPr>
      <w:rFonts w:cstheme="minorHAnsi"/>
      <w:smallCaps/>
      <w:sz w:val="20"/>
      <w:szCs w:val="24"/>
    </w:rPr>
  </w:style>
  <w:style w:type="paragraph" w:styleId="TOC1">
    <w:name w:val="toc 1"/>
    <w:basedOn w:val="Normal"/>
    <w:next w:val="Normal"/>
    <w:autoRedefine/>
    <w:uiPriority w:val="39"/>
    <w:unhideWhenUsed/>
    <w:rsid w:val="00485CAA"/>
    <w:pPr>
      <w:spacing w:before="120" w:after="120"/>
    </w:pPr>
    <w:rPr>
      <w:rFonts w:cstheme="minorHAnsi"/>
      <w:b/>
      <w:bCs/>
      <w:caps/>
      <w:sz w:val="20"/>
      <w:szCs w:val="24"/>
    </w:rPr>
  </w:style>
  <w:style w:type="paragraph" w:styleId="TOC3">
    <w:name w:val="toc 3"/>
    <w:basedOn w:val="Normal"/>
    <w:next w:val="Normal"/>
    <w:autoRedefine/>
    <w:uiPriority w:val="39"/>
    <w:unhideWhenUsed/>
    <w:rsid w:val="00485CAA"/>
    <w:pPr>
      <w:spacing w:after="0"/>
      <w:ind w:left="440"/>
    </w:pPr>
    <w:rPr>
      <w:rFonts w:cstheme="minorHAnsi"/>
      <w:i/>
      <w:iCs/>
      <w:sz w:val="20"/>
      <w:szCs w:val="24"/>
    </w:rPr>
  </w:style>
  <w:style w:type="paragraph" w:styleId="TOC4">
    <w:name w:val="toc 4"/>
    <w:basedOn w:val="Normal"/>
    <w:next w:val="Normal"/>
    <w:autoRedefine/>
    <w:uiPriority w:val="39"/>
    <w:unhideWhenUsed/>
    <w:rsid w:val="00A35F77"/>
    <w:pPr>
      <w:spacing w:after="0"/>
      <w:ind w:left="660"/>
    </w:pPr>
    <w:rPr>
      <w:rFonts w:cstheme="minorHAnsi"/>
      <w:sz w:val="18"/>
      <w:szCs w:val="21"/>
    </w:rPr>
  </w:style>
  <w:style w:type="paragraph" w:styleId="TOC5">
    <w:name w:val="toc 5"/>
    <w:basedOn w:val="Normal"/>
    <w:next w:val="Normal"/>
    <w:autoRedefine/>
    <w:uiPriority w:val="39"/>
    <w:unhideWhenUsed/>
    <w:rsid w:val="00A35F77"/>
    <w:pPr>
      <w:spacing w:after="0"/>
      <w:ind w:left="880"/>
    </w:pPr>
    <w:rPr>
      <w:rFonts w:cstheme="minorHAnsi"/>
      <w:sz w:val="18"/>
      <w:szCs w:val="21"/>
    </w:rPr>
  </w:style>
  <w:style w:type="paragraph" w:styleId="TOC6">
    <w:name w:val="toc 6"/>
    <w:basedOn w:val="Normal"/>
    <w:next w:val="Normal"/>
    <w:autoRedefine/>
    <w:uiPriority w:val="39"/>
    <w:unhideWhenUsed/>
    <w:rsid w:val="00A35F77"/>
    <w:pPr>
      <w:spacing w:after="0"/>
      <w:ind w:left="1100"/>
    </w:pPr>
    <w:rPr>
      <w:rFonts w:cstheme="minorHAnsi"/>
      <w:sz w:val="18"/>
      <w:szCs w:val="21"/>
    </w:rPr>
  </w:style>
  <w:style w:type="paragraph" w:styleId="TOC7">
    <w:name w:val="toc 7"/>
    <w:basedOn w:val="Normal"/>
    <w:next w:val="Normal"/>
    <w:autoRedefine/>
    <w:uiPriority w:val="39"/>
    <w:unhideWhenUsed/>
    <w:rsid w:val="00A35F77"/>
    <w:pPr>
      <w:spacing w:after="0"/>
      <w:ind w:left="1320"/>
    </w:pPr>
    <w:rPr>
      <w:rFonts w:cstheme="minorHAnsi"/>
      <w:sz w:val="18"/>
      <w:szCs w:val="21"/>
    </w:rPr>
  </w:style>
  <w:style w:type="paragraph" w:styleId="TOC8">
    <w:name w:val="toc 8"/>
    <w:basedOn w:val="Normal"/>
    <w:next w:val="Normal"/>
    <w:autoRedefine/>
    <w:uiPriority w:val="39"/>
    <w:unhideWhenUsed/>
    <w:rsid w:val="00A35F77"/>
    <w:pPr>
      <w:spacing w:after="0"/>
      <w:ind w:left="1540"/>
    </w:pPr>
    <w:rPr>
      <w:rFonts w:cstheme="minorHAnsi"/>
      <w:sz w:val="18"/>
      <w:szCs w:val="21"/>
    </w:rPr>
  </w:style>
  <w:style w:type="paragraph" w:styleId="TOC9">
    <w:name w:val="toc 9"/>
    <w:basedOn w:val="Normal"/>
    <w:next w:val="Normal"/>
    <w:autoRedefine/>
    <w:uiPriority w:val="39"/>
    <w:unhideWhenUsed/>
    <w:rsid w:val="00A35F77"/>
    <w:pPr>
      <w:spacing w:after="0"/>
      <w:ind w:left="1760"/>
    </w:pPr>
    <w:rPr>
      <w:rFonts w:cstheme="minorHAnsi"/>
      <w:sz w:val="18"/>
      <w:szCs w:val="21"/>
    </w:rPr>
  </w:style>
  <w:style w:type="paragraph" w:styleId="NormalWeb">
    <w:name w:val="Normal (Web)"/>
    <w:basedOn w:val="Normal"/>
    <w:uiPriority w:val="99"/>
    <w:unhideWhenUsed/>
    <w:rsid w:val="00AE57B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6Colorful">
    <w:name w:val="Grid Table 6 Colorful"/>
    <w:basedOn w:val="TableNormal"/>
    <w:uiPriority w:val="51"/>
    <w:rsid w:val="0065184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518">
      <w:bodyDiv w:val="1"/>
      <w:marLeft w:val="0"/>
      <w:marRight w:val="0"/>
      <w:marTop w:val="0"/>
      <w:marBottom w:val="0"/>
      <w:divBdr>
        <w:top w:val="none" w:sz="0" w:space="0" w:color="auto"/>
        <w:left w:val="none" w:sz="0" w:space="0" w:color="auto"/>
        <w:bottom w:val="none" w:sz="0" w:space="0" w:color="auto"/>
        <w:right w:val="none" w:sz="0" w:space="0" w:color="auto"/>
      </w:divBdr>
      <w:divsChild>
        <w:div w:id="579019311">
          <w:marLeft w:val="0"/>
          <w:marRight w:val="0"/>
          <w:marTop w:val="0"/>
          <w:marBottom w:val="0"/>
          <w:divBdr>
            <w:top w:val="none" w:sz="0" w:space="0" w:color="auto"/>
            <w:left w:val="none" w:sz="0" w:space="0" w:color="auto"/>
            <w:bottom w:val="none" w:sz="0" w:space="0" w:color="auto"/>
            <w:right w:val="none" w:sz="0" w:space="0" w:color="auto"/>
          </w:divBdr>
          <w:divsChild>
            <w:div w:id="63880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62949">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1">
          <w:marLeft w:val="0"/>
          <w:marRight w:val="0"/>
          <w:marTop w:val="0"/>
          <w:marBottom w:val="0"/>
          <w:divBdr>
            <w:top w:val="none" w:sz="0" w:space="0" w:color="auto"/>
            <w:left w:val="none" w:sz="0" w:space="0" w:color="auto"/>
            <w:bottom w:val="none" w:sz="0" w:space="0" w:color="auto"/>
            <w:right w:val="none" w:sz="0" w:space="0" w:color="auto"/>
          </w:divBdr>
          <w:divsChild>
            <w:div w:id="210148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7765">
      <w:bodyDiv w:val="1"/>
      <w:marLeft w:val="0"/>
      <w:marRight w:val="0"/>
      <w:marTop w:val="0"/>
      <w:marBottom w:val="0"/>
      <w:divBdr>
        <w:top w:val="none" w:sz="0" w:space="0" w:color="auto"/>
        <w:left w:val="none" w:sz="0" w:space="0" w:color="auto"/>
        <w:bottom w:val="none" w:sz="0" w:space="0" w:color="auto"/>
        <w:right w:val="none" w:sz="0" w:space="0" w:color="auto"/>
      </w:divBdr>
    </w:div>
    <w:div w:id="95835259">
      <w:bodyDiv w:val="1"/>
      <w:marLeft w:val="0"/>
      <w:marRight w:val="0"/>
      <w:marTop w:val="0"/>
      <w:marBottom w:val="0"/>
      <w:divBdr>
        <w:top w:val="none" w:sz="0" w:space="0" w:color="auto"/>
        <w:left w:val="none" w:sz="0" w:space="0" w:color="auto"/>
        <w:bottom w:val="none" w:sz="0" w:space="0" w:color="auto"/>
        <w:right w:val="none" w:sz="0" w:space="0" w:color="auto"/>
      </w:divBdr>
    </w:div>
    <w:div w:id="127091937">
      <w:bodyDiv w:val="1"/>
      <w:marLeft w:val="0"/>
      <w:marRight w:val="0"/>
      <w:marTop w:val="0"/>
      <w:marBottom w:val="0"/>
      <w:divBdr>
        <w:top w:val="none" w:sz="0" w:space="0" w:color="auto"/>
        <w:left w:val="none" w:sz="0" w:space="0" w:color="auto"/>
        <w:bottom w:val="none" w:sz="0" w:space="0" w:color="auto"/>
        <w:right w:val="none" w:sz="0" w:space="0" w:color="auto"/>
      </w:divBdr>
    </w:div>
    <w:div w:id="129368292">
      <w:bodyDiv w:val="1"/>
      <w:marLeft w:val="0"/>
      <w:marRight w:val="0"/>
      <w:marTop w:val="0"/>
      <w:marBottom w:val="0"/>
      <w:divBdr>
        <w:top w:val="none" w:sz="0" w:space="0" w:color="auto"/>
        <w:left w:val="none" w:sz="0" w:space="0" w:color="auto"/>
        <w:bottom w:val="none" w:sz="0" w:space="0" w:color="auto"/>
        <w:right w:val="none" w:sz="0" w:space="0" w:color="auto"/>
      </w:divBdr>
      <w:divsChild>
        <w:div w:id="287711151">
          <w:marLeft w:val="0"/>
          <w:marRight w:val="0"/>
          <w:marTop w:val="0"/>
          <w:marBottom w:val="0"/>
          <w:divBdr>
            <w:top w:val="none" w:sz="0" w:space="0" w:color="auto"/>
            <w:left w:val="none" w:sz="0" w:space="0" w:color="auto"/>
            <w:bottom w:val="none" w:sz="0" w:space="0" w:color="auto"/>
            <w:right w:val="none" w:sz="0" w:space="0" w:color="auto"/>
          </w:divBdr>
          <w:divsChild>
            <w:div w:id="682514698">
              <w:marLeft w:val="0"/>
              <w:marRight w:val="0"/>
              <w:marTop w:val="0"/>
              <w:marBottom w:val="0"/>
              <w:divBdr>
                <w:top w:val="none" w:sz="0" w:space="0" w:color="auto"/>
                <w:left w:val="none" w:sz="0" w:space="0" w:color="auto"/>
                <w:bottom w:val="none" w:sz="0" w:space="0" w:color="auto"/>
                <w:right w:val="none" w:sz="0" w:space="0" w:color="auto"/>
              </w:divBdr>
            </w:div>
            <w:div w:id="1697467039">
              <w:marLeft w:val="0"/>
              <w:marRight w:val="0"/>
              <w:marTop w:val="0"/>
              <w:marBottom w:val="0"/>
              <w:divBdr>
                <w:top w:val="none" w:sz="0" w:space="0" w:color="auto"/>
                <w:left w:val="none" w:sz="0" w:space="0" w:color="auto"/>
                <w:bottom w:val="none" w:sz="0" w:space="0" w:color="auto"/>
                <w:right w:val="none" w:sz="0" w:space="0" w:color="auto"/>
              </w:divBdr>
            </w:div>
            <w:div w:id="1291941540">
              <w:marLeft w:val="0"/>
              <w:marRight w:val="0"/>
              <w:marTop w:val="0"/>
              <w:marBottom w:val="0"/>
              <w:divBdr>
                <w:top w:val="none" w:sz="0" w:space="0" w:color="auto"/>
                <w:left w:val="none" w:sz="0" w:space="0" w:color="auto"/>
                <w:bottom w:val="none" w:sz="0" w:space="0" w:color="auto"/>
                <w:right w:val="none" w:sz="0" w:space="0" w:color="auto"/>
              </w:divBdr>
            </w:div>
            <w:div w:id="693650720">
              <w:marLeft w:val="0"/>
              <w:marRight w:val="0"/>
              <w:marTop w:val="0"/>
              <w:marBottom w:val="0"/>
              <w:divBdr>
                <w:top w:val="none" w:sz="0" w:space="0" w:color="auto"/>
                <w:left w:val="none" w:sz="0" w:space="0" w:color="auto"/>
                <w:bottom w:val="none" w:sz="0" w:space="0" w:color="auto"/>
                <w:right w:val="none" w:sz="0" w:space="0" w:color="auto"/>
              </w:divBdr>
            </w:div>
            <w:div w:id="176456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2099">
      <w:bodyDiv w:val="1"/>
      <w:marLeft w:val="0"/>
      <w:marRight w:val="0"/>
      <w:marTop w:val="0"/>
      <w:marBottom w:val="0"/>
      <w:divBdr>
        <w:top w:val="none" w:sz="0" w:space="0" w:color="auto"/>
        <w:left w:val="none" w:sz="0" w:space="0" w:color="auto"/>
        <w:bottom w:val="none" w:sz="0" w:space="0" w:color="auto"/>
        <w:right w:val="none" w:sz="0" w:space="0" w:color="auto"/>
      </w:divBdr>
    </w:div>
    <w:div w:id="159975098">
      <w:bodyDiv w:val="1"/>
      <w:marLeft w:val="0"/>
      <w:marRight w:val="0"/>
      <w:marTop w:val="0"/>
      <w:marBottom w:val="0"/>
      <w:divBdr>
        <w:top w:val="none" w:sz="0" w:space="0" w:color="auto"/>
        <w:left w:val="none" w:sz="0" w:space="0" w:color="auto"/>
        <w:bottom w:val="none" w:sz="0" w:space="0" w:color="auto"/>
        <w:right w:val="none" w:sz="0" w:space="0" w:color="auto"/>
      </w:divBdr>
      <w:divsChild>
        <w:div w:id="592595516">
          <w:marLeft w:val="0"/>
          <w:marRight w:val="0"/>
          <w:marTop w:val="0"/>
          <w:marBottom w:val="0"/>
          <w:divBdr>
            <w:top w:val="none" w:sz="0" w:space="0" w:color="auto"/>
            <w:left w:val="none" w:sz="0" w:space="0" w:color="auto"/>
            <w:bottom w:val="none" w:sz="0" w:space="0" w:color="auto"/>
            <w:right w:val="none" w:sz="0" w:space="0" w:color="auto"/>
          </w:divBdr>
          <w:divsChild>
            <w:div w:id="1940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331">
      <w:bodyDiv w:val="1"/>
      <w:marLeft w:val="0"/>
      <w:marRight w:val="0"/>
      <w:marTop w:val="0"/>
      <w:marBottom w:val="0"/>
      <w:divBdr>
        <w:top w:val="none" w:sz="0" w:space="0" w:color="auto"/>
        <w:left w:val="none" w:sz="0" w:space="0" w:color="auto"/>
        <w:bottom w:val="none" w:sz="0" w:space="0" w:color="auto"/>
        <w:right w:val="none" w:sz="0" w:space="0" w:color="auto"/>
      </w:divBdr>
    </w:div>
    <w:div w:id="193731627">
      <w:bodyDiv w:val="1"/>
      <w:marLeft w:val="0"/>
      <w:marRight w:val="0"/>
      <w:marTop w:val="0"/>
      <w:marBottom w:val="0"/>
      <w:divBdr>
        <w:top w:val="none" w:sz="0" w:space="0" w:color="auto"/>
        <w:left w:val="none" w:sz="0" w:space="0" w:color="auto"/>
        <w:bottom w:val="none" w:sz="0" w:space="0" w:color="auto"/>
        <w:right w:val="none" w:sz="0" w:space="0" w:color="auto"/>
      </w:divBdr>
    </w:div>
    <w:div w:id="201675026">
      <w:bodyDiv w:val="1"/>
      <w:marLeft w:val="0"/>
      <w:marRight w:val="0"/>
      <w:marTop w:val="0"/>
      <w:marBottom w:val="0"/>
      <w:divBdr>
        <w:top w:val="none" w:sz="0" w:space="0" w:color="auto"/>
        <w:left w:val="none" w:sz="0" w:space="0" w:color="auto"/>
        <w:bottom w:val="none" w:sz="0" w:space="0" w:color="auto"/>
        <w:right w:val="none" w:sz="0" w:space="0" w:color="auto"/>
      </w:divBdr>
      <w:divsChild>
        <w:div w:id="1975521792">
          <w:marLeft w:val="0"/>
          <w:marRight w:val="0"/>
          <w:marTop w:val="0"/>
          <w:marBottom w:val="0"/>
          <w:divBdr>
            <w:top w:val="none" w:sz="0" w:space="0" w:color="auto"/>
            <w:left w:val="none" w:sz="0" w:space="0" w:color="auto"/>
            <w:bottom w:val="none" w:sz="0" w:space="0" w:color="auto"/>
            <w:right w:val="none" w:sz="0" w:space="0" w:color="auto"/>
          </w:divBdr>
          <w:divsChild>
            <w:div w:id="8194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4304">
      <w:bodyDiv w:val="1"/>
      <w:marLeft w:val="0"/>
      <w:marRight w:val="0"/>
      <w:marTop w:val="0"/>
      <w:marBottom w:val="0"/>
      <w:divBdr>
        <w:top w:val="none" w:sz="0" w:space="0" w:color="auto"/>
        <w:left w:val="none" w:sz="0" w:space="0" w:color="auto"/>
        <w:bottom w:val="none" w:sz="0" w:space="0" w:color="auto"/>
        <w:right w:val="none" w:sz="0" w:space="0" w:color="auto"/>
      </w:divBdr>
    </w:div>
    <w:div w:id="221529638">
      <w:bodyDiv w:val="1"/>
      <w:marLeft w:val="0"/>
      <w:marRight w:val="0"/>
      <w:marTop w:val="0"/>
      <w:marBottom w:val="0"/>
      <w:divBdr>
        <w:top w:val="none" w:sz="0" w:space="0" w:color="auto"/>
        <w:left w:val="none" w:sz="0" w:space="0" w:color="auto"/>
        <w:bottom w:val="none" w:sz="0" w:space="0" w:color="auto"/>
        <w:right w:val="none" w:sz="0" w:space="0" w:color="auto"/>
      </w:divBdr>
    </w:div>
    <w:div w:id="221597135">
      <w:bodyDiv w:val="1"/>
      <w:marLeft w:val="0"/>
      <w:marRight w:val="0"/>
      <w:marTop w:val="0"/>
      <w:marBottom w:val="0"/>
      <w:divBdr>
        <w:top w:val="none" w:sz="0" w:space="0" w:color="auto"/>
        <w:left w:val="none" w:sz="0" w:space="0" w:color="auto"/>
        <w:bottom w:val="none" w:sz="0" w:space="0" w:color="auto"/>
        <w:right w:val="none" w:sz="0" w:space="0" w:color="auto"/>
      </w:divBdr>
    </w:div>
    <w:div w:id="250742409">
      <w:bodyDiv w:val="1"/>
      <w:marLeft w:val="0"/>
      <w:marRight w:val="0"/>
      <w:marTop w:val="0"/>
      <w:marBottom w:val="0"/>
      <w:divBdr>
        <w:top w:val="none" w:sz="0" w:space="0" w:color="auto"/>
        <w:left w:val="none" w:sz="0" w:space="0" w:color="auto"/>
        <w:bottom w:val="none" w:sz="0" w:space="0" w:color="auto"/>
        <w:right w:val="none" w:sz="0" w:space="0" w:color="auto"/>
      </w:divBdr>
    </w:div>
    <w:div w:id="264077212">
      <w:bodyDiv w:val="1"/>
      <w:marLeft w:val="0"/>
      <w:marRight w:val="0"/>
      <w:marTop w:val="0"/>
      <w:marBottom w:val="0"/>
      <w:divBdr>
        <w:top w:val="none" w:sz="0" w:space="0" w:color="auto"/>
        <w:left w:val="none" w:sz="0" w:space="0" w:color="auto"/>
        <w:bottom w:val="none" w:sz="0" w:space="0" w:color="auto"/>
        <w:right w:val="none" w:sz="0" w:space="0" w:color="auto"/>
      </w:divBdr>
      <w:divsChild>
        <w:div w:id="2058162554">
          <w:marLeft w:val="0"/>
          <w:marRight w:val="0"/>
          <w:marTop w:val="0"/>
          <w:marBottom w:val="0"/>
          <w:divBdr>
            <w:top w:val="none" w:sz="0" w:space="0" w:color="auto"/>
            <w:left w:val="none" w:sz="0" w:space="0" w:color="auto"/>
            <w:bottom w:val="none" w:sz="0" w:space="0" w:color="auto"/>
            <w:right w:val="none" w:sz="0" w:space="0" w:color="auto"/>
          </w:divBdr>
          <w:divsChild>
            <w:div w:id="2073045225">
              <w:marLeft w:val="0"/>
              <w:marRight w:val="0"/>
              <w:marTop w:val="0"/>
              <w:marBottom w:val="0"/>
              <w:divBdr>
                <w:top w:val="none" w:sz="0" w:space="0" w:color="auto"/>
                <w:left w:val="none" w:sz="0" w:space="0" w:color="auto"/>
                <w:bottom w:val="none" w:sz="0" w:space="0" w:color="auto"/>
                <w:right w:val="none" w:sz="0" w:space="0" w:color="auto"/>
              </w:divBdr>
              <w:divsChild>
                <w:div w:id="4296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628322">
      <w:bodyDiv w:val="1"/>
      <w:marLeft w:val="0"/>
      <w:marRight w:val="0"/>
      <w:marTop w:val="0"/>
      <w:marBottom w:val="0"/>
      <w:divBdr>
        <w:top w:val="none" w:sz="0" w:space="0" w:color="auto"/>
        <w:left w:val="none" w:sz="0" w:space="0" w:color="auto"/>
        <w:bottom w:val="none" w:sz="0" w:space="0" w:color="auto"/>
        <w:right w:val="none" w:sz="0" w:space="0" w:color="auto"/>
      </w:divBdr>
    </w:div>
    <w:div w:id="290668661">
      <w:bodyDiv w:val="1"/>
      <w:marLeft w:val="0"/>
      <w:marRight w:val="0"/>
      <w:marTop w:val="0"/>
      <w:marBottom w:val="0"/>
      <w:divBdr>
        <w:top w:val="none" w:sz="0" w:space="0" w:color="auto"/>
        <w:left w:val="none" w:sz="0" w:space="0" w:color="auto"/>
        <w:bottom w:val="none" w:sz="0" w:space="0" w:color="auto"/>
        <w:right w:val="none" w:sz="0" w:space="0" w:color="auto"/>
      </w:divBdr>
    </w:div>
    <w:div w:id="306016301">
      <w:bodyDiv w:val="1"/>
      <w:marLeft w:val="0"/>
      <w:marRight w:val="0"/>
      <w:marTop w:val="0"/>
      <w:marBottom w:val="0"/>
      <w:divBdr>
        <w:top w:val="none" w:sz="0" w:space="0" w:color="auto"/>
        <w:left w:val="none" w:sz="0" w:space="0" w:color="auto"/>
        <w:bottom w:val="none" w:sz="0" w:space="0" w:color="auto"/>
        <w:right w:val="none" w:sz="0" w:space="0" w:color="auto"/>
      </w:divBdr>
      <w:divsChild>
        <w:div w:id="644433181">
          <w:marLeft w:val="0"/>
          <w:marRight w:val="0"/>
          <w:marTop w:val="0"/>
          <w:marBottom w:val="0"/>
          <w:divBdr>
            <w:top w:val="none" w:sz="0" w:space="0" w:color="auto"/>
            <w:left w:val="none" w:sz="0" w:space="0" w:color="auto"/>
            <w:bottom w:val="none" w:sz="0" w:space="0" w:color="auto"/>
            <w:right w:val="none" w:sz="0" w:space="0" w:color="auto"/>
          </w:divBdr>
          <w:divsChild>
            <w:div w:id="19771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3413">
      <w:bodyDiv w:val="1"/>
      <w:marLeft w:val="0"/>
      <w:marRight w:val="0"/>
      <w:marTop w:val="0"/>
      <w:marBottom w:val="0"/>
      <w:divBdr>
        <w:top w:val="none" w:sz="0" w:space="0" w:color="auto"/>
        <w:left w:val="none" w:sz="0" w:space="0" w:color="auto"/>
        <w:bottom w:val="none" w:sz="0" w:space="0" w:color="auto"/>
        <w:right w:val="none" w:sz="0" w:space="0" w:color="auto"/>
      </w:divBdr>
    </w:div>
    <w:div w:id="333531806">
      <w:bodyDiv w:val="1"/>
      <w:marLeft w:val="0"/>
      <w:marRight w:val="0"/>
      <w:marTop w:val="0"/>
      <w:marBottom w:val="0"/>
      <w:divBdr>
        <w:top w:val="none" w:sz="0" w:space="0" w:color="auto"/>
        <w:left w:val="none" w:sz="0" w:space="0" w:color="auto"/>
        <w:bottom w:val="none" w:sz="0" w:space="0" w:color="auto"/>
        <w:right w:val="none" w:sz="0" w:space="0" w:color="auto"/>
      </w:divBdr>
    </w:div>
    <w:div w:id="342779329">
      <w:bodyDiv w:val="1"/>
      <w:marLeft w:val="0"/>
      <w:marRight w:val="0"/>
      <w:marTop w:val="0"/>
      <w:marBottom w:val="0"/>
      <w:divBdr>
        <w:top w:val="none" w:sz="0" w:space="0" w:color="auto"/>
        <w:left w:val="none" w:sz="0" w:space="0" w:color="auto"/>
        <w:bottom w:val="none" w:sz="0" w:space="0" w:color="auto"/>
        <w:right w:val="none" w:sz="0" w:space="0" w:color="auto"/>
      </w:divBdr>
    </w:div>
    <w:div w:id="347483309">
      <w:bodyDiv w:val="1"/>
      <w:marLeft w:val="0"/>
      <w:marRight w:val="0"/>
      <w:marTop w:val="0"/>
      <w:marBottom w:val="0"/>
      <w:divBdr>
        <w:top w:val="none" w:sz="0" w:space="0" w:color="auto"/>
        <w:left w:val="none" w:sz="0" w:space="0" w:color="auto"/>
        <w:bottom w:val="none" w:sz="0" w:space="0" w:color="auto"/>
        <w:right w:val="none" w:sz="0" w:space="0" w:color="auto"/>
      </w:divBdr>
      <w:divsChild>
        <w:div w:id="84766158">
          <w:marLeft w:val="0"/>
          <w:marRight w:val="0"/>
          <w:marTop w:val="0"/>
          <w:marBottom w:val="0"/>
          <w:divBdr>
            <w:top w:val="none" w:sz="0" w:space="0" w:color="auto"/>
            <w:left w:val="none" w:sz="0" w:space="0" w:color="auto"/>
            <w:bottom w:val="none" w:sz="0" w:space="0" w:color="auto"/>
            <w:right w:val="none" w:sz="0" w:space="0" w:color="auto"/>
          </w:divBdr>
          <w:divsChild>
            <w:div w:id="15884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40028">
      <w:bodyDiv w:val="1"/>
      <w:marLeft w:val="0"/>
      <w:marRight w:val="0"/>
      <w:marTop w:val="0"/>
      <w:marBottom w:val="0"/>
      <w:divBdr>
        <w:top w:val="none" w:sz="0" w:space="0" w:color="auto"/>
        <w:left w:val="none" w:sz="0" w:space="0" w:color="auto"/>
        <w:bottom w:val="none" w:sz="0" w:space="0" w:color="auto"/>
        <w:right w:val="none" w:sz="0" w:space="0" w:color="auto"/>
      </w:divBdr>
      <w:divsChild>
        <w:div w:id="1379091575">
          <w:marLeft w:val="0"/>
          <w:marRight w:val="0"/>
          <w:marTop w:val="0"/>
          <w:marBottom w:val="0"/>
          <w:divBdr>
            <w:top w:val="none" w:sz="0" w:space="0" w:color="auto"/>
            <w:left w:val="none" w:sz="0" w:space="0" w:color="auto"/>
            <w:bottom w:val="none" w:sz="0" w:space="0" w:color="auto"/>
            <w:right w:val="none" w:sz="0" w:space="0" w:color="auto"/>
          </w:divBdr>
          <w:divsChild>
            <w:div w:id="5304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7053">
      <w:bodyDiv w:val="1"/>
      <w:marLeft w:val="0"/>
      <w:marRight w:val="0"/>
      <w:marTop w:val="0"/>
      <w:marBottom w:val="0"/>
      <w:divBdr>
        <w:top w:val="none" w:sz="0" w:space="0" w:color="auto"/>
        <w:left w:val="none" w:sz="0" w:space="0" w:color="auto"/>
        <w:bottom w:val="none" w:sz="0" w:space="0" w:color="auto"/>
        <w:right w:val="none" w:sz="0" w:space="0" w:color="auto"/>
      </w:divBdr>
      <w:divsChild>
        <w:div w:id="119081545">
          <w:marLeft w:val="0"/>
          <w:marRight w:val="0"/>
          <w:marTop w:val="0"/>
          <w:marBottom w:val="0"/>
          <w:divBdr>
            <w:top w:val="none" w:sz="0" w:space="0" w:color="auto"/>
            <w:left w:val="none" w:sz="0" w:space="0" w:color="auto"/>
            <w:bottom w:val="none" w:sz="0" w:space="0" w:color="auto"/>
            <w:right w:val="none" w:sz="0" w:space="0" w:color="auto"/>
          </w:divBdr>
          <w:divsChild>
            <w:div w:id="12453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3818">
      <w:bodyDiv w:val="1"/>
      <w:marLeft w:val="0"/>
      <w:marRight w:val="0"/>
      <w:marTop w:val="0"/>
      <w:marBottom w:val="0"/>
      <w:divBdr>
        <w:top w:val="none" w:sz="0" w:space="0" w:color="auto"/>
        <w:left w:val="none" w:sz="0" w:space="0" w:color="auto"/>
        <w:bottom w:val="none" w:sz="0" w:space="0" w:color="auto"/>
        <w:right w:val="none" w:sz="0" w:space="0" w:color="auto"/>
      </w:divBdr>
    </w:div>
    <w:div w:id="453527118">
      <w:bodyDiv w:val="1"/>
      <w:marLeft w:val="0"/>
      <w:marRight w:val="0"/>
      <w:marTop w:val="0"/>
      <w:marBottom w:val="0"/>
      <w:divBdr>
        <w:top w:val="none" w:sz="0" w:space="0" w:color="auto"/>
        <w:left w:val="none" w:sz="0" w:space="0" w:color="auto"/>
        <w:bottom w:val="none" w:sz="0" w:space="0" w:color="auto"/>
        <w:right w:val="none" w:sz="0" w:space="0" w:color="auto"/>
      </w:divBdr>
    </w:div>
    <w:div w:id="474033848">
      <w:bodyDiv w:val="1"/>
      <w:marLeft w:val="0"/>
      <w:marRight w:val="0"/>
      <w:marTop w:val="0"/>
      <w:marBottom w:val="0"/>
      <w:divBdr>
        <w:top w:val="none" w:sz="0" w:space="0" w:color="auto"/>
        <w:left w:val="none" w:sz="0" w:space="0" w:color="auto"/>
        <w:bottom w:val="none" w:sz="0" w:space="0" w:color="auto"/>
        <w:right w:val="none" w:sz="0" w:space="0" w:color="auto"/>
      </w:divBdr>
    </w:div>
    <w:div w:id="479811578">
      <w:bodyDiv w:val="1"/>
      <w:marLeft w:val="0"/>
      <w:marRight w:val="0"/>
      <w:marTop w:val="0"/>
      <w:marBottom w:val="0"/>
      <w:divBdr>
        <w:top w:val="none" w:sz="0" w:space="0" w:color="auto"/>
        <w:left w:val="none" w:sz="0" w:space="0" w:color="auto"/>
        <w:bottom w:val="none" w:sz="0" w:space="0" w:color="auto"/>
        <w:right w:val="none" w:sz="0" w:space="0" w:color="auto"/>
      </w:divBdr>
    </w:div>
    <w:div w:id="488137303">
      <w:bodyDiv w:val="1"/>
      <w:marLeft w:val="0"/>
      <w:marRight w:val="0"/>
      <w:marTop w:val="0"/>
      <w:marBottom w:val="0"/>
      <w:divBdr>
        <w:top w:val="none" w:sz="0" w:space="0" w:color="auto"/>
        <w:left w:val="none" w:sz="0" w:space="0" w:color="auto"/>
        <w:bottom w:val="none" w:sz="0" w:space="0" w:color="auto"/>
        <w:right w:val="none" w:sz="0" w:space="0" w:color="auto"/>
      </w:divBdr>
    </w:div>
    <w:div w:id="541483608">
      <w:bodyDiv w:val="1"/>
      <w:marLeft w:val="0"/>
      <w:marRight w:val="0"/>
      <w:marTop w:val="0"/>
      <w:marBottom w:val="0"/>
      <w:divBdr>
        <w:top w:val="none" w:sz="0" w:space="0" w:color="auto"/>
        <w:left w:val="none" w:sz="0" w:space="0" w:color="auto"/>
        <w:bottom w:val="none" w:sz="0" w:space="0" w:color="auto"/>
        <w:right w:val="none" w:sz="0" w:space="0" w:color="auto"/>
      </w:divBdr>
      <w:divsChild>
        <w:div w:id="1987392616">
          <w:marLeft w:val="0"/>
          <w:marRight w:val="0"/>
          <w:marTop w:val="0"/>
          <w:marBottom w:val="0"/>
          <w:divBdr>
            <w:top w:val="none" w:sz="0" w:space="0" w:color="auto"/>
            <w:left w:val="none" w:sz="0" w:space="0" w:color="auto"/>
            <w:bottom w:val="none" w:sz="0" w:space="0" w:color="auto"/>
            <w:right w:val="none" w:sz="0" w:space="0" w:color="auto"/>
          </w:divBdr>
          <w:divsChild>
            <w:div w:id="1392389213">
              <w:marLeft w:val="0"/>
              <w:marRight w:val="0"/>
              <w:marTop w:val="0"/>
              <w:marBottom w:val="0"/>
              <w:divBdr>
                <w:top w:val="none" w:sz="0" w:space="0" w:color="auto"/>
                <w:left w:val="none" w:sz="0" w:space="0" w:color="auto"/>
                <w:bottom w:val="none" w:sz="0" w:space="0" w:color="auto"/>
                <w:right w:val="none" w:sz="0" w:space="0" w:color="auto"/>
              </w:divBdr>
              <w:divsChild>
                <w:div w:id="1145507247">
                  <w:marLeft w:val="0"/>
                  <w:marRight w:val="0"/>
                  <w:marTop w:val="0"/>
                  <w:marBottom w:val="0"/>
                  <w:divBdr>
                    <w:top w:val="none" w:sz="0" w:space="0" w:color="auto"/>
                    <w:left w:val="none" w:sz="0" w:space="0" w:color="auto"/>
                    <w:bottom w:val="none" w:sz="0" w:space="0" w:color="auto"/>
                    <w:right w:val="none" w:sz="0" w:space="0" w:color="auto"/>
                  </w:divBdr>
                </w:div>
                <w:div w:id="290552607">
                  <w:marLeft w:val="0"/>
                  <w:marRight w:val="0"/>
                  <w:marTop w:val="0"/>
                  <w:marBottom w:val="0"/>
                  <w:divBdr>
                    <w:top w:val="none" w:sz="0" w:space="0" w:color="auto"/>
                    <w:left w:val="none" w:sz="0" w:space="0" w:color="auto"/>
                    <w:bottom w:val="none" w:sz="0" w:space="0" w:color="auto"/>
                    <w:right w:val="none" w:sz="0" w:space="0" w:color="auto"/>
                  </w:divBdr>
                </w:div>
                <w:div w:id="528764317">
                  <w:marLeft w:val="0"/>
                  <w:marRight w:val="0"/>
                  <w:marTop w:val="0"/>
                  <w:marBottom w:val="0"/>
                  <w:divBdr>
                    <w:top w:val="none" w:sz="0" w:space="0" w:color="auto"/>
                    <w:left w:val="none" w:sz="0" w:space="0" w:color="auto"/>
                    <w:bottom w:val="none" w:sz="0" w:space="0" w:color="auto"/>
                    <w:right w:val="none" w:sz="0" w:space="0" w:color="auto"/>
                  </w:divBdr>
                </w:div>
                <w:div w:id="1279067106">
                  <w:marLeft w:val="0"/>
                  <w:marRight w:val="0"/>
                  <w:marTop w:val="0"/>
                  <w:marBottom w:val="0"/>
                  <w:divBdr>
                    <w:top w:val="none" w:sz="0" w:space="0" w:color="auto"/>
                    <w:left w:val="none" w:sz="0" w:space="0" w:color="auto"/>
                    <w:bottom w:val="none" w:sz="0" w:space="0" w:color="auto"/>
                    <w:right w:val="none" w:sz="0" w:space="0" w:color="auto"/>
                  </w:divBdr>
                </w:div>
                <w:div w:id="729112330">
                  <w:marLeft w:val="0"/>
                  <w:marRight w:val="0"/>
                  <w:marTop w:val="0"/>
                  <w:marBottom w:val="0"/>
                  <w:divBdr>
                    <w:top w:val="none" w:sz="0" w:space="0" w:color="auto"/>
                    <w:left w:val="none" w:sz="0" w:space="0" w:color="auto"/>
                    <w:bottom w:val="none" w:sz="0" w:space="0" w:color="auto"/>
                    <w:right w:val="none" w:sz="0" w:space="0" w:color="auto"/>
                  </w:divBdr>
                </w:div>
                <w:div w:id="10086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779439">
      <w:bodyDiv w:val="1"/>
      <w:marLeft w:val="0"/>
      <w:marRight w:val="0"/>
      <w:marTop w:val="0"/>
      <w:marBottom w:val="0"/>
      <w:divBdr>
        <w:top w:val="none" w:sz="0" w:space="0" w:color="auto"/>
        <w:left w:val="none" w:sz="0" w:space="0" w:color="auto"/>
        <w:bottom w:val="none" w:sz="0" w:space="0" w:color="auto"/>
        <w:right w:val="none" w:sz="0" w:space="0" w:color="auto"/>
      </w:divBdr>
    </w:div>
    <w:div w:id="571040371">
      <w:bodyDiv w:val="1"/>
      <w:marLeft w:val="0"/>
      <w:marRight w:val="0"/>
      <w:marTop w:val="0"/>
      <w:marBottom w:val="0"/>
      <w:divBdr>
        <w:top w:val="none" w:sz="0" w:space="0" w:color="auto"/>
        <w:left w:val="none" w:sz="0" w:space="0" w:color="auto"/>
        <w:bottom w:val="none" w:sz="0" w:space="0" w:color="auto"/>
        <w:right w:val="none" w:sz="0" w:space="0" w:color="auto"/>
      </w:divBdr>
    </w:div>
    <w:div w:id="616641940">
      <w:bodyDiv w:val="1"/>
      <w:marLeft w:val="0"/>
      <w:marRight w:val="0"/>
      <w:marTop w:val="0"/>
      <w:marBottom w:val="0"/>
      <w:divBdr>
        <w:top w:val="none" w:sz="0" w:space="0" w:color="auto"/>
        <w:left w:val="none" w:sz="0" w:space="0" w:color="auto"/>
        <w:bottom w:val="none" w:sz="0" w:space="0" w:color="auto"/>
        <w:right w:val="none" w:sz="0" w:space="0" w:color="auto"/>
      </w:divBdr>
      <w:divsChild>
        <w:div w:id="1513060661">
          <w:marLeft w:val="0"/>
          <w:marRight w:val="0"/>
          <w:marTop w:val="0"/>
          <w:marBottom w:val="0"/>
          <w:divBdr>
            <w:top w:val="none" w:sz="0" w:space="0" w:color="auto"/>
            <w:left w:val="none" w:sz="0" w:space="0" w:color="auto"/>
            <w:bottom w:val="none" w:sz="0" w:space="0" w:color="auto"/>
            <w:right w:val="none" w:sz="0" w:space="0" w:color="auto"/>
          </w:divBdr>
          <w:divsChild>
            <w:div w:id="2318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7499">
      <w:bodyDiv w:val="1"/>
      <w:marLeft w:val="0"/>
      <w:marRight w:val="0"/>
      <w:marTop w:val="0"/>
      <w:marBottom w:val="0"/>
      <w:divBdr>
        <w:top w:val="none" w:sz="0" w:space="0" w:color="auto"/>
        <w:left w:val="none" w:sz="0" w:space="0" w:color="auto"/>
        <w:bottom w:val="none" w:sz="0" w:space="0" w:color="auto"/>
        <w:right w:val="none" w:sz="0" w:space="0" w:color="auto"/>
      </w:divBdr>
    </w:div>
    <w:div w:id="644823621">
      <w:bodyDiv w:val="1"/>
      <w:marLeft w:val="0"/>
      <w:marRight w:val="0"/>
      <w:marTop w:val="0"/>
      <w:marBottom w:val="0"/>
      <w:divBdr>
        <w:top w:val="none" w:sz="0" w:space="0" w:color="auto"/>
        <w:left w:val="none" w:sz="0" w:space="0" w:color="auto"/>
        <w:bottom w:val="none" w:sz="0" w:space="0" w:color="auto"/>
        <w:right w:val="none" w:sz="0" w:space="0" w:color="auto"/>
      </w:divBdr>
      <w:divsChild>
        <w:div w:id="68697320">
          <w:marLeft w:val="0"/>
          <w:marRight w:val="0"/>
          <w:marTop w:val="0"/>
          <w:marBottom w:val="0"/>
          <w:divBdr>
            <w:top w:val="none" w:sz="0" w:space="0" w:color="auto"/>
            <w:left w:val="none" w:sz="0" w:space="0" w:color="auto"/>
            <w:bottom w:val="none" w:sz="0" w:space="0" w:color="auto"/>
            <w:right w:val="none" w:sz="0" w:space="0" w:color="auto"/>
          </w:divBdr>
          <w:divsChild>
            <w:div w:id="594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2664">
      <w:bodyDiv w:val="1"/>
      <w:marLeft w:val="0"/>
      <w:marRight w:val="0"/>
      <w:marTop w:val="0"/>
      <w:marBottom w:val="0"/>
      <w:divBdr>
        <w:top w:val="none" w:sz="0" w:space="0" w:color="auto"/>
        <w:left w:val="none" w:sz="0" w:space="0" w:color="auto"/>
        <w:bottom w:val="none" w:sz="0" w:space="0" w:color="auto"/>
        <w:right w:val="none" w:sz="0" w:space="0" w:color="auto"/>
      </w:divBdr>
      <w:divsChild>
        <w:div w:id="725833191">
          <w:marLeft w:val="0"/>
          <w:marRight w:val="0"/>
          <w:marTop w:val="0"/>
          <w:marBottom w:val="0"/>
          <w:divBdr>
            <w:top w:val="none" w:sz="0" w:space="0" w:color="auto"/>
            <w:left w:val="none" w:sz="0" w:space="0" w:color="auto"/>
            <w:bottom w:val="none" w:sz="0" w:space="0" w:color="auto"/>
            <w:right w:val="none" w:sz="0" w:space="0" w:color="auto"/>
          </w:divBdr>
          <w:divsChild>
            <w:div w:id="12930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1864">
      <w:bodyDiv w:val="1"/>
      <w:marLeft w:val="0"/>
      <w:marRight w:val="0"/>
      <w:marTop w:val="0"/>
      <w:marBottom w:val="0"/>
      <w:divBdr>
        <w:top w:val="none" w:sz="0" w:space="0" w:color="auto"/>
        <w:left w:val="none" w:sz="0" w:space="0" w:color="auto"/>
        <w:bottom w:val="none" w:sz="0" w:space="0" w:color="auto"/>
        <w:right w:val="none" w:sz="0" w:space="0" w:color="auto"/>
      </w:divBdr>
    </w:div>
    <w:div w:id="799080841">
      <w:bodyDiv w:val="1"/>
      <w:marLeft w:val="0"/>
      <w:marRight w:val="0"/>
      <w:marTop w:val="0"/>
      <w:marBottom w:val="0"/>
      <w:divBdr>
        <w:top w:val="none" w:sz="0" w:space="0" w:color="auto"/>
        <w:left w:val="none" w:sz="0" w:space="0" w:color="auto"/>
        <w:bottom w:val="none" w:sz="0" w:space="0" w:color="auto"/>
        <w:right w:val="none" w:sz="0" w:space="0" w:color="auto"/>
      </w:divBdr>
    </w:div>
    <w:div w:id="830364005">
      <w:bodyDiv w:val="1"/>
      <w:marLeft w:val="0"/>
      <w:marRight w:val="0"/>
      <w:marTop w:val="0"/>
      <w:marBottom w:val="0"/>
      <w:divBdr>
        <w:top w:val="none" w:sz="0" w:space="0" w:color="auto"/>
        <w:left w:val="none" w:sz="0" w:space="0" w:color="auto"/>
        <w:bottom w:val="none" w:sz="0" w:space="0" w:color="auto"/>
        <w:right w:val="none" w:sz="0" w:space="0" w:color="auto"/>
      </w:divBdr>
    </w:div>
    <w:div w:id="834800505">
      <w:bodyDiv w:val="1"/>
      <w:marLeft w:val="0"/>
      <w:marRight w:val="0"/>
      <w:marTop w:val="0"/>
      <w:marBottom w:val="0"/>
      <w:divBdr>
        <w:top w:val="none" w:sz="0" w:space="0" w:color="auto"/>
        <w:left w:val="none" w:sz="0" w:space="0" w:color="auto"/>
        <w:bottom w:val="none" w:sz="0" w:space="0" w:color="auto"/>
        <w:right w:val="none" w:sz="0" w:space="0" w:color="auto"/>
      </w:divBdr>
    </w:div>
    <w:div w:id="845051679">
      <w:bodyDiv w:val="1"/>
      <w:marLeft w:val="0"/>
      <w:marRight w:val="0"/>
      <w:marTop w:val="0"/>
      <w:marBottom w:val="0"/>
      <w:divBdr>
        <w:top w:val="none" w:sz="0" w:space="0" w:color="auto"/>
        <w:left w:val="none" w:sz="0" w:space="0" w:color="auto"/>
        <w:bottom w:val="none" w:sz="0" w:space="0" w:color="auto"/>
        <w:right w:val="none" w:sz="0" w:space="0" w:color="auto"/>
      </w:divBdr>
      <w:divsChild>
        <w:div w:id="1937403196">
          <w:marLeft w:val="0"/>
          <w:marRight w:val="0"/>
          <w:marTop w:val="0"/>
          <w:marBottom w:val="0"/>
          <w:divBdr>
            <w:top w:val="none" w:sz="0" w:space="0" w:color="auto"/>
            <w:left w:val="none" w:sz="0" w:space="0" w:color="auto"/>
            <w:bottom w:val="none" w:sz="0" w:space="0" w:color="auto"/>
            <w:right w:val="none" w:sz="0" w:space="0" w:color="auto"/>
          </w:divBdr>
          <w:divsChild>
            <w:div w:id="1885559666">
              <w:marLeft w:val="0"/>
              <w:marRight w:val="0"/>
              <w:marTop w:val="0"/>
              <w:marBottom w:val="0"/>
              <w:divBdr>
                <w:top w:val="none" w:sz="0" w:space="0" w:color="auto"/>
                <w:left w:val="none" w:sz="0" w:space="0" w:color="auto"/>
                <w:bottom w:val="none" w:sz="0" w:space="0" w:color="auto"/>
                <w:right w:val="none" w:sz="0" w:space="0" w:color="auto"/>
              </w:divBdr>
            </w:div>
            <w:div w:id="1070467425">
              <w:marLeft w:val="0"/>
              <w:marRight w:val="0"/>
              <w:marTop w:val="0"/>
              <w:marBottom w:val="0"/>
              <w:divBdr>
                <w:top w:val="none" w:sz="0" w:space="0" w:color="auto"/>
                <w:left w:val="none" w:sz="0" w:space="0" w:color="auto"/>
                <w:bottom w:val="none" w:sz="0" w:space="0" w:color="auto"/>
                <w:right w:val="none" w:sz="0" w:space="0" w:color="auto"/>
              </w:divBdr>
            </w:div>
            <w:div w:id="1733893906">
              <w:marLeft w:val="0"/>
              <w:marRight w:val="0"/>
              <w:marTop w:val="0"/>
              <w:marBottom w:val="0"/>
              <w:divBdr>
                <w:top w:val="none" w:sz="0" w:space="0" w:color="auto"/>
                <w:left w:val="none" w:sz="0" w:space="0" w:color="auto"/>
                <w:bottom w:val="none" w:sz="0" w:space="0" w:color="auto"/>
                <w:right w:val="none" w:sz="0" w:space="0" w:color="auto"/>
              </w:divBdr>
            </w:div>
            <w:div w:id="73824382">
              <w:marLeft w:val="0"/>
              <w:marRight w:val="0"/>
              <w:marTop w:val="0"/>
              <w:marBottom w:val="0"/>
              <w:divBdr>
                <w:top w:val="none" w:sz="0" w:space="0" w:color="auto"/>
                <w:left w:val="none" w:sz="0" w:space="0" w:color="auto"/>
                <w:bottom w:val="none" w:sz="0" w:space="0" w:color="auto"/>
                <w:right w:val="none" w:sz="0" w:space="0" w:color="auto"/>
              </w:divBdr>
            </w:div>
            <w:div w:id="34105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130">
      <w:bodyDiv w:val="1"/>
      <w:marLeft w:val="0"/>
      <w:marRight w:val="0"/>
      <w:marTop w:val="0"/>
      <w:marBottom w:val="0"/>
      <w:divBdr>
        <w:top w:val="none" w:sz="0" w:space="0" w:color="auto"/>
        <w:left w:val="none" w:sz="0" w:space="0" w:color="auto"/>
        <w:bottom w:val="none" w:sz="0" w:space="0" w:color="auto"/>
        <w:right w:val="none" w:sz="0" w:space="0" w:color="auto"/>
      </w:divBdr>
    </w:div>
    <w:div w:id="857155649">
      <w:bodyDiv w:val="1"/>
      <w:marLeft w:val="0"/>
      <w:marRight w:val="0"/>
      <w:marTop w:val="0"/>
      <w:marBottom w:val="0"/>
      <w:divBdr>
        <w:top w:val="none" w:sz="0" w:space="0" w:color="auto"/>
        <w:left w:val="none" w:sz="0" w:space="0" w:color="auto"/>
        <w:bottom w:val="none" w:sz="0" w:space="0" w:color="auto"/>
        <w:right w:val="none" w:sz="0" w:space="0" w:color="auto"/>
      </w:divBdr>
    </w:div>
    <w:div w:id="866718168">
      <w:bodyDiv w:val="1"/>
      <w:marLeft w:val="0"/>
      <w:marRight w:val="0"/>
      <w:marTop w:val="0"/>
      <w:marBottom w:val="0"/>
      <w:divBdr>
        <w:top w:val="none" w:sz="0" w:space="0" w:color="auto"/>
        <w:left w:val="none" w:sz="0" w:space="0" w:color="auto"/>
        <w:bottom w:val="none" w:sz="0" w:space="0" w:color="auto"/>
        <w:right w:val="none" w:sz="0" w:space="0" w:color="auto"/>
      </w:divBdr>
    </w:div>
    <w:div w:id="883953392">
      <w:bodyDiv w:val="1"/>
      <w:marLeft w:val="0"/>
      <w:marRight w:val="0"/>
      <w:marTop w:val="0"/>
      <w:marBottom w:val="0"/>
      <w:divBdr>
        <w:top w:val="none" w:sz="0" w:space="0" w:color="auto"/>
        <w:left w:val="none" w:sz="0" w:space="0" w:color="auto"/>
        <w:bottom w:val="none" w:sz="0" w:space="0" w:color="auto"/>
        <w:right w:val="none" w:sz="0" w:space="0" w:color="auto"/>
      </w:divBdr>
    </w:div>
    <w:div w:id="937297576">
      <w:bodyDiv w:val="1"/>
      <w:marLeft w:val="0"/>
      <w:marRight w:val="0"/>
      <w:marTop w:val="0"/>
      <w:marBottom w:val="0"/>
      <w:divBdr>
        <w:top w:val="none" w:sz="0" w:space="0" w:color="auto"/>
        <w:left w:val="none" w:sz="0" w:space="0" w:color="auto"/>
        <w:bottom w:val="none" w:sz="0" w:space="0" w:color="auto"/>
        <w:right w:val="none" w:sz="0" w:space="0" w:color="auto"/>
      </w:divBdr>
    </w:div>
    <w:div w:id="944770922">
      <w:bodyDiv w:val="1"/>
      <w:marLeft w:val="0"/>
      <w:marRight w:val="0"/>
      <w:marTop w:val="0"/>
      <w:marBottom w:val="0"/>
      <w:divBdr>
        <w:top w:val="none" w:sz="0" w:space="0" w:color="auto"/>
        <w:left w:val="none" w:sz="0" w:space="0" w:color="auto"/>
        <w:bottom w:val="none" w:sz="0" w:space="0" w:color="auto"/>
        <w:right w:val="none" w:sz="0" w:space="0" w:color="auto"/>
      </w:divBdr>
      <w:divsChild>
        <w:div w:id="905803279">
          <w:marLeft w:val="0"/>
          <w:marRight w:val="0"/>
          <w:marTop w:val="0"/>
          <w:marBottom w:val="0"/>
          <w:divBdr>
            <w:top w:val="none" w:sz="0" w:space="0" w:color="auto"/>
            <w:left w:val="none" w:sz="0" w:space="0" w:color="auto"/>
            <w:bottom w:val="none" w:sz="0" w:space="0" w:color="auto"/>
            <w:right w:val="none" w:sz="0" w:space="0" w:color="auto"/>
          </w:divBdr>
          <w:divsChild>
            <w:div w:id="7635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2510">
      <w:bodyDiv w:val="1"/>
      <w:marLeft w:val="0"/>
      <w:marRight w:val="0"/>
      <w:marTop w:val="0"/>
      <w:marBottom w:val="0"/>
      <w:divBdr>
        <w:top w:val="none" w:sz="0" w:space="0" w:color="auto"/>
        <w:left w:val="none" w:sz="0" w:space="0" w:color="auto"/>
        <w:bottom w:val="none" w:sz="0" w:space="0" w:color="auto"/>
        <w:right w:val="none" w:sz="0" w:space="0" w:color="auto"/>
      </w:divBdr>
    </w:div>
    <w:div w:id="950287387">
      <w:bodyDiv w:val="1"/>
      <w:marLeft w:val="0"/>
      <w:marRight w:val="0"/>
      <w:marTop w:val="0"/>
      <w:marBottom w:val="0"/>
      <w:divBdr>
        <w:top w:val="none" w:sz="0" w:space="0" w:color="auto"/>
        <w:left w:val="none" w:sz="0" w:space="0" w:color="auto"/>
        <w:bottom w:val="none" w:sz="0" w:space="0" w:color="auto"/>
        <w:right w:val="none" w:sz="0" w:space="0" w:color="auto"/>
      </w:divBdr>
    </w:div>
    <w:div w:id="957905399">
      <w:bodyDiv w:val="1"/>
      <w:marLeft w:val="0"/>
      <w:marRight w:val="0"/>
      <w:marTop w:val="0"/>
      <w:marBottom w:val="0"/>
      <w:divBdr>
        <w:top w:val="none" w:sz="0" w:space="0" w:color="auto"/>
        <w:left w:val="none" w:sz="0" w:space="0" w:color="auto"/>
        <w:bottom w:val="none" w:sz="0" w:space="0" w:color="auto"/>
        <w:right w:val="none" w:sz="0" w:space="0" w:color="auto"/>
      </w:divBdr>
      <w:divsChild>
        <w:div w:id="189537700">
          <w:marLeft w:val="0"/>
          <w:marRight w:val="0"/>
          <w:marTop w:val="0"/>
          <w:marBottom w:val="0"/>
          <w:divBdr>
            <w:top w:val="none" w:sz="0" w:space="0" w:color="auto"/>
            <w:left w:val="none" w:sz="0" w:space="0" w:color="auto"/>
            <w:bottom w:val="none" w:sz="0" w:space="0" w:color="auto"/>
            <w:right w:val="none" w:sz="0" w:space="0" w:color="auto"/>
          </w:divBdr>
          <w:divsChild>
            <w:div w:id="86429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5498">
      <w:bodyDiv w:val="1"/>
      <w:marLeft w:val="0"/>
      <w:marRight w:val="0"/>
      <w:marTop w:val="0"/>
      <w:marBottom w:val="0"/>
      <w:divBdr>
        <w:top w:val="none" w:sz="0" w:space="0" w:color="auto"/>
        <w:left w:val="none" w:sz="0" w:space="0" w:color="auto"/>
        <w:bottom w:val="none" w:sz="0" w:space="0" w:color="auto"/>
        <w:right w:val="none" w:sz="0" w:space="0" w:color="auto"/>
      </w:divBdr>
    </w:div>
    <w:div w:id="968625794">
      <w:bodyDiv w:val="1"/>
      <w:marLeft w:val="0"/>
      <w:marRight w:val="0"/>
      <w:marTop w:val="0"/>
      <w:marBottom w:val="0"/>
      <w:divBdr>
        <w:top w:val="none" w:sz="0" w:space="0" w:color="auto"/>
        <w:left w:val="none" w:sz="0" w:space="0" w:color="auto"/>
        <w:bottom w:val="none" w:sz="0" w:space="0" w:color="auto"/>
        <w:right w:val="none" w:sz="0" w:space="0" w:color="auto"/>
      </w:divBdr>
    </w:div>
    <w:div w:id="990982258">
      <w:bodyDiv w:val="1"/>
      <w:marLeft w:val="0"/>
      <w:marRight w:val="0"/>
      <w:marTop w:val="0"/>
      <w:marBottom w:val="0"/>
      <w:divBdr>
        <w:top w:val="none" w:sz="0" w:space="0" w:color="auto"/>
        <w:left w:val="none" w:sz="0" w:space="0" w:color="auto"/>
        <w:bottom w:val="none" w:sz="0" w:space="0" w:color="auto"/>
        <w:right w:val="none" w:sz="0" w:space="0" w:color="auto"/>
      </w:divBdr>
    </w:div>
    <w:div w:id="1009060255">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30061731">
      <w:bodyDiv w:val="1"/>
      <w:marLeft w:val="0"/>
      <w:marRight w:val="0"/>
      <w:marTop w:val="0"/>
      <w:marBottom w:val="0"/>
      <w:divBdr>
        <w:top w:val="none" w:sz="0" w:space="0" w:color="auto"/>
        <w:left w:val="none" w:sz="0" w:space="0" w:color="auto"/>
        <w:bottom w:val="none" w:sz="0" w:space="0" w:color="auto"/>
        <w:right w:val="none" w:sz="0" w:space="0" w:color="auto"/>
      </w:divBdr>
    </w:div>
    <w:div w:id="1043364998">
      <w:bodyDiv w:val="1"/>
      <w:marLeft w:val="0"/>
      <w:marRight w:val="0"/>
      <w:marTop w:val="0"/>
      <w:marBottom w:val="0"/>
      <w:divBdr>
        <w:top w:val="none" w:sz="0" w:space="0" w:color="auto"/>
        <w:left w:val="none" w:sz="0" w:space="0" w:color="auto"/>
        <w:bottom w:val="none" w:sz="0" w:space="0" w:color="auto"/>
        <w:right w:val="none" w:sz="0" w:space="0" w:color="auto"/>
      </w:divBdr>
    </w:div>
    <w:div w:id="1092434464">
      <w:bodyDiv w:val="1"/>
      <w:marLeft w:val="0"/>
      <w:marRight w:val="0"/>
      <w:marTop w:val="0"/>
      <w:marBottom w:val="0"/>
      <w:divBdr>
        <w:top w:val="none" w:sz="0" w:space="0" w:color="auto"/>
        <w:left w:val="none" w:sz="0" w:space="0" w:color="auto"/>
        <w:bottom w:val="none" w:sz="0" w:space="0" w:color="auto"/>
        <w:right w:val="none" w:sz="0" w:space="0" w:color="auto"/>
      </w:divBdr>
    </w:div>
    <w:div w:id="1100567409">
      <w:bodyDiv w:val="1"/>
      <w:marLeft w:val="0"/>
      <w:marRight w:val="0"/>
      <w:marTop w:val="0"/>
      <w:marBottom w:val="0"/>
      <w:divBdr>
        <w:top w:val="none" w:sz="0" w:space="0" w:color="auto"/>
        <w:left w:val="none" w:sz="0" w:space="0" w:color="auto"/>
        <w:bottom w:val="none" w:sz="0" w:space="0" w:color="auto"/>
        <w:right w:val="none" w:sz="0" w:space="0" w:color="auto"/>
      </w:divBdr>
    </w:div>
    <w:div w:id="1139231149">
      <w:bodyDiv w:val="1"/>
      <w:marLeft w:val="0"/>
      <w:marRight w:val="0"/>
      <w:marTop w:val="0"/>
      <w:marBottom w:val="0"/>
      <w:divBdr>
        <w:top w:val="none" w:sz="0" w:space="0" w:color="auto"/>
        <w:left w:val="none" w:sz="0" w:space="0" w:color="auto"/>
        <w:bottom w:val="none" w:sz="0" w:space="0" w:color="auto"/>
        <w:right w:val="none" w:sz="0" w:space="0" w:color="auto"/>
      </w:divBdr>
      <w:divsChild>
        <w:div w:id="146947492">
          <w:marLeft w:val="0"/>
          <w:marRight w:val="0"/>
          <w:marTop w:val="0"/>
          <w:marBottom w:val="0"/>
          <w:divBdr>
            <w:top w:val="none" w:sz="0" w:space="0" w:color="auto"/>
            <w:left w:val="none" w:sz="0" w:space="0" w:color="auto"/>
            <w:bottom w:val="none" w:sz="0" w:space="0" w:color="auto"/>
            <w:right w:val="none" w:sz="0" w:space="0" w:color="auto"/>
          </w:divBdr>
          <w:divsChild>
            <w:div w:id="1130633755">
              <w:marLeft w:val="0"/>
              <w:marRight w:val="0"/>
              <w:marTop w:val="0"/>
              <w:marBottom w:val="0"/>
              <w:divBdr>
                <w:top w:val="none" w:sz="0" w:space="0" w:color="auto"/>
                <w:left w:val="none" w:sz="0" w:space="0" w:color="auto"/>
                <w:bottom w:val="none" w:sz="0" w:space="0" w:color="auto"/>
                <w:right w:val="none" w:sz="0" w:space="0" w:color="auto"/>
              </w:divBdr>
              <w:divsChild>
                <w:div w:id="50077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1044">
      <w:bodyDiv w:val="1"/>
      <w:marLeft w:val="0"/>
      <w:marRight w:val="0"/>
      <w:marTop w:val="0"/>
      <w:marBottom w:val="0"/>
      <w:divBdr>
        <w:top w:val="none" w:sz="0" w:space="0" w:color="auto"/>
        <w:left w:val="none" w:sz="0" w:space="0" w:color="auto"/>
        <w:bottom w:val="none" w:sz="0" w:space="0" w:color="auto"/>
        <w:right w:val="none" w:sz="0" w:space="0" w:color="auto"/>
      </w:divBdr>
    </w:div>
    <w:div w:id="1268079812">
      <w:bodyDiv w:val="1"/>
      <w:marLeft w:val="0"/>
      <w:marRight w:val="0"/>
      <w:marTop w:val="0"/>
      <w:marBottom w:val="0"/>
      <w:divBdr>
        <w:top w:val="none" w:sz="0" w:space="0" w:color="auto"/>
        <w:left w:val="none" w:sz="0" w:space="0" w:color="auto"/>
        <w:bottom w:val="none" w:sz="0" w:space="0" w:color="auto"/>
        <w:right w:val="none" w:sz="0" w:space="0" w:color="auto"/>
      </w:divBdr>
      <w:divsChild>
        <w:div w:id="1142773097">
          <w:marLeft w:val="0"/>
          <w:marRight w:val="0"/>
          <w:marTop w:val="0"/>
          <w:marBottom w:val="0"/>
          <w:divBdr>
            <w:top w:val="none" w:sz="0" w:space="0" w:color="auto"/>
            <w:left w:val="none" w:sz="0" w:space="0" w:color="auto"/>
            <w:bottom w:val="none" w:sz="0" w:space="0" w:color="auto"/>
            <w:right w:val="none" w:sz="0" w:space="0" w:color="auto"/>
          </w:divBdr>
          <w:divsChild>
            <w:div w:id="20462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4368">
      <w:bodyDiv w:val="1"/>
      <w:marLeft w:val="0"/>
      <w:marRight w:val="0"/>
      <w:marTop w:val="0"/>
      <w:marBottom w:val="0"/>
      <w:divBdr>
        <w:top w:val="none" w:sz="0" w:space="0" w:color="auto"/>
        <w:left w:val="none" w:sz="0" w:space="0" w:color="auto"/>
        <w:bottom w:val="none" w:sz="0" w:space="0" w:color="auto"/>
        <w:right w:val="none" w:sz="0" w:space="0" w:color="auto"/>
      </w:divBdr>
    </w:div>
    <w:div w:id="1304045846">
      <w:bodyDiv w:val="1"/>
      <w:marLeft w:val="0"/>
      <w:marRight w:val="0"/>
      <w:marTop w:val="0"/>
      <w:marBottom w:val="0"/>
      <w:divBdr>
        <w:top w:val="none" w:sz="0" w:space="0" w:color="auto"/>
        <w:left w:val="none" w:sz="0" w:space="0" w:color="auto"/>
        <w:bottom w:val="none" w:sz="0" w:space="0" w:color="auto"/>
        <w:right w:val="none" w:sz="0" w:space="0" w:color="auto"/>
      </w:divBdr>
    </w:div>
    <w:div w:id="1307860743">
      <w:bodyDiv w:val="1"/>
      <w:marLeft w:val="0"/>
      <w:marRight w:val="0"/>
      <w:marTop w:val="0"/>
      <w:marBottom w:val="0"/>
      <w:divBdr>
        <w:top w:val="none" w:sz="0" w:space="0" w:color="auto"/>
        <w:left w:val="none" w:sz="0" w:space="0" w:color="auto"/>
        <w:bottom w:val="none" w:sz="0" w:space="0" w:color="auto"/>
        <w:right w:val="none" w:sz="0" w:space="0" w:color="auto"/>
      </w:divBdr>
    </w:div>
    <w:div w:id="1313292380">
      <w:bodyDiv w:val="1"/>
      <w:marLeft w:val="0"/>
      <w:marRight w:val="0"/>
      <w:marTop w:val="0"/>
      <w:marBottom w:val="0"/>
      <w:divBdr>
        <w:top w:val="none" w:sz="0" w:space="0" w:color="auto"/>
        <w:left w:val="none" w:sz="0" w:space="0" w:color="auto"/>
        <w:bottom w:val="none" w:sz="0" w:space="0" w:color="auto"/>
        <w:right w:val="none" w:sz="0" w:space="0" w:color="auto"/>
      </w:divBdr>
    </w:div>
    <w:div w:id="1325402801">
      <w:bodyDiv w:val="1"/>
      <w:marLeft w:val="0"/>
      <w:marRight w:val="0"/>
      <w:marTop w:val="0"/>
      <w:marBottom w:val="0"/>
      <w:divBdr>
        <w:top w:val="none" w:sz="0" w:space="0" w:color="auto"/>
        <w:left w:val="none" w:sz="0" w:space="0" w:color="auto"/>
        <w:bottom w:val="none" w:sz="0" w:space="0" w:color="auto"/>
        <w:right w:val="none" w:sz="0" w:space="0" w:color="auto"/>
      </w:divBdr>
    </w:div>
    <w:div w:id="1349985480">
      <w:bodyDiv w:val="1"/>
      <w:marLeft w:val="0"/>
      <w:marRight w:val="0"/>
      <w:marTop w:val="0"/>
      <w:marBottom w:val="0"/>
      <w:divBdr>
        <w:top w:val="none" w:sz="0" w:space="0" w:color="auto"/>
        <w:left w:val="none" w:sz="0" w:space="0" w:color="auto"/>
        <w:bottom w:val="none" w:sz="0" w:space="0" w:color="auto"/>
        <w:right w:val="none" w:sz="0" w:space="0" w:color="auto"/>
      </w:divBdr>
      <w:divsChild>
        <w:div w:id="1250820261">
          <w:marLeft w:val="0"/>
          <w:marRight w:val="0"/>
          <w:marTop w:val="0"/>
          <w:marBottom w:val="0"/>
          <w:divBdr>
            <w:top w:val="none" w:sz="0" w:space="0" w:color="auto"/>
            <w:left w:val="none" w:sz="0" w:space="0" w:color="auto"/>
            <w:bottom w:val="none" w:sz="0" w:space="0" w:color="auto"/>
            <w:right w:val="none" w:sz="0" w:space="0" w:color="auto"/>
          </w:divBdr>
          <w:divsChild>
            <w:div w:id="17088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9251">
      <w:bodyDiv w:val="1"/>
      <w:marLeft w:val="0"/>
      <w:marRight w:val="0"/>
      <w:marTop w:val="0"/>
      <w:marBottom w:val="0"/>
      <w:divBdr>
        <w:top w:val="none" w:sz="0" w:space="0" w:color="auto"/>
        <w:left w:val="none" w:sz="0" w:space="0" w:color="auto"/>
        <w:bottom w:val="none" w:sz="0" w:space="0" w:color="auto"/>
        <w:right w:val="none" w:sz="0" w:space="0" w:color="auto"/>
      </w:divBdr>
    </w:div>
    <w:div w:id="1363479443">
      <w:bodyDiv w:val="1"/>
      <w:marLeft w:val="0"/>
      <w:marRight w:val="0"/>
      <w:marTop w:val="0"/>
      <w:marBottom w:val="0"/>
      <w:divBdr>
        <w:top w:val="none" w:sz="0" w:space="0" w:color="auto"/>
        <w:left w:val="none" w:sz="0" w:space="0" w:color="auto"/>
        <w:bottom w:val="none" w:sz="0" w:space="0" w:color="auto"/>
        <w:right w:val="none" w:sz="0" w:space="0" w:color="auto"/>
      </w:divBdr>
      <w:divsChild>
        <w:div w:id="1074475277">
          <w:marLeft w:val="0"/>
          <w:marRight w:val="0"/>
          <w:marTop w:val="0"/>
          <w:marBottom w:val="0"/>
          <w:divBdr>
            <w:top w:val="none" w:sz="0" w:space="0" w:color="auto"/>
            <w:left w:val="none" w:sz="0" w:space="0" w:color="auto"/>
            <w:bottom w:val="none" w:sz="0" w:space="0" w:color="auto"/>
            <w:right w:val="none" w:sz="0" w:space="0" w:color="auto"/>
          </w:divBdr>
          <w:divsChild>
            <w:div w:id="1681081901">
              <w:marLeft w:val="0"/>
              <w:marRight w:val="0"/>
              <w:marTop w:val="0"/>
              <w:marBottom w:val="0"/>
              <w:divBdr>
                <w:top w:val="none" w:sz="0" w:space="0" w:color="auto"/>
                <w:left w:val="none" w:sz="0" w:space="0" w:color="auto"/>
                <w:bottom w:val="none" w:sz="0" w:space="0" w:color="auto"/>
                <w:right w:val="none" w:sz="0" w:space="0" w:color="auto"/>
              </w:divBdr>
              <w:divsChild>
                <w:div w:id="2049723433">
                  <w:marLeft w:val="0"/>
                  <w:marRight w:val="0"/>
                  <w:marTop w:val="0"/>
                  <w:marBottom w:val="0"/>
                  <w:divBdr>
                    <w:top w:val="none" w:sz="0" w:space="0" w:color="auto"/>
                    <w:left w:val="none" w:sz="0" w:space="0" w:color="auto"/>
                    <w:bottom w:val="none" w:sz="0" w:space="0" w:color="auto"/>
                    <w:right w:val="none" w:sz="0" w:space="0" w:color="auto"/>
                  </w:divBdr>
                  <w:divsChild>
                    <w:div w:id="1791195201">
                      <w:marLeft w:val="0"/>
                      <w:marRight w:val="0"/>
                      <w:marTop w:val="0"/>
                      <w:marBottom w:val="0"/>
                      <w:divBdr>
                        <w:top w:val="none" w:sz="0" w:space="0" w:color="auto"/>
                        <w:left w:val="none" w:sz="0" w:space="0" w:color="auto"/>
                        <w:bottom w:val="none" w:sz="0" w:space="0" w:color="auto"/>
                        <w:right w:val="none" w:sz="0" w:space="0" w:color="auto"/>
                      </w:divBdr>
                      <w:divsChild>
                        <w:div w:id="182059995">
                          <w:marLeft w:val="0"/>
                          <w:marRight w:val="0"/>
                          <w:marTop w:val="0"/>
                          <w:marBottom w:val="0"/>
                          <w:divBdr>
                            <w:top w:val="none" w:sz="0" w:space="0" w:color="auto"/>
                            <w:left w:val="none" w:sz="0" w:space="0" w:color="auto"/>
                            <w:bottom w:val="none" w:sz="0" w:space="0" w:color="auto"/>
                            <w:right w:val="none" w:sz="0" w:space="0" w:color="auto"/>
                          </w:divBdr>
                          <w:divsChild>
                            <w:div w:id="1412387039">
                              <w:marLeft w:val="0"/>
                              <w:marRight w:val="0"/>
                              <w:marTop w:val="0"/>
                              <w:marBottom w:val="0"/>
                              <w:divBdr>
                                <w:top w:val="none" w:sz="0" w:space="0" w:color="auto"/>
                                <w:left w:val="none" w:sz="0" w:space="0" w:color="auto"/>
                                <w:bottom w:val="none" w:sz="0" w:space="0" w:color="auto"/>
                                <w:right w:val="none" w:sz="0" w:space="0" w:color="auto"/>
                              </w:divBdr>
                              <w:divsChild>
                                <w:div w:id="453522998">
                                  <w:marLeft w:val="0"/>
                                  <w:marRight w:val="0"/>
                                  <w:marTop w:val="0"/>
                                  <w:marBottom w:val="0"/>
                                  <w:divBdr>
                                    <w:top w:val="none" w:sz="0" w:space="0" w:color="auto"/>
                                    <w:left w:val="none" w:sz="0" w:space="0" w:color="auto"/>
                                    <w:bottom w:val="none" w:sz="0" w:space="0" w:color="auto"/>
                                    <w:right w:val="none" w:sz="0" w:space="0" w:color="auto"/>
                                  </w:divBdr>
                                  <w:divsChild>
                                    <w:div w:id="725950597">
                                      <w:marLeft w:val="0"/>
                                      <w:marRight w:val="0"/>
                                      <w:marTop w:val="0"/>
                                      <w:marBottom w:val="0"/>
                                      <w:divBdr>
                                        <w:top w:val="none" w:sz="0" w:space="0" w:color="auto"/>
                                        <w:left w:val="none" w:sz="0" w:space="0" w:color="auto"/>
                                        <w:bottom w:val="none" w:sz="0" w:space="0" w:color="auto"/>
                                        <w:right w:val="none" w:sz="0" w:space="0" w:color="auto"/>
                                      </w:divBdr>
                                      <w:divsChild>
                                        <w:div w:id="4727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8678">
                                  <w:marLeft w:val="0"/>
                                  <w:marRight w:val="0"/>
                                  <w:marTop w:val="0"/>
                                  <w:marBottom w:val="0"/>
                                  <w:divBdr>
                                    <w:top w:val="none" w:sz="0" w:space="0" w:color="auto"/>
                                    <w:left w:val="none" w:sz="0" w:space="0" w:color="auto"/>
                                    <w:bottom w:val="none" w:sz="0" w:space="0" w:color="auto"/>
                                    <w:right w:val="none" w:sz="0" w:space="0" w:color="auto"/>
                                  </w:divBdr>
                                  <w:divsChild>
                                    <w:div w:id="1972132108">
                                      <w:marLeft w:val="0"/>
                                      <w:marRight w:val="0"/>
                                      <w:marTop w:val="0"/>
                                      <w:marBottom w:val="0"/>
                                      <w:divBdr>
                                        <w:top w:val="none" w:sz="0" w:space="0" w:color="auto"/>
                                        <w:left w:val="none" w:sz="0" w:space="0" w:color="auto"/>
                                        <w:bottom w:val="none" w:sz="0" w:space="0" w:color="auto"/>
                                        <w:right w:val="none" w:sz="0" w:space="0" w:color="auto"/>
                                      </w:divBdr>
                                      <w:divsChild>
                                        <w:div w:id="128542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3632401">
      <w:bodyDiv w:val="1"/>
      <w:marLeft w:val="0"/>
      <w:marRight w:val="0"/>
      <w:marTop w:val="0"/>
      <w:marBottom w:val="0"/>
      <w:divBdr>
        <w:top w:val="none" w:sz="0" w:space="0" w:color="auto"/>
        <w:left w:val="none" w:sz="0" w:space="0" w:color="auto"/>
        <w:bottom w:val="none" w:sz="0" w:space="0" w:color="auto"/>
        <w:right w:val="none" w:sz="0" w:space="0" w:color="auto"/>
      </w:divBdr>
    </w:div>
    <w:div w:id="1364746832">
      <w:bodyDiv w:val="1"/>
      <w:marLeft w:val="0"/>
      <w:marRight w:val="0"/>
      <w:marTop w:val="0"/>
      <w:marBottom w:val="0"/>
      <w:divBdr>
        <w:top w:val="none" w:sz="0" w:space="0" w:color="auto"/>
        <w:left w:val="none" w:sz="0" w:space="0" w:color="auto"/>
        <w:bottom w:val="none" w:sz="0" w:space="0" w:color="auto"/>
        <w:right w:val="none" w:sz="0" w:space="0" w:color="auto"/>
      </w:divBdr>
      <w:divsChild>
        <w:div w:id="2039620919">
          <w:marLeft w:val="0"/>
          <w:marRight w:val="0"/>
          <w:marTop w:val="0"/>
          <w:marBottom w:val="0"/>
          <w:divBdr>
            <w:top w:val="none" w:sz="0" w:space="0" w:color="auto"/>
            <w:left w:val="none" w:sz="0" w:space="0" w:color="auto"/>
            <w:bottom w:val="none" w:sz="0" w:space="0" w:color="auto"/>
            <w:right w:val="none" w:sz="0" w:space="0" w:color="auto"/>
          </w:divBdr>
          <w:divsChild>
            <w:div w:id="1221095051">
              <w:marLeft w:val="0"/>
              <w:marRight w:val="0"/>
              <w:marTop w:val="0"/>
              <w:marBottom w:val="0"/>
              <w:divBdr>
                <w:top w:val="none" w:sz="0" w:space="0" w:color="auto"/>
                <w:left w:val="none" w:sz="0" w:space="0" w:color="auto"/>
                <w:bottom w:val="none" w:sz="0" w:space="0" w:color="auto"/>
                <w:right w:val="none" w:sz="0" w:space="0" w:color="auto"/>
              </w:divBdr>
              <w:divsChild>
                <w:div w:id="1770588277">
                  <w:marLeft w:val="0"/>
                  <w:marRight w:val="0"/>
                  <w:marTop w:val="0"/>
                  <w:marBottom w:val="0"/>
                  <w:divBdr>
                    <w:top w:val="none" w:sz="0" w:space="0" w:color="auto"/>
                    <w:left w:val="none" w:sz="0" w:space="0" w:color="auto"/>
                    <w:bottom w:val="none" w:sz="0" w:space="0" w:color="auto"/>
                    <w:right w:val="none" w:sz="0" w:space="0" w:color="auto"/>
                  </w:divBdr>
                </w:div>
                <w:div w:id="1716730301">
                  <w:marLeft w:val="0"/>
                  <w:marRight w:val="0"/>
                  <w:marTop w:val="0"/>
                  <w:marBottom w:val="0"/>
                  <w:divBdr>
                    <w:top w:val="none" w:sz="0" w:space="0" w:color="auto"/>
                    <w:left w:val="none" w:sz="0" w:space="0" w:color="auto"/>
                    <w:bottom w:val="none" w:sz="0" w:space="0" w:color="auto"/>
                    <w:right w:val="none" w:sz="0" w:space="0" w:color="auto"/>
                  </w:divBdr>
                </w:div>
                <w:div w:id="556357713">
                  <w:marLeft w:val="0"/>
                  <w:marRight w:val="0"/>
                  <w:marTop w:val="0"/>
                  <w:marBottom w:val="0"/>
                  <w:divBdr>
                    <w:top w:val="none" w:sz="0" w:space="0" w:color="auto"/>
                    <w:left w:val="none" w:sz="0" w:space="0" w:color="auto"/>
                    <w:bottom w:val="none" w:sz="0" w:space="0" w:color="auto"/>
                    <w:right w:val="none" w:sz="0" w:space="0" w:color="auto"/>
                  </w:divBdr>
                </w:div>
                <w:div w:id="624507427">
                  <w:marLeft w:val="0"/>
                  <w:marRight w:val="0"/>
                  <w:marTop w:val="0"/>
                  <w:marBottom w:val="0"/>
                  <w:divBdr>
                    <w:top w:val="none" w:sz="0" w:space="0" w:color="auto"/>
                    <w:left w:val="none" w:sz="0" w:space="0" w:color="auto"/>
                    <w:bottom w:val="none" w:sz="0" w:space="0" w:color="auto"/>
                    <w:right w:val="none" w:sz="0" w:space="0" w:color="auto"/>
                  </w:divBdr>
                </w:div>
                <w:div w:id="726222588">
                  <w:marLeft w:val="0"/>
                  <w:marRight w:val="0"/>
                  <w:marTop w:val="0"/>
                  <w:marBottom w:val="0"/>
                  <w:divBdr>
                    <w:top w:val="none" w:sz="0" w:space="0" w:color="auto"/>
                    <w:left w:val="none" w:sz="0" w:space="0" w:color="auto"/>
                    <w:bottom w:val="none" w:sz="0" w:space="0" w:color="auto"/>
                    <w:right w:val="none" w:sz="0" w:space="0" w:color="auto"/>
                  </w:divBdr>
                </w:div>
                <w:div w:id="3847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0645">
      <w:bodyDiv w:val="1"/>
      <w:marLeft w:val="0"/>
      <w:marRight w:val="0"/>
      <w:marTop w:val="0"/>
      <w:marBottom w:val="0"/>
      <w:divBdr>
        <w:top w:val="none" w:sz="0" w:space="0" w:color="auto"/>
        <w:left w:val="none" w:sz="0" w:space="0" w:color="auto"/>
        <w:bottom w:val="none" w:sz="0" w:space="0" w:color="auto"/>
        <w:right w:val="none" w:sz="0" w:space="0" w:color="auto"/>
      </w:divBdr>
    </w:div>
    <w:div w:id="1387531271">
      <w:bodyDiv w:val="1"/>
      <w:marLeft w:val="0"/>
      <w:marRight w:val="0"/>
      <w:marTop w:val="0"/>
      <w:marBottom w:val="0"/>
      <w:divBdr>
        <w:top w:val="none" w:sz="0" w:space="0" w:color="auto"/>
        <w:left w:val="none" w:sz="0" w:space="0" w:color="auto"/>
        <w:bottom w:val="none" w:sz="0" w:space="0" w:color="auto"/>
        <w:right w:val="none" w:sz="0" w:space="0" w:color="auto"/>
      </w:divBdr>
      <w:divsChild>
        <w:div w:id="885413593">
          <w:marLeft w:val="0"/>
          <w:marRight w:val="0"/>
          <w:marTop w:val="0"/>
          <w:marBottom w:val="0"/>
          <w:divBdr>
            <w:top w:val="none" w:sz="0" w:space="0" w:color="auto"/>
            <w:left w:val="none" w:sz="0" w:space="0" w:color="auto"/>
            <w:bottom w:val="none" w:sz="0" w:space="0" w:color="auto"/>
            <w:right w:val="none" w:sz="0" w:space="0" w:color="auto"/>
          </w:divBdr>
          <w:divsChild>
            <w:div w:id="7822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6673">
      <w:bodyDiv w:val="1"/>
      <w:marLeft w:val="0"/>
      <w:marRight w:val="0"/>
      <w:marTop w:val="0"/>
      <w:marBottom w:val="0"/>
      <w:divBdr>
        <w:top w:val="none" w:sz="0" w:space="0" w:color="auto"/>
        <w:left w:val="none" w:sz="0" w:space="0" w:color="auto"/>
        <w:bottom w:val="none" w:sz="0" w:space="0" w:color="auto"/>
        <w:right w:val="none" w:sz="0" w:space="0" w:color="auto"/>
      </w:divBdr>
      <w:divsChild>
        <w:div w:id="1081676313">
          <w:marLeft w:val="0"/>
          <w:marRight w:val="0"/>
          <w:marTop w:val="0"/>
          <w:marBottom w:val="0"/>
          <w:divBdr>
            <w:top w:val="none" w:sz="0" w:space="0" w:color="auto"/>
            <w:left w:val="none" w:sz="0" w:space="0" w:color="auto"/>
            <w:bottom w:val="none" w:sz="0" w:space="0" w:color="auto"/>
            <w:right w:val="none" w:sz="0" w:space="0" w:color="auto"/>
          </w:divBdr>
          <w:divsChild>
            <w:div w:id="2607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1766">
      <w:bodyDiv w:val="1"/>
      <w:marLeft w:val="0"/>
      <w:marRight w:val="0"/>
      <w:marTop w:val="0"/>
      <w:marBottom w:val="0"/>
      <w:divBdr>
        <w:top w:val="none" w:sz="0" w:space="0" w:color="auto"/>
        <w:left w:val="none" w:sz="0" w:space="0" w:color="auto"/>
        <w:bottom w:val="none" w:sz="0" w:space="0" w:color="auto"/>
        <w:right w:val="none" w:sz="0" w:space="0" w:color="auto"/>
      </w:divBdr>
    </w:div>
    <w:div w:id="1446267034">
      <w:bodyDiv w:val="1"/>
      <w:marLeft w:val="0"/>
      <w:marRight w:val="0"/>
      <w:marTop w:val="0"/>
      <w:marBottom w:val="0"/>
      <w:divBdr>
        <w:top w:val="none" w:sz="0" w:space="0" w:color="auto"/>
        <w:left w:val="none" w:sz="0" w:space="0" w:color="auto"/>
        <w:bottom w:val="none" w:sz="0" w:space="0" w:color="auto"/>
        <w:right w:val="none" w:sz="0" w:space="0" w:color="auto"/>
      </w:divBdr>
    </w:div>
    <w:div w:id="1447850522">
      <w:bodyDiv w:val="1"/>
      <w:marLeft w:val="0"/>
      <w:marRight w:val="0"/>
      <w:marTop w:val="0"/>
      <w:marBottom w:val="0"/>
      <w:divBdr>
        <w:top w:val="none" w:sz="0" w:space="0" w:color="auto"/>
        <w:left w:val="none" w:sz="0" w:space="0" w:color="auto"/>
        <w:bottom w:val="none" w:sz="0" w:space="0" w:color="auto"/>
        <w:right w:val="none" w:sz="0" w:space="0" w:color="auto"/>
      </w:divBdr>
    </w:div>
    <w:div w:id="1451165187">
      <w:bodyDiv w:val="1"/>
      <w:marLeft w:val="0"/>
      <w:marRight w:val="0"/>
      <w:marTop w:val="0"/>
      <w:marBottom w:val="0"/>
      <w:divBdr>
        <w:top w:val="none" w:sz="0" w:space="0" w:color="auto"/>
        <w:left w:val="none" w:sz="0" w:space="0" w:color="auto"/>
        <w:bottom w:val="none" w:sz="0" w:space="0" w:color="auto"/>
        <w:right w:val="none" w:sz="0" w:space="0" w:color="auto"/>
      </w:divBdr>
    </w:div>
    <w:div w:id="1452941893">
      <w:bodyDiv w:val="1"/>
      <w:marLeft w:val="0"/>
      <w:marRight w:val="0"/>
      <w:marTop w:val="0"/>
      <w:marBottom w:val="0"/>
      <w:divBdr>
        <w:top w:val="none" w:sz="0" w:space="0" w:color="auto"/>
        <w:left w:val="none" w:sz="0" w:space="0" w:color="auto"/>
        <w:bottom w:val="none" w:sz="0" w:space="0" w:color="auto"/>
        <w:right w:val="none" w:sz="0" w:space="0" w:color="auto"/>
      </w:divBdr>
    </w:div>
    <w:div w:id="1472478843">
      <w:bodyDiv w:val="1"/>
      <w:marLeft w:val="0"/>
      <w:marRight w:val="0"/>
      <w:marTop w:val="0"/>
      <w:marBottom w:val="0"/>
      <w:divBdr>
        <w:top w:val="none" w:sz="0" w:space="0" w:color="auto"/>
        <w:left w:val="none" w:sz="0" w:space="0" w:color="auto"/>
        <w:bottom w:val="none" w:sz="0" w:space="0" w:color="auto"/>
        <w:right w:val="none" w:sz="0" w:space="0" w:color="auto"/>
      </w:divBdr>
    </w:div>
    <w:div w:id="1484464433">
      <w:bodyDiv w:val="1"/>
      <w:marLeft w:val="0"/>
      <w:marRight w:val="0"/>
      <w:marTop w:val="0"/>
      <w:marBottom w:val="0"/>
      <w:divBdr>
        <w:top w:val="none" w:sz="0" w:space="0" w:color="auto"/>
        <w:left w:val="none" w:sz="0" w:space="0" w:color="auto"/>
        <w:bottom w:val="none" w:sz="0" w:space="0" w:color="auto"/>
        <w:right w:val="none" w:sz="0" w:space="0" w:color="auto"/>
      </w:divBdr>
    </w:div>
    <w:div w:id="1489244596">
      <w:bodyDiv w:val="1"/>
      <w:marLeft w:val="0"/>
      <w:marRight w:val="0"/>
      <w:marTop w:val="0"/>
      <w:marBottom w:val="0"/>
      <w:divBdr>
        <w:top w:val="none" w:sz="0" w:space="0" w:color="auto"/>
        <w:left w:val="none" w:sz="0" w:space="0" w:color="auto"/>
        <w:bottom w:val="none" w:sz="0" w:space="0" w:color="auto"/>
        <w:right w:val="none" w:sz="0" w:space="0" w:color="auto"/>
      </w:divBdr>
    </w:div>
    <w:div w:id="1624924032">
      <w:bodyDiv w:val="1"/>
      <w:marLeft w:val="0"/>
      <w:marRight w:val="0"/>
      <w:marTop w:val="0"/>
      <w:marBottom w:val="0"/>
      <w:divBdr>
        <w:top w:val="none" w:sz="0" w:space="0" w:color="auto"/>
        <w:left w:val="none" w:sz="0" w:space="0" w:color="auto"/>
        <w:bottom w:val="none" w:sz="0" w:space="0" w:color="auto"/>
        <w:right w:val="none" w:sz="0" w:space="0" w:color="auto"/>
      </w:divBdr>
    </w:div>
    <w:div w:id="1628269512">
      <w:bodyDiv w:val="1"/>
      <w:marLeft w:val="0"/>
      <w:marRight w:val="0"/>
      <w:marTop w:val="0"/>
      <w:marBottom w:val="0"/>
      <w:divBdr>
        <w:top w:val="none" w:sz="0" w:space="0" w:color="auto"/>
        <w:left w:val="none" w:sz="0" w:space="0" w:color="auto"/>
        <w:bottom w:val="none" w:sz="0" w:space="0" w:color="auto"/>
        <w:right w:val="none" w:sz="0" w:space="0" w:color="auto"/>
      </w:divBdr>
    </w:div>
    <w:div w:id="1660159746">
      <w:bodyDiv w:val="1"/>
      <w:marLeft w:val="0"/>
      <w:marRight w:val="0"/>
      <w:marTop w:val="0"/>
      <w:marBottom w:val="0"/>
      <w:divBdr>
        <w:top w:val="none" w:sz="0" w:space="0" w:color="auto"/>
        <w:left w:val="none" w:sz="0" w:space="0" w:color="auto"/>
        <w:bottom w:val="none" w:sz="0" w:space="0" w:color="auto"/>
        <w:right w:val="none" w:sz="0" w:space="0" w:color="auto"/>
      </w:divBdr>
    </w:div>
    <w:div w:id="1696730656">
      <w:bodyDiv w:val="1"/>
      <w:marLeft w:val="0"/>
      <w:marRight w:val="0"/>
      <w:marTop w:val="0"/>
      <w:marBottom w:val="0"/>
      <w:divBdr>
        <w:top w:val="none" w:sz="0" w:space="0" w:color="auto"/>
        <w:left w:val="none" w:sz="0" w:space="0" w:color="auto"/>
        <w:bottom w:val="none" w:sz="0" w:space="0" w:color="auto"/>
        <w:right w:val="none" w:sz="0" w:space="0" w:color="auto"/>
      </w:divBdr>
      <w:divsChild>
        <w:div w:id="447235726">
          <w:marLeft w:val="0"/>
          <w:marRight w:val="0"/>
          <w:marTop w:val="0"/>
          <w:marBottom w:val="0"/>
          <w:divBdr>
            <w:top w:val="none" w:sz="0" w:space="0" w:color="auto"/>
            <w:left w:val="none" w:sz="0" w:space="0" w:color="auto"/>
            <w:bottom w:val="none" w:sz="0" w:space="0" w:color="auto"/>
            <w:right w:val="none" w:sz="0" w:space="0" w:color="auto"/>
          </w:divBdr>
          <w:divsChild>
            <w:div w:id="15714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5047">
      <w:bodyDiv w:val="1"/>
      <w:marLeft w:val="0"/>
      <w:marRight w:val="0"/>
      <w:marTop w:val="0"/>
      <w:marBottom w:val="0"/>
      <w:divBdr>
        <w:top w:val="none" w:sz="0" w:space="0" w:color="auto"/>
        <w:left w:val="none" w:sz="0" w:space="0" w:color="auto"/>
        <w:bottom w:val="none" w:sz="0" w:space="0" w:color="auto"/>
        <w:right w:val="none" w:sz="0" w:space="0" w:color="auto"/>
      </w:divBdr>
    </w:div>
    <w:div w:id="1731611606">
      <w:bodyDiv w:val="1"/>
      <w:marLeft w:val="0"/>
      <w:marRight w:val="0"/>
      <w:marTop w:val="0"/>
      <w:marBottom w:val="0"/>
      <w:divBdr>
        <w:top w:val="none" w:sz="0" w:space="0" w:color="auto"/>
        <w:left w:val="none" w:sz="0" w:space="0" w:color="auto"/>
        <w:bottom w:val="none" w:sz="0" w:space="0" w:color="auto"/>
        <w:right w:val="none" w:sz="0" w:space="0" w:color="auto"/>
      </w:divBdr>
    </w:div>
    <w:div w:id="1803186819">
      <w:bodyDiv w:val="1"/>
      <w:marLeft w:val="0"/>
      <w:marRight w:val="0"/>
      <w:marTop w:val="0"/>
      <w:marBottom w:val="0"/>
      <w:divBdr>
        <w:top w:val="none" w:sz="0" w:space="0" w:color="auto"/>
        <w:left w:val="none" w:sz="0" w:space="0" w:color="auto"/>
        <w:bottom w:val="none" w:sz="0" w:space="0" w:color="auto"/>
        <w:right w:val="none" w:sz="0" w:space="0" w:color="auto"/>
      </w:divBdr>
    </w:div>
    <w:div w:id="1816145851">
      <w:bodyDiv w:val="1"/>
      <w:marLeft w:val="0"/>
      <w:marRight w:val="0"/>
      <w:marTop w:val="0"/>
      <w:marBottom w:val="0"/>
      <w:divBdr>
        <w:top w:val="none" w:sz="0" w:space="0" w:color="auto"/>
        <w:left w:val="none" w:sz="0" w:space="0" w:color="auto"/>
        <w:bottom w:val="none" w:sz="0" w:space="0" w:color="auto"/>
        <w:right w:val="none" w:sz="0" w:space="0" w:color="auto"/>
      </w:divBdr>
    </w:div>
    <w:div w:id="1821069401">
      <w:bodyDiv w:val="1"/>
      <w:marLeft w:val="0"/>
      <w:marRight w:val="0"/>
      <w:marTop w:val="0"/>
      <w:marBottom w:val="0"/>
      <w:divBdr>
        <w:top w:val="none" w:sz="0" w:space="0" w:color="auto"/>
        <w:left w:val="none" w:sz="0" w:space="0" w:color="auto"/>
        <w:bottom w:val="none" w:sz="0" w:space="0" w:color="auto"/>
        <w:right w:val="none" w:sz="0" w:space="0" w:color="auto"/>
      </w:divBdr>
    </w:div>
    <w:div w:id="1866863991">
      <w:bodyDiv w:val="1"/>
      <w:marLeft w:val="0"/>
      <w:marRight w:val="0"/>
      <w:marTop w:val="0"/>
      <w:marBottom w:val="0"/>
      <w:divBdr>
        <w:top w:val="none" w:sz="0" w:space="0" w:color="auto"/>
        <w:left w:val="none" w:sz="0" w:space="0" w:color="auto"/>
        <w:bottom w:val="none" w:sz="0" w:space="0" w:color="auto"/>
        <w:right w:val="none" w:sz="0" w:space="0" w:color="auto"/>
      </w:divBdr>
    </w:div>
    <w:div w:id="1892114308">
      <w:bodyDiv w:val="1"/>
      <w:marLeft w:val="0"/>
      <w:marRight w:val="0"/>
      <w:marTop w:val="0"/>
      <w:marBottom w:val="0"/>
      <w:divBdr>
        <w:top w:val="none" w:sz="0" w:space="0" w:color="auto"/>
        <w:left w:val="none" w:sz="0" w:space="0" w:color="auto"/>
        <w:bottom w:val="none" w:sz="0" w:space="0" w:color="auto"/>
        <w:right w:val="none" w:sz="0" w:space="0" w:color="auto"/>
      </w:divBdr>
    </w:div>
    <w:div w:id="1907106415">
      <w:bodyDiv w:val="1"/>
      <w:marLeft w:val="0"/>
      <w:marRight w:val="0"/>
      <w:marTop w:val="0"/>
      <w:marBottom w:val="0"/>
      <w:divBdr>
        <w:top w:val="none" w:sz="0" w:space="0" w:color="auto"/>
        <w:left w:val="none" w:sz="0" w:space="0" w:color="auto"/>
        <w:bottom w:val="none" w:sz="0" w:space="0" w:color="auto"/>
        <w:right w:val="none" w:sz="0" w:space="0" w:color="auto"/>
      </w:divBdr>
    </w:div>
    <w:div w:id="1922441901">
      <w:bodyDiv w:val="1"/>
      <w:marLeft w:val="0"/>
      <w:marRight w:val="0"/>
      <w:marTop w:val="0"/>
      <w:marBottom w:val="0"/>
      <w:divBdr>
        <w:top w:val="none" w:sz="0" w:space="0" w:color="auto"/>
        <w:left w:val="none" w:sz="0" w:space="0" w:color="auto"/>
        <w:bottom w:val="none" w:sz="0" w:space="0" w:color="auto"/>
        <w:right w:val="none" w:sz="0" w:space="0" w:color="auto"/>
      </w:divBdr>
    </w:div>
    <w:div w:id="1932856416">
      <w:bodyDiv w:val="1"/>
      <w:marLeft w:val="0"/>
      <w:marRight w:val="0"/>
      <w:marTop w:val="0"/>
      <w:marBottom w:val="0"/>
      <w:divBdr>
        <w:top w:val="none" w:sz="0" w:space="0" w:color="auto"/>
        <w:left w:val="none" w:sz="0" w:space="0" w:color="auto"/>
        <w:bottom w:val="none" w:sz="0" w:space="0" w:color="auto"/>
        <w:right w:val="none" w:sz="0" w:space="0" w:color="auto"/>
      </w:divBdr>
    </w:div>
    <w:div w:id="1934169329">
      <w:bodyDiv w:val="1"/>
      <w:marLeft w:val="0"/>
      <w:marRight w:val="0"/>
      <w:marTop w:val="0"/>
      <w:marBottom w:val="0"/>
      <w:divBdr>
        <w:top w:val="none" w:sz="0" w:space="0" w:color="auto"/>
        <w:left w:val="none" w:sz="0" w:space="0" w:color="auto"/>
        <w:bottom w:val="none" w:sz="0" w:space="0" w:color="auto"/>
        <w:right w:val="none" w:sz="0" w:space="0" w:color="auto"/>
      </w:divBdr>
    </w:div>
    <w:div w:id="1942906816">
      <w:bodyDiv w:val="1"/>
      <w:marLeft w:val="0"/>
      <w:marRight w:val="0"/>
      <w:marTop w:val="0"/>
      <w:marBottom w:val="0"/>
      <w:divBdr>
        <w:top w:val="none" w:sz="0" w:space="0" w:color="auto"/>
        <w:left w:val="none" w:sz="0" w:space="0" w:color="auto"/>
        <w:bottom w:val="none" w:sz="0" w:space="0" w:color="auto"/>
        <w:right w:val="none" w:sz="0" w:space="0" w:color="auto"/>
      </w:divBdr>
      <w:divsChild>
        <w:div w:id="886336496">
          <w:marLeft w:val="0"/>
          <w:marRight w:val="0"/>
          <w:marTop w:val="0"/>
          <w:marBottom w:val="0"/>
          <w:divBdr>
            <w:top w:val="none" w:sz="0" w:space="0" w:color="auto"/>
            <w:left w:val="none" w:sz="0" w:space="0" w:color="auto"/>
            <w:bottom w:val="none" w:sz="0" w:space="0" w:color="auto"/>
            <w:right w:val="none" w:sz="0" w:space="0" w:color="auto"/>
          </w:divBdr>
          <w:divsChild>
            <w:div w:id="20698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7227">
      <w:bodyDiv w:val="1"/>
      <w:marLeft w:val="0"/>
      <w:marRight w:val="0"/>
      <w:marTop w:val="0"/>
      <w:marBottom w:val="0"/>
      <w:divBdr>
        <w:top w:val="none" w:sz="0" w:space="0" w:color="auto"/>
        <w:left w:val="none" w:sz="0" w:space="0" w:color="auto"/>
        <w:bottom w:val="none" w:sz="0" w:space="0" w:color="auto"/>
        <w:right w:val="none" w:sz="0" w:space="0" w:color="auto"/>
      </w:divBdr>
    </w:div>
    <w:div w:id="2009090078">
      <w:bodyDiv w:val="1"/>
      <w:marLeft w:val="0"/>
      <w:marRight w:val="0"/>
      <w:marTop w:val="0"/>
      <w:marBottom w:val="0"/>
      <w:divBdr>
        <w:top w:val="none" w:sz="0" w:space="0" w:color="auto"/>
        <w:left w:val="none" w:sz="0" w:space="0" w:color="auto"/>
        <w:bottom w:val="none" w:sz="0" w:space="0" w:color="auto"/>
        <w:right w:val="none" w:sz="0" w:space="0" w:color="auto"/>
      </w:divBdr>
      <w:divsChild>
        <w:div w:id="605965300">
          <w:marLeft w:val="0"/>
          <w:marRight w:val="0"/>
          <w:marTop w:val="0"/>
          <w:marBottom w:val="0"/>
          <w:divBdr>
            <w:top w:val="none" w:sz="0" w:space="0" w:color="auto"/>
            <w:left w:val="none" w:sz="0" w:space="0" w:color="auto"/>
            <w:bottom w:val="none" w:sz="0" w:space="0" w:color="auto"/>
            <w:right w:val="none" w:sz="0" w:space="0" w:color="auto"/>
          </w:divBdr>
          <w:divsChild>
            <w:div w:id="12990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24839">
      <w:bodyDiv w:val="1"/>
      <w:marLeft w:val="0"/>
      <w:marRight w:val="0"/>
      <w:marTop w:val="0"/>
      <w:marBottom w:val="0"/>
      <w:divBdr>
        <w:top w:val="none" w:sz="0" w:space="0" w:color="auto"/>
        <w:left w:val="none" w:sz="0" w:space="0" w:color="auto"/>
        <w:bottom w:val="none" w:sz="0" w:space="0" w:color="auto"/>
        <w:right w:val="none" w:sz="0" w:space="0" w:color="auto"/>
      </w:divBdr>
      <w:divsChild>
        <w:div w:id="399059811">
          <w:marLeft w:val="0"/>
          <w:marRight w:val="0"/>
          <w:marTop w:val="0"/>
          <w:marBottom w:val="0"/>
          <w:divBdr>
            <w:top w:val="none" w:sz="0" w:space="0" w:color="auto"/>
            <w:left w:val="none" w:sz="0" w:space="0" w:color="auto"/>
            <w:bottom w:val="none" w:sz="0" w:space="0" w:color="auto"/>
            <w:right w:val="none" w:sz="0" w:space="0" w:color="auto"/>
          </w:divBdr>
          <w:divsChild>
            <w:div w:id="972832519">
              <w:marLeft w:val="0"/>
              <w:marRight w:val="0"/>
              <w:marTop w:val="0"/>
              <w:marBottom w:val="0"/>
              <w:divBdr>
                <w:top w:val="none" w:sz="0" w:space="0" w:color="auto"/>
                <w:left w:val="none" w:sz="0" w:space="0" w:color="auto"/>
                <w:bottom w:val="none" w:sz="0" w:space="0" w:color="auto"/>
                <w:right w:val="none" w:sz="0" w:space="0" w:color="auto"/>
              </w:divBdr>
              <w:divsChild>
                <w:div w:id="1987313679">
                  <w:marLeft w:val="0"/>
                  <w:marRight w:val="0"/>
                  <w:marTop w:val="0"/>
                  <w:marBottom w:val="0"/>
                  <w:divBdr>
                    <w:top w:val="none" w:sz="0" w:space="0" w:color="auto"/>
                    <w:left w:val="none" w:sz="0" w:space="0" w:color="auto"/>
                    <w:bottom w:val="none" w:sz="0" w:space="0" w:color="auto"/>
                    <w:right w:val="none" w:sz="0" w:space="0" w:color="auto"/>
                  </w:divBdr>
                  <w:divsChild>
                    <w:div w:id="1193613860">
                      <w:marLeft w:val="0"/>
                      <w:marRight w:val="0"/>
                      <w:marTop w:val="0"/>
                      <w:marBottom w:val="0"/>
                      <w:divBdr>
                        <w:top w:val="none" w:sz="0" w:space="0" w:color="auto"/>
                        <w:left w:val="none" w:sz="0" w:space="0" w:color="auto"/>
                        <w:bottom w:val="none" w:sz="0" w:space="0" w:color="auto"/>
                        <w:right w:val="none" w:sz="0" w:space="0" w:color="auto"/>
                      </w:divBdr>
                      <w:divsChild>
                        <w:div w:id="209848976">
                          <w:marLeft w:val="0"/>
                          <w:marRight w:val="0"/>
                          <w:marTop w:val="0"/>
                          <w:marBottom w:val="0"/>
                          <w:divBdr>
                            <w:top w:val="none" w:sz="0" w:space="0" w:color="auto"/>
                            <w:left w:val="none" w:sz="0" w:space="0" w:color="auto"/>
                            <w:bottom w:val="none" w:sz="0" w:space="0" w:color="auto"/>
                            <w:right w:val="none" w:sz="0" w:space="0" w:color="auto"/>
                          </w:divBdr>
                          <w:divsChild>
                            <w:div w:id="391082516">
                              <w:marLeft w:val="0"/>
                              <w:marRight w:val="0"/>
                              <w:marTop w:val="0"/>
                              <w:marBottom w:val="0"/>
                              <w:divBdr>
                                <w:top w:val="none" w:sz="0" w:space="0" w:color="auto"/>
                                <w:left w:val="none" w:sz="0" w:space="0" w:color="auto"/>
                                <w:bottom w:val="none" w:sz="0" w:space="0" w:color="auto"/>
                                <w:right w:val="none" w:sz="0" w:space="0" w:color="auto"/>
                              </w:divBdr>
                              <w:divsChild>
                                <w:div w:id="1373461537">
                                  <w:marLeft w:val="0"/>
                                  <w:marRight w:val="0"/>
                                  <w:marTop w:val="0"/>
                                  <w:marBottom w:val="0"/>
                                  <w:divBdr>
                                    <w:top w:val="none" w:sz="0" w:space="0" w:color="auto"/>
                                    <w:left w:val="none" w:sz="0" w:space="0" w:color="auto"/>
                                    <w:bottom w:val="none" w:sz="0" w:space="0" w:color="auto"/>
                                    <w:right w:val="none" w:sz="0" w:space="0" w:color="auto"/>
                                  </w:divBdr>
                                  <w:divsChild>
                                    <w:div w:id="529680828">
                                      <w:marLeft w:val="0"/>
                                      <w:marRight w:val="0"/>
                                      <w:marTop w:val="0"/>
                                      <w:marBottom w:val="0"/>
                                      <w:divBdr>
                                        <w:top w:val="none" w:sz="0" w:space="0" w:color="auto"/>
                                        <w:left w:val="none" w:sz="0" w:space="0" w:color="auto"/>
                                        <w:bottom w:val="none" w:sz="0" w:space="0" w:color="auto"/>
                                        <w:right w:val="none" w:sz="0" w:space="0" w:color="auto"/>
                                      </w:divBdr>
                                      <w:divsChild>
                                        <w:div w:id="180546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5254">
                                  <w:marLeft w:val="0"/>
                                  <w:marRight w:val="0"/>
                                  <w:marTop w:val="0"/>
                                  <w:marBottom w:val="0"/>
                                  <w:divBdr>
                                    <w:top w:val="none" w:sz="0" w:space="0" w:color="auto"/>
                                    <w:left w:val="none" w:sz="0" w:space="0" w:color="auto"/>
                                    <w:bottom w:val="none" w:sz="0" w:space="0" w:color="auto"/>
                                    <w:right w:val="none" w:sz="0" w:space="0" w:color="auto"/>
                                  </w:divBdr>
                                  <w:divsChild>
                                    <w:div w:id="1527018722">
                                      <w:marLeft w:val="0"/>
                                      <w:marRight w:val="0"/>
                                      <w:marTop w:val="0"/>
                                      <w:marBottom w:val="0"/>
                                      <w:divBdr>
                                        <w:top w:val="none" w:sz="0" w:space="0" w:color="auto"/>
                                        <w:left w:val="none" w:sz="0" w:space="0" w:color="auto"/>
                                        <w:bottom w:val="none" w:sz="0" w:space="0" w:color="auto"/>
                                        <w:right w:val="none" w:sz="0" w:space="0" w:color="auto"/>
                                      </w:divBdr>
                                      <w:divsChild>
                                        <w:div w:id="9488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5904546">
      <w:bodyDiv w:val="1"/>
      <w:marLeft w:val="0"/>
      <w:marRight w:val="0"/>
      <w:marTop w:val="0"/>
      <w:marBottom w:val="0"/>
      <w:divBdr>
        <w:top w:val="none" w:sz="0" w:space="0" w:color="auto"/>
        <w:left w:val="none" w:sz="0" w:space="0" w:color="auto"/>
        <w:bottom w:val="none" w:sz="0" w:space="0" w:color="auto"/>
        <w:right w:val="none" w:sz="0" w:space="0" w:color="auto"/>
      </w:divBdr>
    </w:div>
    <w:div w:id="2080638520">
      <w:bodyDiv w:val="1"/>
      <w:marLeft w:val="0"/>
      <w:marRight w:val="0"/>
      <w:marTop w:val="0"/>
      <w:marBottom w:val="0"/>
      <w:divBdr>
        <w:top w:val="none" w:sz="0" w:space="0" w:color="auto"/>
        <w:left w:val="none" w:sz="0" w:space="0" w:color="auto"/>
        <w:bottom w:val="none" w:sz="0" w:space="0" w:color="auto"/>
        <w:right w:val="none" w:sz="0" w:space="0" w:color="auto"/>
      </w:divBdr>
    </w:div>
    <w:div w:id="2107338496">
      <w:bodyDiv w:val="1"/>
      <w:marLeft w:val="0"/>
      <w:marRight w:val="0"/>
      <w:marTop w:val="0"/>
      <w:marBottom w:val="0"/>
      <w:divBdr>
        <w:top w:val="none" w:sz="0" w:space="0" w:color="auto"/>
        <w:left w:val="none" w:sz="0" w:space="0" w:color="auto"/>
        <w:bottom w:val="none" w:sz="0" w:space="0" w:color="auto"/>
        <w:right w:val="none" w:sz="0" w:space="0" w:color="auto"/>
      </w:divBdr>
    </w:div>
    <w:div w:id="213085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HaniMoussa/MTA-Project-DEPI--G2-6-.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github.com/HaniMoussa/MTA-Project-DEPI--G2-6-.gi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jpg"/><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7CB41-9473-4947-8AFF-BA9E8232BB90}">
  <ds:schemaRefs>
    <ds:schemaRef ds:uri="http://schemas.openxmlformats.org/officeDocument/2006/bibliography"/>
  </ds:schemaRefs>
</ds:datastoreItem>
</file>

<file path=docMetadata/LabelInfo.xml><?xml version="1.0" encoding="utf-8"?>
<clbl:labelList xmlns:clbl="http://schemas.microsoft.com/office/2020/mipLabelMetadata">
  <clbl:label id="{4ca7e991-bebb-4c0d-b459-3b5ec11e7336}" enabled="0" method="" siteId="{4ca7e991-bebb-4c0d-b459-3b5ec11e7336}" removed="1"/>
</clbl:labelList>
</file>

<file path=docProps/app.xml><?xml version="1.0" encoding="utf-8"?>
<Properties xmlns="http://schemas.openxmlformats.org/officeDocument/2006/extended-properties" xmlns:vt="http://schemas.openxmlformats.org/officeDocument/2006/docPropsVTypes">
  <Template>Normal</Template>
  <TotalTime>490</TotalTime>
  <Pages>20</Pages>
  <Words>3707</Words>
  <Characters>20850</Characters>
  <Application>Microsoft Office Word</Application>
  <DocSecurity>0</DocSecurity>
  <Lines>527</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Ibrahem AbdElraouf  Sherif</dc:creator>
  <cp:keywords/>
  <dc:description/>
  <cp:lastModifiedBy>Hany Mousa</cp:lastModifiedBy>
  <cp:revision>172</cp:revision>
  <cp:lastPrinted>2025-04-24T15:21:00Z</cp:lastPrinted>
  <dcterms:created xsi:type="dcterms:W3CDTF">2025-04-24T10:28:00Z</dcterms:created>
  <dcterms:modified xsi:type="dcterms:W3CDTF">2025-04-25T14:07:00Z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df052fcbac4c8608cf1feaa9cf3d9ad36b85ae964859d56102da050d49e53636</vt:lpwstr>
  </property>
</Properties>
</file>