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641AE" w14:textId="77777777"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798E39DA" wp14:editId="604E58AE">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38ACE80C" wp14:editId="5C4EF038">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DE06E1">
        <w:rPr>
          <w:noProof/>
          <w:lang w:eastAsia="ja-JP"/>
        </w:rPr>
        <w:drawing>
          <wp:inline distT="0" distB="0" distL="0" distR="0" wp14:anchorId="5B6288B5" wp14:editId="6E2364F6">
            <wp:extent cx="423282" cy="222885"/>
            <wp:effectExtent l="0" t="0" r="0" b="5715"/>
            <wp:docPr id="2" name="Picture 2" descr="https://img.meta.com.vn/Data/image/2021/08/20/co-quoc-ky-cac-nuoc-the-gioi-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eta.com.vn/Data/image/2021/08/20/co-quoc-ky-cac-nuoc-the-gioi-1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9654" cy="352615"/>
                    </a:xfrm>
                    <a:prstGeom prst="rect">
                      <a:avLst/>
                    </a:prstGeom>
                    <a:noFill/>
                    <a:ln>
                      <a:noFill/>
                    </a:ln>
                  </pic:spPr>
                </pic:pic>
              </a:graphicData>
            </a:graphic>
          </wp:inline>
        </w:drawing>
      </w:r>
    </w:p>
    <w:p w14:paraId="27928329" w14:textId="77777777"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14:paraId="3ABE724B" w14:textId="77777777"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14:paraId="37337C24" w14:textId="77777777" w:rsidR="00B434BF" w:rsidRPr="00DD2AB3" w:rsidRDefault="00B434BF" w:rsidP="00B434BF">
      <w:pPr>
        <w:pStyle w:val="Title"/>
        <w:spacing w:before="0" w:after="400"/>
        <w:jc w:val="left"/>
        <w:rPr>
          <w:rFonts w:ascii="Times New Roman" w:hAnsi="Times New Roman"/>
          <w:sz w:val="40"/>
        </w:rPr>
      </w:pPr>
      <w:proofErr w:type="gramStart"/>
      <w:r w:rsidRPr="00DD2AB3">
        <w:rPr>
          <w:rFonts w:ascii="Times New Roman" w:hAnsi="Times New Roman"/>
          <w:sz w:val="40"/>
        </w:rPr>
        <w:t>for</w:t>
      </w:r>
      <w:proofErr w:type="gramEnd"/>
    </w:p>
    <w:p w14:paraId="7EC3D0DC" w14:textId="77777777" w:rsidR="0004744A" w:rsidRDefault="0004744A" w:rsidP="004A1A14">
      <w:pPr>
        <w:pStyle w:val="ByLine"/>
        <w:rPr>
          <w:rFonts w:ascii="Times New Roman" w:hAnsi="Times New Roman"/>
          <w:color w:val="3366FF"/>
          <w:sz w:val="40"/>
          <w:szCs w:val="40"/>
        </w:rPr>
      </w:pPr>
      <w:r w:rsidRPr="0004744A">
        <w:rPr>
          <w:rFonts w:ascii="Times New Roman" w:hAnsi="Times New Roman"/>
          <w:color w:val="3366FF"/>
          <w:sz w:val="40"/>
          <w:szCs w:val="40"/>
        </w:rPr>
        <w:t>Pet Medical Appointment System</w:t>
      </w:r>
    </w:p>
    <w:p w14:paraId="02D4D85E" w14:textId="1B1B3B6F" w:rsidR="00B434BF" w:rsidRPr="00DD2AB3" w:rsidRDefault="00B434BF" w:rsidP="004A1A14">
      <w:pPr>
        <w:pStyle w:val="ByLine"/>
        <w:rPr>
          <w:rFonts w:ascii="Times New Roman" w:hAnsi="Times New Roman"/>
        </w:rPr>
      </w:pPr>
      <w:r w:rsidRPr="00DD2AB3">
        <w:rPr>
          <w:rFonts w:ascii="Times New Roman" w:hAnsi="Times New Roman"/>
        </w:rPr>
        <w:t>Version 1.0 approved</w:t>
      </w:r>
    </w:p>
    <w:p w14:paraId="3A7D43A6" w14:textId="77777777" w:rsidR="004A1A14" w:rsidRDefault="00B434BF" w:rsidP="004A1A14">
      <w:pPr>
        <w:pStyle w:val="ByLine"/>
        <w:rPr>
          <w:rFonts w:ascii="Times New Roman" w:hAnsi="Times New Roman"/>
        </w:rPr>
      </w:pPr>
      <w:r w:rsidRPr="00DD2AB3">
        <w:rPr>
          <w:rFonts w:ascii="Times New Roman" w:hAnsi="Times New Roman"/>
        </w:rPr>
        <w:t xml:space="preserve">Prepared by </w:t>
      </w:r>
    </w:p>
    <w:p w14:paraId="7299054E" w14:textId="6E1170A6" w:rsidR="00B434BF" w:rsidRPr="00DD2AB3" w:rsidRDefault="0004744A" w:rsidP="0004744A">
      <w:pPr>
        <w:pStyle w:val="ByLine"/>
        <w:rPr>
          <w:rFonts w:ascii="Times New Roman" w:hAnsi="Times New Roman"/>
        </w:rPr>
      </w:pPr>
      <w:r>
        <w:rPr>
          <w:rFonts w:ascii="Times New Roman" w:hAnsi="Times New Roman"/>
          <w:color w:val="3366FF"/>
        </w:rPr>
        <w:t xml:space="preserve">Tran </w:t>
      </w:r>
      <w:r w:rsidR="00790461">
        <w:rPr>
          <w:rFonts w:ascii="Times New Roman" w:hAnsi="Times New Roman"/>
          <w:color w:val="3366FF"/>
        </w:rPr>
        <w:t xml:space="preserve">Van </w:t>
      </w:r>
      <w:proofErr w:type="gramStart"/>
      <w:r w:rsidR="00790461">
        <w:rPr>
          <w:rFonts w:ascii="Times New Roman" w:hAnsi="Times New Roman"/>
          <w:color w:val="3366FF"/>
        </w:rPr>
        <w:t>A</w:t>
      </w:r>
      <w:proofErr w:type="gramEnd"/>
      <w:r w:rsidR="004D1A9E">
        <w:rPr>
          <w:rFonts w:ascii="Times New Roman" w:hAnsi="Times New Roman"/>
          <w:color w:val="3366FF"/>
        </w:rPr>
        <w:t xml:space="preserve"> - </w:t>
      </w:r>
      <w:proofErr w:type="spellStart"/>
      <w:r w:rsidR="004D1A9E" w:rsidRPr="004D1A9E">
        <w:rPr>
          <w:rFonts w:ascii="Times New Roman" w:hAnsi="Times New Roman"/>
          <w:color w:val="3366FF"/>
        </w:rPr>
        <w:t>SE</w:t>
      </w:r>
      <w:r w:rsidR="00790461">
        <w:rPr>
          <w:rFonts w:ascii="Times New Roman" w:hAnsi="Times New Roman"/>
          <w:color w:val="3366FF"/>
        </w:rPr>
        <w:t>xxxxxx</w:t>
      </w:r>
      <w:proofErr w:type="spellEnd"/>
    </w:p>
    <w:p w14:paraId="736D758C" w14:textId="57D9A21F" w:rsidR="00B434BF" w:rsidRPr="00DD2AB3" w:rsidRDefault="0004744A" w:rsidP="0004744A">
      <w:pPr>
        <w:pStyle w:val="ByLine"/>
        <w:rPr>
          <w:rFonts w:ascii="Times New Roman" w:hAnsi="Times New Roman"/>
        </w:rPr>
      </w:pPr>
      <w:r>
        <w:rPr>
          <w:rFonts w:ascii="Times New Roman" w:hAnsi="Times New Roman"/>
          <w:color w:val="3366FF"/>
        </w:rPr>
        <w:t>FU – Ho Chi Minh</w:t>
      </w:r>
    </w:p>
    <w:p w14:paraId="0D1393E1" w14:textId="77777777" w:rsidR="0004744A" w:rsidRDefault="0004744A" w:rsidP="0004744A">
      <w:pPr>
        <w:pStyle w:val="ByLine"/>
        <w:rPr>
          <w:rFonts w:ascii="Times New Roman" w:hAnsi="Times New Roman"/>
          <w:color w:val="3366FF"/>
        </w:rPr>
      </w:pPr>
    </w:p>
    <w:p w14:paraId="49437192" w14:textId="532D549B" w:rsidR="00B434BF" w:rsidRPr="00DD2AB3" w:rsidRDefault="0004744A" w:rsidP="0004744A">
      <w:pPr>
        <w:pStyle w:val="ByLine"/>
        <w:rPr>
          <w:rFonts w:ascii="Times New Roman" w:hAnsi="Times New Roman"/>
          <w:color w:val="3366FF"/>
        </w:rPr>
      </w:pPr>
      <w:r>
        <w:rPr>
          <w:rFonts w:ascii="Times New Roman" w:hAnsi="Times New Roman"/>
          <w:color w:val="3366FF"/>
        </w:rPr>
        <w:t>26-03-2024</w:t>
      </w:r>
    </w:p>
    <w:p w14:paraId="3B68D5AA" w14:textId="77777777" w:rsidR="00DE6A57" w:rsidRPr="00DD2AB3" w:rsidRDefault="00DE6A57" w:rsidP="00DE6A57">
      <w:pPr>
        <w:pStyle w:val="Title"/>
        <w:jc w:val="left"/>
        <w:rPr>
          <w:rFonts w:ascii="Times New Roman" w:hAnsi="Times New Roman"/>
          <w:sz w:val="36"/>
          <w:szCs w:val="36"/>
        </w:rPr>
      </w:pPr>
      <w:r w:rsidRPr="00DD2AB3">
        <w:rPr>
          <w:rFonts w:ascii="Times New Roman" w:hAnsi="Times New Roman"/>
          <w:sz w:val="36"/>
          <w:szCs w:val="36"/>
        </w:rPr>
        <w:lastRenderedPageBreak/>
        <w:t>Q2:</w:t>
      </w:r>
    </w:p>
    <w:p w14:paraId="7BFB4BB6" w14:textId="3CEE0E08" w:rsidR="00DE6A57" w:rsidRPr="001128F1" w:rsidRDefault="001128F1" w:rsidP="00296F63">
      <w:pPr>
        <w:pStyle w:val="Title"/>
        <w:jc w:val="left"/>
        <w:rPr>
          <w:rFonts w:ascii="Times New Roman" w:hAnsi="Times New Roman"/>
          <w:b w:val="0"/>
          <w:bCs/>
          <w:sz w:val="36"/>
          <w:szCs w:val="36"/>
        </w:rPr>
      </w:pPr>
      <w:r w:rsidRPr="001128F1">
        <w:rPr>
          <w:rFonts w:ascii="Times New Roman" w:hAnsi="Times New Roman"/>
          <w:b w:val="0"/>
          <w:bCs/>
          <w:noProof/>
          <w:sz w:val="36"/>
          <w:szCs w:val="36"/>
          <w:lang w:eastAsia="ja-JP"/>
        </w:rPr>
        <w:drawing>
          <wp:inline distT="0" distB="0" distL="0" distR="0" wp14:anchorId="139D25BF" wp14:editId="051A2C65">
            <wp:extent cx="5886450" cy="351218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512185"/>
                    </a:xfrm>
                    <a:prstGeom prst="rect">
                      <a:avLst/>
                    </a:prstGeom>
                  </pic:spPr>
                </pic:pic>
              </a:graphicData>
            </a:graphic>
          </wp:inline>
        </w:drawing>
      </w:r>
    </w:p>
    <w:p w14:paraId="72947BBA" w14:textId="77777777" w:rsidR="00DE6A57" w:rsidRDefault="00DE6A57" w:rsidP="00296F63">
      <w:pPr>
        <w:pStyle w:val="Title"/>
        <w:jc w:val="left"/>
        <w:rPr>
          <w:rFonts w:ascii="Times New Roman" w:hAnsi="Times New Roman"/>
          <w:sz w:val="36"/>
          <w:szCs w:val="36"/>
        </w:rPr>
      </w:pPr>
    </w:p>
    <w:p w14:paraId="455B7D17" w14:textId="77777777" w:rsidR="00DE6A57" w:rsidRDefault="00DE6A57" w:rsidP="00296F63">
      <w:pPr>
        <w:pStyle w:val="Title"/>
        <w:jc w:val="left"/>
        <w:rPr>
          <w:rFonts w:ascii="Times New Roman" w:hAnsi="Times New Roman"/>
          <w:sz w:val="36"/>
          <w:szCs w:val="36"/>
        </w:rPr>
      </w:pPr>
    </w:p>
    <w:p w14:paraId="61DAB232" w14:textId="77777777" w:rsidR="00DE6A57" w:rsidRDefault="00DE6A57" w:rsidP="00296F63">
      <w:pPr>
        <w:pStyle w:val="Title"/>
        <w:jc w:val="left"/>
        <w:rPr>
          <w:rFonts w:ascii="Times New Roman" w:hAnsi="Times New Roman"/>
          <w:sz w:val="36"/>
          <w:szCs w:val="36"/>
        </w:rPr>
      </w:pPr>
    </w:p>
    <w:p w14:paraId="1DF31603" w14:textId="77777777" w:rsidR="00DE6A57" w:rsidRDefault="00DE6A57" w:rsidP="00296F63">
      <w:pPr>
        <w:pStyle w:val="Title"/>
        <w:jc w:val="left"/>
        <w:rPr>
          <w:rFonts w:ascii="Times New Roman" w:hAnsi="Times New Roman"/>
          <w:sz w:val="36"/>
          <w:szCs w:val="36"/>
        </w:rPr>
      </w:pPr>
    </w:p>
    <w:p w14:paraId="11A02F82" w14:textId="77777777" w:rsidR="00DE6A57" w:rsidRDefault="00DE6A57" w:rsidP="00296F63">
      <w:pPr>
        <w:pStyle w:val="Title"/>
        <w:jc w:val="left"/>
        <w:rPr>
          <w:rFonts w:ascii="Times New Roman" w:hAnsi="Times New Roman"/>
          <w:sz w:val="36"/>
          <w:szCs w:val="36"/>
        </w:rPr>
      </w:pPr>
    </w:p>
    <w:p w14:paraId="494B4D77" w14:textId="77777777" w:rsidR="00DE6A57" w:rsidRDefault="00DE6A57" w:rsidP="00296F63">
      <w:pPr>
        <w:pStyle w:val="Title"/>
        <w:jc w:val="left"/>
        <w:rPr>
          <w:rFonts w:ascii="Times New Roman" w:hAnsi="Times New Roman"/>
          <w:sz w:val="36"/>
          <w:szCs w:val="36"/>
        </w:rPr>
      </w:pPr>
    </w:p>
    <w:p w14:paraId="68E7B3C2" w14:textId="77777777" w:rsidR="00DE6A57" w:rsidRDefault="00DE6A57" w:rsidP="00296F63">
      <w:pPr>
        <w:pStyle w:val="Title"/>
        <w:jc w:val="left"/>
        <w:rPr>
          <w:rFonts w:ascii="Times New Roman" w:hAnsi="Times New Roman"/>
          <w:sz w:val="36"/>
          <w:szCs w:val="36"/>
        </w:rPr>
      </w:pPr>
    </w:p>
    <w:p w14:paraId="1BE7F80A" w14:textId="77777777" w:rsidR="00296F63" w:rsidRPr="00DD2AB3" w:rsidRDefault="00296F63" w:rsidP="00296F63">
      <w:pPr>
        <w:pStyle w:val="Title"/>
        <w:jc w:val="left"/>
        <w:rPr>
          <w:rFonts w:ascii="Times New Roman" w:hAnsi="Times New Roman"/>
          <w:sz w:val="36"/>
          <w:szCs w:val="36"/>
        </w:rPr>
      </w:pPr>
      <w:r w:rsidRPr="00DD2AB3">
        <w:rPr>
          <w:rFonts w:ascii="Times New Roman" w:hAnsi="Times New Roman"/>
          <w:sz w:val="36"/>
          <w:szCs w:val="36"/>
        </w:rPr>
        <w:t>Q</w:t>
      </w:r>
      <w:r w:rsidR="00DE6A57">
        <w:rPr>
          <w:rFonts w:ascii="Times New Roman" w:hAnsi="Times New Roman"/>
          <w:sz w:val="36"/>
          <w:szCs w:val="36"/>
        </w:rPr>
        <w:t>3</w:t>
      </w:r>
      <w:r w:rsidRPr="00DD2AB3">
        <w:rPr>
          <w:rFonts w:ascii="Times New Roman" w:hAnsi="Times New Roman"/>
          <w:sz w:val="36"/>
          <w:szCs w:val="36"/>
        </w:rPr>
        <w:t>:</w:t>
      </w:r>
    </w:p>
    <w:p w14:paraId="5268B034" w14:textId="1CE07FE3" w:rsidR="008B29FF" w:rsidRDefault="0004744A">
      <w:pPr>
        <w:rPr>
          <w:rFonts w:ascii="Times New Roman" w:hAnsi="Times New Roman" w:cs="Times New Roman"/>
          <w:color w:val="5134FC"/>
          <w:sz w:val="20"/>
          <w:szCs w:val="20"/>
        </w:rPr>
      </w:pPr>
      <w:r w:rsidRPr="0004744A">
        <w:rPr>
          <w:rFonts w:ascii="Times New Roman" w:hAnsi="Times New Roman" w:cs="Times New Roman"/>
          <w:noProof/>
          <w:color w:val="5134FC"/>
          <w:sz w:val="20"/>
          <w:szCs w:val="20"/>
          <w:lang w:eastAsia="ja-JP"/>
        </w:rPr>
        <w:drawing>
          <wp:inline distT="0" distB="0" distL="0" distR="0" wp14:anchorId="6B96EC79" wp14:editId="2638E0CC">
            <wp:extent cx="5886450" cy="4109085"/>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4109085"/>
                    </a:xfrm>
                    <a:prstGeom prst="rect">
                      <a:avLst/>
                    </a:prstGeom>
                  </pic:spPr>
                </pic:pic>
              </a:graphicData>
            </a:graphic>
          </wp:inline>
        </w:drawing>
      </w:r>
      <w:r w:rsidR="00DE1AFC" w:rsidRPr="00332A64">
        <w:rPr>
          <w:rFonts w:ascii="Times New Roman" w:hAnsi="Times New Roman" w:cs="Times New Roman"/>
          <w:color w:val="5134FC"/>
          <w:sz w:val="20"/>
          <w:szCs w:val="20"/>
        </w:rPr>
        <w:t>&lt;</w:t>
      </w:r>
      <w:r w:rsidR="00D71113">
        <w:rPr>
          <w:rFonts w:ascii="Times New Roman" w:hAnsi="Times New Roman" w:cs="Times New Roman"/>
          <w:color w:val="5134FC"/>
          <w:sz w:val="20"/>
          <w:szCs w:val="20"/>
        </w:rPr>
        <w:t>Student must r</w:t>
      </w:r>
      <w:r w:rsidR="00202D83">
        <w:rPr>
          <w:rFonts w:ascii="Times New Roman" w:hAnsi="Times New Roman" w:cs="Times New Roman"/>
          <w:color w:val="5134FC"/>
          <w:sz w:val="20"/>
          <w:szCs w:val="20"/>
        </w:rPr>
        <w:t>eplace this line, a</w:t>
      </w:r>
      <w:r w:rsidR="00B4198A">
        <w:rPr>
          <w:rFonts w:ascii="Times New Roman" w:hAnsi="Times New Roman" w:cs="Times New Roman"/>
          <w:color w:val="5134FC"/>
          <w:sz w:val="20"/>
          <w:szCs w:val="20"/>
        </w:rPr>
        <w:t xml:space="preserve">nswer </w:t>
      </w:r>
      <w:r w:rsidR="00F136DD" w:rsidRPr="00332A64">
        <w:rPr>
          <w:rFonts w:ascii="Times New Roman" w:hAnsi="Times New Roman" w:cs="Times New Roman"/>
          <w:color w:val="5134FC"/>
          <w:sz w:val="20"/>
          <w:szCs w:val="20"/>
        </w:rPr>
        <w:t>Q</w:t>
      </w:r>
      <w:r w:rsidR="00DE6A57">
        <w:rPr>
          <w:rFonts w:ascii="Times New Roman" w:hAnsi="Times New Roman" w:cs="Times New Roman"/>
          <w:color w:val="5134FC"/>
          <w:sz w:val="20"/>
          <w:szCs w:val="20"/>
        </w:rPr>
        <w:t>3</w:t>
      </w:r>
      <w:r w:rsidR="00F136DD" w:rsidRPr="00332A64">
        <w:rPr>
          <w:rFonts w:ascii="Times New Roman" w:hAnsi="Times New Roman" w:cs="Times New Roman"/>
          <w:color w:val="5134FC"/>
          <w:sz w:val="20"/>
          <w:szCs w:val="20"/>
        </w:rPr>
        <w:t xml:space="preserve"> </w:t>
      </w:r>
      <w:r w:rsidR="00B4198A">
        <w:rPr>
          <w:rFonts w:ascii="Times New Roman" w:hAnsi="Times New Roman" w:cs="Times New Roman"/>
          <w:color w:val="5134FC"/>
          <w:sz w:val="20"/>
          <w:szCs w:val="20"/>
        </w:rPr>
        <w:t>by drawing 1 use case diagram</w:t>
      </w:r>
      <w:r w:rsidR="00FE1398">
        <w:rPr>
          <w:rFonts w:ascii="Times New Roman" w:hAnsi="Times New Roman" w:cs="Times New Roman"/>
          <w:color w:val="5134FC"/>
          <w:sz w:val="20"/>
          <w:szCs w:val="20"/>
        </w:rPr>
        <w:t xml:space="preserve"> that reflect this exam paper</w:t>
      </w:r>
      <w:r w:rsidR="00B4198A">
        <w:rPr>
          <w:rFonts w:ascii="Times New Roman" w:hAnsi="Times New Roman" w:cs="Times New Roman"/>
          <w:color w:val="5134FC"/>
          <w:sz w:val="20"/>
          <w:szCs w:val="20"/>
        </w:rPr>
        <w:t xml:space="preserve"> </w:t>
      </w:r>
      <w:r w:rsidR="00FE1398">
        <w:rPr>
          <w:rFonts w:ascii="Times New Roman" w:hAnsi="Times New Roman" w:cs="Times New Roman"/>
          <w:color w:val="5134FC"/>
          <w:sz w:val="20"/>
          <w:szCs w:val="20"/>
        </w:rPr>
        <w:t xml:space="preserve">and copy </w:t>
      </w:r>
      <w:r w:rsidR="00B53A1E">
        <w:rPr>
          <w:rFonts w:ascii="Times New Roman" w:hAnsi="Times New Roman" w:cs="Times New Roman"/>
          <w:color w:val="5134FC"/>
          <w:sz w:val="20"/>
          <w:szCs w:val="20"/>
        </w:rPr>
        <w:t>and then</w:t>
      </w:r>
      <w:r w:rsidR="00FE1398">
        <w:rPr>
          <w:rFonts w:ascii="Times New Roman" w:hAnsi="Times New Roman" w:cs="Times New Roman"/>
          <w:color w:val="5134FC"/>
          <w:sz w:val="20"/>
          <w:szCs w:val="20"/>
        </w:rPr>
        <w:t xml:space="preserve"> paste the</w:t>
      </w:r>
      <w:r w:rsidR="00DE1AFC" w:rsidRPr="00332A64">
        <w:rPr>
          <w:rFonts w:ascii="Times New Roman" w:hAnsi="Times New Roman" w:cs="Times New Roman"/>
          <w:color w:val="5134FC"/>
          <w:sz w:val="20"/>
          <w:szCs w:val="20"/>
        </w:rPr>
        <w:t xml:space="preserve"> image of</w:t>
      </w:r>
      <w:r w:rsidR="00FE1398">
        <w:rPr>
          <w:rFonts w:ascii="Times New Roman" w:hAnsi="Times New Roman" w:cs="Times New Roman"/>
          <w:color w:val="5134FC"/>
          <w:sz w:val="20"/>
          <w:szCs w:val="20"/>
        </w:rPr>
        <w:t xml:space="preserve"> that</w:t>
      </w:r>
      <w:r w:rsidR="00DE1AFC" w:rsidRPr="00332A64">
        <w:rPr>
          <w:rFonts w:ascii="Times New Roman" w:hAnsi="Times New Roman" w:cs="Times New Roman"/>
          <w:color w:val="5134FC"/>
          <w:sz w:val="20"/>
          <w:szCs w:val="20"/>
        </w:rPr>
        <w:t xml:space="preserve"> use case diagram</w:t>
      </w:r>
      <w:r w:rsidR="00670259">
        <w:rPr>
          <w:rFonts w:ascii="Times New Roman" w:hAnsi="Times New Roman" w:cs="Times New Roman"/>
          <w:color w:val="5134FC"/>
          <w:sz w:val="20"/>
          <w:szCs w:val="20"/>
        </w:rPr>
        <w:t xml:space="preserve"> here</w:t>
      </w:r>
      <w:r w:rsidR="00DE1AFC" w:rsidRPr="00332A64">
        <w:rPr>
          <w:rFonts w:ascii="Times New Roman" w:hAnsi="Times New Roman" w:cs="Times New Roman"/>
          <w:color w:val="5134FC"/>
          <w:sz w:val="20"/>
          <w:szCs w:val="20"/>
        </w:rPr>
        <w:t>&gt;</w:t>
      </w:r>
    </w:p>
    <w:p w14:paraId="153CAFA2" w14:textId="77777777" w:rsidR="008B29FF" w:rsidRDefault="008B29FF">
      <w:pPr>
        <w:rPr>
          <w:rFonts w:ascii="Times New Roman" w:hAnsi="Times New Roman" w:cs="Times New Roman"/>
          <w:color w:val="5134FC"/>
          <w:sz w:val="20"/>
          <w:szCs w:val="20"/>
        </w:rPr>
      </w:pPr>
    </w:p>
    <w:p w14:paraId="542A8D2D" w14:textId="77777777" w:rsidR="008B29FF" w:rsidRDefault="008B29FF">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007A73D7" w:rsidRPr="00AC5027">
        <w:rPr>
          <w:rFonts w:ascii="Times New Roman" w:hAnsi="Times New Roman"/>
          <w:b/>
          <w:color w:val="5134FC"/>
          <w:sz w:val="20"/>
        </w:rPr>
        <w:t>describe</w:t>
      </w:r>
      <w:r w:rsidR="007A73D7" w:rsidRPr="007A73D7">
        <w:rPr>
          <w:rFonts w:ascii="Times New Roman" w:hAnsi="Times New Roman"/>
          <w:color w:val="5134FC"/>
          <w:sz w:val="20"/>
        </w:rPr>
        <w:t xml:space="preserve"> the actors of the diagram by</w:t>
      </w:r>
      <w:r w:rsidRPr="00DE6A57">
        <w:rPr>
          <w:rFonts w:ascii="Times New Roman" w:hAnsi="Times New Roman"/>
          <w:color w:val="5134FC"/>
          <w:sz w:val="20"/>
        </w:rPr>
        <w:t xml:space="preserve"> fill the content to</w:t>
      </w:r>
      <w:r w:rsidR="007A73D7">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351"/>
        <w:gridCol w:w="7219"/>
      </w:tblGrid>
      <w:tr w:rsidR="008B29FF" w:rsidRPr="00B343E0" w14:paraId="1D2FAD69" w14:textId="77777777" w:rsidTr="008B29FF">
        <w:trPr>
          <w:trHeight w:val="67"/>
        </w:trPr>
        <w:tc>
          <w:tcPr>
            <w:tcW w:w="260" w:type="pct"/>
            <w:shd w:val="clear" w:color="auto" w:fill="FFE8E1"/>
            <w:vAlign w:val="center"/>
          </w:tcPr>
          <w:p w14:paraId="7F76E171"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t>#</w:t>
            </w:r>
          </w:p>
        </w:tc>
        <w:tc>
          <w:tcPr>
            <w:tcW w:w="747" w:type="pct"/>
            <w:shd w:val="clear" w:color="auto" w:fill="FFE8E1"/>
            <w:vAlign w:val="center"/>
          </w:tcPr>
          <w:p w14:paraId="0EB3B40D"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w:t>
            </w:r>
          </w:p>
        </w:tc>
        <w:tc>
          <w:tcPr>
            <w:tcW w:w="3993" w:type="pct"/>
            <w:shd w:val="clear" w:color="auto" w:fill="FFE8E1"/>
            <w:vAlign w:val="center"/>
          </w:tcPr>
          <w:p w14:paraId="1F0EFDEA"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8B29FF" w:rsidRPr="00B343E0" w14:paraId="29ECFD91" w14:textId="77777777" w:rsidTr="008B29FF">
        <w:tc>
          <w:tcPr>
            <w:tcW w:w="260" w:type="pct"/>
            <w:shd w:val="clear" w:color="auto" w:fill="auto"/>
            <w:vAlign w:val="center"/>
          </w:tcPr>
          <w:p w14:paraId="491C5FD9"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01</w:t>
            </w:r>
          </w:p>
        </w:tc>
        <w:tc>
          <w:tcPr>
            <w:tcW w:w="747" w:type="pct"/>
            <w:shd w:val="clear" w:color="auto" w:fill="auto"/>
            <w:vAlign w:val="center"/>
          </w:tcPr>
          <w:p w14:paraId="6095E557" w14:textId="6EB16DA0"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Customer</w:t>
            </w:r>
          </w:p>
        </w:tc>
        <w:tc>
          <w:tcPr>
            <w:tcW w:w="3993" w:type="pct"/>
            <w:shd w:val="clear" w:color="auto" w:fill="auto"/>
            <w:vAlign w:val="center"/>
          </w:tcPr>
          <w:p w14:paraId="718C2ED1" w14:textId="231EE639"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A person who schedules appointments for their pets.</w:t>
            </w:r>
          </w:p>
        </w:tc>
      </w:tr>
      <w:tr w:rsidR="008B29FF" w:rsidRPr="00B343E0" w14:paraId="45BF3A04" w14:textId="77777777" w:rsidTr="008B29FF">
        <w:trPr>
          <w:trHeight w:val="315"/>
        </w:trPr>
        <w:tc>
          <w:tcPr>
            <w:tcW w:w="260" w:type="pct"/>
            <w:shd w:val="clear" w:color="auto" w:fill="auto"/>
            <w:vAlign w:val="center"/>
          </w:tcPr>
          <w:p w14:paraId="03C85E0D"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02</w:t>
            </w:r>
          </w:p>
        </w:tc>
        <w:tc>
          <w:tcPr>
            <w:tcW w:w="747" w:type="pct"/>
            <w:shd w:val="clear" w:color="auto" w:fill="auto"/>
            <w:vAlign w:val="center"/>
          </w:tcPr>
          <w:p w14:paraId="38CCB8F1" w14:textId="4A025BDC"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Clinic Staff</w:t>
            </w:r>
          </w:p>
        </w:tc>
        <w:tc>
          <w:tcPr>
            <w:tcW w:w="3993" w:type="pct"/>
            <w:shd w:val="clear" w:color="auto" w:fill="auto"/>
            <w:vAlign w:val="center"/>
          </w:tcPr>
          <w:p w14:paraId="20DFD370" w14:textId="3FE63861"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Administrative personnel responsible for managing appointments.</w:t>
            </w:r>
          </w:p>
        </w:tc>
      </w:tr>
      <w:tr w:rsidR="008B29FF" w:rsidRPr="00B343E0" w14:paraId="48668188" w14:textId="77777777" w:rsidTr="008B29FF">
        <w:tc>
          <w:tcPr>
            <w:tcW w:w="260" w:type="pct"/>
            <w:shd w:val="clear" w:color="auto" w:fill="auto"/>
            <w:vAlign w:val="center"/>
          </w:tcPr>
          <w:p w14:paraId="54218C7C"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03</w:t>
            </w:r>
          </w:p>
        </w:tc>
        <w:tc>
          <w:tcPr>
            <w:tcW w:w="747" w:type="pct"/>
            <w:shd w:val="clear" w:color="auto" w:fill="auto"/>
            <w:vAlign w:val="center"/>
          </w:tcPr>
          <w:p w14:paraId="26175381" w14:textId="2225C773"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Veterinarian</w:t>
            </w:r>
          </w:p>
        </w:tc>
        <w:tc>
          <w:tcPr>
            <w:tcW w:w="3993" w:type="pct"/>
            <w:shd w:val="clear" w:color="auto" w:fill="auto"/>
            <w:vAlign w:val="center"/>
          </w:tcPr>
          <w:p w14:paraId="67EB4943" w14:textId="64321F07" w:rsidR="008B29FF" w:rsidRPr="00B343E0" w:rsidRDefault="0004744A" w:rsidP="00FF5912">
            <w:pPr>
              <w:rPr>
                <w:rFonts w:ascii="Times New Roman" w:hAnsi="Times New Roman" w:cs="Times New Roman"/>
                <w:sz w:val="20"/>
                <w:szCs w:val="20"/>
              </w:rPr>
            </w:pPr>
            <w:r w:rsidRPr="0004744A">
              <w:rPr>
                <w:rFonts w:ascii="Times New Roman" w:hAnsi="Times New Roman" w:cs="Times New Roman"/>
                <w:sz w:val="20"/>
                <w:szCs w:val="20"/>
              </w:rPr>
              <w:t>Medical professionals providing services at the clinic.</w:t>
            </w:r>
          </w:p>
        </w:tc>
      </w:tr>
    </w:tbl>
    <w:p w14:paraId="1F84115B" w14:textId="77777777" w:rsidR="008B29FF" w:rsidRDefault="008B29FF">
      <w:pPr>
        <w:rPr>
          <w:rFonts w:ascii="Times New Roman" w:hAnsi="Times New Roman"/>
          <w:color w:val="5134FC"/>
          <w:sz w:val="20"/>
        </w:rPr>
      </w:pPr>
    </w:p>
    <w:p w14:paraId="289A8675" w14:textId="77777777" w:rsidR="007A73D7" w:rsidRDefault="007A73D7" w:rsidP="007A73D7">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Pr="00AC5027">
        <w:rPr>
          <w:rFonts w:ascii="Times New Roman" w:hAnsi="Times New Roman"/>
          <w:b/>
          <w:color w:val="5134FC"/>
          <w:sz w:val="20"/>
        </w:rPr>
        <w:t>describe</w:t>
      </w:r>
      <w:r w:rsidRPr="007A73D7">
        <w:rPr>
          <w:rFonts w:ascii="Times New Roman" w:hAnsi="Times New Roman"/>
          <w:color w:val="5134FC"/>
          <w:sz w:val="20"/>
        </w:rPr>
        <w:t xml:space="preserve"> the </w:t>
      </w:r>
      <w:r>
        <w:rPr>
          <w:rFonts w:ascii="Times New Roman" w:hAnsi="Times New Roman"/>
          <w:color w:val="5134FC"/>
          <w:sz w:val="20"/>
        </w:rPr>
        <w:t>use cases</w:t>
      </w:r>
      <w:r w:rsidRPr="007A73D7">
        <w:rPr>
          <w:rFonts w:ascii="Times New Roman" w:hAnsi="Times New Roman"/>
          <w:color w:val="5134FC"/>
          <w:sz w:val="20"/>
        </w:rPr>
        <w:t xml:space="preserve"> of the diagram by</w:t>
      </w:r>
      <w:r w:rsidRPr="00DE6A57">
        <w:rPr>
          <w:rFonts w:ascii="Times New Roman" w:hAnsi="Times New Roman"/>
          <w:color w:val="5134FC"/>
          <w:sz w:val="20"/>
        </w:rPr>
        <w:t xml:space="preserve"> fill the content to</w:t>
      </w:r>
      <w:r>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1947"/>
        <w:gridCol w:w="1224"/>
        <w:gridCol w:w="5032"/>
      </w:tblGrid>
      <w:tr w:rsidR="00B343E0" w:rsidRPr="00B343E0" w14:paraId="24B28831" w14:textId="77777777" w:rsidTr="0004744A">
        <w:trPr>
          <w:trHeight w:val="67"/>
        </w:trPr>
        <w:tc>
          <w:tcPr>
            <w:tcW w:w="463" w:type="pct"/>
            <w:shd w:val="clear" w:color="auto" w:fill="FFE8E1"/>
            <w:vAlign w:val="center"/>
          </w:tcPr>
          <w:p w14:paraId="4B250B66"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t>#</w:t>
            </w:r>
          </w:p>
        </w:tc>
        <w:tc>
          <w:tcPr>
            <w:tcW w:w="1077" w:type="pct"/>
            <w:shd w:val="clear" w:color="auto" w:fill="FFE8E1"/>
            <w:vAlign w:val="center"/>
          </w:tcPr>
          <w:p w14:paraId="67331A2D"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Use Case</w:t>
            </w:r>
          </w:p>
        </w:tc>
        <w:tc>
          <w:tcPr>
            <w:tcW w:w="677" w:type="pct"/>
            <w:shd w:val="clear" w:color="auto" w:fill="FFE8E1"/>
          </w:tcPr>
          <w:p w14:paraId="2E800D2F"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Actors</w:t>
            </w:r>
          </w:p>
        </w:tc>
        <w:tc>
          <w:tcPr>
            <w:tcW w:w="2783" w:type="pct"/>
            <w:shd w:val="clear" w:color="auto" w:fill="FFE8E1"/>
            <w:vAlign w:val="center"/>
          </w:tcPr>
          <w:p w14:paraId="01869FF1"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B343E0" w:rsidRPr="00B343E0" w14:paraId="0FB4A53C" w14:textId="77777777" w:rsidTr="0004744A">
        <w:tc>
          <w:tcPr>
            <w:tcW w:w="463" w:type="pct"/>
            <w:shd w:val="clear" w:color="auto" w:fill="auto"/>
            <w:vAlign w:val="center"/>
          </w:tcPr>
          <w:p w14:paraId="701F76A6" w14:textId="77777777"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01</w:t>
            </w:r>
          </w:p>
        </w:tc>
        <w:tc>
          <w:tcPr>
            <w:tcW w:w="1077" w:type="pct"/>
            <w:shd w:val="clear" w:color="auto" w:fill="auto"/>
          </w:tcPr>
          <w:p w14:paraId="0217A227" w14:textId="5B94BE72" w:rsidR="008B29FF" w:rsidRPr="00B343E0" w:rsidRDefault="0004744A" w:rsidP="008B29FF">
            <w:pPr>
              <w:spacing w:after="0" w:line="240" w:lineRule="auto"/>
              <w:rPr>
                <w:rFonts w:ascii="Times New Roman" w:hAnsi="Times New Roman" w:cs="Times New Roman"/>
                <w:sz w:val="20"/>
                <w:szCs w:val="20"/>
              </w:rPr>
            </w:pPr>
            <w:r w:rsidRPr="0004744A">
              <w:rPr>
                <w:rFonts w:ascii="Times New Roman" w:hAnsi="Times New Roman" w:cs="Times New Roman"/>
                <w:sz w:val="20"/>
                <w:szCs w:val="20"/>
              </w:rPr>
              <w:t>View Services</w:t>
            </w:r>
          </w:p>
        </w:tc>
        <w:tc>
          <w:tcPr>
            <w:tcW w:w="677" w:type="pct"/>
          </w:tcPr>
          <w:p w14:paraId="5FB453F6" w14:textId="305B679D" w:rsidR="008B29FF" w:rsidRPr="00B343E0" w:rsidRDefault="0004744A" w:rsidP="008B29FF">
            <w:pPr>
              <w:spacing w:after="0" w:line="240" w:lineRule="auto"/>
              <w:rPr>
                <w:rFonts w:ascii="Times New Roman" w:eastAsia="Times New Roman" w:hAnsi="Times New Roman" w:cs="Times New Roman"/>
                <w:color w:val="000000"/>
                <w:sz w:val="20"/>
                <w:szCs w:val="20"/>
              </w:rPr>
            </w:pPr>
            <w:r w:rsidRPr="0004744A">
              <w:rPr>
                <w:rFonts w:ascii="Times New Roman" w:eastAsia="Times New Roman" w:hAnsi="Times New Roman" w:cs="Times New Roman"/>
                <w:color w:val="000000"/>
                <w:sz w:val="20"/>
                <w:szCs w:val="20"/>
              </w:rPr>
              <w:t>Customer</w:t>
            </w:r>
          </w:p>
        </w:tc>
        <w:tc>
          <w:tcPr>
            <w:tcW w:w="2783" w:type="pct"/>
            <w:shd w:val="clear" w:color="auto" w:fill="auto"/>
            <w:vAlign w:val="center"/>
          </w:tcPr>
          <w:p w14:paraId="2405DB23" w14:textId="1A1A6C84" w:rsidR="008B29FF" w:rsidRPr="00B343E0" w:rsidRDefault="0004744A" w:rsidP="008B29FF">
            <w:pPr>
              <w:rPr>
                <w:rFonts w:ascii="Times New Roman" w:hAnsi="Times New Roman" w:cs="Times New Roman"/>
                <w:sz w:val="20"/>
                <w:szCs w:val="20"/>
              </w:rPr>
            </w:pPr>
            <w:r w:rsidRPr="0004744A">
              <w:rPr>
                <w:rFonts w:ascii="Times New Roman" w:hAnsi="Times New Roman" w:cs="Times New Roman"/>
                <w:sz w:val="20"/>
                <w:szCs w:val="20"/>
              </w:rPr>
              <w:t>Allows customers to view medical examination and treatment services.</w:t>
            </w:r>
          </w:p>
        </w:tc>
      </w:tr>
      <w:tr w:rsidR="0004744A" w:rsidRPr="00B343E0" w14:paraId="3ECC213D" w14:textId="77777777" w:rsidTr="0004744A">
        <w:trPr>
          <w:trHeight w:val="315"/>
        </w:trPr>
        <w:tc>
          <w:tcPr>
            <w:tcW w:w="463" w:type="pct"/>
            <w:shd w:val="clear" w:color="auto" w:fill="auto"/>
            <w:vAlign w:val="center"/>
          </w:tcPr>
          <w:p w14:paraId="2033A845" w14:textId="77777777" w:rsidR="0004744A" w:rsidRPr="00B343E0" w:rsidRDefault="0004744A" w:rsidP="0004744A">
            <w:pPr>
              <w:ind w:left="34"/>
              <w:rPr>
                <w:rFonts w:ascii="Times New Roman" w:hAnsi="Times New Roman" w:cs="Times New Roman"/>
                <w:sz w:val="20"/>
                <w:szCs w:val="20"/>
              </w:rPr>
            </w:pPr>
            <w:r>
              <w:rPr>
                <w:rFonts w:ascii="Times New Roman" w:hAnsi="Times New Roman" w:cs="Times New Roman"/>
                <w:sz w:val="20"/>
                <w:szCs w:val="20"/>
              </w:rPr>
              <w:t>UC-</w:t>
            </w:r>
            <w:r w:rsidRPr="00B343E0">
              <w:rPr>
                <w:rFonts w:ascii="Times New Roman" w:hAnsi="Times New Roman" w:cs="Times New Roman"/>
                <w:sz w:val="20"/>
                <w:szCs w:val="20"/>
              </w:rPr>
              <w:t>02</w:t>
            </w:r>
          </w:p>
        </w:tc>
        <w:tc>
          <w:tcPr>
            <w:tcW w:w="1077" w:type="pct"/>
            <w:shd w:val="clear" w:color="auto" w:fill="auto"/>
          </w:tcPr>
          <w:p w14:paraId="78CB1EC1" w14:textId="114CA3E9" w:rsidR="0004744A" w:rsidRPr="00B343E0" w:rsidRDefault="0004744A" w:rsidP="0004744A">
            <w:pPr>
              <w:spacing w:after="0" w:line="240" w:lineRule="auto"/>
              <w:rPr>
                <w:rFonts w:ascii="Times New Roman" w:eastAsia="Times New Roman" w:hAnsi="Times New Roman" w:cs="Times New Roman"/>
                <w:color w:val="000000"/>
                <w:sz w:val="20"/>
                <w:szCs w:val="20"/>
              </w:rPr>
            </w:pPr>
            <w:r w:rsidRPr="0004744A">
              <w:rPr>
                <w:rFonts w:ascii="Times New Roman" w:eastAsia="Times New Roman" w:hAnsi="Times New Roman" w:cs="Times New Roman"/>
                <w:color w:val="000000"/>
                <w:sz w:val="20"/>
                <w:szCs w:val="20"/>
              </w:rPr>
              <w:t>View Veterinarian Information</w:t>
            </w:r>
          </w:p>
        </w:tc>
        <w:tc>
          <w:tcPr>
            <w:tcW w:w="677" w:type="pct"/>
          </w:tcPr>
          <w:p w14:paraId="2367BB17" w14:textId="3BC71371" w:rsidR="0004744A" w:rsidRPr="00B343E0" w:rsidRDefault="0004744A" w:rsidP="0004744A">
            <w:pPr>
              <w:spacing w:after="0" w:line="240" w:lineRule="auto"/>
              <w:rPr>
                <w:rFonts w:ascii="Times New Roman" w:eastAsia="Times New Roman" w:hAnsi="Times New Roman" w:cs="Times New Roman"/>
                <w:color w:val="000000"/>
                <w:sz w:val="20"/>
                <w:szCs w:val="20"/>
              </w:rPr>
            </w:pPr>
            <w:r w:rsidRPr="0004744A">
              <w:rPr>
                <w:rFonts w:ascii="Times New Roman" w:eastAsia="Times New Roman" w:hAnsi="Times New Roman" w:cs="Times New Roman"/>
                <w:color w:val="000000"/>
                <w:sz w:val="20"/>
                <w:szCs w:val="20"/>
              </w:rPr>
              <w:t>Customer</w:t>
            </w:r>
          </w:p>
        </w:tc>
        <w:tc>
          <w:tcPr>
            <w:tcW w:w="2783" w:type="pct"/>
            <w:shd w:val="clear" w:color="auto" w:fill="auto"/>
            <w:vAlign w:val="center"/>
          </w:tcPr>
          <w:p w14:paraId="5D812743" w14:textId="39A1FD08"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Allows customers to view biographical information of veterinarians.</w:t>
            </w:r>
          </w:p>
        </w:tc>
      </w:tr>
      <w:tr w:rsidR="0004744A" w:rsidRPr="00B343E0" w14:paraId="02F4C70C" w14:textId="77777777" w:rsidTr="0004744A">
        <w:tc>
          <w:tcPr>
            <w:tcW w:w="463" w:type="pct"/>
            <w:shd w:val="clear" w:color="auto" w:fill="auto"/>
            <w:vAlign w:val="center"/>
          </w:tcPr>
          <w:p w14:paraId="3823EA37" w14:textId="77777777" w:rsidR="0004744A" w:rsidRPr="00B343E0" w:rsidRDefault="0004744A" w:rsidP="0004744A">
            <w:pPr>
              <w:ind w:left="34"/>
              <w:rPr>
                <w:rFonts w:ascii="Times New Roman" w:hAnsi="Times New Roman" w:cs="Times New Roman"/>
                <w:sz w:val="20"/>
                <w:szCs w:val="20"/>
              </w:rPr>
            </w:pPr>
            <w:r>
              <w:rPr>
                <w:rFonts w:ascii="Times New Roman" w:hAnsi="Times New Roman" w:cs="Times New Roman"/>
                <w:sz w:val="20"/>
                <w:szCs w:val="20"/>
              </w:rPr>
              <w:t>UC-</w:t>
            </w:r>
            <w:r w:rsidRPr="00B343E0">
              <w:rPr>
                <w:rFonts w:ascii="Times New Roman" w:hAnsi="Times New Roman" w:cs="Times New Roman"/>
                <w:sz w:val="20"/>
                <w:szCs w:val="20"/>
              </w:rPr>
              <w:t>03</w:t>
            </w:r>
          </w:p>
        </w:tc>
        <w:tc>
          <w:tcPr>
            <w:tcW w:w="1077" w:type="pct"/>
            <w:shd w:val="clear" w:color="auto" w:fill="auto"/>
            <w:vAlign w:val="center"/>
          </w:tcPr>
          <w:p w14:paraId="54DD1DA4" w14:textId="57ACB4DB"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Make Appointment</w:t>
            </w:r>
          </w:p>
        </w:tc>
        <w:tc>
          <w:tcPr>
            <w:tcW w:w="677" w:type="pct"/>
          </w:tcPr>
          <w:p w14:paraId="41C6F85E" w14:textId="56433EA9" w:rsidR="0004744A" w:rsidRPr="00B343E0" w:rsidRDefault="0004744A" w:rsidP="0004744A">
            <w:pPr>
              <w:rPr>
                <w:rFonts w:ascii="Times New Roman" w:hAnsi="Times New Roman" w:cs="Times New Roman"/>
                <w:sz w:val="20"/>
                <w:szCs w:val="20"/>
              </w:rPr>
            </w:pPr>
            <w:r w:rsidRPr="0004744A">
              <w:rPr>
                <w:rFonts w:ascii="Times New Roman" w:eastAsia="Times New Roman" w:hAnsi="Times New Roman" w:cs="Times New Roman"/>
                <w:color w:val="000000"/>
                <w:sz w:val="20"/>
                <w:szCs w:val="20"/>
              </w:rPr>
              <w:t>Customer</w:t>
            </w:r>
          </w:p>
        </w:tc>
        <w:tc>
          <w:tcPr>
            <w:tcW w:w="2783" w:type="pct"/>
            <w:shd w:val="clear" w:color="auto" w:fill="auto"/>
            <w:vAlign w:val="center"/>
          </w:tcPr>
          <w:p w14:paraId="0932F52F" w14:textId="3816CF00"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Enables customers to schedule appointments for their pets.</w:t>
            </w:r>
          </w:p>
        </w:tc>
      </w:tr>
      <w:tr w:rsidR="0004744A" w:rsidRPr="00B343E0" w14:paraId="3D30CA3A" w14:textId="77777777" w:rsidTr="0004744A">
        <w:tc>
          <w:tcPr>
            <w:tcW w:w="463" w:type="pct"/>
            <w:shd w:val="clear" w:color="auto" w:fill="auto"/>
          </w:tcPr>
          <w:p w14:paraId="60112551" w14:textId="5975267D" w:rsidR="0004744A" w:rsidRDefault="0004744A" w:rsidP="0004744A">
            <w:pPr>
              <w:ind w:left="34"/>
              <w:rPr>
                <w:rFonts w:ascii="Times New Roman" w:hAnsi="Times New Roman" w:cs="Times New Roman"/>
                <w:sz w:val="20"/>
                <w:szCs w:val="20"/>
              </w:rPr>
            </w:pPr>
            <w:r w:rsidRPr="00396183">
              <w:rPr>
                <w:rFonts w:ascii="Times New Roman" w:hAnsi="Times New Roman" w:cs="Times New Roman"/>
                <w:sz w:val="20"/>
                <w:szCs w:val="20"/>
              </w:rPr>
              <w:t>UC-0</w:t>
            </w:r>
            <w:r>
              <w:rPr>
                <w:rFonts w:ascii="Times New Roman" w:hAnsi="Times New Roman" w:cs="Times New Roman"/>
                <w:sz w:val="20"/>
                <w:szCs w:val="20"/>
              </w:rPr>
              <w:t>4</w:t>
            </w:r>
          </w:p>
        </w:tc>
        <w:tc>
          <w:tcPr>
            <w:tcW w:w="1077" w:type="pct"/>
            <w:shd w:val="clear" w:color="auto" w:fill="auto"/>
            <w:vAlign w:val="center"/>
          </w:tcPr>
          <w:p w14:paraId="0CD170F7" w14:textId="49A512F7"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Cancel Appointment</w:t>
            </w:r>
          </w:p>
        </w:tc>
        <w:tc>
          <w:tcPr>
            <w:tcW w:w="677" w:type="pct"/>
          </w:tcPr>
          <w:p w14:paraId="59E773B8" w14:textId="65EC8EBE" w:rsidR="0004744A" w:rsidRPr="00B343E0" w:rsidRDefault="0004744A" w:rsidP="0004744A">
            <w:pPr>
              <w:rPr>
                <w:rFonts w:ascii="Times New Roman" w:hAnsi="Times New Roman" w:cs="Times New Roman"/>
                <w:sz w:val="20"/>
                <w:szCs w:val="20"/>
              </w:rPr>
            </w:pPr>
            <w:r w:rsidRPr="0004744A">
              <w:rPr>
                <w:rFonts w:ascii="Times New Roman" w:eastAsia="Times New Roman" w:hAnsi="Times New Roman" w:cs="Times New Roman"/>
                <w:color w:val="000000"/>
                <w:sz w:val="20"/>
                <w:szCs w:val="20"/>
              </w:rPr>
              <w:t>Customer</w:t>
            </w:r>
          </w:p>
        </w:tc>
        <w:tc>
          <w:tcPr>
            <w:tcW w:w="2783" w:type="pct"/>
            <w:shd w:val="clear" w:color="auto" w:fill="auto"/>
            <w:vAlign w:val="center"/>
          </w:tcPr>
          <w:p w14:paraId="1F4F3855" w14:textId="50C3D5D7"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Allows customers to cancel appointments within the specified time frame.</w:t>
            </w:r>
          </w:p>
        </w:tc>
      </w:tr>
      <w:tr w:rsidR="0004744A" w:rsidRPr="00B343E0" w14:paraId="3181ADC9" w14:textId="77777777" w:rsidTr="0004744A">
        <w:tc>
          <w:tcPr>
            <w:tcW w:w="463" w:type="pct"/>
            <w:shd w:val="clear" w:color="auto" w:fill="auto"/>
          </w:tcPr>
          <w:p w14:paraId="13CAF980" w14:textId="3B4BADB0" w:rsidR="0004744A" w:rsidRDefault="0004744A" w:rsidP="0004744A">
            <w:pPr>
              <w:ind w:left="34"/>
              <w:rPr>
                <w:rFonts w:ascii="Times New Roman" w:hAnsi="Times New Roman" w:cs="Times New Roman"/>
                <w:sz w:val="20"/>
                <w:szCs w:val="20"/>
              </w:rPr>
            </w:pPr>
            <w:r w:rsidRPr="00396183">
              <w:rPr>
                <w:rFonts w:ascii="Times New Roman" w:hAnsi="Times New Roman" w:cs="Times New Roman"/>
                <w:sz w:val="20"/>
                <w:szCs w:val="20"/>
              </w:rPr>
              <w:t>UC-0</w:t>
            </w:r>
            <w:r>
              <w:rPr>
                <w:rFonts w:ascii="Times New Roman" w:hAnsi="Times New Roman" w:cs="Times New Roman"/>
                <w:sz w:val="20"/>
                <w:szCs w:val="20"/>
              </w:rPr>
              <w:t>5</w:t>
            </w:r>
          </w:p>
        </w:tc>
        <w:tc>
          <w:tcPr>
            <w:tcW w:w="1077" w:type="pct"/>
            <w:shd w:val="clear" w:color="auto" w:fill="auto"/>
            <w:vAlign w:val="center"/>
          </w:tcPr>
          <w:p w14:paraId="6CD26296" w14:textId="71B7747C"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Manage Appointments</w:t>
            </w:r>
          </w:p>
        </w:tc>
        <w:tc>
          <w:tcPr>
            <w:tcW w:w="677" w:type="pct"/>
          </w:tcPr>
          <w:p w14:paraId="5E1D1272" w14:textId="3A1C0A61"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Clinic Staff</w:t>
            </w:r>
          </w:p>
        </w:tc>
        <w:tc>
          <w:tcPr>
            <w:tcW w:w="2783" w:type="pct"/>
            <w:shd w:val="clear" w:color="auto" w:fill="auto"/>
            <w:vAlign w:val="center"/>
          </w:tcPr>
          <w:p w14:paraId="1C59864B" w14:textId="48E662E1"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Allows clinic staff to view, change, or cancel customer appointments.</w:t>
            </w:r>
          </w:p>
        </w:tc>
      </w:tr>
      <w:tr w:rsidR="0004744A" w:rsidRPr="00B343E0" w14:paraId="15F44A79" w14:textId="77777777" w:rsidTr="0004744A">
        <w:tc>
          <w:tcPr>
            <w:tcW w:w="463" w:type="pct"/>
            <w:shd w:val="clear" w:color="auto" w:fill="auto"/>
          </w:tcPr>
          <w:p w14:paraId="56F4B6E2" w14:textId="69A40143" w:rsidR="0004744A" w:rsidRDefault="0004744A" w:rsidP="0004744A">
            <w:pPr>
              <w:ind w:left="34"/>
              <w:rPr>
                <w:rFonts w:ascii="Times New Roman" w:hAnsi="Times New Roman" w:cs="Times New Roman"/>
                <w:sz w:val="20"/>
                <w:szCs w:val="20"/>
              </w:rPr>
            </w:pPr>
            <w:r w:rsidRPr="00396183">
              <w:rPr>
                <w:rFonts w:ascii="Times New Roman" w:hAnsi="Times New Roman" w:cs="Times New Roman"/>
                <w:sz w:val="20"/>
                <w:szCs w:val="20"/>
              </w:rPr>
              <w:t>UC-0</w:t>
            </w:r>
            <w:r>
              <w:rPr>
                <w:rFonts w:ascii="Times New Roman" w:hAnsi="Times New Roman" w:cs="Times New Roman"/>
                <w:sz w:val="20"/>
                <w:szCs w:val="20"/>
              </w:rPr>
              <w:t>6</w:t>
            </w:r>
          </w:p>
        </w:tc>
        <w:tc>
          <w:tcPr>
            <w:tcW w:w="1077" w:type="pct"/>
            <w:shd w:val="clear" w:color="auto" w:fill="auto"/>
            <w:vAlign w:val="center"/>
          </w:tcPr>
          <w:p w14:paraId="0518E528" w14:textId="0C017EC7"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Assign Veterinarian</w:t>
            </w:r>
          </w:p>
        </w:tc>
        <w:tc>
          <w:tcPr>
            <w:tcW w:w="677" w:type="pct"/>
          </w:tcPr>
          <w:p w14:paraId="271BD5F9" w14:textId="3FC7ABDE"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Clinic Staff</w:t>
            </w:r>
          </w:p>
        </w:tc>
        <w:tc>
          <w:tcPr>
            <w:tcW w:w="2783" w:type="pct"/>
            <w:shd w:val="clear" w:color="auto" w:fill="auto"/>
            <w:vAlign w:val="center"/>
          </w:tcPr>
          <w:p w14:paraId="71EC6BE6" w14:textId="513B7880"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Enables clinic staff to assign a veterinarian if not specified by the customer.</w:t>
            </w:r>
          </w:p>
        </w:tc>
      </w:tr>
      <w:tr w:rsidR="0004744A" w:rsidRPr="00B343E0" w14:paraId="7F40B951" w14:textId="77777777" w:rsidTr="0004744A">
        <w:tc>
          <w:tcPr>
            <w:tcW w:w="463" w:type="pct"/>
            <w:shd w:val="clear" w:color="auto" w:fill="auto"/>
          </w:tcPr>
          <w:p w14:paraId="57D9B76F" w14:textId="462616E2" w:rsidR="0004744A" w:rsidRDefault="0004744A" w:rsidP="0004744A">
            <w:pPr>
              <w:ind w:left="34"/>
              <w:rPr>
                <w:rFonts w:ascii="Times New Roman" w:hAnsi="Times New Roman" w:cs="Times New Roman"/>
                <w:sz w:val="20"/>
                <w:szCs w:val="20"/>
              </w:rPr>
            </w:pPr>
            <w:r w:rsidRPr="00396183">
              <w:rPr>
                <w:rFonts w:ascii="Times New Roman" w:hAnsi="Times New Roman" w:cs="Times New Roman"/>
                <w:sz w:val="20"/>
                <w:szCs w:val="20"/>
              </w:rPr>
              <w:t>UC-0</w:t>
            </w:r>
            <w:r>
              <w:rPr>
                <w:rFonts w:ascii="Times New Roman" w:hAnsi="Times New Roman" w:cs="Times New Roman"/>
                <w:sz w:val="20"/>
                <w:szCs w:val="20"/>
              </w:rPr>
              <w:t>7</w:t>
            </w:r>
          </w:p>
        </w:tc>
        <w:tc>
          <w:tcPr>
            <w:tcW w:w="1077" w:type="pct"/>
            <w:shd w:val="clear" w:color="auto" w:fill="auto"/>
            <w:vAlign w:val="center"/>
          </w:tcPr>
          <w:p w14:paraId="565EEEFF" w14:textId="36E37928"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Approve Schedule Cancellation</w:t>
            </w:r>
          </w:p>
        </w:tc>
        <w:tc>
          <w:tcPr>
            <w:tcW w:w="677" w:type="pct"/>
          </w:tcPr>
          <w:p w14:paraId="13038607" w14:textId="01696777"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Clinic Staff</w:t>
            </w:r>
          </w:p>
        </w:tc>
        <w:tc>
          <w:tcPr>
            <w:tcW w:w="2783" w:type="pct"/>
            <w:shd w:val="clear" w:color="auto" w:fill="auto"/>
            <w:vAlign w:val="center"/>
          </w:tcPr>
          <w:p w14:paraId="093988C6" w14:textId="3843E042"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Enables clinic manager to approve or deny requests for schedule cancellation.</w:t>
            </w:r>
          </w:p>
        </w:tc>
      </w:tr>
      <w:tr w:rsidR="0004744A" w:rsidRPr="00B343E0" w14:paraId="17F7CEBF" w14:textId="77777777" w:rsidTr="0004744A">
        <w:tc>
          <w:tcPr>
            <w:tcW w:w="463" w:type="pct"/>
            <w:shd w:val="clear" w:color="auto" w:fill="auto"/>
          </w:tcPr>
          <w:p w14:paraId="46C4846E" w14:textId="62892AFA" w:rsidR="0004744A" w:rsidRPr="00396183" w:rsidRDefault="0004744A" w:rsidP="0004744A">
            <w:pPr>
              <w:rPr>
                <w:rFonts w:ascii="Times New Roman" w:hAnsi="Times New Roman" w:cs="Times New Roman"/>
                <w:sz w:val="20"/>
                <w:szCs w:val="20"/>
              </w:rPr>
            </w:pPr>
            <w:r>
              <w:rPr>
                <w:rFonts w:ascii="Times New Roman" w:hAnsi="Times New Roman" w:cs="Times New Roman"/>
                <w:sz w:val="20"/>
                <w:szCs w:val="20"/>
              </w:rPr>
              <w:t>UC-08</w:t>
            </w:r>
          </w:p>
        </w:tc>
        <w:tc>
          <w:tcPr>
            <w:tcW w:w="1077" w:type="pct"/>
            <w:shd w:val="clear" w:color="auto" w:fill="auto"/>
            <w:vAlign w:val="center"/>
          </w:tcPr>
          <w:p w14:paraId="7C1947B3" w14:textId="72D50BFC"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Register Work Schedule</w:t>
            </w:r>
          </w:p>
        </w:tc>
        <w:tc>
          <w:tcPr>
            <w:tcW w:w="677" w:type="pct"/>
          </w:tcPr>
          <w:p w14:paraId="70E092C3" w14:textId="586FD33C"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Veterinarian</w:t>
            </w:r>
          </w:p>
        </w:tc>
        <w:tc>
          <w:tcPr>
            <w:tcW w:w="2783" w:type="pct"/>
            <w:shd w:val="clear" w:color="auto" w:fill="auto"/>
            <w:vAlign w:val="center"/>
          </w:tcPr>
          <w:p w14:paraId="726B430A" w14:textId="28B4D46A"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Allows veterinarians to register their work schedule.</w:t>
            </w:r>
          </w:p>
        </w:tc>
      </w:tr>
      <w:tr w:rsidR="0004744A" w:rsidRPr="00B343E0" w14:paraId="66839E98" w14:textId="77777777" w:rsidTr="0004744A">
        <w:tc>
          <w:tcPr>
            <w:tcW w:w="463" w:type="pct"/>
            <w:shd w:val="clear" w:color="auto" w:fill="auto"/>
          </w:tcPr>
          <w:p w14:paraId="18C32F75" w14:textId="7836C0D3" w:rsidR="0004744A" w:rsidRPr="00396183" w:rsidRDefault="0004744A" w:rsidP="0004744A">
            <w:pPr>
              <w:ind w:left="34"/>
              <w:rPr>
                <w:rFonts w:ascii="Times New Roman" w:hAnsi="Times New Roman" w:cs="Times New Roman"/>
                <w:sz w:val="20"/>
                <w:szCs w:val="20"/>
              </w:rPr>
            </w:pPr>
            <w:r>
              <w:rPr>
                <w:rFonts w:ascii="Times New Roman" w:hAnsi="Times New Roman" w:cs="Times New Roman"/>
                <w:sz w:val="20"/>
                <w:szCs w:val="20"/>
              </w:rPr>
              <w:t>UC-09</w:t>
            </w:r>
          </w:p>
        </w:tc>
        <w:tc>
          <w:tcPr>
            <w:tcW w:w="1077" w:type="pct"/>
            <w:shd w:val="clear" w:color="auto" w:fill="auto"/>
            <w:vAlign w:val="center"/>
          </w:tcPr>
          <w:p w14:paraId="13006C94" w14:textId="1BFA2B46"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Request Schedule Cancellation</w:t>
            </w:r>
          </w:p>
        </w:tc>
        <w:tc>
          <w:tcPr>
            <w:tcW w:w="677" w:type="pct"/>
          </w:tcPr>
          <w:p w14:paraId="125231C6" w14:textId="1BA8F529" w:rsidR="0004744A" w:rsidRPr="00B343E0"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Veterinarian</w:t>
            </w:r>
          </w:p>
        </w:tc>
        <w:tc>
          <w:tcPr>
            <w:tcW w:w="2783" w:type="pct"/>
            <w:shd w:val="clear" w:color="auto" w:fill="auto"/>
            <w:vAlign w:val="center"/>
          </w:tcPr>
          <w:p w14:paraId="764C41C2" w14:textId="30BEEE16" w:rsidR="0004744A" w:rsidRPr="0004744A" w:rsidRDefault="0004744A" w:rsidP="0004744A">
            <w:pPr>
              <w:rPr>
                <w:rFonts w:ascii="Times New Roman" w:hAnsi="Times New Roman" w:cs="Times New Roman"/>
                <w:sz w:val="20"/>
                <w:szCs w:val="20"/>
              </w:rPr>
            </w:pPr>
            <w:r w:rsidRPr="0004744A">
              <w:rPr>
                <w:rFonts w:ascii="Times New Roman" w:hAnsi="Times New Roman" w:cs="Times New Roman"/>
                <w:sz w:val="20"/>
                <w:szCs w:val="20"/>
              </w:rPr>
              <w:t>Allows veterinarians to request cancellation of their work schedule.</w:t>
            </w:r>
          </w:p>
        </w:tc>
      </w:tr>
    </w:tbl>
    <w:p w14:paraId="0384C8F7" w14:textId="77777777" w:rsidR="00296F63" w:rsidRPr="00332A64" w:rsidRDefault="00296F63">
      <w:pPr>
        <w:rPr>
          <w:rFonts w:ascii="Times New Roman" w:eastAsia="Times New Roman" w:hAnsi="Times New Roman" w:cs="Times New Roman"/>
          <w:b/>
          <w:kern w:val="28"/>
          <w:sz w:val="20"/>
          <w:szCs w:val="20"/>
        </w:rPr>
      </w:pPr>
      <w:r w:rsidRPr="00332A64">
        <w:rPr>
          <w:rFonts w:ascii="Times New Roman" w:hAnsi="Times New Roman" w:cs="Times New Roman"/>
          <w:sz w:val="20"/>
          <w:szCs w:val="20"/>
        </w:rPr>
        <w:br w:type="page"/>
      </w:r>
    </w:p>
    <w:p w14:paraId="665ADD9D" w14:textId="42B51E81" w:rsidR="00296F63" w:rsidRPr="0004744A" w:rsidRDefault="00296F63" w:rsidP="0004744A">
      <w:pPr>
        <w:pStyle w:val="Title"/>
        <w:jc w:val="left"/>
        <w:rPr>
          <w:rFonts w:ascii="Times New Roman" w:hAnsi="Times New Roman"/>
          <w:sz w:val="36"/>
          <w:szCs w:val="36"/>
        </w:rPr>
      </w:pPr>
      <w:r w:rsidRPr="00DD2AB3">
        <w:rPr>
          <w:rFonts w:ascii="Times New Roman" w:hAnsi="Times New Roman"/>
          <w:sz w:val="36"/>
          <w:szCs w:val="36"/>
        </w:rPr>
        <w:lastRenderedPageBreak/>
        <w:t>Q</w:t>
      </w:r>
      <w:r w:rsidR="00DE6A57">
        <w:rPr>
          <w:rFonts w:ascii="Times New Roman" w:hAnsi="Times New Roman"/>
          <w:sz w:val="36"/>
          <w:szCs w:val="36"/>
        </w:rPr>
        <w:t>4</w:t>
      </w:r>
      <w:r w:rsidRPr="00DD2AB3">
        <w:rPr>
          <w:rFonts w:ascii="Times New Roman" w:hAnsi="Times New Roman"/>
          <w:sz w:val="36"/>
          <w:szCs w:val="36"/>
        </w:rPr>
        <w:t>:</w:t>
      </w:r>
      <w:r w:rsidR="00582B54" w:rsidRPr="00DD2AB3">
        <w:rPr>
          <w:rFonts w:ascii="Times New Roman" w:hAnsi="Times New Roman"/>
          <w:sz w:val="36"/>
          <w:szCs w:val="36"/>
        </w:rPr>
        <w:tab/>
      </w:r>
    </w:p>
    <w:tbl>
      <w:tblPr>
        <w:tblW w:w="91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6899"/>
        <w:gridCol w:w="1440"/>
      </w:tblGrid>
      <w:tr w:rsidR="00FD0F8F" w:rsidRPr="00B343E0" w14:paraId="4190DAC3" w14:textId="77777777" w:rsidTr="00FD0F8F">
        <w:tc>
          <w:tcPr>
            <w:tcW w:w="851" w:type="dxa"/>
            <w:shd w:val="clear" w:color="auto" w:fill="FFE8E1"/>
            <w:vAlign w:val="center"/>
          </w:tcPr>
          <w:p w14:paraId="46F4AEF8" w14:textId="77777777" w:rsidR="00FD0F8F" w:rsidRPr="00B343E0" w:rsidRDefault="00FD0F8F" w:rsidP="00FF5912">
            <w:pPr>
              <w:pStyle w:val="TableHead"/>
              <w:keepNext/>
              <w:keepLines/>
              <w:spacing w:before="60"/>
              <w:ind w:left="91" w:right="89"/>
              <w:jc w:val="center"/>
              <w:rPr>
                <w:rFonts w:ascii="Times New Roman" w:hAnsi="Times New Roman"/>
                <w:i w:val="0"/>
                <w:sz w:val="20"/>
              </w:rPr>
            </w:pPr>
            <w:r w:rsidRPr="00B343E0">
              <w:rPr>
                <w:rFonts w:ascii="Times New Roman" w:hAnsi="Times New Roman"/>
                <w:i w:val="0"/>
                <w:sz w:val="20"/>
              </w:rPr>
              <w:t>ID</w:t>
            </w:r>
          </w:p>
        </w:tc>
        <w:tc>
          <w:tcPr>
            <w:tcW w:w="6899" w:type="dxa"/>
            <w:shd w:val="clear" w:color="auto" w:fill="FFE8E1"/>
            <w:vAlign w:val="center"/>
          </w:tcPr>
          <w:p w14:paraId="33E93F41" w14:textId="77777777" w:rsidR="00FD0F8F" w:rsidRPr="00B343E0" w:rsidRDefault="00FD0F8F" w:rsidP="00FF5912">
            <w:pPr>
              <w:pStyle w:val="TableHead"/>
              <w:keepNext/>
              <w:keepLines/>
              <w:spacing w:before="60"/>
              <w:ind w:left="91" w:right="99"/>
              <w:jc w:val="center"/>
              <w:rPr>
                <w:rFonts w:ascii="Times New Roman" w:hAnsi="Times New Roman"/>
                <w:i w:val="0"/>
                <w:sz w:val="20"/>
              </w:rPr>
            </w:pPr>
            <w:r w:rsidRPr="00B343E0">
              <w:rPr>
                <w:rFonts w:ascii="Times New Roman" w:hAnsi="Times New Roman"/>
                <w:i w:val="0"/>
                <w:sz w:val="20"/>
              </w:rPr>
              <w:t>Rule Definition</w:t>
            </w:r>
          </w:p>
        </w:tc>
        <w:tc>
          <w:tcPr>
            <w:tcW w:w="1440" w:type="dxa"/>
            <w:shd w:val="clear" w:color="auto" w:fill="FFE8E1"/>
          </w:tcPr>
          <w:p w14:paraId="162C6E51" w14:textId="77777777" w:rsidR="00FD0F8F" w:rsidRPr="00B343E0" w:rsidRDefault="00FD0F8F" w:rsidP="00FD0F8F">
            <w:pPr>
              <w:pStyle w:val="TableHead"/>
              <w:keepNext/>
              <w:keepLines/>
              <w:spacing w:before="60"/>
              <w:ind w:left="91" w:right="89"/>
              <w:jc w:val="center"/>
              <w:rPr>
                <w:rFonts w:ascii="Times New Roman" w:hAnsi="Times New Roman"/>
                <w:i w:val="0"/>
                <w:sz w:val="20"/>
              </w:rPr>
            </w:pPr>
            <w:r>
              <w:rPr>
                <w:rFonts w:ascii="Times New Roman" w:hAnsi="Times New Roman"/>
                <w:i w:val="0"/>
                <w:sz w:val="20"/>
              </w:rPr>
              <w:t>Use cases</w:t>
            </w:r>
          </w:p>
        </w:tc>
      </w:tr>
      <w:tr w:rsidR="00FD0F8F" w:rsidRPr="00B343E0" w14:paraId="6C9DEB4A" w14:textId="77777777" w:rsidTr="00FD0F8F">
        <w:tc>
          <w:tcPr>
            <w:tcW w:w="851" w:type="dxa"/>
          </w:tcPr>
          <w:p w14:paraId="6D2553A9" w14:textId="77777777" w:rsidR="00FD0F8F" w:rsidRPr="00B343E0" w:rsidRDefault="00FD0F8F" w:rsidP="00FF5912">
            <w:pPr>
              <w:pStyle w:val="TableText"/>
              <w:spacing w:line="240" w:lineRule="exact"/>
              <w:ind w:left="91" w:right="89" w:hanging="1"/>
              <w:rPr>
                <w:sz w:val="20"/>
              </w:rPr>
            </w:pPr>
            <w:r w:rsidRPr="00B343E0">
              <w:rPr>
                <w:sz w:val="20"/>
              </w:rPr>
              <w:t>BR-01</w:t>
            </w:r>
          </w:p>
        </w:tc>
        <w:tc>
          <w:tcPr>
            <w:tcW w:w="6899" w:type="dxa"/>
          </w:tcPr>
          <w:p w14:paraId="3CDC25FE" w14:textId="77777777" w:rsidR="0004744A" w:rsidRPr="0004744A" w:rsidRDefault="0004744A" w:rsidP="0004744A">
            <w:pPr>
              <w:pStyle w:val="TableText"/>
              <w:spacing w:line="240" w:lineRule="exact"/>
              <w:ind w:right="99"/>
              <w:rPr>
                <w:sz w:val="20"/>
              </w:rPr>
            </w:pPr>
            <w:r w:rsidRPr="0004744A">
              <w:rPr>
                <w:sz w:val="20"/>
              </w:rPr>
              <w:t>Discount for Multiple Pets:</w:t>
            </w:r>
          </w:p>
          <w:p w14:paraId="4C077F04" w14:textId="64AA551E" w:rsidR="00FD0F8F" w:rsidRPr="00B343E0" w:rsidRDefault="0004744A" w:rsidP="0004744A">
            <w:pPr>
              <w:pStyle w:val="TableText"/>
              <w:spacing w:line="240" w:lineRule="exact"/>
              <w:ind w:right="99"/>
              <w:rPr>
                <w:sz w:val="20"/>
              </w:rPr>
            </w:pPr>
            <w:r w:rsidRPr="0004744A">
              <w:rPr>
                <w:sz w:val="20"/>
              </w:rPr>
              <w:t>When a customer schedules appointments for two or more pets, they receive a 15% discount on medical examination services.</w:t>
            </w:r>
          </w:p>
        </w:tc>
        <w:tc>
          <w:tcPr>
            <w:tcW w:w="1440" w:type="dxa"/>
          </w:tcPr>
          <w:p w14:paraId="56A0A9C6" w14:textId="77777777" w:rsidR="00FD0F8F" w:rsidRPr="00B343E0" w:rsidRDefault="00FD0F8F" w:rsidP="00FF5912">
            <w:pPr>
              <w:pStyle w:val="TableText"/>
              <w:spacing w:line="240" w:lineRule="exact"/>
              <w:ind w:left="91" w:right="99"/>
              <w:rPr>
                <w:sz w:val="20"/>
              </w:rPr>
            </w:pPr>
            <w:r>
              <w:rPr>
                <w:sz w:val="20"/>
              </w:rPr>
              <w:t>UC-01, UC-02</w:t>
            </w:r>
          </w:p>
        </w:tc>
      </w:tr>
      <w:tr w:rsidR="00FD0F8F" w:rsidRPr="00B343E0" w14:paraId="26829578" w14:textId="77777777" w:rsidTr="00FD0F8F">
        <w:tc>
          <w:tcPr>
            <w:tcW w:w="851" w:type="dxa"/>
          </w:tcPr>
          <w:p w14:paraId="01587856" w14:textId="77777777" w:rsidR="00FD0F8F" w:rsidRPr="00B343E0" w:rsidRDefault="00FD0F8F" w:rsidP="00FF5912">
            <w:pPr>
              <w:pStyle w:val="TableText"/>
              <w:spacing w:line="240" w:lineRule="exact"/>
              <w:ind w:left="91" w:right="89"/>
              <w:rPr>
                <w:sz w:val="20"/>
              </w:rPr>
            </w:pPr>
            <w:r w:rsidRPr="00B343E0">
              <w:rPr>
                <w:sz w:val="20"/>
              </w:rPr>
              <w:t>BR-02</w:t>
            </w:r>
          </w:p>
        </w:tc>
        <w:tc>
          <w:tcPr>
            <w:tcW w:w="6899" w:type="dxa"/>
          </w:tcPr>
          <w:p w14:paraId="43031C3A" w14:textId="77777777" w:rsidR="0004744A" w:rsidRPr="0004744A" w:rsidRDefault="0004744A" w:rsidP="0004744A">
            <w:pPr>
              <w:pStyle w:val="TableText"/>
              <w:spacing w:line="240" w:lineRule="exact"/>
              <w:ind w:right="99"/>
              <w:rPr>
                <w:sz w:val="20"/>
              </w:rPr>
            </w:pPr>
            <w:r w:rsidRPr="0004744A">
              <w:rPr>
                <w:sz w:val="20"/>
              </w:rPr>
              <w:t>Appointment Cancellation Policy:</w:t>
            </w:r>
          </w:p>
          <w:p w14:paraId="3A0D37DC" w14:textId="1A329D3D" w:rsidR="00FD0F8F" w:rsidRPr="00B343E0" w:rsidRDefault="0004744A" w:rsidP="0004744A">
            <w:pPr>
              <w:pStyle w:val="TableText"/>
              <w:spacing w:line="240" w:lineRule="exact"/>
              <w:ind w:left="0" w:right="99"/>
              <w:rPr>
                <w:sz w:val="20"/>
              </w:rPr>
            </w:pPr>
            <w:r>
              <w:rPr>
                <w:sz w:val="20"/>
              </w:rPr>
              <w:t xml:space="preserve"> </w:t>
            </w:r>
            <w:r w:rsidRPr="0004744A">
              <w:rPr>
                <w:sz w:val="20"/>
              </w:rPr>
              <w:t xml:space="preserve">Customers can cancel appointments 24 hours before the scheduled examination </w:t>
            </w:r>
            <w:r>
              <w:rPr>
                <w:sz w:val="20"/>
              </w:rPr>
              <w:t xml:space="preserve">  </w:t>
            </w:r>
            <w:r w:rsidRPr="0004744A">
              <w:rPr>
                <w:sz w:val="20"/>
              </w:rPr>
              <w:t>time.</w:t>
            </w:r>
            <w:r>
              <w:t xml:space="preserve"> </w:t>
            </w:r>
            <w:r w:rsidRPr="0004744A">
              <w:rPr>
                <w:sz w:val="20"/>
              </w:rPr>
              <w:t>If canceled within the stipulated time frame, the system transfers the paid money back to the customer.</w:t>
            </w:r>
          </w:p>
        </w:tc>
        <w:tc>
          <w:tcPr>
            <w:tcW w:w="1440" w:type="dxa"/>
          </w:tcPr>
          <w:p w14:paraId="2824CABE" w14:textId="2634B08E" w:rsidR="00FD0F8F" w:rsidRPr="00B343E0" w:rsidRDefault="0004744A" w:rsidP="00FF5912">
            <w:pPr>
              <w:pStyle w:val="TableText"/>
              <w:spacing w:line="240" w:lineRule="exact"/>
              <w:ind w:left="91" w:right="99"/>
              <w:rPr>
                <w:sz w:val="20"/>
              </w:rPr>
            </w:pPr>
            <w:r>
              <w:rPr>
                <w:sz w:val="20"/>
              </w:rPr>
              <w:t>UC-04</w:t>
            </w:r>
          </w:p>
        </w:tc>
      </w:tr>
      <w:tr w:rsidR="00FD0F8F" w:rsidRPr="00B343E0" w14:paraId="10B42242" w14:textId="77777777" w:rsidTr="00FD0F8F">
        <w:tc>
          <w:tcPr>
            <w:tcW w:w="851" w:type="dxa"/>
          </w:tcPr>
          <w:p w14:paraId="7AACEA24" w14:textId="77777777" w:rsidR="00FD0F8F" w:rsidRPr="00B343E0" w:rsidRDefault="00FD0F8F" w:rsidP="00FF5912">
            <w:pPr>
              <w:pStyle w:val="TableText"/>
              <w:spacing w:line="240" w:lineRule="exact"/>
              <w:ind w:left="91" w:right="89"/>
              <w:rPr>
                <w:sz w:val="20"/>
              </w:rPr>
            </w:pPr>
            <w:r>
              <w:rPr>
                <w:sz w:val="20"/>
              </w:rPr>
              <w:t>BR-03</w:t>
            </w:r>
          </w:p>
        </w:tc>
        <w:tc>
          <w:tcPr>
            <w:tcW w:w="6899" w:type="dxa"/>
          </w:tcPr>
          <w:p w14:paraId="6FC9940C" w14:textId="77777777" w:rsidR="0004744A" w:rsidRPr="0004744A" w:rsidRDefault="0004744A" w:rsidP="0004744A">
            <w:pPr>
              <w:pStyle w:val="TableText"/>
              <w:spacing w:line="240" w:lineRule="exact"/>
              <w:ind w:left="0" w:right="99"/>
              <w:rPr>
                <w:sz w:val="20"/>
              </w:rPr>
            </w:pPr>
            <w:r w:rsidRPr="0004744A">
              <w:rPr>
                <w:sz w:val="20"/>
              </w:rPr>
              <w:t>Approval of Veterinarian Work Schedule:</w:t>
            </w:r>
          </w:p>
          <w:p w14:paraId="2E1B8F3C" w14:textId="77777777" w:rsidR="00790461" w:rsidRDefault="0004744A" w:rsidP="0004744A">
            <w:pPr>
              <w:pStyle w:val="TableText"/>
              <w:spacing w:line="240" w:lineRule="exact"/>
              <w:ind w:left="0" w:right="99"/>
              <w:rPr>
                <w:sz w:val="20"/>
              </w:rPr>
            </w:pPr>
            <w:r w:rsidRPr="0004744A">
              <w:rPr>
                <w:sz w:val="20"/>
              </w:rPr>
              <w:t>Veterinarians can register for a work schedule, but it needs approval from the clinic manager.</w:t>
            </w:r>
          </w:p>
          <w:p w14:paraId="569F6734" w14:textId="7252BF3E" w:rsidR="00FD0F8F" w:rsidRPr="00B343E0" w:rsidRDefault="0004744A" w:rsidP="0004744A">
            <w:pPr>
              <w:pStyle w:val="TableText"/>
              <w:spacing w:line="240" w:lineRule="exact"/>
              <w:ind w:left="0" w:right="99"/>
              <w:rPr>
                <w:sz w:val="20"/>
              </w:rPr>
            </w:pPr>
            <w:r w:rsidRPr="0004744A">
              <w:rPr>
                <w:sz w:val="20"/>
              </w:rPr>
              <w:t>Only veterinary work schedules approved by the manager can be booked by customers.</w:t>
            </w:r>
          </w:p>
        </w:tc>
        <w:tc>
          <w:tcPr>
            <w:tcW w:w="1440" w:type="dxa"/>
          </w:tcPr>
          <w:p w14:paraId="3C47271C" w14:textId="46B43518" w:rsidR="00FD0F8F" w:rsidRPr="00B343E0" w:rsidRDefault="0004744A" w:rsidP="00FF5912">
            <w:pPr>
              <w:pStyle w:val="TableText"/>
              <w:spacing w:line="240" w:lineRule="exact"/>
              <w:ind w:left="91" w:right="99"/>
              <w:rPr>
                <w:sz w:val="20"/>
              </w:rPr>
            </w:pPr>
            <w:r>
              <w:rPr>
                <w:sz w:val="20"/>
              </w:rPr>
              <w:t>UC-08</w:t>
            </w:r>
          </w:p>
        </w:tc>
      </w:tr>
      <w:tr w:rsidR="0004744A" w:rsidRPr="00B343E0" w14:paraId="077CAF48" w14:textId="77777777" w:rsidTr="00FD0F8F">
        <w:tc>
          <w:tcPr>
            <w:tcW w:w="851" w:type="dxa"/>
          </w:tcPr>
          <w:p w14:paraId="0FF58788" w14:textId="3E5AECD6" w:rsidR="0004744A" w:rsidRDefault="0004744A" w:rsidP="00FF5912">
            <w:pPr>
              <w:pStyle w:val="TableText"/>
              <w:spacing w:line="240" w:lineRule="exact"/>
              <w:ind w:left="91" w:right="89"/>
              <w:rPr>
                <w:sz w:val="20"/>
              </w:rPr>
            </w:pPr>
            <w:r>
              <w:rPr>
                <w:sz w:val="20"/>
              </w:rPr>
              <w:t>BR-04</w:t>
            </w:r>
          </w:p>
        </w:tc>
        <w:tc>
          <w:tcPr>
            <w:tcW w:w="6899" w:type="dxa"/>
          </w:tcPr>
          <w:p w14:paraId="2177A874" w14:textId="62CEE0B2" w:rsidR="0004744A" w:rsidRPr="0004744A" w:rsidRDefault="0004744A" w:rsidP="0012548D">
            <w:pPr>
              <w:pStyle w:val="TableText"/>
              <w:spacing w:line="240" w:lineRule="exact"/>
              <w:ind w:left="0" w:right="99"/>
              <w:rPr>
                <w:sz w:val="20"/>
              </w:rPr>
            </w:pPr>
            <w:bookmarkStart w:id="0" w:name="_GoBack"/>
            <w:bookmarkEnd w:id="0"/>
            <w:r w:rsidRPr="0004744A">
              <w:rPr>
                <w:sz w:val="20"/>
              </w:rPr>
              <w:t>Authentication for Customer Access:</w:t>
            </w:r>
          </w:p>
          <w:p w14:paraId="595D2C3E" w14:textId="068621E4" w:rsidR="0004744A" w:rsidRPr="0004744A" w:rsidRDefault="0004744A" w:rsidP="0004744A">
            <w:pPr>
              <w:pStyle w:val="TableText"/>
              <w:spacing w:line="240" w:lineRule="exact"/>
              <w:ind w:left="0" w:right="99"/>
              <w:rPr>
                <w:sz w:val="20"/>
              </w:rPr>
            </w:pPr>
            <w:r w:rsidRPr="0004744A">
              <w:rPr>
                <w:sz w:val="20"/>
              </w:rPr>
              <w:t>Customers must log in through an account registered with the system or using a Google account before scheduling an appointment.</w:t>
            </w:r>
          </w:p>
        </w:tc>
        <w:tc>
          <w:tcPr>
            <w:tcW w:w="1440" w:type="dxa"/>
          </w:tcPr>
          <w:p w14:paraId="66773D6F" w14:textId="37005AAF" w:rsidR="0004744A" w:rsidRPr="00B343E0" w:rsidRDefault="001128F1" w:rsidP="00FF5912">
            <w:pPr>
              <w:pStyle w:val="TableText"/>
              <w:spacing w:line="240" w:lineRule="exact"/>
              <w:ind w:left="91" w:right="99"/>
              <w:rPr>
                <w:sz w:val="20"/>
              </w:rPr>
            </w:pPr>
            <w:r>
              <w:rPr>
                <w:sz w:val="20"/>
              </w:rPr>
              <w:t>UC-03</w:t>
            </w:r>
          </w:p>
        </w:tc>
      </w:tr>
      <w:tr w:rsidR="0004744A" w:rsidRPr="00B343E0" w14:paraId="0C9C9EE1" w14:textId="77777777" w:rsidTr="00FD0F8F">
        <w:tc>
          <w:tcPr>
            <w:tcW w:w="851" w:type="dxa"/>
          </w:tcPr>
          <w:p w14:paraId="555D1C78" w14:textId="4F23CEBB" w:rsidR="0004744A" w:rsidRDefault="0004744A" w:rsidP="00FF5912">
            <w:pPr>
              <w:pStyle w:val="TableText"/>
              <w:spacing w:line="240" w:lineRule="exact"/>
              <w:ind w:left="91" w:right="89"/>
              <w:rPr>
                <w:sz w:val="20"/>
              </w:rPr>
            </w:pPr>
            <w:r>
              <w:rPr>
                <w:sz w:val="20"/>
              </w:rPr>
              <w:t>BR-05</w:t>
            </w:r>
          </w:p>
        </w:tc>
        <w:tc>
          <w:tcPr>
            <w:tcW w:w="6899" w:type="dxa"/>
          </w:tcPr>
          <w:p w14:paraId="1991DDFD" w14:textId="256E01CC" w:rsidR="0004744A" w:rsidRPr="0004744A" w:rsidRDefault="0004744A" w:rsidP="0004744A">
            <w:pPr>
              <w:pStyle w:val="TableText"/>
              <w:spacing w:line="240" w:lineRule="exact"/>
              <w:ind w:right="99"/>
              <w:rPr>
                <w:sz w:val="20"/>
              </w:rPr>
            </w:pPr>
            <w:r w:rsidRPr="0004744A">
              <w:rPr>
                <w:sz w:val="20"/>
              </w:rPr>
              <w:t>Encryption of Sensitive Data:</w:t>
            </w:r>
          </w:p>
          <w:p w14:paraId="701A1416" w14:textId="0BFDDF59" w:rsidR="0004744A" w:rsidRPr="0004744A" w:rsidRDefault="0004744A" w:rsidP="0004744A">
            <w:pPr>
              <w:pStyle w:val="TableText"/>
              <w:spacing w:line="240" w:lineRule="exact"/>
              <w:ind w:left="0" w:right="99"/>
              <w:rPr>
                <w:sz w:val="20"/>
              </w:rPr>
            </w:pPr>
            <w:r w:rsidRPr="0004744A">
              <w:rPr>
                <w:sz w:val="20"/>
              </w:rPr>
              <w:t>All network transactions involving financial information or personally identifiable information require 256-bit encryption.</w:t>
            </w:r>
          </w:p>
        </w:tc>
        <w:tc>
          <w:tcPr>
            <w:tcW w:w="1440" w:type="dxa"/>
          </w:tcPr>
          <w:p w14:paraId="338190CC" w14:textId="77777777" w:rsidR="0004744A" w:rsidRPr="00B343E0" w:rsidRDefault="0004744A" w:rsidP="00FF5912">
            <w:pPr>
              <w:pStyle w:val="TableText"/>
              <w:spacing w:line="240" w:lineRule="exact"/>
              <w:ind w:left="91" w:right="99"/>
              <w:rPr>
                <w:sz w:val="20"/>
              </w:rPr>
            </w:pPr>
          </w:p>
        </w:tc>
      </w:tr>
    </w:tbl>
    <w:p w14:paraId="69930395" w14:textId="77777777" w:rsidR="00B93CE4" w:rsidRPr="00DD2AB3" w:rsidRDefault="00B93CE4" w:rsidP="00B93CE4">
      <w:pPr>
        <w:rPr>
          <w:rFonts w:ascii="Times New Roman" w:hAnsi="Times New Roman" w:cs="Times New Roman"/>
        </w:rPr>
      </w:pPr>
    </w:p>
    <w:p w14:paraId="47FD6184" w14:textId="77777777" w:rsidR="00CD2C98" w:rsidRDefault="00CD2C98" w:rsidP="00B93CE4">
      <w:pPr>
        <w:rPr>
          <w:rFonts w:ascii="Times New Roman" w:hAnsi="Times New Roman" w:cs="Times New Roman"/>
          <w:b/>
          <w:sz w:val="36"/>
          <w:szCs w:val="36"/>
        </w:rPr>
      </w:pPr>
    </w:p>
    <w:p w14:paraId="5E92DE7E" w14:textId="77777777" w:rsidR="00CD2C98" w:rsidRDefault="00CD2C98" w:rsidP="00B93CE4">
      <w:pPr>
        <w:rPr>
          <w:rFonts w:ascii="Times New Roman" w:hAnsi="Times New Roman" w:cs="Times New Roman"/>
          <w:b/>
          <w:sz w:val="36"/>
          <w:szCs w:val="36"/>
        </w:rPr>
      </w:pPr>
    </w:p>
    <w:p w14:paraId="436E63EF" w14:textId="77777777" w:rsidR="00CD2C98" w:rsidRDefault="00CD2C98" w:rsidP="00B93CE4">
      <w:pPr>
        <w:rPr>
          <w:rFonts w:ascii="Times New Roman" w:hAnsi="Times New Roman" w:cs="Times New Roman"/>
          <w:b/>
          <w:sz w:val="36"/>
          <w:szCs w:val="36"/>
        </w:rPr>
      </w:pPr>
    </w:p>
    <w:p w14:paraId="7CFCB1B2" w14:textId="77777777" w:rsidR="00CD2C98" w:rsidRDefault="00CD2C98" w:rsidP="00B93CE4">
      <w:pPr>
        <w:rPr>
          <w:rFonts w:ascii="Times New Roman" w:hAnsi="Times New Roman" w:cs="Times New Roman"/>
          <w:b/>
          <w:sz w:val="36"/>
          <w:szCs w:val="36"/>
        </w:rPr>
      </w:pPr>
    </w:p>
    <w:p w14:paraId="0539ECC2" w14:textId="77777777" w:rsidR="00CD2C98" w:rsidRDefault="00CD2C98" w:rsidP="00B93CE4">
      <w:pPr>
        <w:rPr>
          <w:rFonts w:ascii="Times New Roman" w:hAnsi="Times New Roman" w:cs="Times New Roman"/>
          <w:b/>
          <w:sz w:val="36"/>
          <w:szCs w:val="36"/>
        </w:rPr>
      </w:pPr>
    </w:p>
    <w:p w14:paraId="1A3C81F4" w14:textId="77777777" w:rsidR="00CD2C98" w:rsidRDefault="00CD2C98" w:rsidP="00B93CE4">
      <w:pPr>
        <w:rPr>
          <w:rFonts w:ascii="Times New Roman" w:hAnsi="Times New Roman" w:cs="Times New Roman"/>
          <w:b/>
          <w:sz w:val="36"/>
          <w:szCs w:val="36"/>
        </w:rPr>
      </w:pPr>
    </w:p>
    <w:p w14:paraId="1E523F51" w14:textId="77777777" w:rsidR="00CD2C98" w:rsidRDefault="00CD2C98" w:rsidP="00B93CE4">
      <w:pPr>
        <w:rPr>
          <w:rFonts w:ascii="Times New Roman" w:hAnsi="Times New Roman" w:cs="Times New Roman"/>
          <w:b/>
          <w:sz w:val="36"/>
          <w:szCs w:val="36"/>
        </w:rPr>
      </w:pPr>
    </w:p>
    <w:p w14:paraId="5453B973" w14:textId="77777777" w:rsidR="00CD2C98" w:rsidRDefault="00CD2C98" w:rsidP="00B93CE4">
      <w:pPr>
        <w:rPr>
          <w:rFonts w:ascii="Times New Roman" w:hAnsi="Times New Roman" w:cs="Times New Roman"/>
          <w:b/>
          <w:sz w:val="36"/>
          <w:szCs w:val="36"/>
        </w:rPr>
      </w:pPr>
    </w:p>
    <w:p w14:paraId="2AFE655E" w14:textId="77777777" w:rsidR="00CD2C98" w:rsidRDefault="00CD2C98" w:rsidP="00B93CE4">
      <w:pPr>
        <w:rPr>
          <w:rFonts w:ascii="Times New Roman" w:hAnsi="Times New Roman" w:cs="Times New Roman"/>
          <w:b/>
          <w:sz w:val="36"/>
          <w:szCs w:val="36"/>
        </w:rPr>
      </w:pPr>
    </w:p>
    <w:p w14:paraId="7C8392E6" w14:textId="77777777" w:rsidR="00CD2C98" w:rsidRDefault="00CD2C98" w:rsidP="00B93CE4">
      <w:pPr>
        <w:rPr>
          <w:rFonts w:ascii="Times New Roman" w:hAnsi="Times New Roman" w:cs="Times New Roman"/>
          <w:b/>
          <w:sz w:val="36"/>
          <w:szCs w:val="36"/>
        </w:rPr>
      </w:pPr>
    </w:p>
    <w:p w14:paraId="5EA773E5" w14:textId="77777777" w:rsidR="00CD2C98" w:rsidRDefault="00CD2C98" w:rsidP="00B93CE4">
      <w:pPr>
        <w:rPr>
          <w:rFonts w:ascii="Times New Roman" w:hAnsi="Times New Roman" w:cs="Times New Roman"/>
          <w:b/>
          <w:sz w:val="36"/>
          <w:szCs w:val="36"/>
        </w:rPr>
      </w:pPr>
    </w:p>
    <w:p w14:paraId="5915F939" w14:textId="77777777" w:rsidR="00CD2C98" w:rsidRDefault="00CD2C98" w:rsidP="00B93CE4">
      <w:pPr>
        <w:rPr>
          <w:rFonts w:ascii="Times New Roman" w:hAnsi="Times New Roman" w:cs="Times New Roman"/>
          <w:b/>
          <w:sz w:val="36"/>
          <w:szCs w:val="36"/>
        </w:rPr>
      </w:pPr>
    </w:p>
    <w:p w14:paraId="3B06E22A" w14:textId="77777777" w:rsidR="00CD2C98" w:rsidRDefault="00CD2C98" w:rsidP="00B93CE4">
      <w:pPr>
        <w:rPr>
          <w:rFonts w:ascii="Times New Roman" w:hAnsi="Times New Roman" w:cs="Times New Roman"/>
          <w:b/>
          <w:sz w:val="36"/>
          <w:szCs w:val="36"/>
        </w:rPr>
      </w:pPr>
    </w:p>
    <w:p w14:paraId="121F32A9" w14:textId="77777777" w:rsidR="007B6A9E" w:rsidRDefault="00B93CE4" w:rsidP="00260327">
      <w:pPr>
        <w:rPr>
          <w:rFonts w:ascii="Times New Roman" w:hAnsi="Times New Roman" w:cs="Times New Roman"/>
          <w:b/>
          <w:sz w:val="36"/>
          <w:szCs w:val="36"/>
        </w:rPr>
      </w:pPr>
      <w:r w:rsidRPr="00DD2AB3">
        <w:rPr>
          <w:rFonts w:ascii="Times New Roman" w:hAnsi="Times New Roman" w:cs="Times New Roman"/>
          <w:b/>
          <w:sz w:val="36"/>
          <w:szCs w:val="36"/>
        </w:rPr>
        <w:t>Q</w:t>
      </w:r>
      <w:r w:rsidR="00020101">
        <w:rPr>
          <w:rFonts w:ascii="Times New Roman" w:hAnsi="Times New Roman" w:cs="Times New Roman"/>
          <w:b/>
          <w:sz w:val="36"/>
          <w:szCs w:val="36"/>
        </w:rPr>
        <w:t>5</w:t>
      </w:r>
      <w:r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14:paraId="444AA5F8" w14:textId="36E9471C" w:rsidR="001128F1" w:rsidRPr="001128F1" w:rsidRDefault="001128F1" w:rsidP="001128F1">
      <w:pPr>
        <w:pStyle w:val="Title"/>
        <w:jc w:val="left"/>
        <w:rPr>
          <w:rFonts w:ascii="Times New Roman" w:hAnsi="Times New Roman"/>
          <w:b w:val="0"/>
          <w:bCs/>
          <w:sz w:val="22"/>
          <w:szCs w:val="22"/>
        </w:rPr>
      </w:pPr>
      <w:r>
        <w:rPr>
          <w:rFonts w:ascii="Times New Roman" w:hAnsi="Times New Roman"/>
          <w:b w:val="0"/>
          <w:bCs/>
          <w:sz w:val="22"/>
          <w:szCs w:val="22"/>
        </w:rPr>
        <w:t>a.</w:t>
      </w:r>
      <w:r w:rsidRPr="001128F1">
        <w:rPr>
          <w:rFonts w:ascii="Times New Roman" w:hAnsi="Times New Roman"/>
          <w:b w:val="0"/>
          <w:bCs/>
          <w:sz w:val="22"/>
          <w:szCs w:val="22"/>
        </w:rPr>
        <w:t xml:space="preserve"> </w:t>
      </w:r>
      <w:r w:rsidRPr="001128F1">
        <w:rPr>
          <w:rFonts w:ascii="Times New Roman" w:hAnsi="Times New Roman"/>
          <w:sz w:val="22"/>
          <w:szCs w:val="22"/>
        </w:rPr>
        <w:t>Security</w:t>
      </w:r>
    </w:p>
    <w:p w14:paraId="54C7FAC8" w14:textId="77777777" w:rsidR="001128F1" w:rsidRDefault="001128F1" w:rsidP="001128F1">
      <w:pPr>
        <w:pStyle w:val="Title"/>
        <w:jc w:val="left"/>
        <w:rPr>
          <w:rFonts w:ascii="Times New Roman" w:hAnsi="Times New Roman"/>
          <w:b w:val="0"/>
          <w:bCs/>
          <w:sz w:val="22"/>
          <w:szCs w:val="22"/>
        </w:rPr>
      </w:pPr>
      <w:r w:rsidRPr="001128F1">
        <w:rPr>
          <w:rFonts w:ascii="Times New Roman" w:hAnsi="Times New Roman"/>
          <w:sz w:val="22"/>
          <w:szCs w:val="22"/>
        </w:rPr>
        <w:t>Data encryption</w:t>
      </w:r>
      <w:r w:rsidRPr="001128F1">
        <w:rPr>
          <w:rFonts w:ascii="Times New Roman" w:hAnsi="Times New Roman"/>
          <w:b w:val="0"/>
          <w:bCs/>
          <w:sz w:val="22"/>
          <w:szCs w:val="22"/>
        </w:rPr>
        <w:t>: All network transactions involving financial or personally identifiable information require 256-bit encryption. Testers can verify the implementation of encryption protocols by examining network traffic and ensuring that sensitive data is encrypted using the specified encryption algorithm.</w:t>
      </w:r>
    </w:p>
    <w:p w14:paraId="3B886589" w14:textId="1651A231" w:rsidR="001128F1" w:rsidRPr="001128F1" w:rsidRDefault="001128F1" w:rsidP="001128F1">
      <w:pPr>
        <w:pStyle w:val="Title"/>
        <w:jc w:val="left"/>
        <w:rPr>
          <w:rFonts w:ascii="Times New Roman" w:hAnsi="Times New Roman"/>
          <w:b w:val="0"/>
          <w:bCs/>
          <w:sz w:val="22"/>
          <w:szCs w:val="22"/>
        </w:rPr>
      </w:pPr>
      <w:r w:rsidRPr="001128F1">
        <w:rPr>
          <w:rFonts w:ascii="Times New Roman" w:hAnsi="Times New Roman"/>
          <w:sz w:val="22"/>
          <w:szCs w:val="22"/>
        </w:rPr>
        <w:t>Authentication</w:t>
      </w:r>
      <w:r w:rsidRPr="001128F1">
        <w:rPr>
          <w:rFonts w:ascii="Times New Roman" w:hAnsi="Times New Roman"/>
          <w:b w:val="0"/>
          <w:bCs/>
          <w:sz w:val="22"/>
          <w:szCs w:val="22"/>
        </w:rPr>
        <w:t>: The system must authenticate users before allowing access to sensitive functions such as appointment scheduling and payment processing. Testers may attempt to access these functions without the appropriate credentials to verify that unauthorized access is denied.</w:t>
      </w:r>
    </w:p>
    <w:p w14:paraId="7AAC09EA" w14:textId="2C52BCA1" w:rsidR="001128F1" w:rsidRPr="001128F1" w:rsidRDefault="001128F1" w:rsidP="001128F1">
      <w:pPr>
        <w:pStyle w:val="Title"/>
        <w:jc w:val="left"/>
        <w:rPr>
          <w:rFonts w:ascii="Times New Roman" w:hAnsi="Times New Roman"/>
          <w:b w:val="0"/>
          <w:bCs/>
          <w:sz w:val="22"/>
          <w:szCs w:val="22"/>
        </w:rPr>
      </w:pPr>
      <w:r w:rsidRPr="001128F1">
        <w:rPr>
          <w:rFonts w:ascii="Times New Roman" w:hAnsi="Times New Roman"/>
          <w:b w:val="0"/>
          <w:bCs/>
          <w:sz w:val="22"/>
          <w:szCs w:val="22"/>
        </w:rPr>
        <w:t xml:space="preserve">b. </w:t>
      </w:r>
      <w:r w:rsidRPr="001128F1">
        <w:rPr>
          <w:rFonts w:ascii="Times New Roman" w:hAnsi="Times New Roman"/>
          <w:sz w:val="22"/>
          <w:szCs w:val="22"/>
        </w:rPr>
        <w:t>Performance</w:t>
      </w:r>
    </w:p>
    <w:p w14:paraId="35054B59" w14:textId="77777777" w:rsidR="001128F1" w:rsidRPr="001128F1" w:rsidRDefault="001128F1" w:rsidP="001128F1">
      <w:pPr>
        <w:pStyle w:val="Title"/>
        <w:jc w:val="left"/>
        <w:rPr>
          <w:rFonts w:ascii="Times New Roman" w:hAnsi="Times New Roman"/>
          <w:b w:val="0"/>
          <w:bCs/>
          <w:sz w:val="22"/>
          <w:szCs w:val="22"/>
        </w:rPr>
      </w:pPr>
      <w:r w:rsidRPr="001128F1">
        <w:rPr>
          <w:rFonts w:ascii="Times New Roman" w:hAnsi="Times New Roman"/>
          <w:sz w:val="22"/>
          <w:szCs w:val="22"/>
        </w:rPr>
        <w:t>Response time</w:t>
      </w:r>
      <w:r w:rsidRPr="001128F1">
        <w:rPr>
          <w:rFonts w:ascii="Times New Roman" w:hAnsi="Times New Roman"/>
          <w:b w:val="0"/>
          <w:bCs/>
          <w:sz w:val="22"/>
          <w:szCs w:val="22"/>
        </w:rPr>
        <w:t>: The system will respond to user interactions within 2 seconds for critical functions such as appointment scheduling and payment processing. Testers can measure the time it takes for the system to respond to a user's action and compare it with a specified threshold.</w:t>
      </w:r>
    </w:p>
    <w:p w14:paraId="30F0E2A7" w14:textId="27285A31" w:rsidR="00582B54" w:rsidRPr="001128F1" w:rsidRDefault="001128F1" w:rsidP="001128F1">
      <w:pPr>
        <w:pStyle w:val="Title"/>
        <w:jc w:val="left"/>
        <w:rPr>
          <w:rFonts w:ascii="Times New Roman" w:hAnsi="Times New Roman"/>
          <w:b w:val="0"/>
          <w:bCs/>
          <w:sz w:val="22"/>
          <w:szCs w:val="22"/>
        </w:rPr>
      </w:pPr>
      <w:r w:rsidRPr="001128F1">
        <w:rPr>
          <w:rFonts w:ascii="Times New Roman" w:hAnsi="Times New Roman"/>
          <w:sz w:val="22"/>
          <w:szCs w:val="22"/>
        </w:rPr>
        <w:t>Scalability</w:t>
      </w:r>
      <w:r w:rsidRPr="001128F1">
        <w:rPr>
          <w:rFonts w:ascii="Times New Roman" w:hAnsi="Times New Roman"/>
          <w:b w:val="0"/>
          <w:bCs/>
          <w:sz w:val="22"/>
          <w:szCs w:val="22"/>
        </w:rPr>
        <w:t>: The system must handle a minimum of 100 concurrent users without sacrificing performance. Testers can simulate concurrent user access and monitor system performance metrics to ensure scalability requirements are met.</w:t>
      </w:r>
    </w:p>
    <w:p w14:paraId="4AAD2151" w14:textId="77777777" w:rsidR="001128F1" w:rsidRPr="00DD2AB3" w:rsidRDefault="001128F1" w:rsidP="001128F1">
      <w:pPr>
        <w:pStyle w:val="Title"/>
        <w:jc w:val="left"/>
        <w:rPr>
          <w:rFonts w:ascii="Times New Roman" w:hAnsi="Times New Roman"/>
          <w:sz w:val="36"/>
          <w:szCs w:val="36"/>
        </w:rPr>
      </w:pPr>
    </w:p>
    <w:p w14:paraId="2433FD6E" w14:textId="77777777" w:rsidR="00C87E79" w:rsidRPr="00DD2AB3" w:rsidRDefault="00C87E79" w:rsidP="001128F1">
      <w:pPr>
        <w:rPr>
          <w:rFonts w:ascii="Times New Roman" w:hAnsi="Times New Roman" w:cs="Times New Roman"/>
        </w:rPr>
      </w:pPr>
    </w:p>
    <w:sectPr w:rsidR="00C87E79" w:rsidRPr="00DD2AB3" w:rsidSect="00FD0F8F">
      <w:footerReference w:type="default" r:id="rId11"/>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141D6" w14:textId="77777777" w:rsidR="001662BF" w:rsidRDefault="001662BF" w:rsidP="00582B54">
      <w:pPr>
        <w:spacing w:after="0" w:line="240" w:lineRule="auto"/>
      </w:pPr>
      <w:r>
        <w:separator/>
      </w:r>
    </w:p>
  </w:endnote>
  <w:endnote w:type="continuationSeparator" w:id="0">
    <w:p w14:paraId="3696C8D5" w14:textId="77777777" w:rsidR="001662BF" w:rsidRDefault="001662BF"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4441" w14:textId="77777777" w:rsidR="009C5779" w:rsidRPr="009C5779" w:rsidRDefault="00DE6A57"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SP24</w:t>
    </w:r>
    <w:r w:rsidR="00DE06E1">
      <w:rPr>
        <w:color w:val="8496B0" w:themeColor="text2" w:themeTint="99"/>
        <w:spacing w:val="60"/>
        <w:sz w:val="24"/>
        <w:szCs w:val="24"/>
      </w:rPr>
      <w:t xml:space="preserve"> PE1</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12548D">
      <w:rPr>
        <w:noProof/>
        <w:color w:val="323E4F" w:themeColor="text2" w:themeShade="BF"/>
        <w:sz w:val="24"/>
        <w:szCs w:val="24"/>
      </w:rPr>
      <w:t>6</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12548D">
      <w:rPr>
        <w:noProof/>
        <w:color w:val="323E4F" w:themeColor="text2" w:themeShade="BF"/>
        <w:sz w:val="24"/>
        <w:szCs w:val="24"/>
      </w:rPr>
      <w:t>6</w:t>
    </w:r>
    <w:r w:rsidR="00582B54">
      <w:rPr>
        <w:color w:val="323E4F" w:themeColor="text2" w:themeShade="BF"/>
        <w:sz w:val="24"/>
        <w:szCs w:val="24"/>
      </w:rPr>
      <w:fldChar w:fldCharType="end"/>
    </w:r>
  </w:p>
  <w:p w14:paraId="38BF3533" w14:textId="77777777" w:rsidR="00582B54" w:rsidRDefault="0058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3C68B" w14:textId="77777777" w:rsidR="001662BF" w:rsidRDefault="001662BF" w:rsidP="00582B54">
      <w:pPr>
        <w:spacing w:after="0" w:line="240" w:lineRule="auto"/>
      </w:pPr>
      <w:r>
        <w:separator/>
      </w:r>
    </w:p>
  </w:footnote>
  <w:footnote w:type="continuationSeparator" w:id="0">
    <w:p w14:paraId="7D668865" w14:textId="77777777" w:rsidR="001662BF" w:rsidRDefault="001662BF" w:rsidP="00582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2970"/>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91AEA"/>
    <w:multiLevelType w:val="hybridMultilevel"/>
    <w:tmpl w:val="6412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E807A8"/>
    <w:multiLevelType w:val="hybridMultilevel"/>
    <w:tmpl w:val="D64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7402B"/>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50AE3"/>
    <w:multiLevelType w:val="hybridMultilevel"/>
    <w:tmpl w:val="0EFC4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BF7676"/>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76C12"/>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3"/>
  </w:num>
  <w:num w:numId="5">
    <w:abstractNumId w:val="0"/>
  </w:num>
  <w:num w:numId="6">
    <w:abstractNumId w:val="5"/>
  </w:num>
  <w:num w:numId="7">
    <w:abstractNumId w:val="11"/>
  </w:num>
  <w:num w:numId="8">
    <w:abstractNumId w:val="10"/>
  </w:num>
  <w:num w:numId="9">
    <w:abstractNumId w:val="1"/>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13B9"/>
    <w:rsid w:val="00020101"/>
    <w:rsid w:val="0004744A"/>
    <w:rsid w:val="00071D73"/>
    <w:rsid w:val="00084401"/>
    <w:rsid w:val="000879BF"/>
    <w:rsid w:val="000B3B5F"/>
    <w:rsid w:val="000B43E4"/>
    <w:rsid w:val="000E73BF"/>
    <w:rsid w:val="000F4BFC"/>
    <w:rsid w:val="00106826"/>
    <w:rsid w:val="001128F1"/>
    <w:rsid w:val="00123246"/>
    <w:rsid w:val="0012548D"/>
    <w:rsid w:val="00155A39"/>
    <w:rsid w:val="00162928"/>
    <w:rsid w:val="001662BF"/>
    <w:rsid w:val="0017333E"/>
    <w:rsid w:val="00175DEE"/>
    <w:rsid w:val="00176AE4"/>
    <w:rsid w:val="001819C0"/>
    <w:rsid w:val="001C2F1B"/>
    <w:rsid w:val="001D603C"/>
    <w:rsid w:val="00202D83"/>
    <w:rsid w:val="00224E5F"/>
    <w:rsid w:val="00260327"/>
    <w:rsid w:val="00265B19"/>
    <w:rsid w:val="0026778D"/>
    <w:rsid w:val="002834EC"/>
    <w:rsid w:val="0028683C"/>
    <w:rsid w:val="00296F63"/>
    <w:rsid w:val="002A2CAB"/>
    <w:rsid w:val="00323A64"/>
    <w:rsid w:val="00332A64"/>
    <w:rsid w:val="00344732"/>
    <w:rsid w:val="0035697D"/>
    <w:rsid w:val="00392B61"/>
    <w:rsid w:val="00393C4D"/>
    <w:rsid w:val="003B303E"/>
    <w:rsid w:val="003C2FE4"/>
    <w:rsid w:val="003D69B1"/>
    <w:rsid w:val="004331C0"/>
    <w:rsid w:val="004355BF"/>
    <w:rsid w:val="00446227"/>
    <w:rsid w:val="00465A7F"/>
    <w:rsid w:val="004738A2"/>
    <w:rsid w:val="004919EA"/>
    <w:rsid w:val="00493262"/>
    <w:rsid w:val="004A1A14"/>
    <w:rsid w:val="004C0936"/>
    <w:rsid w:val="004C7490"/>
    <w:rsid w:val="004D1A9E"/>
    <w:rsid w:val="004D5B52"/>
    <w:rsid w:val="004D5D0C"/>
    <w:rsid w:val="0050108C"/>
    <w:rsid w:val="00550D53"/>
    <w:rsid w:val="00582B54"/>
    <w:rsid w:val="00597A93"/>
    <w:rsid w:val="005A1C29"/>
    <w:rsid w:val="005A1EAE"/>
    <w:rsid w:val="005B0479"/>
    <w:rsid w:val="005D1D28"/>
    <w:rsid w:val="005E2BC6"/>
    <w:rsid w:val="005F4A76"/>
    <w:rsid w:val="00660DF1"/>
    <w:rsid w:val="00670259"/>
    <w:rsid w:val="006A0322"/>
    <w:rsid w:val="006A5D9C"/>
    <w:rsid w:val="006B2E23"/>
    <w:rsid w:val="006E1269"/>
    <w:rsid w:val="006F4300"/>
    <w:rsid w:val="00700309"/>
    <w:rsid w:val="00777F5E"/>
    <w:rsid w:val="00783233"/>
    <w:rsid w:val="00783CA3"/>
    <w:rsid w:val="0078489A"/>
    <w:rsid w:val="00790461"/>
    <w:rsid w:val="007A0DAB"/>
    <w:rsid w:val="007A4235"/>
    <w:rsid w:val="007A57AF"/>
    <w:rsid w:val="007A73D7"/>
    <w:rsid w:val="007B6A9E"/>
    <w:rsid w:val="007C08B2"/>
    <w:rsid w:val="007D14A9"/>
    <w:rsid w:val="007F3338"/>
    <w:rsid w:val="00807BD0"/>
    <w:rsid w:val="0088738A"/>
    <w:rsid w:val="008B1E9C"/>
    <w:rsid w:val="008B29FF"/>
    <w:rsid w:val="008D039A"/>
    <w:rsid w:val="008D7F74"/>
    <w:rsid w:val="00905310"/>
    <w:rsid w:val="009070D8"/>
    <w:rsid w:val="00913C73"/>
    <w:rsid w:val="00974B61"/>
    <w:rsid w:val="009B3B91"/>
    <w:rsid w:val="009C5779"/>
    <w:rsid w:val="009D59E5"/>
    <w:rsid w:val="009E105E"/>
    <w:rsid w:val="00A40A5E"/>
    <w:rsid w:val="00A91A3B"/>
    <w:rsid w:val="00AC5027"/>
    <w:rsid w:val="00AC6983"/>
    <w:rsid w:val="00AD4543"/>
    <w:rsid w:val="00AE0792"/>
    <w:rsid w:val="00B216C2"/>
    <w:rsid w:val="00B3349F"/>
    <w:rsid w:val="00B343E0"/>
    <w:rsid w:val="00B4198A"/>
    <w:rsid w:val="00B434BF"/>
    <w:rsid w:val="00B53A1E"/>
    <w:rsid w:val="00B77236"/>
    <w:rsid w:val="00B93CE4"/>
    <w:rsid w:val="00B97BC5"/>
    <w:rsid w:val="00BA3136"/>
    <w:rsid w:val="00BC5C38"/>
    <w:rsid w:val="00C364D6"/>
    <w:rsid w:val="00C42476"/>
    <w:rsid w:val="00C6126E"/>
    <w:rsid w:val="00C87E79"/>
    <w:rsid w:val="00CB09A2"/>
    <w:rsid w:val="00CD0A1E"/>
    <w:rsid w:val="00CD2C98"/>
    <w:rsid w:val="00D30486"/>
    <w:rsid w:val="00D71113"/>
    <w:rsid w:val="00D834F0"/>
    <w:rsid w:val="00D963D9"/>
    <w:rsid w:val="00DD2AB3"/>
    <w:rsid w:val="00DE06E1"/>
    <w:rsid w:val="00DE1AFC"/>
    <w:rsid w:val="00DE6A57"/>
    <w:rsid w:val="00E05E88"/>
    <w:rsid w:val="00E077F7"/>
    <w:rsid w:val="00E14E1F"/>
    <w:rsid w:val="00E83127"/>
    <w:rsid w:val="00EC21D5"/>
    <w:rsid w:val="00F136DD"/>
    <w:rsid w:val="00F716AB"/>
    <w:rsid w:val="00F81EE6"/>
    <w:rsid w:val="00FD0F8F"/>
    <w:rsid w:val="00FE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2B7CF"/>
  <w15:chartTrackingRefBased/>
  <w15:docId w15:val="{444082D5-30BA-444B-BB5E-B99A1A9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596</Words>
  <Characters>3402</Characters>
  <Application>Microsoft Office Word</Application>
  <DocSecurity>0</DocSecurity>
  <Lines>28</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Microsoft account</cp:lastModifiedBy>
  <cp:revision>164</cp:revision>
  <dcterms:created xsi:type="dcterms:W3CDTF">2023-03-06T08:58:00Z</dcterms:created>
  <dcterms:modified xsi:type="dcterms:W3CDTF">2024-03-26T01:30:00Z</dcterms:modified>
</cp:coreProperties>
</file>