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w:t>
      </w:r>
      <w:r w:rsidR="00DC7913">
        <w:rPr>
          <w:rFonts w:ascii="Georgia" w:hAnsi="Georgia"/>
          <w:sz w:val="24"/>
          <w:szCs w:val="24"/>
          <w:lang w:val="en-US" w:bidi="fa-IR"/>
        </w:rPr>
        <w:t>missing completely at random (MCAR</w:t>
      </w:r>
      <w:r w:rsidR="00DC7913">
        <w:rPr>
          <w:rFonts w:ascii="Georgia" w:hAnsi="Georgia"/>
          <w:sz w:val="24"/>
          <w:szCs w:val="24"/>
          <w:lang w:val="en-US" w:bidi="fa-IR"/>
        </w:rPr>
        <w:t xml:space="preserve">)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 xml:space="preserve">To ensure the described sample distribution over gender, age, and occupational groups represents the true population distribution, I incorporate weight into work analyses. </w:t>
      </w:r>
      <w:r>
        <w:rPr>
          <w:rFonts w:ascii="Georgia" w:hAnsi="Georgia"/>
          <w:sz w:val="24"/>
          <w:szCs w:val="24"/>
          <w:lang w:val="en-US" w:bidi="fa-IR"/>
        </w:rPr>
        <w:t xml:space="preserve">The FWLB </w:t>
      </w:r>
      <w:r>
        <w:rPr>
          <w:rFonts w:ascii="Georgia" w:hAnsi="Georgia"/>
          <w:sz w:val="24"/>
          <w:szCs w:val="24"/>
          <w:lang w:val="en-US" w:bidi="fa-IR"/>
        </w:rPr>
        <w:t xml:space="preserve">itself </w:t>
      </w:r>
      <w:r>
        <w:rPr>
          <w:rFonts w:ascii="Georgia" w:hAnsi="Georgia"/>
          <w:sz w:val="24"/>
          <w:szCs w:val="24"/>
          <w:lang w:val="en-US" w:bidi="fa-IR"/>
        </w:rPr>
        <w:t xml:space="preserve">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w:t>
      </w:r>
      <w:r>
        <w:rPr>
          <w:rFonts w:ascii="Georgia" w:hAnsi="Georgia"/>
          <w:sz w:val="24"/>
          <w:szCs w:val="24"/>
          <w:lang w:val="en-US" w:bidi="fa-IR"/>
        </w:rPr>
        <w:t>As an alternative</w:t>
      </w:r>
      <w:r>
        <w:rPr>
          <w:rFonts w:ascii="Georgia" w:hAnsi="Georgia"/>
          <w:sz w:val="24"/>
          <w:szCs w:val="24"/>
          <w:lang w:val="en-US" w:bidi="fa-IR"/>
        </w:rPr>
        <w:t>, I created</w:t>
      </w:r>
      <w:r>
        <w:rPr>
          <w:rFonts w:ascii="Georgia" w:hAnsi="Georgia"/>
          <w:sz w:val="24"/>
          <w:szCs w:val="24"/>
          <w:lang w:val="en-US" w:bidi="fa-IR"/>
        </w:rPr>
        <w:t xml:space="preserve"> </w:t>
      </w:r>
      <w:r>
        <w:rPr>
          <w:rFonts w:ascii="Georgia" w:hAnsi="Georgia"/>
          <w:sz w:val="24"/>
          <w:szCs w:val="24"/>
          <w:lang w:val="en-US" w:bidi="fa-IR"/>
        </w:rPr>
        <w:t xml:space="preserve">post-stratification </w:t>
      </w:r>
      <w:r>
        <w:rPr>
          <w:rFonts w:ascii="Georgia" w:hAnsi="Georgia"/>
          <w:sz w:val="24"/>
          <w:szCs w:val="24"/>
          <w:lang w:val="en-US" w:bidi="fa-IR"/>
        </w:rPr>
        <w:t>weights</w:t>
      </w:r>
      <w:r>
        <w:rPr>
          <w:rFonts w:ascii="Georgia" w:hAnsi="Georgia"/>
          <w:sz w:val="24"/>
          <w:szCs w:val="24"/>
          <w:lang w:val="en-US" w:bidi="fa-IR"/>
        </w:rPr>
        <w:t xml:space="preserve"> for each year’s dataset by using </w:t>
      </w:r>
      <w:r>
        <w:rPr>
          <w:rFonts w:ascii="Georgia" w:hAnsi="Georgia"/>
          <w:sz w:val="24"/>
          <w:szCs w:val="24"/>
          <w:lang w:val="en-US" w:bidi="fa-IR"/>
        </w:rPr>
        <w:t xml:space="preserve">a set of </w:t>
      </w:r>
      <w:r>
        <w:rPr>
          <w:rFonts w:ascii="Georgia" w:hAnsi="Georgia"/>
          <w:sz w:val="24"/>
          <w:szCs w:val="24"/>
          <w:lang w:val="en-US" w:bidi="fa-IR"/>
        </w:rPr>
        <w:t>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hint="cs"/>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val="en-FI" w:bidi="fa-IR"/>
        </w:rPr>
        <w:t>Addressing the first research question, I developed a skill measur</w:t>
      </w:r>
      <w:r>
        <w:rPr>
          <w:rFonts w:ascii="Georgia" w:hAnsi="Georgia"/>
          <w:sz w:val="24"/>
          <w:szCs w:val="24"/>
          <w:lang w:val="en-FI" w:bidi="fa-IR"/>
        </w:rPr>
        <w:t xml:space="preserve">ement tool </w:t>
      </w:r>
      <w:r w:rsidRPr="00B12C23">
        <w:rPr>
          <w:rFonts w:ascii="Georgia" w:hAnsi="Georgia"/>
          <w:sz w:val="24"/>
          <w:szCs w:val="24"/>
          <w:lang w:val="en-FI" w:bidi="fa-IR"/>
        </w:rPr>
        <w:t xml:space="preserve">called the Work Complexity Index (WCI) that captures workers’ subjective evaluations of the skills they apply in their job tasks. </w:t>
      </w:r>
      <w:r w:rsidRPr="00B12C23">
        <w:rPr>
          <w:rFonts w:ascii="Georgia" w:hAnsi="Georgia"/>
          <w:sz w:val="24"/>
          <w:szCs w:val="24"/>
          <w:lang w:bidi="fa-IR"/>
        </w:rPr>
        <w:t>The WCI is based on Martinaitis’s (2013) theory and was further expanded using data from the Finnish Working Life Barometer spanning the years 2018 to 2022.</w:t>
      </w:r>
    </w:p>
    <w:p w14:paraId="53B6AB60" w14:textId="6486AE42" w:rsidR="00B12C23" w:rsidRPr="00B12C23" w:rsidRDefault="00B12C23" w:rsidP="00B12C23">
      <w:pPr>
        <w:spacing w:line="360" w:lineRule="auto"/>
        <w:rPr>
          <w:rFonts w:ascii="Georgia" w:hAnsi="Georgia"/>
          <w:sz w:val="24"/>
          <w:szCs w:val="24"/>
          <w:lang w:val="en-FI" w:bidi="fa-IR"/>
        </w:rPr>
      </w:pPr>
      <w:r w:rsidRPr="00B12C23">
        <w:rPr>
          <w:rFonts w:ascii="Georgia" w:hAnsi="Georgia"/>
          <w:sz w:val="24"/>
          <w:szCs w:val="24"/>
          <w:lang w:val="en-FI" w:bidi="fa-IR"/>
        </w:rPr>
        <w:t>Using the WCI tool and FWLB data, I address the second research question by calculating work complexity</w:t>
      </w:r>
      <w:r w:rsidR="00807EA0">
        <w:rPr>
          <w:rFonts w:ascii="Georgia" w:hAnsi="Georgia"/>
          <w:sz w:val="24"/>
          <w:szCs w:val="24"/>
          <w:lang w:val="en-FI" w:bidi="fa-IR"/>
        </w:rPr>
        <w:t xml:space="preserve"> </w:t>
      </w:r>
      <w:r w:rsidR="00807EA0">
        <w:rPr>
          <w:rFonts w:ascii="Georgia" w:hAnsi="Georgia"/>
          <w:sz w:val="24"/>
          <w:szCs w:val="24"/>
          <w:lang w:val="en-FI" w:bidi="fa-IR"/>
        </w:rPr>
        <w:t>(mean of three equally weighted dimensions)</w:t>
      </w:r>
      <w:r w:rsidRPr="00B12C23">
        <w:rPr>
          <w:rFonts w:ascii="Georgia" w:hAnsi="Georgia"/>
          <w:sz w:val="24"/>
          <w:szCs w:val="24"/>
          <w:lang w:val="en-FI" w:bidi="fa-IR"/>
        </w:rPr>
        <w:t xml:space="preserve"> at the individual worker level and analyzing its changes over the years. To ensure the results reflect the Finnish population, I used weighted data.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09548CB0">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751" cy="3371691"/>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 xml:space="preserve">it is evident that the Finnish workers experienced a higher level of autonomy while fewer training and skill development opportunities </w:t>
      </w:r>
      <w:r w:rsidR="00EA0903">
        <w:rPr>
          <w:rFonts w:ascii="Georgia" w:hAnsi="Georgia"/>
          <w:sz w:val="24"/>
          <w:szCs w:val="24"/>
          <w:lang w:val="en-US" w:bidi="fa-IR"/>
        </w:rPr>
        <w:t>during this time</w:t>
      </w:r>
      <w:r w:rsidR="00EA0903">
        <w:rPr>
          <w:rFonts w:ascii="Georgia" w:hAnsi="Georgia"/>
          <w:sz w:val="24"/>
          <w:szCs w:val="24"/>
          <w:lang w:val="en-US" w:bidi="fa-IR"/>
        </w:rPr>
        <w:t>.</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21E03E0E"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over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3A8C709E" w14:textId="436C4B42" w:rsidR="000F478C" w:rsidRDefault="000F478C" w:rsidP="009425EF">
      <w:pPr>
        <w:spacing w:line="360" w:lineRule="auto"/>
        <w:rPr>
          <w:rFonts w:ascii="Georgia" w:hAnsi="Georgia"/>
          <w:sz w:val="24"/>
          <w:szCs w:val="24"/>
          <w:lang w:val="en-US" w:bidi="fa-IR"/>
        </w:rPr>
      </w:pPr>
      <w:r>
        <w:rPr>
          <w:rFonts w:ascii="Georgia" w:hAnsi="Georgia"/>
          <w:sz w:val="24"/>
          <w:szCs w:val="24"/>
          <w:lang w:val="en-US" w:bidi="fa-IR"/>
        </w:rPr>
        <w:t>Table 5</w:t>
      </w:r>
    </w:p>
    <w:p w14:paraId="2B6CA964" w14:textId="2B81607D" w:rsidR="000F478C" w:rsidRDefault="000F478C" w:rsidP="009425EF">
      <w:pPr>
        <w:spacing w:line="360" w:lineRule="auto"/>
        <w:rPr>
          <w:rFonts w:ascii="Georgia" w:hAnsi="Georgia"/>
          <w:sz w:val="24"/>
          <w:szCs w:val="24"/>
          <w:lang w:val="en-US" w:bidi="fa-IR"/>
        </w:rPr>
      </w:pPr>
      <w:r w:rsidRPr="000F478C">
        <w:rPr>
          <w:rFonts w:ascii="Georgia" w:hAnsi="Georgia"/>
          <w:sz w:val="24"/>
          <w:szCs w:val="24"/>
          <w:lang w:val="en-US" w:bidi="fa-IR"/>
        </w:rPr>
        <w:drawing>
          <wp:inline distT="0" distB="0" distL="0" distR="0" wp14:anchorId="1D5F5BB3" wp14:editId="364CCF69">
            <wp:extent cx="4572396" cy="845893"/>
            <wp:effectExtent l="0" t="0" r="0" b="0"/>
            <wp:docPr id="959779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9077" name="Picture 1" descr="A screen shot of a computer&#10;&#10;Description automatically generated"/>
                    <pic:cNvPicPr/>
                  </pic:nvPicPr>
                  <pic:blipFill>
                    <a:blip r:embed="rId7"/>
                    <a:stretch>
                      <a:fillRect/>
                    </a:stretch>
                  </pic:blipFill>
                  <pic:spPr>
                    <a:xfrm>
                      <a:off x="0" y="0"/>
                      <a:ext cx="4572396" cy="845893"/>
                    </a:xfrm>
                    <a:prstGeom prst="rect">
                      <a:avLst/>
                    </a:prstGeom>
                  </pic:spPr>
                </pic:pic>
              </a:graphicData>
            </a:graphic>
          </wp:inline>
        </w:drawing>
      </w:r>
    </w:p>
    <w:p w14:paraId="7CA177A7" w14:textId="593327A7" w:rsidR="000F478C" w:rsidRDefault="000F478C" w:rsidP="009425EF">
      <w:pPr>
        <w:spacing w:line="360" w:lineRule="auto"/>
        <w:rPr>
          <w:rFonts w:ascii="Georgia" w:hAnsi="Georgia"/>
          <w:sz w:val="24"/>
          <w:szCs w:val="24"/>
          <w:lang w:val="en-US" w:bidi="fa-IR"/>
        </w:rPr>
      </w:pPr>
      <w:r w:rsidRPr="000F478C">
        <w:rPr>
          <w:rFonts w:ascii="Georgia" w:hAnsi="Georgia"/>
          <w:sz w:val="24"/>
          <w:szCs w:val="24"/>
          <w:lang w:val="en-US" w:bidi="fa-IR"/>
        </w:rPr>
        <w:drawing>
          <wp:inline distT="0" distB="0" distL="0" distR="0" wp14:anchorId="1A851699" wp14:editId="316FCB5F">
            <wp:extent cx="2163847" cy="300030"/>
            <wp:effectExtent l="0" t="0" r="0" b="5080"/>
            <wp:docPr id="3925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0159" name=""/>
                    <pic:cNvPicPr/>
                  </pic:nvPicPr>
                  <pic:blipFill>
                    <a:blip r:embed="rId8"/>
                    <a:stretch>
                      <a:fillRect/>
                    </a:stretch>
                  </pic:blipFill>
                  <pic:spPr>
                    <a:xfrm>
                      <a:off x="0" y="0"/>
                      <a:ext cx="2242930" cy="310995"/>
                    </a:xfrm>
                    <a:prstGeom prst="rect">
                      <a:avLst/>
                    </a:prstGeom>
                  </pic:spPr>
                </pic:pic>
              </a:graphicData>
            </a:graphic>
          </wp:inline>
        </w:drawing>
      </w:r>
    </w:p>
    <w:p w14:paraId="744311E9" w14:textId="530D860F" w:rsidR="001847FA" w:rsidRPr="001847FA" w:rsidRDefault="001847FA" w:rsidP="001847FA">
      <w:pPr>
        <w:spacing w:line="360" w:lineRule="auto"/>
        <w:rPr>
          <w:rFonts w:ascii="Georgia" w:hAnsi="Georgia"/>
          <w:sz w:val="24"/>
          <w:szCs w:val="24"/>
          <w:lang w:val="en-FI" w:bidi="fa-IR"/>
        </w:rPr>
      </w:pPr>
      <w:r w:rsidRPr="001847FA">
        <w:rPr>
          <w:rFonts w:ascii="Georgia" w:hAnsi="Georgia"/>
          <w:sz w:val="24"/>
          <w:szCs w:val="24"/>
          <w:lang w:val="en-FI" w:bidi="fa-IR"/>
        </w:rPr>
        <w:t xml:space="preserve">Table 5 presents the average overall work complexity and dimension averages for each year. Among all dimensions, Collaborative Work exhibits the largest deviation in averages over the years. Specifically, the smallest average for collaborative work </w:t>
      </w:r>
      <w:r w:rsidRPr="001847FA">
        <w:rPr>
          <w:rFonts w:ascii="Georgia" w:hAnsi="Georgia"/>
          <w:sz w:val="24"/>
          <w:szCs w:val="24"/>
          <w:lang w:val="en-FI" w:bidi="fa-IR"/>
        </w:rPr>
        <w:lastRenderedPageBreak/>
        <w:t xml:space="preserve">(0.357) was </w:t>
      </w:r>
      <w:r>
        <w:rPr>
          <w:rFonts w:ascii="Georgia" w:hAnsi="Georgia"/>
          <w:sz w:val="24"/>
          <w:szCs w:val="24"/>
          <w:lang w:val="en-FI" w:bidi="fa-IR"/>
        </w:rPr>
        <w:t>obtained</w:t>
      </w:r>
      <w:r w:rsidRPr="001847FA">
        <w:rPr>
          <w:rFonts w:ascii="Georgia" w:hAnsi="Georgia"/>
          <w:sz w:val="24"/>
          <w:szCs w:val="24"/>
          <w:lang w:val="en-FI" w:bidi="fa-IR"/>
        </w:rPr>
        <w:t xml:space="preserve"> </w:t>
      </w:r>
      <w:r>
        <w:rPr>
          <w:rFonts w:ascii="Georgia" w:hAnsi="Georgia"/>
          <w:sz w:val="24"/>
          <w:szCs w:val="24"/>
          <w:lang w:val="en-FI" w:bidi="fa-IR"/>
        </w:rPr>
        <w:t>for</w:t>
      </w:r>
      <w:r w:rsidRPr="001847FA">
        <w:rPr>
          <w:rFonts w:ascii="Georgia" w:hAnsi="Georgia"/>
          <w:sz w:val="24"/>
          <w:szCs w:val="24"/>
          <w:lang w:val="en-FI" w:bidi="fa-IR"/>
        </w:rPr>
        <w:t xml:space="preserve"> 2018, while the largest average (0.505) </w:t>
      </w:r>
      <w:r w:rsidR="00FA1221">
        <w:rPr>
          <w:rFonts w:ascii="Georgia" w:hAnsi="Georgia"/>
          <w:sz w:val="24"/>
          <w:szCs w:val="24"/>
          <w:lang w:val="en-FI" w:bidi="fa-IR"/>
        </w:rPr>
        <w:t xml:space="preserve">was obtained for </w:t>
      </w:r>
      <w:r w:rsidRPr="001847FA">
        <w:rPr>
          <w:rFonts w:ascii="Georgia" w:hAnsi="Georgia"/>
          <w:sz w:val="24"/>
          <w:szCs w:val="24"/>
          <w:lang w:val="en-FI" w:bidi="fa-IR"/>
        </w:rPr>
        <w:t>2021.</w:t>
      </w:r>
    </w:p>
    <w:p w14:paraId="4C131DB1" w14:textId="5EB2FC48" w:rsidR="001847FA" w:rsidRPr="001847FA" w:rsidRDefault="001847FA" w:rsidP="001847FA">
      <w:pPr>
        <w:spacing w:line="360" w:lineRule="auto"/>
        <w:rPr>
          <w:rFonts w:ascii="Georgia" w:hAnsi="Georgia"/>
          <w:sz w:val="24"/>
          <w:szCs w:val="24"/>
          <w:lang w:val="en-FI" w:bidi="fa-IR"/>
        </w:rPr>
      </w:pPr>
      <w:r w:rsidRPr="001847FA">
        <w:rPr>
          <w:rFonts w:ascii="Georgia" w:hAnsi="Georgia"/>
          <w:sz w:val="24"/>
          <w:szCs w:val="24"/>
          <w:lang w:val="en-FI" w:bidi="fa-IR"/>
        </w:rPr>
        <w:t>The table also highlights that Continuous Skill-building contributes the most to the overall Work Complexity average, accounting for 33.87% of the changes. Following closely, the Level of Autonomy represents 33.35% of the Work Complexity variations.</w:t>
      </w:r>
      <w:r w:rsidR="00FA1221">
        <w:rPr>
          <w:rFonts w:ascii="Georgia" w:hAnsi="Georgia"/>
          <w:sz w:val="24"/>
          <w:szCs w:val="24"/>
          <w:lang w:val="en-FI" w:bidi="fa-IR"/>
        </w:rPr>
        <w:t xml:space="preserve"> </w:t>
      </w:r>
      <w:r w:rsidRPr="001847FA">
        <w:rPr>
          <w:rFonts w:ascii="Georgia" w:hAnsi="Georgia"/>
          <w:sz w:val="24"/>
          <w:szCs w:val="24"/>
          <w:lang w:val="en-FI" w:bidi="fa-IR"/>
        </w:rPr>
        <w:t>Collaborative Work has the least impact, contributing 32.73% to changes in work complexity.</w:t>
      </w:r>
    </w:p>
    <w:p w14:paraId="3B40A99E" w14:textId="77777777" w:rsidR="00A5099C" w:rsidRDefault="00A5099C" w:rsidP="00167748">
      <w:pPr>
        <w:spacing w:line="360" w:lineRule="auto"/>
        <w:rPr>
          <w:rFonts w:ascii="Georgia" w:hAnsi="Georgia"/>
          <w:sz w:val="24"/>
          <w:szCs w:val="24"/>
          <w:lang w:val="en-US" w:bidi="fa-IR"/>
        </w:rPr>
      </w:pPr>
    </w:p>
    <w:p w14:paraId="3E2C0D14" w14:textId="77777777" w:rsidR="003C60E0" w:rsidRDefault="003C60E0" w:rsidP="00167748">
      <w:pPr>
        <w:spacing w:line="360" w:lineRule="auto"/>
        <w:rPr>
          <w:rFonts w:ascii="Georgia" w:hAnsi="Georgia"/>
          <w:sz w:val="24"/>
          <w:szCs w:val="24"/>
          <w:lang w:val="en-US" w:bidi="fa-IR"/>
        </w:rPr>
      </w:pPr>
    </w:p>
    <w:p w14:paraId="1B326507" w14:textId="77777777" w:rsidR="00287F15" w:rsidRDefault="00287F15" w:rsidP="00167748">
      <w:pPr>
        <w:spacing w:line="360" w:lineRule="auto"/>
        <w:rPr>
          <w:rFonts w:ascii="Georgia" w:hAnsi="Georgia"/>
          <w:sz w:val="24"/>
          <w:szCs w:val="24"/>
          <w:lang w:val="en-US" w:bidi="fa-IR"/>
        </w:rPr>
      </w:pPr>
    </w:p>
    <w:p w14:paraId="682C6AC1" w14:textId="77777777" w:rsidR="00287F15" w:rsidRDefault="00287F15" w:rsidP="00167748">
      <w:pPr>
        <w:spacing w:line="360" w:lineRule="auto"/>
        <w:rPr>
          <w:rFonts w:ascii="Georgia" w:hAnsi="Georgia"/>
          <w:sz w:val="24"/>
          <w:szCs w:val="24"/>
          <w:lang w:val="en-US" w:bidi="fa-IR"/>
        </w:rPr>
      </w:pPr>
    </w:p>
    <w:p w14:paraId="5D9F698B" w14:textId="77777777" w:rsidR="00287F15" w:rsidRDefault="00287F15" w:rsidP="00167748">
      <w:pPr>
        <w:spacing w:line="360" w:lineRule="auto"/>
        <w:rPr>
          <w:rFonts w:ascii="Georgia" w:hAnsi="Georgia"/>
          <w:sz w:val="24"/>
          <w:szCs w:val="24"/>
          <w:lang w:val="en-US" w:bidi="fa-IR"/>
        </w:rPr>
      </w:pPr>
    </w:p>
    <w:p w14:paraId="03DD6D9F" w14:textId="77777777" w:rsidR="00287F15" w:rsidRDefault="00287F15" w:rsidP="00167748">
      <w:pPr>
        <w:spacing w:line="360" w:lineRule="auto"/>
        <w:rPr>
          <w:rFonts w:ascii="Georgia" w:hAnsi="Georgia"/>
          <w:sz w:val="24"/>
          <w:szCs w:val="24"/>
          <w:lang w:val="en-US" w:bidi="fa-IR"/>
        </w:rPr>
      </w:pPr>
    </w:p>
    <w:p w14:paraId="5CAEE652" w14:textId="68A4DA1D"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r w:rsidR="00B22A9E">
        <w:rPr>
          <w:rFonts w:ascii="Georgia" w:hAnsi="Georgia"/>
          <w:sz w:val="24"/>
          <w:szCs w:val="24"/>
          <w:lang w:val="en-US" w:bidi="fa-IR"/>
        </w:rPr>
        <w:t>/using original data</w:t>
      </w: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lastRenderedPageBreak/>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4111"/>
    <w:rsid w:val="000A58D7"/>
    <w:rsid w:val="000A763A"/>
    <w:rsid w:val="000B2F67"/>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E5D4D"/>
    <w:rsid w:val="000E6689"/>
    <w:rsid w:val="000E7B15"/>
    <w:rsid w:val="000F2667"/>
    <w:rsid w:val="000F34D6"/>
    <w:rsid w:val="000F35D5"/>
    <w:rsid w:val="000F478C"/>
    <w:rsid w:val="000F5AC9"/>
    <w:rsid w:val="0010463F"/>
    <w:rsid w:val="00104919"/>
    <w:rsid w:val="00105DCE"/>
    <w:rsid w:val="0010684D"/>
    <w:rsid w:val="0011065B"/>
    <w:rsid w:val="0012375E"/>
    <w:rsid w:val="0013118C"/>
    <w:rsid w:val="0013133E"/>
    <w:rsid w:val="00132A8F"/>
    <w:rsid w:val="00132CA2"/>
    <w:rsid w:val="001337B9"/>
    <w:rsid w:val="0013752C"/>
    <w:rsid w:val="001406BA"/>
    <w:rsid w:val="00141493"/>
    <w:rsid w:val="00142B4A"/>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584E"/>
    <w:rsid w:val="00287854"/>
    <w:rsid w:val="00287F15"/>
    <w:rsid w:val="00291321"/>
    <w:rsid w:val="00292D91"/>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479C"/>
    <w:rsid w:val="00315051"/>
    <w:rsid w:val="00315E8D"/>
    <w:rsid w:val="00316318"/>
    <w:rsid w:val="003208CD"/>
    <w:rsid w:val="00320E17"/>
    <w:rsid w:val="003245B4"/>
    <w:rsid w:val="00330549"/>
    <w:rsid w:val="00331135"/>
    <w:rsid w:val="00332915"/>
    <w:rsid w:val="00340AEB"/>
    <w:rsid w:val="003515EA"/>
    <w:rsid w:val="003538DE"/>
    <w:rsid w:val="00355F9A"/>
    <w:rsid w:val="003603E6"/>
    <w:rsid w:val="003621DE"/>
    <w:rsid w:val="003626C9"/>
    <w:rsid w:val="00371792"/>
    <w:rsid w:val="0037387F"/>
    <w:rsid w:val="0038119F"/>
    <w:rsid w:val="00383753"/>
    <w:rsid w:val="00383AE0"/>
    <w:rsid w:val="00391DD1"/>
    <w:rsid w:val="003924C7"/>
    <w:rsid w:val="003928B0"/>
    <w:rsid w:val="00393375"/>
    <w:rsid w:val="00393A1B"/>
    <w:rsid w:val="00394A9D"/>
    <w:rsid w:val="003A1A73"/>
    <w:rsid w:val="003A2129"/>
    <w:rsid w:val="003A2761"/>
    <w:rsid w:val="003A53A7"/>
    <w:rsid w:val="003B08FF"/>
    <w:rsid w:val="003B362B"/>
    <w:rsid w:val="003B429D"/>
    <w:rsid w:val="003B72E5"/>
    <w:rsid w:val="003C00CF"/>
    <w:rsid w:val="003C4F3F"/>
    <w:rsid w:val="003C60E0"/>
    <w:rsid w:val="003D0CC9"/>
    <w:rsid w:val="003D1B22"/>
    <w:rsid w:val="003D225B"/>
    <w:rsid w:val="003D3C57"/>
    <w:rsid w:val="003D3E06"/>
    <w:rsid w:val="003D5F0B"/>
    <w:rsid w:val="003D5F34"/>
    <w:rsid w:val="003E01A8"/>
    <w:rsid w:val="003E181F"/>
    <w:rsid w:val="003E1DF4"/>
    <w:rsid w:val="003E2B71"/>
    <w:rsid w:val="003E30AD"/>
    <w:rsid w:val="003E3FBD"/>
    <w:rsid w:val="003E77A7"/>
    <w:rsid w:val="003F0D7C"/>
    <w:rsid w:val="003F569D"/>
    <w:rsid w:val="003F70CD"/>
    <w:rsid w:val="00401726"/>
    <w:rsid w:val="00404B96"/>
    <w:rsid w:val="004051D9"/>
    <w:rsid w:val="00410CEC"/>
    <w:rsid w:val="00411654"/>
    <w:rsid w:val="0041306E"/>
    <w:rsid w:val="00413902"/>
    <w:rsid w:val="00413987"/>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1722"/>
    <w:rsid w:val="00471D00"/>
    <w:rsid w:val="00472EE6"/>
    <w:rsid w:val="00473EC1"/>
    <w:rsid w:val="00475574"/>
    <w:rsid w:val="00482BDF"/>
    <w:rsid w:val="00484D71"/>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237C"/>
    <w:rsid w:val="004F3433"/>
    <w:rsid w:val="004F3E21"/>
    <w:rsid w:val="004F6FBB"/>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78E3"/>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83916"/>
    <w:rsid w:val="00690012"/>
    <w:rsid w:val="00690B46"/>
    <w:rsid w:val="0069189B"/>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39FE"/>
    <w:rsid w:val="006C6912"/>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32D5"/>
    <w:rsid w:val="007856B3"/>
    <w:rsid w:val="007863F2"/>
    <w:rsid w:val="00786EDD"/>
    <w:rsid w:val="00787D13"/>
    <w:rsid w:val="00796C94"/>
    <w:rsid w:val="007A322D"/>
    <w:rsid w:val="007A36FB"/>
    <w:rsid w:val="007A50FC"/>
    <w:rsid w:val="007A63A4"/>
    <w:rsid w:val="007A6BC2"/>
    <w:rsid w:val="007B035A"/>
    <w:rsid w:val="007B0C16"/>
    <w:rsid w:val="007B15BE"/>
    <w:rsid w:val="007B45B8"/>
    <w:rsid w:val="007B4D3C"/>
    <w:rsid w:val="007B5A2A"/>
    <w:rsid w:val="007B6E20"/>
    <w:rsid w:val="007C3840"/>
    <w:rsid w:val="007C600D"/>
    <w:rsid w:val="007C721F"/>
    <w:rsid w:val="007D1DC7"/>
    <w:rsid w:val="007D3921"/>
    <w:rsid w:val="007E11DA"/>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3AE4"/>
    <w:rsid w:val="0083669B"/>
    <w:rsid w:val="008412D7"/>
    <w:rsid w:val="008442DD"/>
    <w:rsid w:val="00845266"/>
    <w:rsid w:val="00855EA7"/>
    <w:rsid w:val="00863195"/>
    <w:rsid w:val="008639AC"/>
    <w:rsid w:val="0086514D"/>
    <w:rsid w:val="00866D7F"/>
    <w:rsid w:val="00870037"/>
    <w:rsid w:val="00870735"/>
    <w:rsid w:val="00870899"/>
    <w:rsid w:val="008733C1"/>
    <w:rsid w:val="008734F4"/>
    <w:rsid w:val="00873B34"/>
    <w:rsid w:val="008752AD"/>
    <w:rsid w:val="00877A4E"/>
    <w:rsid w:val="00877DB3"/>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4849"/>
    <w:rsid w:val="00925A3A"/>
    <w:rsid w:val="00925E78"/>
    <w:rsid w:val="0092637A"/>
    <w:rsid w:val="00926592"/>
    <w:rsid w:val="00927B26"/>
    <w:rsid w:val="0093533B"/>
    <w:rsid w:val="009360AB"/>
    <w:rsid w:val="00937AAB"/>
    <w:rsid w:val="00940E84"/>
    <w:rsid w:val="00940EA9"/>
    <w:rsid w:val="0094223D"/>
    <w:rsid w:val="009425EF"/>
    <w:rsid w:val="00943D6D"/>
    <w:rsid w:val="00952DBC"/>
    <w:rsid w:val="00953C5F"/>
    <w:rsid w:val="0095470A"/>
    <w:rsid w:val="00954FBE"/>
    <w:rsid w:val="00956845"/>
    <w:rsid w:val="0095773B"/>
    <w:rsid w:val="0096156A"/>
    <w:rsid w:val="00962C20"/>
    <w:rsid w:val="00962D01"/>
    <w:rsid w:val="0096399A"/>
    <w:rsid w:val="00964F25"/>
    <w:rsid w:val="009666F6"/>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68B2"/>
    <w:rsid w:val="00A07AF1"/>
    <w:rsid w:val="00A1006B"/>
    <w:rsid w:val="00A11DF8"/>
    <w:rsid w:val="00A168E5"/>
    <w:rsid w:val="00A224BF"/>
    <w:rsid w:val="00A26D45"/>
    <w:rsid w:val="00A32EA3"/>
    <w:rsid w:val="00A32EC5"/>
    <w:rsid w:val="00A3698E"/>
    <w:rsid w:val="00A37905"/>
    <w:rsid w:val="00A37CCB"/>
    <w:rsid w:val="00A40258"/>
    <w:rsid w:val="00A438FE"/>
    <w:rsid w:val="00A45708"/>
    <w:rsid w:val="00A50463"/>
    <w:rsid w:val="00A5099C"/>
    <w:rsid w:val="00A52D72"/>
    <w:rsid w:val="00A533B6"/>
    <w:rsid w:val="00A5348E"/>
    <w:rsid w:val="00A535B8"/>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73E3"/>
    <w:rsid w:val="00AB75EA"/>
    <w:rsid w:val="00AC2AE8"/>
    <w:rsid w:val="00AC2EE2"/>
    <w:rsid w:val="00AD1529"/>
    <w:rsid w:val="00AD4922"/>
    <w:rsid w:val="00AD57F5"/>
    <w:rsid w:val="00AD6D14"/>
    <w:rsid w:val="00AE4080"/>
    <w:rsid w:val="00AE64C6"/>
    <w:rsid w:val="00AE6FD8"/>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5DB"/>
    <w:rsid w:val="00BE382E"/>
    <w:rsid w:val="00BE3D07"/>
    <w:rsid w:val="00BE6EAB"/>
    <w:rsid w:val="00BE790B"/>
    <w:rsid w:val="00BF3A29"/>
    <w:rsid w:val="00BF4A1B"/>
    <w:rsid w:val="00BF4C20"/>
    <w:rsid w:val="00BF66CF"/>
    <w:rsid w:val="00BF75B1"/>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B2864"/>
    <w:rsid w:val="00CB4031"/>
    <w:rsid w:val="00CB5C99"/>
    <w:rsid w:val="00CB6696"/>
    <w:rsid w:val="00CB7F6D"/>
    <w:rsid w:val="00CC2E2F"/>
    <w:rsid w:val="00CC3C03"/>
    <w:rsid w:val="00CC4EDE"/>
    <w:rsid w:val="00CC68AD"/>
    <w:rsid w:val="00CD11EA"/>
    <w:rsid w:val="00CD30F2"/>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1146"/>
    <w:rsid w:val="00D4388A"/>
    <w:rsid w:val="00D43C84"/>
    <w:rsid w:val="00D52D99"/>
    <w:rsid w:val="00D5318A"/>
    <w:rsid w:val="00D53AC7"/>
    <w:rsid w:val="00D5448A"/>
    <w:rsid w:val="00D551D5"/>
    <w:rsid w:val="00D5526F"/>
    <w:rsid w:val="00D569C0"/>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CD"/>
    <w:rsid w:val="00E15F2A"/>
    <w:rsid w:val="00E167D5"/>
    <w:rsid w:val="00E20545"/>
    <w:rsid w:val="00E20DC6"/>
    <w:rsid w:val="00E211F4"/>
    <w:rsid w:val="00E217B0"/>
    <w:rsid w:val="00E21971"/>
    <w:rsid w:val="00E219DE"/>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869"/>
    <w:rsid w:val="00FD3D70"/>
    <w:rsid w:val="00FD4D5B"/>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E5"/>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19268</TotalTime>
  <Pages>29</Pages>
  <Words>8009</Words>
  <Characters>46111</Characters>
  <Application>Microsoft Office Word</Application>
  <DocSecurity>0</DocSecurity>
  <Lines>818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473</cp:revision>
  <dcterms:created xsi:type="dcterms:W3CDTF">2024-07-14T20:43:00Z</dcterms:created>
  <dcterms:modified xsi:type="dcterms:W3CDTF">2024-08-06T16:54:00Z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