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Текст выступления к защите ВКР</w:t>
      </w:r>
    </w:p>
    <w:p>
      <w:r>
        <w:t>Зозин П.А. Тема: «Проектирование и разработка информационной системы управления волонтерами с элементами геймификации и аналитики».</w:t>
      </w:r>
    </w:p>
    <w:p>
      <w:pPr>
        <w:pStyle w:val="Heading2"/>
      </w:pPr>
      <w:r>
        <w:t>Слайд 1. Титульный</w:t>
      </w:r>
    </w:p>
    <w:p>
      <w:r>
        <w:t>Уважаемые члены государственной экзаменационной комиссии, вашему вниманию представляется выпускная квалификационная работа на тему «Проектирование и разработка информационной системы управления волонтерами с элементами геймификации и аналитики». Работа выполнена на примере системы «Пульс».</w:t>
      </w:r>
    </w:p>
    <w:p>
      <w:pPr>
        <w:pStyle w:val="Heading2"/>
      </w:pPr>
      <w:r>
        <w:t>Слайд 2. Цель и задачи</w:t>
      </w:r>
    </w:p>
    <w:p>
      <w:r>
        <w:t>Цель работы состоит в повышении эффективности управления волонтерской деятельностью за счет разработки web-ориентированной информационной системы. Объектом является процесс управления волонтерской деятельностью в организации, предметом - система «Пульс» и связанные пользовательские сценарии. Для достижения цели были решены задачи анализа предметной области, проектирования архитектуры и базы данных, реализации серверной и клиентской частей, а также проверки ключевых сценариев.</w:t>
      </w:r>
    </w:p>
    <w:p>
      <w:pPr>
        <w:pStyle w:val="Heading2"/>
      </w:pPr>
      <w:r>
        <w:t>Слайд 3. Анализ аналогов</w:t>
      </w:r>
    </w:p>
    <w:p>
      <w:r>
        <w:t>На этапе анализа были рассмотрены Добро.рф, Idealist / VolunteerMatch, Timecounts и Golden. Эти решения полезны, но закрывают разные части процесса. Одни ориентированы на публичный поиск волонтерских возможностей, другие - на event-management или коммерческую SaaS-модель. Для дипломного проекта важен локальный контур организации, где заявка, участие, часы, достижения, сертификаты и аналитика связаны между собой.</w:t>
      </w:r>
    </w:p>
    <w:p>
      <w:pPr>
        <w:pStyle w:val="Heading2"/>
      </w:pPr>
      <w:r>
        <w:t>Слайд 4. Технологический стек</w:t>
      </w:r>
    </w:p>
    <w:p>
      <w:r>
        <w:t>Система реализована как web-приложение. Клиентская часть построена на Vue.js 3, TypeScript и Vite. Серверная часть реализована на Go с REST API, авторизацией и разделением ролей. Для хранения данных используется PostgreSQL, а воспроизводимость развертывания поддерживается Docker-конфигурацией.</w:t>
      </w:r>
    </w:p>
    <w:p>
      <w:pPr>
        <w:pStyle w:val="Heading2"/>
      </w:pPr>
      <w:r>
        <w:t>Слайд 5. Архитектура</w:t>
      </w:r>
    </w:p>
    <w:p>
      <w:r>
        <w:t>Архитектура включает три уровня: представление, бизнес-логику и данные. Пользователь работает через SPA-интерфейс. Серверный API обрабатывает авторизацию, организации, мероприятия, заявки, задачи, часы, сертификаты и аналитику. В базе данных сохраняются связанные сущности, поэтому управленческие показатели строятся не вручную, а на подтвержденных операционных данных.</w:t>
      </w:r>
    </w:p>
    <w:p>
      <w:pPr>
        <w:pStyle w:val="Heading2"/>
      </w:pPr>
      <w:r>
        <w:t>Слайд 6. Модель данных</w:t>
      </w:r>
    </w:p>
    <w:p>
      <w:r>
        <w:t>Модель данных покрывает пользователей и роли, организации и события, работу и вклад волонтера, а также мотивацию и отчетность. В дипломе приведены ER-диаграммы и физическое описание таблиц. Важная особенность - целостность связей между заявками, посещаемостью, временем, достижениями и аудитом действий.</w:t>
      </w:r>
    </w:p>
    <w:p>
      <w:pPr>
        <w:pStyle w:val="Heading2"/>
      </w:pPr>
      <w:r>
        <w:t>Слайд 7. Ключевой сценарий</w:t>
      </w:r>
    </w:p>
    <w:p>
      <w:r>
        <w:t>Ключевой пользовательский сценарий начинается с подачи заявки волонтером. Координатор рассматривает заявку и фиксирует участие. Затем система связывает мероприятие, задачу и запись времени, после чего подтвержденные часы становятся основанием для достижений, сертификата и аналитики. Так формируется единый путь от действия пользователя до управленческого отчета.</w:t>
      </w:r>
    </w:p>
    <w:p>
      <w:pPr>
        <w:pStyle w:val="Heading2"/>
      </w:pPr>
      <w:r>
        <w:t>Слайд 8. Интерфейс</w:t>
      </w:r>
    </w:p>
    <w:p>
      <w:r>
        <w:t>В работе реализованы основные экранные формы: вход, главная панель, мероприятия, задачи, учет часов, сертификаты и административные разделы. Интерфейс на текущем этапе функциональный, что также отражено в отзыве: визуальное оформление можно развивать дальше, но основные пользовательские сценарии уже представлены в приложении.</w:t>
      </w:r>
    </w:p>
    <w:p>
      <w:pPr>
        <w:pStyle w:val="Heading2"/>
      </w:pPr>
      <w:r>
        <w:t>Слайд 9. Проверка</w:t>
      </w:r>
    </w:p>
    <w:p>
      <w:r>
        <w:t>Проверка работоспособности включала сборку frontend и backend, проверку миграции и API расширенного профиля, а также загрузку аватара. При этом в работе честно зафиксированы ограничения: автоматизированные unit и integration tests отсутствуют, а часть KPI требует опытной эксплуатации. Поэтому предложен план закрытия рисков через запуск миграций на чистой базе, сценарный проход и добавление тестов прав доступа.</w:t>
      </w:r>
    </w:p>
    <w:p>
      <w:pPr>
        <w:pStyle w:val="Heading2"/>
      </w:pPr>
      <w:r>
        <w:t>Слайд 10. Практический эффект</w:t>
      </w:r>
    </w:p>
    <w:p>
      <w:r>
        <w:t>Практический эффект состоит в сокращении ручных операций координатора. Вместо отдельных форм, таблиц и переписок система хранит заявку, часы, сертификат и показатели отчетности в единой базе. Расчетные оценки основных сценариев показывают, что типовые действия можно выполнить в пределах 35-50 секунд, а полный фактический замер должен быть выполнен на пилоте.</w:t>
      </w:r>
    </w:p>
    <w:p>
      <w:pPr>
        <w:pStyle w:val="Heading2"/>
      </w:pPr>
      <w:r>
        <w:t>Слайд 11. Завершение</w:t>
      </w:r>
    </w:p>
    <w:p>
      <w:r>
        <w:t>В результате работы разработана информационная система «Пульс», которая объединяет управление волонтерами, мероприятиями, задачами, подтвержденными часами, достижениями, сертификатами и аналитикой. Система может использоваться как основа автоматизации малых и средних волонтерских организаций, студенческих объединений и социальных проектов. Спасибо за внимание, я готов ответить на вопросы.</w:t>
      </w:r>
    </w:p>
    <w:p>
      <w:pPr>
        <w:pStyle w:val="Heading2"/>
      </w:pPr>
      <w:r>
        <w:t>Короткая версия вступления</w:t>
      </w:r>
    </w:p>
    <w:p>
      <w:r>
        <w:t>Уважаемые члены комиссии, в работе разработана информационная система «Пульс» для управления волонтерской деятельностью. Система решает проблему разрозненного учета заявок, задач, часов и отчетности, объединяя их в одном web-приложении с ролями, геймификацией, сертификатами и аналитикой.</w:t>
      </w:r>
    </w:p>
    <w:p>
      <w:pPr>
        <w:pStyle w:val="Heading2"/>
      </w:pPr>
      <w:r>
        <w:t>Ключевые акценты для ответов</w:t>
      </w:r>
    </w:p>
    <w:p>
      <w:r>
        <w:t>Новизна для проекта: не каталог мероприятий, а локальный контур организации с подтвержденным вкладом и отчетностью.</w:t>
      </w:r>
    </w:p>
    <w:p>
      <w:r>
        <w:t>Основной результат: реализованы backend, frontend, база данных и ключевые модули «Пульс».</w:t>
      </w:r>
    </w:p>
    <w:p>
      <w:r>
        <w:t>Честное ограничение: полная приемка и KPI требуют опытной эксплуатации; это закрывается предложенным планом пилота.</w:t>
      </w:r>
    </w:p>
    <w:p>
      <w:r>
        <w:t>Практическая значимость: система подходит как основа автоматизации для небольших организаций и студенческих объединений.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