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6.png" ContentType="image/jpeg"/>
  <Override PartName="/word/media/image37.png" ContentType="image/jpeg"/>
  <Override PartName="/word/media/image38.png" ContentType="image/jpeg"/>
  <Override PartName="/word/media/image39.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ind w:firstLine="0"/>
        <w:jc w:val="center"/>
      </w:pPr>
      <w:r>
        <w:rPr>
          <w:rFonts w:ascii="Times New Roman" w:hAnsi="Times New Roman" w:eastAsia="Times New Roman"/>
          <w:b/>
          <w:color w:val="000000"/>
        </w:rPr>
        <w:t>СОДЕРЖАНИЕ</w:t>
      </w:r>
    </w:p>
    <w:p>
      <w:pPr>
        <w:ind w:firstLine="0"/>
        <w:jc w:val="left"/>
      </w:pPr>
      <w:r>
        <w:rPr>
          <w:color w:val="000000"/>
        </w:rPr>
        <w:fldChar w:fldCharType="begin"/>
        <w:instrText xml:space="preserve">TOC \o "1-3" \h \z \u</w:instrText>
        <w:fldChar w:fldCharType="separate"/>
        <w:t>Оглавление обновляется автоматически</w:t>
        <w:fldChar w:fldCharType="end"/>
      </w:r>
    </w:p>
    <w:p>
      <w:pPr>
        <w:pStyle w:val="1"/>
        <w:ind w:firstLine="0"/>
        <w:jc w:val="center"/>
      </w:pPr>
      <w:r>
        <w:rPr>
          <w:color w:val="000000"/>
        </w:rPr>
        <w:t>ВВЕДЕНИЕ</w:t>
      </w:r>
    </w:p>
    <w:p>
      <w:r>
        <w:rPr>
          <w:rFonts w:ascii="Times New Roman" w:hAnsi="Times New Roman" w:eastAsia="Times New Roman"/>
          <w:b w:val="0"/>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все чаще работают не как разовые группы помощи, а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
        <w:rPr>
          <w:rFonts w:ascii="Times New Roman" w:hAnsi="Times New Roman" w:eastAsia="Times New Roman"/>
          <w:b w:val="0"/>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
        <w:rPr>
          <w:rFonts w:ascii="Times New Roman" w:hAnsi="Times New Roman" w:eastAsia="Times New Roman"/>
          <w:b w:val="0"/>
          <w:color w:val="000000"/>
        </w:rPr>
        <w:t>Актуальность темы выпускной квалификационной работы обусловлена необходимостью разработки специализированной web-системы, которая объединяет основные процессы волонтерской деятельности в одном интерфейсе и поддерживает как операционную работу координатора, так и мотивацию добровольцев. Для волонтера важны понятный личный кабинет, история участия, достижения и уведомления. Для координатора важны инструменты управления мероприятиями, задачами, заявками и отчетностью. Для администратора организации важны контроль доступа, аналитика и прозрачность действий пользователей.</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UnityAid, обеспечивающая учет волонтеров, организаций, мероприятий, задач, времени, достижений, сертификатов и аналитических показателей.</w:t>
      </w:r>
    </w:p>
    <w:p>
      <w:r>
        <w:rPr>
          <w:rFonts w:ascii="Times New Roman" w:hAnsi="Times New Roman" w:eastAsia="Times New Roman"/>
          <w:b w:val="0"/>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UnityAid с элементами геймификации и аналитики.</w:t>
      </w:r>
    </w:p>
    <w:p>
      <w:r>
        <w:rPr>
          <w:rFonts w:ascii="Times New Roman" w:hAnsi="Times New Roman" w:eastAsia="Times New Roman"/>
          <w:b w:val="0"/>
          <w:color w:val="000000"/>
        </w:rPr>
        <w:t>Для достижения цели необходимо решить следующие задачи:</w:t>
      </w:r>
    </w:p>
    <w:p>
      <w:pPr>
        <w:spacing w:line="360" w:lineRule="auto" w:before="0" w:after="0"/>
        <w:ind w:firstLine="709" w:left="0"/>
        <w:jc w:val="both"/>
      </w:pPr>
      <w:r>
        <w:rPr>
          <w:rFonts w:ascii="Times New Roman" w:hAnsi="Times New Roman" w:eastAsia="Times New Roman"/>
          <w:color w:val="000000"/>
          <w:sz w:val="28"/>
        </w:rPr>
        <w:t>1) провести анализ предметной области и выявить проблемы существующей организации волонтерской деятельности;</w:t>
      </w:r>
    </w:p>
    <w:p>
      <w:pPr>
        <w:spacing w:line="360" w:lineRule="auto" w:before="0" w:after="0"/>
        <w:ind w:firstLine="709" w:left="0"/>
        <w:jc w:val="both"/>
      </w:pPr>
      <w:r>
        <w:rPr>
          <w:rFonts w:ascii="Times New Roman" w:hAnsi="Times New Roman" w:eastAsia="Times New Roman"/>
          <w:color w:val="000000"/>
          <w:sz w:val="28"/>
        </w:rPr>
        <w:t>2) определить пользовательские роли, функциональные требования и ограничения системы;</w:t>
      </w:r>
    </w:p>
    <w:p>
      <w:pPr>
        <w:spacing w:line="360" w:lineRule="auto" w:before="0" w:after="0"/>
        <w:ind w:firstLine="709" w:left="0"/>
        <w:jc w:val="both"/>
      </w:pPr>
      <w:r>
        <w:rPr>
          <w:rFonts w:ascii="Times New Roman" w:hAnsi="Times New Roman" w:eastAsia="Times New Roman"/>
          <w:color w:val="000000"/>
          <w:sz w:val="28"/>
        </w:rPr>
        <w:t>3) спроектировать архитектуру web-приложения, серверного API и базы данных;</w:t>
      </w:r>
    </w:p>
    <w:p>
      <w:pPr>
        <w:spacing w:line="360" w:lineRule="auto" w:before="0" w:after="0"/>
        <w:ind w:firstLine="709" w:left="0"/>
        <w:jc w:val="both"/>
      </w:pPr>
      <w:r>
        <w:rPr>
          <w:rFonts w:ascii="Times New Roman" w:hAnsi="Times New Roman" w:eastAsia="Times New Roman"/>
          <w:color w:val="000000"/>
          <w:sz w:val="28"/>
        </w:rPr>
        <w:t>4) реализовать основные модули системы с разграничением доступа по ролям;</w:t>
      </w:r>
    </w:p>
    <w:p>
      <w:pPr>
        <w:spacing w:line="360" w:lineRule="auto" w:before="0" w:after="0"/>
        <w:ind w:firstLine="709" w:left="0"/>
        <w:jc w:val="both"/>
      </w:pPr>
      <w:r>
        <w:rPr>
          <w:rFonts w:ascii="Times New Roman" w:hAnsi="Times New Roman" w:eastAsia="Times New Roman"/>
          <w:color w:val="000000"/>
          <w:sz w:val="28"/>
        </w:rPr>
        <w:t>5) проверить работоспособность приложения на ключевых пользовательских сценариях;</w:t>
      </w:r>
    </w:p>
    <w:p>
      <w:pPr>
        <w:spacing w:line="360" w:lineRule="auto" w:before="0" w:after="0"/>
        <w:ind w:firstLine="709" w:left="0"/>
        <w:jc w:val="both"/>
      </w:pPr>
      <w:r>
        <w:rPr>
          <w:rFonts w:ascii="Times New Roman" w:hAnsi="Times New Roman" w:eastAsia="Times New Roman"/>
          <w:color w:val="000000"/>
          <w:sz w:val="28"/>
        </w:rPr>
        <w:t>6) оценить практическую значимость и направления дальнейшего развития системы.</w:t>
      </w:r>
    </w:p>
    <w:p>
      <w:r>
        <w:rPr>
          <w:rFonts w:ascii="Times New Roman" w:hAnsi="Times New Roman" w:eastAsia="Times New Roman"/>
          <w:b w:val="0"/>
          <w:color w:val="000000"/>
        </w:rPr>
        <w:t>Методами выполнения работы являются системный анализ, моделирование предметной области, проектирование базы данных, проектирование REST API, разработка web-приложения, ручное и функциональное тестирование пользовательских сценариев.</w:t>
      </w:r>
    </w:p>
    <w:p>
      <w:r>
        <w:rPr>
          <w:rFonts w:ascii="Times New Roman" w:hAnsi="Times New Roman" w:eastAsia="Times New Roman"/>
          <w:b w:val="0"/>
          <w:color w:val="000000"/>
        </w:rPr>
        <w:t>Практическая значимость работы состоит в создании программного продукта, который может использоваться как основа для внедрения в малых и средних волонтерских организациях, студенческих объединениях, благотворительных проектах и учреждениях, которым необходимы учет участников, прозрачная отчетность и повышение вовлеченности добровольцев.</w:t>
      </w:r>
    </w:p>
    <w:p>
      <w:pPr>
        <w:pStyle w:val="1"/>
        <w:ind w:firstLine="709"/>
        <w:jc w:val="both"/>
      </w:pPr>
      <w:r>
        <w:rPr>
          <w:color w:val="000000"/>
        </w:rPr>
        <w:t>1 ТЕОРЕТИЧЕСКИЙ АНАЛИЗ ПРЕДМЕТНОЙ ОБЛАСТИ И СУЩЕСТВУЮЩИХ РЕШЕНИЙ УПРАВЛЕНИЯ ВОЛОНТЕРСКОЙ ДЕЯТЕЛЬНОСТЬЮ</w:t>
      </w:r>
    </w:p>
    <w:p>
      <w:pPr>
        <w:pStyle w:val="2"/>
      </w:pPr>
      <w:r>
        <w:rPr>
          <w:color w:val="000000"/>
        </w:rPr>
        <w:t>1.1 Анализ предметной области и информационных процессов управления добровольческой деятельностью</w:t>
      </w:r>
    </w:p>
    <w:p>
      <w:r>
        <w:rPr>
          <w:rFonts w:ascii="Times New Roman" w:hAnsi="Times New Roman" w:eastAsia="Times New Roman"/>
          <w:b w:val="0"/>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
        <w:rPr>
          <w:rFonts w:ascii="Times New Roman" w:hAnsi="Times New Roman" w:eastAsia="Times New Roman"/>
          <w:b w:val="0"/>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
        <w:rPr>
          <w:rFonts w:ascii="Times New Roman" w:hAnsi="Times New Roman" w:eastAsia="Times New Roman"/>
          <w:b w:val="0"/>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
        <w:rPr>
          <w:rFonts w:ascii="Times New Roman" w:hAnsi="Times New Roman" w:eastAsia="Times New Roman"/>
          <w:b w:val="0"/>
          <w:color w:val="00000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
        <w:rPr>
          <w:rFonts w:ascii="Times New Roman" w:hAnsi="Times New Roman" w:eastAsia="Times New Roman"/>
          <w:b w:val="0"/>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
        <w:rPr>
          <w:rFonts w:ascii="Times New Roman" w:hAnsi="Times New Roman" w:eastAsia="Times New Roman"/>
          <w:b w:val="0"/>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ind w:firstLine="0"/>
        <w:jc w:val="left"/>
      </w:pPr>
      <w:r>
        <w:rPr>
          <w:rFonts w:ascii="Times New Roman" w:hAnsi="Times New Roman" w:eastAsia="Times New Roman"/>
          <w:b w:val="0"/>
          <w:color w:val="000000"/>
        </w:rPr>
        <w:t>Таблица 1 - Основные сущности предметной области</w:t>
      </w:r>
    </w:p>
    <w:tbl>
      <w:tblPr>
        <w:tblStyle w:val="af5"/>
        <w:tblW w:type="dxa" w:w="9071"/>
        <w:jc w:val="center"/>
        <w:tblLayout w:type="fixed"/>
        <w:tblLook w:firstColumn="1" w:firstRow="1" w:lastColumn="0" w:lastRow="0" w:noHBand="0" w:noVBand="1" w:val="04A0"/>
      </w:tblPr>
      <w:tblGrid>
        <w:gridCol w:w="1814"/>
        <w:gridCol w:w="3515"/>
        <w:gridCol w:w="3742"/>
      </w:tblGrid>
      <w:tr>
        <w:tc>
          <w:tcPr>
            <w:tcW w:type="dxa" w:w="1814"/>
            <w:vAlign w:val="center"/>
          </w:tcPr>
          <w:p>
            <w:pPr>
              <w:spacing w:after="0" w:line="240" w:lineRule="auto"/>
              <w:jc w:val="center"/>
            </w:pPr>
            <w:r>
              <w:rPr>
                <w:color w:val="000000"/>
              </w:rPr>
            </w:r>
            <w:r>
              <w:rPr>
                <w:rFonts w:ascii="Times New Roman" w:hAnsi="Times New Roman" w:eastAsia="Times New Roman"/>
                <w:b/>
                <w:color w:val="000000"/>
                <w:sz w:val="24"/>
              </w:rPr>
              <w:t>Сущность</w:t>
            </w:r>
          </w:p>
        </w:tc>
        <w:tc>
          <w:tcPr>
            <w:tcW w:type="dxa" w:w="3515"/>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742"/>
            <w:vAlign w:val="center"/>
          </w:tcPr>
          <w:p>
            <w:pPr>
              <w:spacing w:after="0" w:line="240" w:lineRule="auto"/>
              <w:jc w:val="center"/>
            </w:pPr>
            <w:r>
              <w:rPr>
                <w:color w:val="000000"/>
              </w:rPr>
            </w:r>
            <w:r>
              <w:rPr>
                <w:rFonts w:ascii="Times New Roman" w:hAnsi="Times New Roman" w:eastAsia="Times New Roman"/>
                <w:b/>
                <w:color w:val="000000"/>
                <w:sz w:val="24"/>
              </w:rPr>
              <w:t>Пример данных</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Волонтер</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Участник добровольческой деятельности</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ФИО, контакты, навыки, интересы, история участия</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Организация</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Пространство управления волонтерской программой</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Название, участники, роли, настройки, логотип</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Мероприятие</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Событие, требующее участия волонтеров</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Дата, место, формат, лимит, заявки, посещаемость</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Задача</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Поручение, назначаемое одному или нескольким участникам</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Описание, срок, приоритет, статус, исполнители</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Запись времени</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Фиксация затраченных волонтерских часов</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Дата, длительность, основание, статус подтверждения</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Достижение</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Элемент признания и геймификации</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Название, условие выдачи, баллы, пользователь</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Отчет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Агрегированная управленческая информация</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Активность, часы, мероприятия, динамика, эффективность</w:t>
            </w:r>
          </w:p>
        </w:tc>
      </w:tr>
    </w:tbl>
    <w:p>
      <w:r>
        <w:rPr>
          <w:rFonts w:ascii="Times New Roman" w:hAnsi="Times New Roman" w:eastAsia="Times New Roman"/>
          <w:b w:val="0"/>
          <w:color w:val="000000"/>
        </w:rPr>
      </w:r>
    </w:p>
    <w:p>
      <w:pPr>
        <w:pStyle w:val="2"/>
      </w:pPr>
      <w:r>
        <w:rPr>
          <w:color w:val="000000"/>
        </w:rPr>
        <w:t>1.2 Сравнительный анализ существующих цифровых платформ для привлечения и координации волонтеров</w:t>
      </w:r>
    </w:p>
    <w:p>
      <w:r>
        <w:rPr>
          <w:rFonts w:ascii="Times New Roman" w:hAnsi="Times New Roman" w:eastAsia="Times New Roman"/>
          <w:b w:val="0"/>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
        <w:rPr>
          <w:rFonts w:ascii="Times New Roman" w:hAnsi="Times New Roman" w:eastAsia="Times New Roman"/>
          <w:b w:val="0"/>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
        <w:rPr>
          <w:rFonts w:ascii="Times New Roman" w:hAnsi="Times New Roman" w:eastAsia="Times New Roman"/>
          <w:b w:val="0"/>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r>
        <w:rPr>
          <w:rFonts w:ascii="Times New Roman" w:hAnsi="Times New Roman" w:eastAsia="Times New Roman"/>
          <w:b w:val="0"/>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
        <w:rPr>
          <w:rFonts w:ascii="Times New Roman" w:hAnsi="Times New Roman" w:eastAsia="Times New Roman"/>
          <w:b w:val="0"/>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
        <w:rPr>
          <w:rFonts w:ascii="Times New Roman" w:hAnsi="Times New Roman" w:eastAsia="Times New Roman"/>
          <w:b w:val="0"/>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UnityAid.</w:t>
      </w:r>
    </w:p>
    <w:p>
      <w:r>
        <w:rPr>
          <w:rFonts w:ascii="Times New Roman" w:hAnsi="Times New Roman" w:eastAsia="Times New Roman"/>
          <w:b w:val="0"/>
          <w:color w:val="000000"/>
        </w:rPr>
        <w:t>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1" name="Picture 1"/>
            <wp:cNvGraphicFramePr>
              <a:graphicFrameLocks noChangeAspect="1"/>
            </wp:cNvGraphicFramePr>
            <a:graphic>
              <a:graphicData uri="http://schemas.openxmlformats.org/drawingml/2006/picture">
                <pic:pic>
                  <pic:nvPicPr>
                    <pic:cNvPr id="0" name="01_dobro.png"/>
                    <pic:cNvPicPr/>
                  </pic:nvPicPr>
                  <pic:blipFill>
                    <a:blip r:embed="rId49"/>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1 - Главная страница платформы Добро.рф</w:t>
      </w:r>
    </w:p>
    <w:p>
      <w:r>
        <w:rPr>
          <w:rFonts w:ascii="Times New Roman" w:hAnsi="Times New Roman" w:eastAsia="Times New Roman"/>
          <w:b w:val="0"/>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2" name="Picture 2"/>
            <wp:cNvGraphicFramePr>
              <a:graphicFrameLocks noChangeAspect="1"/>
            </wp:cNvGraphicFramePr>
            <a:graphic>
              <a:graphicData uri="http://schemas.openxmlformats.org/drawingml/2006/picture">
                <pic:pic>
                  <pic:nvPicPr>
                    <pic:cNvPr id="0" name="02_volunteermatch.png"/>
                    <pic:cNvPicPr/>
                  </pic:nvPicPr>
                  <pic:blipFill>
                    <a:blip r:embed="rId50"/>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2 - Публичная страница VolunteerMatch на платформе Idealist</w:t>
      </w:r>
    </w:p>
    <w:p>
      <w:r>
        <w:rPr>
          <w:rFonts w:ascii="Times New Roman" w:hAnsi="Times New Roman" w:eastAsia="Times New Roman"/>
          <w:b w:val="0"/>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UnityAid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3" name="Picture 3"/>
            <wp:cNvGraphicFramePr>
              <a:graphicFrameLocks noChangeAspect="1"/>
            </wp:cNvGraphicFramePr>
            <a:graphic>
              <a:graphicData uri="http://schemas.openxmlformats.org/drawingml/2006/picture">
                <pic:pic>
                  <pic:nvPicPr>
                    <pic:cNvPr id="0" name="04_timecounts.png"/>
                    <pic:cNvPicPr/>
                  </pic:nvPicPr>
                  <pic:blipFill>
                    <a:blip r:embed="rId51"/>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3 - Страница платформы Timecounts</w:t>
      </w:r>
    </w:p>
    <w:p>
      <w:r>
        <w:rPr>
          <w:rFonts w:ascii="Times New Roman" w:hAnsi="Times New Roman" w:eastAsia="Times New Roman"/>
          <w:b w:val="0"/>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4" name="Picture 4"/>
            <wp:cNvGraphicFramePr>
              <a:graphicFrameLocks noChangeAspect="1"/>
            </wp:cNvGraphicFramePr>
            <a:graphic>
              <a:graphicData uri="http://schemas.openxmlformats.org/drawingml/2006/picture">
                <pic:pic>
                  <pic:nvPicPr>
                    <pic:cNvPr id="0" name="05_golden.png"/>
                    <pic:cNvPicPr/>
                  </pic:nvPicPr>
                  <pic:blipFill>
                    <a:blip r:embed="rId52"/>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4 - Страница платформы Golden</w:t>
      </w:r>
    </w:p>
    <w:p>
      <w:r>
        <w:rPr>
          <w:rFonts w:ascii="Times New Roman" w:hAnsi="Times New Roman" w:eastAsia="Times New Roman"/>
          <w:b w:val="0"/>
          <w:color w:val="000000"/>
        </w:rPr>
        <w:t>Обобщение рассмотренных групп аналогов приведено в таблице 2. В таблице отражены не только преимущества каждого класса решений, но и ограничения, которые мешают использовать их как полноценную основу для UnityAid.</w:t>
      </w:r>
    </w:p>
    <w:p>
      <w:pPr>
        <w:ind w:firstLine="0"/>
        <w:jc w:val="left"/>
      </w:pPr>
      <w:r>
        <w:rPr>
          <w:rFonts w:ascii="Times New Roman" w:hAnsi="Times New Roman" w:eastAsia="Times New Roman"/>
          <w:b w:val="0"/>
          <w:color w:val="000000"/>
        </w:rPr>
        <w:t>Таблица 2 - Сравнение групп аналогов</w:t>
      </w:r>
    </w:p>
    <w:tbl>
      <w:tblPr>
        <w:tblStyle w:val="af5"/>
        <w:tblW w:type="dxa" w:w="9071"/>
        <w:jc w:val="center"/>
        <w:tblLayout w:type="fixed"/>
        <w:tblLook w:firstColumn="1" w:firstRow="1" w:lastColumn="0" w:lastRow="0" w:noHBand="0" w:noVBand="1" w:val="04A0"/>
      </w:tblPr>
      <w:tblGrid>
        <w:gridCol w:w="2268"/>
        <w:gridCol w:w="3231"/>
        <w:gridCol w:w="3572"/>
      </w:tblGrid>
      <w:t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Группа решений</w:t>
            </w:r>
          </w:p>
        </w:tc>
        <w:tc>
          <w:tcPr>
            <w:tcW w:type="dxa" w:w="3231"/>
            <w:vAlign w:val="center"/>
          </w:tcPr>
          <w:p>
            <w:pPr>
              <w:spacing w:after="0" w:line="240" w:lineRule="auto"/>
              <w:jc w:val="center"/>
            </w:pPr>
            <w:r>
              <w:rPr>
                <w:color w:val="000000"/>
              </w:rPr>
            </w:r>
            <w:r>
              <w:rPr>
                <w:rFonts w:ascii="Times New Roman" w:hAnsi="Times New Roman" w:eastAsia="Times New Roman"/>
                <w:b/>
                <w:color w:val="000000"/>
                <w:sz w:val="24"/>
              </w:rPr>
              <w:t>Преимущества</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4"/>
              </w:rPr>
              <w:t>Ограничения для задачи UnityAid</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Универсальные CMS</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Гибкость, расширения, быстрый запуск информационного сайта</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Нет встроенной логики заявок, часов, ролей, достижений и аналитики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ERP/ECM-платформы</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Мощные инструменты документооборота и управления процессами</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Высокая стоимость, избыточность, сложность внедрения для небольших организаций</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Сервисы управления проектами</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Удобные задачи, исполнители, статусы и сроки</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 учитывают мероприятия, волонтерские часы, сертификаты и мотивацию участников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Сервисы мероприятий</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Регистрация участников и публичные страницы событий</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Недостаточно функций для долгосрочной истории волонтера и отчетности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Добровольческие платформы</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Ориентация на добровольчество и поиск мероприятий</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 всегда поддерживают автономное пространство организации, аналитику и геймификацию</w:t>
            </w:r>
          </w:p>
        </w:tc>
      </w:tr>
    </w:tbl>
    <w:p>
      <w:r>
        <w:rPr>
          <w:rFonts w:ascii="Times New Roman" w:hAnsi="Times New Roman" w:eastAsia="Times New Roman"/>
          <w:b w:val="0"/>
          <w:color w:val="000000"/>
        </w:rPr>
      </w:r>
    </w:p>
    <w:p>
      <w:r>
        <w:rPr>
          <w:rFonts w:ascii="Times New Roman" w:hAnsi="Times New Roman" w:eastAsia="Times New Roman"/>
          <w:b w:val="0"/>
          <w:color w:val="000000"/>
        </w:rPr>
        <w:t>Более детальное сопоставление рассмотренных публичных платформ представлено в таблице 3.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pPr>
        <w:ind w:firstLine="0"/>
        <w:jc w:val="left"/>
      </w:pPr>
      <w:r>
        <w:rPr>
          <w:rFonts w:ascii="Times New Roman" w:hAnsi="Times New Roman" w:eastAsia="Times New Roman"/>
          <w:b w:val="0"/>
          <w:color w:val="000000"/>
        </w:rPr>
        <w:t>Таблица 3 - Сравнение рассмотренных цифровых платформ</w:t>
      </w:r>
    </w:p>
    <w:tbl>
      <w:tblPr>
        <w:tblStyle w:val="af5"/>
        <w:tblW w:type="dxa" w:w="9070"/>
        <w:jc w:val="center"/>
        <w:tblLayout w:type="fixed"/>
        <w:tblLook w:firstColumn="1" w:firstRow="1" w:lastColumn="0" w:lastRow="0" w:noHBand="0" w:noVBand="1" w:val="04A0"/>
      </w:tblPr>
      <w:tblGrid>
        <w:gridCol w:w="1927"/>
        <w:gridCol w:w="3345"/>
        <w:gridCol w:w="3798"/>
      </w:tblGrid>
      <w:tr>
        <w:tc>
          <w:tcPr>
            <w:tcW w:type="dxa" w:w="1927"/>
            <w:vAlign w:val="center"/>
          </w:tcPr>
          <w:p>
            <w:pPr>
              <w:spacing w:after="0" w:line="240" w:lineRule="auto"/>
              <w:jc w:val="center"/>
            </w:pPr>
            <w:r>
              <w:rPr>
                <w:color w:val="000000"/>
              </w:rPr>
            </w:r>
            <w:r>
              <w:rPr>
                <w:rFonts w:ascii="Times New Roman" w:hAnsi="Times New Roman" w:eastAsia="Times New Roman"/>
                <w:b/>
                <w:color w:val="000000"/>
                <w:sz w:val="24"/>
              </w:rPr>
              <w:t>Платформа</w:t>
            </w:r>
          </w:p>
        </w:tc>
        <w:tc>
          <w:tcPr>
            <w:tcW w:type="dxa" w:w="3345"/>
            <w:vAlign w:val="center"/>
          </w:tcPr>
          <w:p>
            <w:pPr>
              <w:spacing w:after="0" w:line="240" w:lineRule="auto"/>
              <w:jc w:val="center"/>
            </w:pPr>
            <w:r>
              <w:rPr>
                <w:color w:val="000000"/>
              </w:rPr>
            </w:r>
            <w:r>
              <w:rPr>
                <w:rFonts w:ascii="Times New Roman" w:hAnsi="Times New Roman" w:eastAsia="Times New Roman"/>
                <w:b/>
                <w:color w:val="000000"/>
                <w:sz w:val="24"/>
              </w:rPr>
              <w:t>Основная направленность</w:t>
            </w:r>
          </w:p>
        </w:tc>
        <w:tc>
          <w:tcPr>
            <w:tcW w:type="dxa" w:w="3798"/>
            <w:vAlign w:val="center"/>
          </w:tcPr>
          <w:p>
            <w:pPr>
              <w:spacing w:after="0" w:line="240" w:lineRule="auto"/>
              <w:jc w:val="center"/>
            </w:pPr>
            <w:r>
              <w:rPr>
                <w:color w:val="000000"/>
              </w:rPr>
            </w:r>
            <w:r>
              <w:rPr>
                <w:rFonts w:ascii="Times New Roman" w:hAnsi="Times New Roman" w:eastAsia="Times New Roman"/>
                <w:b/>
                <w:color w:val="000000"/>
                <w:sz w:val="24"/>
              </w:rPr>
              <w:t>Ограничения относительно цели разработки</w:t>
            </w:r>
          </w:p>
        </w:tc>
      </w:tr>
      <w:t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Добро.рф</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Федеральная экосистема добровольчества: поиск проектов, участие в инициативах, личная траектория волонтера</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Idealist / VolunteerMatch</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Поиск волонтерских возможностей, вакансий и организаций, связывание участников с социальными проектами</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Timecounts</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Организация волонтеров для событий, рекрутинг, онбординг и расписания</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Система ближе к event-менеджменту и требует адаптации под многоорганизационную модель, аналитику и выдачу подтверждающих документов</w:t>
            </w:r>
          </w:p>
        </w:tc>
      </w:tr>
      <w:t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Golden</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Платформа управления волонтерами с автоматизацией, коммуникацией и мобильным приложением</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Проведенный анализ показывает, что UnityAid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
        <w:rPr>
          <w:rFonts w:ascii="Times New Roman" w:hAnsi="Times New Roman" w:eastAsia="Times New Roman"/>
          <w:b w:val="0"/>
          <w:color w:val="000000"/>
        </w:rPr>
        <w:t>Таким образом, ключевым отличием UnityAid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pPr>
        <w:pStyle w:val="2"/>
      </w:pPr>
      <w:r>
        <w:rPr>
          <w:color w:val="000000"/>
        </w:rPr>
        <w:t>1.3 Описание процесса организации мероприятий, обработки заявок и учета волонтерских часов</w:t>
      </w:r>
    </w:p>
    <w:p>
      <w:r>
        <w:rPr>
          <w:rFonts w:ascii="Times New Roman" w:hAnsi="Times New Roman" w:eastAsia="Times New Roman"/>
          <w:b w:val="0"/>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
        <w:rPr>
          <w:rFonts w:ascii="Times New Roman" w:hAnsi="Times New Roman" w:eastAsia="Times New Roman"/>
          <w:b w:val="0"/>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
        <w:rPr>
          <w:rFonts w:ascii="Times New Roman" w:hAnsi="Times New Roman" w:eastAsia="Times New Roman"/>
          <w:b w:val="0"/>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
        <w:rPr>
          <w:rFonts w:ascii="Times New Roman" w:hAnsi="Times New Roman" w:eastAsia="Times New Roman"/>
          <w:b w:val="0"/>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
        <w:rPr>
          <w:rFonts w:ascii="Times New Roman" w:hAnsi="Times New Roman" w:eastAsia="Times New Roman"/>
          <w:b w:val="0"/>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5" name="Picture 5"/>
            <wp:cNvGraphicFramePr>
              <a:graphicFrameLocks noChangeAspect="1"/>
            </wp:cNvGraphicFramePr>
            <a:graphic>
              <a:graphicData uri="http://schemas.openxmlformats.org/drawingml/2006/picture">
                <pic:pic>
                  <pic:nvPicPr>
                    <pic:cNvPr id="0" name="process.png"/>
                    <pic:cNvPicPr/>
                  </pic:nvPicPr>
                  <pic:blipFill>
                    <a:blip r:embed="rId5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5 - Организация процесса управления волонтерской деятельностью</w:t>
      </w:r>
    </w:p>
    <w:p>
      <w:pPr>
        <w:ind w:firstLine="0"/>
        <w:jc w:val="left"/>
      </w:pPr>
      <w:r>
        <w:rPr>
          <w:rFonts w:ascii="Times New Roman" w:hAnsi="Times New Roman" w:eastAsia="Times New Roman"/>
          <w:b w:val="0"/>
          <w:color w:val="000000"/>
        </w:rPr>
        <w:t>Таблица 4 - Роли пользователей в процессе управления</w:t>
      </w:r>
    </w:p>
    <w:tbl>
      <w:tblPr>
        <w:tblStyle w:val="af5"/>
        <w:tblW w:type="dxa" w:w="9071"/>
        <w:jc w:val="center"/>
        <w:tblLayout w:type="fixed"/>
        <w:tblLook w:firstColumn="1" w:firstRow="1" w:lastColumn="0" w:lastRow="0" w:noHBand="0" w:noVBand="1" w:val="04A0"/>
      </w:tblPr>
      <w:tblGrid>
        <w:gridCol w:w="1814"/>
        <w:gridCol w:w="4082"/>
        <w:gridCol w:w="3175"/>
      </w:tblGrid>
      <w:tr>
        <w:tc>
          <w:tcPr>
            <w:tcW w:type="dxa" w:w="1814"/>
            <w:vAlign w:val="center"/>
          </w:tcPr>
          <w:p>
            <w:pPr>
              <w:spacing w:after="0" w:line="240" w:lineRule="auto"/>
              <w:jc w:val="center"/>
            </w:pPr>
            <w:r>
              <w:rPr>
                <w:color w:val="000000"/>
              </w:rPr>
            </w:r>
            <w:r>
              <w:rPr>
                <w:rFonts w:ascii="Times New Roman" w:hAnsi="Times New Roman" w:eastAsia="Times New Roman"/>
                <w:b/>
                <w:color w:val="000000"/>
                <w:sz w:val="24"/>
              </w:rPr>
              <w:t>Роль</w:t>
            </w:r>
          </w:p>
        </w:tc>
        <w:tc>
          <w:tcPr>
            <w:tcW w:type="dxa" w:w="4082"/>
            <w:vAlign w:val="center"/>
          </w:tcPr>
          <w:p>
            <w:pPr>
              <w:spacing w:after="0" w:line="240" w:lineRule="auto"/>
              <w:jc w:val="center"/>
            </w:pPr>
            <w:r>
              <w:rPr>
                <w:color w:val="000000"/>
              </w:rPr>
            </w:r>
            <w:r>
              <w:rPr>
                <w:rFonts w:ascii="Times New Roman" w:hAnsi="Times New Roman" w:eastAsia="Times New Roman"/>
                <w:b/>
                <w:color w:val="000000"/>
                <w:sz w:val="24"/>
              </w:rPr>
              <w:t>Функции в процессе</w:t>
            </w:r>
          </w:p>
        </w:tc>
        <w:tc>
          <w:tcPr>
            <w:tcW w:type="dxa" w:w="3175"/>
            <w:vAlign w:val="center"/>
          </w:tcPr>
          <w:p>
            <w:pPr>
              <w:spacing w:after="0" w:line="240" w:lineRule="auto"/>
              <w:jc w:val="center"/>
            </w:pPr>
            <w:r>
              <w:rPr>
                <w:color w:val="000000"/>
              </w:rPr>
            </w:r>
            <w:r>
              <w:rPr>
                <w:rFonts w:ascii="Times New Roman" w:hAnsi="Times New Roman" w:eastAsia="Times New Roman"/>
                <w:b/>
                <w:color w:val="000000"/>
                <w:sz w:val="24"/>
              </w:rPr>
              <w:t>Результат работы</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Волонтер</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Подает заявки, выполняет задачи, фиксирует часы, получает достижения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История участия, подтвержденные часы, сертификаты</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Создает мероприятия и задачи, рассматривает заявки, подтверждает участие</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Актуальные списки участников, корректные статусы, проверенные часы</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Управляет участниками, ролями, настройками и отчетами</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Настроенное пространство организации и контроль данных</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Руководитель программы</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Анализирует показатели и принимает управленческие решения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Сводная аналитика по активности и эффективности</w:t>
            </w:r>
          </w:p>
        </w:tc>
      </w:tr>
    </w:tbl>
    <w:p>
      <w:r>
        <w:rPr>
          <w:rFonts w:ascii="Times New Roman" w:hAnsi="Times New Roman" w:eastAsia="Times New Roman"/>
          <w:b w:val="0"/>
          <w:color w:val="000000"/>
        </w:rPr>
      </w:r>
    </w:p>
    <w:p>
      <w:r>
        <w:rPr>
          <w:rFonts w:ascii="Times New Roman" w:hAnsi="Times New Roman" w:eastAsia="Times New Roman"/>
          <w:b w:val="0"/>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
        <w:rPr>
          <w:rFonts w:ascii="Times New Roman" w:hAnsi="Times New Roman" w:eastAsia="Times New Roman"/>
          <w:b w:val="0"/>
          <w:color w:val="000000"/>
        </w:rPr>
        <w:t>Для UnityAid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2"/>
      </w:pPr>
      <w:r>
        <w:rPr>
          <w:color w:val="000000"/>
        </w:rPr>
        <w:t>1.4 Обоснование необходимости разработки специализированной информационной системы UnityAid</w:t>
      </w:r>
    </w:p>
    <w:p>
      <w:r>
        <w:rPr>
          <w:rFonts w:ascii="Times New Roman" w:hAnsi="Times New Roman" w:eastAsia="Times New Roman"/>
          <w:b w:val="0"/>
          <w:color w:val="000000"/>
        </w:rPr>
        <w:t>Необходимость разработки UnityAid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
        <w:rPr>
          <w:rFonts w:ascii="Times New Roman" w:hAnsi="Times New Roman" w:eastAsia="Times New Roman"/>
          <w:b w:val="0"/>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
        <w:rPr>
          <w:rFonts w:ascii="Times New Roman" w:hAnsi="Times New Roman" w:eastAsia="Times New Roman"/>
          <w:b w:val="0"/>
          <w:color w:val="000000"/>
        </w:rPr>
        <w:t>UnityAid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
        <w:rPr>
          <w:rFonts w:ascii="Times New Roman" w:hAnsi="Times New Roman" w:eastAsia="Times New Roman"/>
          <w:b w:val="0"/>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
        <w:rPr>
          <w:rFonts w:ascii="Times New Roman" w:hAnsi="Times New Roman" w:eastAsia="Times New Roman"/>
          <w:b w:val="0"/>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
        <w:rPr>
          <w:rFonts w:ascii="Times New Roman" w:hAnsi="Times New Roman" w:eastAsia="Times New Roman"/>
          <w:b w:val="0"/>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
        <w:rPr>
          <w:rFonts w:ascii="Times New Roman" w:hAnsi="Times New Roman" w:eastAsia="Times New Roman"/>
          <w:b w:val="0"/>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
        <w:rPr>
          <w:rFonts w:ascii="Times New Roman" w:hAnsi="Times New Roman" w:eastAsia="Times New Roman"/>
          <w:b w:val="0"/>
          <w:color w:val="000000"/>
        </w:rPr>
        <w:t>Таким образом, разработка UnityAid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pPr>
        <w:pStyle w:val="2"/>
      </w:pPr>
      <w:r>
        <w:rPr>
          <w:color w:val="000000"/>
        </w:rPr>
        <w:t>1.5 Выводы по результатам анализа предметной области и существующих решений</w:t>
      </w:r>
    </w:p>
    <w:p>
      <w:r>
        <w:rPr>
          <w:rFonts w:ascii="Times New Roman" w:hAnsi="Times New Roman" w:eastAsia="Times New Roman"/>
          <w:b w:val="0"/>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
        <w:rPr>
          <w:rFonts w:ascii="Times New Roman" w:hAnsi="Times New Roman" w:eastAsia="Times New Roman"/>
          <w:b w:val="0"/>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
        <w:rPr>
          <w:rFonts w:ascii="Times New Roman" w:hAnsi="Times New Roman" w:eastAsia="Times New Roman"/>
          <w:b w:val="0"/>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
        <w:rPr>
          <w:rFonts w:ascii="Times New Roman" w:hAnsi="Times New Roman" w:eastAsia="Times New Roman"/>
          <w:b w:val="0"/>
          <w:color w:val="000000"/>
        </w:rPr>
        <w:t>На основании выполненного анализа обоснована необходимость разработки специализированной системы UnityAid.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1"/>
        <w:ind w:firstLine="709"/>
        <w:jc w:val="both"/>
      </w:pPr>
      <w:r>
        <w:rPr>
          <w:color w:val="000000"/>
        </w:rPr>
        <w:t>2 ПРОЕКТИРОВАНИЕ И РАЗРАБОТКА ИНФОРМАЦИОННОЙ СИСТЕМЫ UNITYAID</w:t>
      </w:r>
    </w:p>
    <w:p>
      <w:pPr>
        <w:pStyle w:val="2"/>
      </w:pPr>
      <w:r>
        <w:rPr>
          <w:color w:val="000000"/>
        </w:rPr>
        <w:t>2.1 Общая архитектура web-приложения</w:t>
      </w:r>
    </w:p>
    <w:p>
      <w:r>
        <w:rPr>
          <w:rFonts w:ascii="Times New Roman" w:hAnsi="Times New Roman" w:eastAsia="Times New Roman"/>
          <w:b w:val="0"/>
          <w:color w:val="000000"/>
        </w:rPr>
        <w:t>UnityAid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
        <w:rPr>
          <w:rFonts w:ascii="Times New Roman" w:hAnsi="Times New Roman" w:eastAsia="Times New Roman"/>
          <w:b w:val="0"/>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
        <w:rPr>
          <w:rFonts w:ascii="Times New Roman" w:hAnsi="Times New Roman" w:eastAsia="Times New Roman"/>
          <w:b w:val="0"/>
          <w:color w:val="00000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
        <w:rPr>
          <w:rFonts w:ascii="Times New Roman" w:hAnsi="Times New Roman" w:eastAsia="Times New Roman"/>
          <w:b w:val="0"/>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
        <w:rPr>
          <w:rFonts w:ascii="Times New Roman" w:hAnsi="Times New Roman" w:eastAsia="Times New Roman"/>
          <w:b w:val="0"/>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
        <w:rPr>
          <w:rFonts w:ascii="Times New Roman" w:hAnsi="Times New Roman" w:eastAsia="Times New Roman"/>
          <w:b w:val="0"/>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6" name="Picture 6"/>
            <wp:cNvGraphicFramePr>
              <a:graphicFrameLocks noChangeAspect="1"/>
            </wp:cNvGraphicFramePr>
            <a:graphic>
              <a:graphicData uri="http://schemas.openxmlformats.org/drawingml/2006/picture">
                <pic:pic>
                  <pic:nvPicPr>
                    <pic:cNvPr id="0" name="architecture.png"/>
                    <pic:cNvPicPr/>
                  </pic:nvPicPr>
                  <pic:blipFill>
                    <a:blip r:embed="rId5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6 - Архитектура информационной системы UnityAid</w:t>
      </w:r>
    </w:p>
    <w:p>
      <w:pPr>
        <w:pStyle w:val="2"/>
      </w:pPr>
      <w:r>
        <w:rPr>
          <w:color w:val="000000"/>
        </w:rPr>
        <w:t>2.2 Функциональные требования и пользовательские роли</w:t>
      </w:r>
    </w:p>
    <w:p>
      <w:r>
        <w:rPr>
          <w:rFonts w:ascii="Times New Roman" w:hAnsi="Times New Roman" w:eastAsia="Times New Roman"/>
          <w:b w:val="0"/>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
        <w:rPr>
          <w:rFonts w:ascii="Times New Roman" w:hAnsi="Times New Roman" w:eastAsia="Times New Roman"/>
          <w:b w:val="0"/>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
        <w:rPr>
          <w:rFonts w:ascii="Times New Roman" w:hAnsi="Times New Roman" w:eastAsia="Times New Roman"/>
          <w:b w:val="0"/>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
        <w:rPr>
          <w:rFonts w:ascii="Times New Roman" w:hAnsi="Times New Roman" w:eastAsia="Times New Roman"/>
          <w:b w:val="0"/>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
        <w:rPr>
          <w:rFonts w:ascii="Times New Roman" w:hAnsi="Times New Roman" w:eastAsia="Times New Roman"/>
          <w:b w:val="0"/>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ind w:firstLine="0"/>
        <w:jc w:val="left"/>
      </w:pPr>
      <w:r>
        <w:rPr>
          <w:rFonts w:ascii="Times New Roman" w:hAnsi="Times New Roman" w:eastAsia="Times New Roman"/>
          <w:b w:val="0"/>
          <w:color w:val="000000"/>
        </w:rPr>
        <w:t>Таблица 5 - Функциональные требования по ролям</w:t>
      </w:r>
    </w:p>
    <w:tbl>
      <w:tblPr>
        <w:tblStyle w:val="af5"/>
        <w:tblW w:type="dxa" w:w="9071"/>
        <w:jc w:val="center"/>
        <w:tblLayout w:type="fixed"/>
        <w:tblLook w:firstColumn="1" w:firstRow="1" w:lastColumn="0" w:lastRow="0" w:noHBand="0" w:noVBand="1" w:val="04A0"/>
      </w:tblPr>
      <w:tblGrid>
        <w:gridCol w:w="1814"/>
        <w:gridCol w:w="3969"/>
        <w:gridCol w:w="3288"/>
      </w:tblGrid>
      <w:tr>
        <w:tc>
          <w:tcPr>
            <w:tcW w:type="dxa" w:w="1814"/>
            <w:vAlign w:val="center"/>
          </w:tcPr>
          <w:p>
            <w:pPr>
              <w:spacing w:after="0" w:line="240" w:lineRule="auto"/>
              <w:jc w:val="center"/>
            </w:pPr>
            <w:r>
              <w:rPr>
                <w:color w:val="000000"/>
              </w:rPr>
            </w:r>
            <w:r>
              <w:rPr>
                <w:rFonts w:ascii="Times New Roman" w:hAnsi="Times New Roman" w:eastAsia="Times New Roman"/>
                <w:b/>
                <w:color w:val="000000"/>
                <w:sz w:val="24"/>
              </w:rPr>
              <w:t>Роль</w:t>
            </w:r>
          </w:p>
        </w:tc>
        <w:tc>
          <w:tcPr>
            <w:tcW w:type="dxa" w:w="3969"/>
            <w:vAlign w:val="center"/>
          </w:tcPr>
          <w:p>
            <w:pPr>
              <w:spacing w:after="0" w:line="240" w:lineRule="auto"/>
              <w:jc w:val="center"/>
            </w:pPr>
            <w:r>
              <w:rPr>
                <w:color w:val="000000"/>
              </w:rPr>
            </w:r>
            <w:r>
              <w:rPr>
                <w:rFonts w:ascii="Times New Roman" w:hAnsi="Times New Roman" w:eastAsia="Times New Roman"/>
                <w:b/>
                <w:color w:val="000000"/>
                <w:sz w:val="24"/>
              </w:rPr>
              <w:t>Основные функции</w:t>
            </w:r>
          </w:p>
        </w:tc>
        <w:tc>
          <w:tcPr>
            <w:tcW w:type="dxa" w:w="3288"/>
            <w:vAlign w:val="center"/>
          </w:tcPr>
          <w:p>
            <w:pPr>
              <w:spacing w:after="0" w:line="240" w:lineRule="auto"/>
              <w:jc w:val="center"/>
            </w:pPr>
            <w:r>
              <w:rPr>
                <w:color w:val="000000"/>
              </w:rPr>
            </w:r>
            <w:r>
              <w:rPr>
                <w:rFonts w:ascii="Times New Roman" w:hAnsi="Times New Roman" w:eastAsia="Times New Roman"/>
                <w:b/>
                <w:color w:val="000000"/>
                <w:sz w:val="24"/>
              </w:rPr>
              <w:t>Ограничения</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Гость</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восстановление пароля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Нет доступа к рабочим разделам</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Волонтер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Профиль, заявки, задачи, часы, достижения, уведомления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Не может управлять чужими данными и настройками организации</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Мероприятия, заявки, задачи, посещаемость, подтверждение часов</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Работает только в доступных организациях</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Участники, роли, данные организации, отчеты</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Не управляет глобальными настройками приложения</w:t>
            </w:r>
          </w:p>
        </w:tc>
      </w:tr>
      <w:t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Суперадминистратор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Системная админ-панель, организации, глобальные сущности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Используется для технического администрирования</w:t>
            </w:r>
          </w:p>
        </w:tc>
      </w:tr>
    </w:tbl>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7" name="Picture 7"/>
            <wp:cNvGraphicFramePr>
              <a:graphicFrameLocks noChangeAspect="1"/>
            </wp:cNvGraphicFramePr>
            <a:graphic>
              <a:graphicData uri="http://schemas.openxmlformats.org/drawingml/2006/picture">
                <pic:pic>
                  <pic:nvPicPr>
                    <pic:cNvPr id="0" name="modules.png"/>
                    <pic:cNvPicPr/>
                  </pic:nvPicPr>
                  <pic:blipFill>
                    <a:blip r:embed="rId5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7 - Функциональные модули системы UnityAid</w:t>
      </w:r>
    </w:p>
    <w:p>
      <w:pPr>
        <w:pStyle w:val="2"/>
      </w:pPr>
      <w:r>
        <w:rPr>
          <w:color w:val="000000"/>
        </w:rPr>
        <w:t>2.3 Проектирование базы данных</w:t>
      </w:r>
    </w:p>
    <w:p>
      <w:r>
        <w:rPr>
          <w:rFonts w:ascii="Times New Roman" w:hAnsi="Times New Roman" w:eastAsia="Times New Roman"/>
          <w:b w:val="0"/>
          <w:color w:val="000000"/>
        </w:rPr>
        <w:t>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p>
    <w:p>
      <w:r>
        <w:rPr>
          <w:rFonts w:ascii="Times New Roman" w:hAnsi="Times New Roman" w:eastAsia="Times New Roman"/>
          <w:b w:val="0"/>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
        <w:rPr>
          <w:rFonts w:ascii="Times New Roman" w:hAnsi="Times New Roman" w:eastAsia="Times New Roman"/>
          <w:b w:val="0"/>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
        <w:rPr>
          <w:rFonts w:ascii="Times New Roman" w:hAnsi="Times New Roman" w:eastAsia="Times New Roman"/>
          <w:b w:val="0"/>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
        <w:rPr>
          <w:rFonts w:ascii="Times New Roman" w:hAnsi="Times New Roman" w:eastAsia="Times New Roman"/>
          <w:b w:val="0"/>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
        <w:rPr>
          <w:rFonts w:ascii="Times New Roman" w:hAnsi="Times New Roman" w:eastAsia="Times New Roman"/>
          <w:b w:val="0"/>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pPr>
        <w:ind w:firstLine="0"/>
        <w:jc w:val="left"/>
      </w:pPr>
      <w:r>
        <w:rPr>
          <w:rFonts w:ascii="Times New Roman" w:hAnsi="Times New Roman" w:eastAsia="Times New Roman"/>
          <w:b w:val="0"/>
          <w:color w:val="000000"/>
        </w:rPr>
        <w:t>Таблица 6 - Основные сущности базы данных</w:t>
      </w:r>
    </w:p>
    <w:tbl>
      <w:tblPr>
        <w:tblStyle w:val="af5"/>
        <w:tblW w:type="dxa" w:w="9070"/>
        <w:jc w:val="center"/>
        <w:tblLayout w:type="fixed"/>
        <w:tblLook w:firstColumn="1" w:firstRow="1" w:lastColumn="0" w:lastRow="0" w:noHBand="0" w:noVBand="1" w:val="04A0"/>
      </w:tblPr>
      <w:tblGrid>
        <w:gridCol w:w="2097"/>
        <w:gridCol w:w="3515"/>
        <w:gridCol w:w="3458"/>
      </w:tblGrid>
      <w:tr>
        <w:tc>
          <w:tcPr>
            <w:tcW w:type="dxa" w:w="2097"/>
            <w:vAlign w:val="center"/>
          </w:tcPr>
          <w:p>
            <w:pPr>
              <w:spacing w:after="0" w:line="240" w:lineRule="auto"/>
              <w:jc w:val="center"/>
            </w:pPr>
            <w:r>
              <w:rPr>
                <w:color w:val="000000"/>
              </w:rPr>
            </w:r>
            <w:r>
              <w:rPr>
                <w:rFonts w:ascii="Times New Roman" w:hAnsi="Times New Roman" w:eastAsia="Times New Roman"/>
                <w:b/>
                <w:color w:val="000000"/>
                <w:sz w:val="24"/>
              </w:rPr>
              <w:t>Сущность</w:t>
            </w:r>
          </w:p>
        </w:tc>
        <w:tc>
          <w:tcPr>
            <w:tcW w:type="dxa" w:w="3515"/>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458"/>
            <w:vAlign w:val="center"/>
          </w:tcPr>
          <w:p>
            <w:pPr>
              <w:spacing w:after="0" w:line="240" w:lineRule="auto"/>
              <w:jc w:val="center"/>
            </w:pPr>
            <w:r>
              <w:rPr>
                <w:color w:val="000000"/>
              </w:rPr>
            </w:r>
            <w:r>
              <w:rPr>
                <w:rFonts w:ascii="Times New Roman" w:hAnsi="Times New Roman" w:eastAsia="Times New Roman"/>
                <w:b/>
                <w:color w:val="000000"/>
                <w:sz w:val="24"/>
              </w:rPr>
              <w:t>Основные связи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users</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Учетные записи и данные авторизации</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Связана с профилем, членством, задачами, часами, уведомлениями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organizations</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Волонтерские организации и настройки</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Связана с участниками, мероприятиями, задачами, сертификатами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events</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Мероприятия, смены, заявки и посещаемость</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Связана с организацией, заявками, отзывами, часами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tasks</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Задачи и назначения исполнителям</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Связана с организацией, назначениями, комментариями, часами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time_entries</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Записи волонтерских часов и статусы подтверждения</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Связана с пользователем, организацией, мероприятием или задачей</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achievements</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Правила достижений и выданные достижения</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Связана с пользователями и транзакциями баллов</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certificates</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Сертификаты и справки о волонтерской деятельности</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Связана с пользователем и организацией</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4"/>
              </w:rPr>
              <w:t>audit_log</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Журнал значимых действий пользователей</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4"/>
              </w:rPr>
              <w:t>Связан с пользователем и изменяемыми сущностями</w:t>
            </w:r>
          </w:p>
        </w:tc>
      </w:tr>
    </w:tbl>
    <w:p>
      <w:r>
        <w:rPr>
          <w:rFonts w:ascii="Times New Roman" w:hAnsi="Times New Roman" w:eastAsia="Times New Roman"/>
          <w:b w:val="0"/>
          <w:color w:val="000000"/>
        </w:rPr>
      </w:r>
    </w:p>
    <w:p>
      <w:pPr>
        <w:pStyle w:val="2"/>
      </w:pPr>
      <w:r>
        <w:rPr>
          <w:color w:val="000000"/>
        </w:rPr>
        <w:t>2.4 Проектирование серверной части</w:t>
      </w:r>
    </w:p>
    <w:p>
      <w:r>
        <w:rPr>
          <w:rFonts w:ascii="Times New Roman" w:hAnsi="Times New Roman" w:eastAsia="Times New Roman"/>
          <w:b w:val="0"/>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r>
        <w:rPr>
          <w:rFonts w:ascii="Times New Roman" w:hAnsi="Times New Roman" w:eastAsia="Times New Roman"/>
          <w:b w:val="0"/>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
        <w:rPr>
          <w:rFonts w:ascii="Times New Roman" w:hAnsi="Times New Roman" w:eastAsia="Times New Roman"/>
          <w:b w:val="0"/>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
        <w:rPr>
          <w:rFonts w:ascii="Times New Roman" w:hAnsi="Times New Roman" w:eastAsia="Times New Roman"/>
          <w:b w:val="0"/>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
        <w:rPr>
          <w:rFonts w:ascii="Times New Roman" w:hAnsi="Times New Roman" w:eastAsia="Times New Roman"/>
          <w:b w:val="0"/>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
        <w:rPr>
          <w:rFonts w:ascii="Times New Roman" w:hAnsi="Times New Roman" w:eastAsia="Times New Roman"/>
          <w:b w:val="0"/>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
        <w:rPr>
          <w:rFonts w:ascii="Times New Roman" w:hAnsi="Times New Roman" w:eastAsia="Times New Roman"/>
          <w:b w:val="0"/>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ind w:firstLine="0"/>
        <w:jc w:val="left"/>
      </w:pPr>
      <w:r>
        <w:rPr>
          <w:rFonts w:ascii="Times New Roman" w:hAnsi="Times New Roman" w:eastAsia="Times New Roman"/>
          <w:b w:val="0"/>
          <w:color w:val="000000"/>
        </w:rPr>
        <w:t>Таблица 7 - Основные группы API</w:t>
      </w:r>
    </w:p>
    <w:tbl>
      <w:tblPr>
        <w:tblStyle w:val="af5"/>
        <w:tblW w:type="dxa" w:w="9072"/>
        <w:jc w:val="center"/>
        <w:tblLayout w:type="fixed"/>
        <w:tblLook w:firstColumn="1" w:firstRow="1" w:lastColumn="0" w:lastRow="0" w:noHBand="0" w:noVBand="1" w:val="04A0"/>
      </w:tblPr>
      <w:tblGrid>
        <w:gridCol w:w="2268"/>
        <w:gridCol w:w="6804"/>
      </w:tblGrid>
      <w:t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Группа API</w:t>
            </w:r>
          </w:p>
        </w:tc>
        <w:tc>
          <w:tcPr>
            <w:tcW w:type="dxa" w:w="6804"/>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/auth</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обновление сессии, выход, восстановление и смена пароля</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/organizations</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организаций, управление участниками и ролями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/events</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Мероприятия, заявки, посещаемость, смены и обратная связь</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/tasks</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Задачи, назначения, комментарии, вложения и история статусов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/time-entries</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часов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/analytics</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Отчеты по активности, мероприятиям, задачам, геймификации и аудиту</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/certificates</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сертификатов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Универсальная системная административная панель</w:t>
            </w:r>
          </w:p>
        </w:tc>
      </w:tr>
    </w:tbl>
    <w:p>
      <w:r>
        <w:rPr>
          <w:rFonts w:ascii="Times New Roman" w:hAnsi="Times New Roman" w:eastAsia="Times New Roman"/>
          <w:b w:val="0"/>
          <w:color w:val="000000"/>
        </w:rPr>
      </w:r>
    </w:p>
    <w:p>
      <w:pPr>
        <w:pStyle w:val="2"/>
      </w:pPr>
      <w:r>
        <w:rPr>
          <w:color w:val="000000"/>
        </w:rPr>
        <w:t>2.5 Проектирование клиентской части</w:t>
      </w:r>
    </w:p>
    <w:p>
      <w:r>
        <w:rPr>
          <w:rFonts w:ascii="Times New Roman" w:hAnsi="Times New Roman" w:eastAsia="Times New Roman"/>
          <w:b w:val="0"/>
          <w:color w:val="000000"/>
        </w:rPr>
        <w:t>Клиентская часть UnityAid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
        <w:rPr>
          <w:rFonts w:ascii="Times New Roman" w:hAnsi="Times New Roman" w:eastAsia="Times New Roman"/>
          <w:b w:val="0"/>
          <w:color w:val="00000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r>
        <w:rPr>
          <w:rFonts w:ascii="Times New Roman" w:hAnsi="Times New Roman" w:eastAsia="Times New Roman"/>
          <w:b w:val="0"/>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
        <w:rPr>
          <w:rFonts w:ascii="Times New Roman" w:hAnsi="Times New Roman" w:eastAsia="Times New Roman"/>
          <w:b w:val="0"/>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
        <w:rPr>
          <w:rFonts w:ascii="Times New Roman" w:hAnsi="Times New Roman" w:eastAsia="Times New Roman"/>
          <w:b w:val="0"/>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
        <w:rPr>
          <w:rFonts w:ascii="Times New Roman" w:hAnsi="Times New Roman" w:eastAsia="Times New Roman"/>
          <w:b w:val="0"/>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
        <w:rPr>
          <w:rFonts w:ascii="Times New Roman" w:hAnsi="Times New Roman" w:eastAsia="Times New Roman"/>
          <w:b w:val="0"/>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
        <w:rPr>
          <w:rFonts w:ascii="Times New Roman" w:hAnsi="Times New Roman" w:eastAsia="Times New Roman"/>
          <w:b w:val="0"/>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2"/>
      </w:pPr>
      <w:r>
        <w:rPr>
          <w:color w:val="000000"/>
        </w:rPr>
        <w:t>2.6 Реализация модулей аналитики, геймификации и сертификатов</w:t>
      </w:r>
    </w:p>
    <w:p>
      <w:r>
        <w:rPr>
          <w:rFonts w:ascii="Times New Roman" w:hAnsi="Times New Roman" w:eastAsia="Times New Roman"/>
          <w:b w:val="0"/>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
        <w:rPr>
          <w:rFonts w:ascii="Times New Roman" w:hAnsi="Times New Roman" w:eastAsia="Times New Roman"/>
          <w:b w:val="0"/>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
        <w:rPr>
          <w:rFonts w:ascii="Times New Roman" w:hAnsi="Times New Roman" w:eastAsia="Times New Roman"/>
          <w:b w:val="0"/>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
        <w:rPr>
          <w:rFonts w:ascii="Times New Roman" w:hAnsi="Times New Roman" w:eastAsia="Times New Roman"/>
          <w:b w:val="0"/>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
        <w:rPr>
          <w:rFonts w:ascii="Times New Roman" w:hAnsi="Times New Roman" w:eastAsia="Times New Roman"/>
          <w:b w:val="0"/>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
        <w:rPr>
          <w:rFonts w:ascii="Times New Roman" w:hAnsi="Times New Roman" w:eastAsia="Times New Roman"/>
          <w:b w:val="0"/>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
        <w:rPr>
          <w:rFonts w:ascii="Times New Roman" w:hAnsi="Times New Roman" w:eastAsia="Times New Roman"/>
          <w:b w:val="0"/>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ind w:firstLine="0"/>
        <w:jc w:val="left"/>
      </w:pPr>
      <w:r>
        <w:rPr>
          <w:rFonts w:ascii="Times New Roman" w:hAnsi="Times New Roman" w:eastAsia="Times New Roman"/>
          <w:b w:val="0"/>
          <w:color w:val="000000"/>
        </w:rPr>
        <w:t>Таблица 8 - Реализованные модули UnityAid</w:t>
      </w:r>
    </w:p>
    <w:tbl>
      <w:tblPr>
        <w:tblStyle w:val="af5"/>
        <w:tblW w:type="dxa" w:w="9072"/>
        <w:jc w:val="center"/>
        <w:tblLayout w:type="fixed"/>
        <w:tblLook w:firstColumn="1" w:firstRow="1" w:lastColumn="0" w:lastRow="0" w:noHBand="0" w:noVBand="1" w:val="04A0"/>
      </w:tblPr>
      <w:tblGrid>
        <w:gridCol w:w="2268"/>
        <w:gridCol w:w="6804"/>
      </w:tblGrid>
      <w:t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Модуль</w:t>
            </w:r>
          </w:p>
        </w:tc>
        <w:tc>
          <w:tcPr>
            <w:tcW w:type="dxa" w:w="6804"/>
            <w:vAlign w:val="center"/>
          </w:tcPr>
          <w:p>
            <w:pPr>
              <w:spacing w:after="0" w:line="240" w:lineRule="auto"/>
              <w:jc w:val="center"/>
            </w:pPr>
            <w:r>
              <w:rPr>
                <w:color w:val="000000"/>
              </w:rPr>
            </w:r>
            <w:r>
              <w:rPr>
                <w:rFonts w:ascii="Times New Roman" w:hAnsi="Times New Roman" w:eastAsia="Times New Roman"/>
                <w:b/>
                <w:color w:val="000000"/>
                <w:sz w:val="24"/>
              </w:rPr>
              <w:t>Результат реализации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refresh-сессии, выход, восстановление и смена пароля</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Управление организациями, участниками, ролями, логотипом и данными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заявки, статусы, смены, завершение, посещаемость</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Задачи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задач, назначения, статусы, комментарии, вложения, история изменений</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Учет времени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записей, подтверждение и отклонение часов, связь с задачами и мероприятиями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Статьи, категории, публикация, редактирование и поиск материалов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Уведомления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In-app уведомления о событиях и изменениях статусов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документов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Админ-панель</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системными сущностями для суперадминистратора</w:t>
            </w:r>
          </w:p>
        </w:tc>
      </w:tr>
    </w:tbl>
    <w:p>
      <w:r>
        <w:rPr>
          <w:rFonts w:ascii="Times New Roman" w:hAnsi="Times New Roman" w:eastAsia="Times New Roman"/>
          <w:b w:val="0"/>
          <w:color w:val="000000"/>
        </w:rPr>
      </w:r>
    </w:p>
    <w:p>
      <w:pPr>
        <w:pStyle w:val="3"/>
      </w:pPr>
      <w:r>
        <w:rPr>
          <w:color w:val="000000"/>
        </w:rPr>
        <w:t>2.6.1 Описание предметных модулей</w:t>
      </w:r>
    </w:p>
    <w:p>
      <w:r>
        <w:rPr>
          <w:rFonts w:ascii="Times New Roman" w:hAnsi="Times New Roman" w:eastAsia="Times New Roman"/>
          <w:b w:val="0"/>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
        <w:rPr>
          <w:rFonts w:ascii="Times New Roman" w:hAnsi="Times New Roman" w:eastAsia="Times New Roman"/>
          <w:b w:val="0"/>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
        <w:rPr>
          <w:rFonts w:ascii="Times New Roman" w:hAnsi="Times New Roman" w:eastAsia="Times New Roman"/>
          <w:b w:val="0"/>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
        <w:rPr>
          <w:rFonts w:ascii="Times New Roman" w:hAnsi="Times New Roman" w:eastAsia="Times New Roman"/>
          <w:b w:val="0"/>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
        <w:rPr>
          <w:rFonts w:ascii="Times New Roman" w:hAnsi="Times New Roman" w:eastAsia="Times New Roman"/>
          <w:b w:val="0"/>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
        <w:rPr>
          <w:rFonts w:ascii="Times New Roman" w:hAnsi="Times New Roman" w:eastAsia="Times New Roman"/>
          <w:b w:val="0"/>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
        <w:rPr>
          <w:rFonts w:ascii="Times New Roman" w:hAnsi="Times New Roman" w:eastAsia="Times New Roman"/>
          <w:b w:val="0"/>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
        <w:rPr>
          <w:rFonts w:ascii="Times New Roman" w:hAnsi="Times New Roman" w:eastAsia="Times New Roman"/>
          <w:b w:val="0"/>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
        <w:rPr>
          <w:rFonts w:ascii="Times New Roman" w:hAnsi="Times New Roman" w:eastAsia="Times New Roman"/>
          <w:b w:val="0"/>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
        <w:rPr>
          <w:rFonts w:ascii="Times New Roman" w:hAnsi="Times New Roman" w:eastAsia="Times New Roman"/>
          <w:b w:val="0"/>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3"/>
      </w:pPr>
      <w:r>
        <w:rPr>
          <w:color w:val="000000"/>
        </w:rPr>
        <w:t>2.6.2 Обеспечение безопасности и целостности данных</w:t>
      </w:r>
    </w:p>
    <w:p>
      <w:r>
        <w:rPr>
          <w:rFonts w:ascii="Times New Roman" w:hAnsi="Times New Roman" w:eastAsia="Times New Roman"/>
          <w:b w:val="0"/>
          <w:color w:val="000000"/>
        </w:rPr>
        <w:t>Безопасность UnityAid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
        <w:rPr>
          <w:rFonts w:ascii="Times New Roman" w:hAnsi="Times New Roman" w:eastAsia="Times New Roman"/>
          <w:b w:val="0"/>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
        <w:rPr>
          <w:rFonts w:ascii="Times New Roman" w:hAnsi="Times New Roman" w:eastAsia="Times New Roman"/>
          <w:b w:val="0"/>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
        <w:rPr>
          <w:rFonts w:ascii="Times New Roman" w:hAnsi="Times New Roman" w:eastAsia="Times New Roman"/>
          <w:b w:val="0"/>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
        <w:rPr>
          <w:rFonts w:ascii="Times New Roman" w:hAnsi="Times New Roman" w:eastAsia="Times New Roman"/>
          <w:b w:val="0"/>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
        <w:rPr>
          <w:rFonts w:ascii="Times New Roman" w:hAnsi="Times New Roman" w:eastAsia="Times New Roman"/>
          <w:b w:val="0"/>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3"/>
      </w:pPr>
      <w:r>
        <w:rPr>
          <w:color w:val="000000"/>
        </w:rPr>
        <w:t>2.6.3 Организация пользовательского интерфейса</w:t>
      </w:r>
    </w:p>
    <w:p>
      <w:r>
        <w:rPr>
          <w:rFonts w:ascii="Times New Roman" w:hAnsi="Times New Roman" w:eastAsia="Times New Roman"/>
          <w:b w:val="0"/>
          <w:color w:val="000000"/>
        </w:rPr>
        <w:t>Интерфейс UnityAid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
        <w:rPr>
          <w:rFonts w:ascii="Times New Roman" w:hAnsi="Times New Roman" w:eastAsia="Times New Roman"/>
          <w:b w:val="0"/>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
        <w:rPr>
          <w:rFonts w:ascii="Times New Roman" w:hAnsi="Times New Roman" w:eastAsia="Times New Roman"/>
          <w:b w:val="0"/>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
        <w:rPr>
          <w:rFonts w:ascii="Times New Roman" w:hAnsi="Times New Roman" w:eastAsia="Times New Roman"/>
          <w:b w:val="0"/>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
        <w:rPr>
          <w:rFonts w:ascii="Times New Roman" w:hAnsi="Times New Roman" w:eastAsia="Times New Roman"/>
          <w:b w:val="0"/>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
        <w:rPr>
          <w:rFonts w:ascii="Times New Roman" w:hAnsi="Times New Roman" w:eastAsia="Times New Roman"/>
          <w:b w:val="0"/>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pPr>
        <w:ind w:firstLine="0"/>
        <w:jc w:val="left"/>
      </w:pPr>
      <w:r>
        <w:rPr>
          <w:rFonts w:ascii="Times New Roman" w:hAnsi="Times New Roman" w:eastAsia="Times New Roman"/>
          <w:b w:val="0"/>
          <w:color w:val="000000"/>
        </w:rPr>
        <w:t>Таблица 9 - Карта основных экранов клиентской части</w:t>
      </w:r>
    </w:p>
    <w:tbl>
      <w:tblPr>
        <w:tblStyle w:val="af5"/>
        <w:tblW w:type="dxa" w:w="9071"/>
        <w:jc w:val="center"/>
        <w:tblLayout w:type="fixed"/>
        <w:tblLook w:firstColumn="1" w:firstRow="1" w:lastColumn="0" w:lastRow="0" w:noHBand="0" w:noVBand="1" w:val="04A0"/>
      </w:tblPr>
      <w:tblGrid>
        <w:gridCol w:w="2268"/>
        <w:gridCol w:w="3118"/>
        <w:gridCol w:w="3685"/>
      </w:tblGrid>
      <w:t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Экран</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685"/>
            <w:vAlign w:val="center"/>
          </w:tcPr>
          <w:p>
            <w:pPr>
              <w:spacing w:after="0" w:line="240" w:lineRule="auto"/>
              <w:jc w:val="center"/>
            </w:pPr>
            <w:r>
              <w:rPr>
                <w:color w:val="000000"/>
              </w:rPr>
            </w:r>
            <w:r>
              <w:rPr>
                <w:rFonts w:ascii="Times New Roman" w:hAnsi="Times New Roman" w:eastAsia="Times New Roman"/>
                <w:b/>
                <w:color w:val="000000"/>
                <w:sz w:val="24"/>
              </w:rPr>
              <w:t>Основные действия</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LoginPage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Вход пользователя в систему</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Ввод email и пароля, переход к восстановлению доступа</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OnboardingPage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Первичное знакомство и регистрационный сценарий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выбор начального действия</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DashboardPage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Сводная рабочая панель</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ключевых показателей и быстрых переходов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мероприятий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просмотр, создание мероприятия координатором</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мероприятия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Подача заявки, рассмотрение заявок, отметка посещаемости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задач</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создание, назначение и изменение статуса</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задачи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описания, комментарии, вложения, учет времени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TimeEntriesPage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Учет волонтерских часов</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записей</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VolunteersPage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волонтеров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Поиск, фильтрация, просмотр профиля и активности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организаций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доступных организаций и создание новой при наличии прав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Управление участниками, ролями, логотипом и настройками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Аналитика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отчетов по активности, мероприятиям, задачам и часам</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AchievementsPage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Достижения и рейтинг</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личных достижений и лидерборда</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Сертификаты и справки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просмотр документов</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CertificateVerifyPage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Публичная проверка сертификата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Проверка документа по коду без входа в систему</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KnowledgeBasePage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статей, поиск и переход к материалам</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KnowledgeFormPage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Форма статьи базы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и редактирование материала</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NewsListPage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Новости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объявлений и публикаций</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NotificationsPage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Уведомления пользователя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событий и отметка уведомлений прочитанными</w:t>
            </w:r>
          </w:p>
        </w:tc>
      </w:tr>
      <w:t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AdminPanelPage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Системное администрирование</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разрешенными сущностями</w:t>
            </w:r>
          </w:p>
        </w:tc>
      </w:tr>
    </w:tbl>
    <w:p>
      <w:r>
        <w:rPr>
          <w:rFonts w:ascii="Times New Roman" w:hAnsi="Times New Roman" w:eastAsia="Times New Roman"/>
          <w:b w:val="0"/>
          <w:color w:val="000000"/>
        </w:rPr>
      </w:r>
    </w:p>
    <w:p>
      <w:pPr>
        <w:pStyle w:val="3"/>
      </w:pPr>
      <w:r>
        <w:rPr>
          <w:color w:val="000000"/>
        </w:rPr>
        <w:t>2.6.4 Развертывание и сопровождение</w:t>
      </w:r>
    </w:p>
    <w:p>
      <w:r>
        <w:rPr>
          <w:rFonts w:ascii="Times New Roman" w:hAnsi="Times New Roman" w:eastAsia="Times New Roman"/>
          <w:b w:val="0"/>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
        <w:rPr>
          <w:rFonts w:ascii="Times New Roman" w:hAnsi="Times New Roman" w:eastAsia="Times New Roman"/>
          <w:b w:val="0"/>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
        <w:rPr>
          <w:rFonts w:ascii="Times New Roman" w:hAnsi="Times New Roman" w:eastAsia="Times New Roman"/>
          <w:b w:val="0"/>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
        <w:rPr>
          <w:rFonts w:ascii="Times New Roman" w:hAnsi="Times New Roman" w:eastAsia="Times New Roman"/>
          <w:b w:val="0"/>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
        <w:rPr>
          <w:rFonts w:ascii="Times New Roman" w:hAnsi="Times New Roman" w:eastAsia="Times New Roman"/>
          <w:b w:val="0"/>
          <w:color w:val="000000"/>
        </w:rPr>
        <w:t>Важным направлением сопровождения является управление клиентскими экземплярами. UnityAid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ind w:firstLine="0"/>
        <w:jc w:val="left"/>
      </w:pPr>
      <w:r>
        <w:rPr>
          <w:rFonts w:ascii="Times New Roman" w:hAnsi="Times New Roman" w:eastAsia="Times New Roman"/>
          <w:b w:val="0"/>
          <w:color w:val="000000"/>
        </w:rPr>
        <w:t>Таблица 10 - Эксплуатационные требования к системе</w:t>
      </w:r>
    </w:p>
    <w:tbl>
      <w:tblPr>
        <w:tblStyle w:val="af5"/>
        <w:tblW w:type="dxa" w:w="9072"/>
        <w:jc w:val="center"/>
        <w:tblLayout w:type="fixed"/>
        <w:tblLook w:firstColumn="1" w:firstRow="1" w:lastColumn="0" w:lastRow="0" w:noHBand="0" w:noVBand="1" w:val="04A0"/>
      </w:tblPr>
      <w:tblGrid>
        <w:gridCol w:w="2835"/>
        <w:gridCol w:w="6237"/>
      </w:tblGrid>
      <w:tr>
        <w:tc>
          <w:tcPr>
            <w:tcW w:type="dxa" w:w="2835"/>
            <w:vAlign w:val="center"/>
          </w:tcPr>
          <w:p>
            <w:pPr>
              <w:spacing w:after="0" w:line="240" w:lineRule="auto"/>
              <w:jc w:val="center"/>
            </w:pPr>
            <w:r>
              <w:rPr>
                <w:color w:val="000000"/>
              </w:rPr>
            </w:r>
            <w:r>
              <w:rPr>
                <w:rFonts w:ascii="Times New Roman" w:hAnsi="Times New Roman" w:eastAsia="Times New Roman"/>
                <w:b/>
                <w:color w:val="000000"/>
                <w:sz w:val="24"/>
              </w:rPr>
              <w:t>Требование</w:t>
            </w:r>
          </w:p>
        </w:tc>
        <w:tc>
          <w:tcPr>
            <w:tcW w:type="dxa" w:w="6237"/>
            <w:vAlign w:val="center"/>
          </w:tcPr>
          <w:p>
            <w:pPr>
              <w:spacing w:after="0" w:line="240" w:lineRule="auto"/>
              <w:jc w:val="center"/>
            </w:pPr>
            <w:r>
              <w:rPr>
                <w:color w:val="000000"/>
              </w:rPr>
            </w:r>
            <w:r>
              <w:rPr>
                <w:rFonts w:ascii="Times New Roman" w:hAnsi="Times New Roman" w:eastAsia="Times New Roman"/>
                <w:b/>
                <w:color w:val="000000"/>
                <w:sz w:val="24"/>
              </w:rPr>
              <w:t>Описание</w:t>
            </w:r>
          </w:p>
        </w:tc>
      </w:tr>
      <w:t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Резервное копирование</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Регулярное сохранение базы данных и файловых вложений</w:t>
            </w:r>
          </w:p>
        </w:tc>
      </w:tr>
      <w:t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Логирование</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Фиксация ошибок приложения и значимых действий пользователей</w:t>
            </w:r>
          </w:p>
        </w:tc>
      </w:tr>
      <w:t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Мониторинг</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Контроль доступности API, базы данных и фоновых задач</w:t>
            </w:r>
          </w:p>
        </w:tc>
      </w:tr>
      <w:t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Обновление</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Применение миграций и поставка новых версий без потери данных</w:t>
            </w:r>
          </w:p>
        </w:tc>
      </w:tr>
      <w:t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Настройка клиента</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организации, назначение ролей, загрузка логотипа и базовых справочников</w:t>
            </w:r>
          </w:p>
        </w:tc>
      </w:tr>
    </w:tbl>
    <w:p>
      <w:r>
        <w:rPr>
          <w:rFonts w:ascii="Times New Roman" w:hAnsi="Times New Roman" w:eastAsia="Times New Roman"/>
          <w:b w:val="0"/>
          <w:color w:val="000000"/>
        </w:rPr>
      </w:r>
    </w:p>
    <w:p>
      <w:pPr>
        <w:pStyle w:val="2"/>
      </w:pPr>
      <w:r>
        <w:rPr>
          <w:color w:val="000000"/>
        </w:rPr>
        <w:t>2.7 Выводы по второму разделу</w:t>
      </w:r>
    </w:p>
    <w:p>
      <w:r>
        <w:rPr>
          <w:rFonts w:ascii="Times New Roman" w:hAnsi="Times New Roman" w:eastAsia="Times New Roman"/>
          <w:b w:val="0"/>
          <w:color w:val="000000"/>
        </w:rPr>
        <w:t>Во втором разделе описаны архитектура, функциональные требования, модель данных и реализация ключевых частей UnityAid. Система построена как web-приложение с клиентской частью на Vue.js, серверной частью на Go и базой данных PostgreSQL.</w:t>
      </w:r>
    </w:p>
    <w:p>
      <w:r>
        <w:rPr>
          <w:rFonts w:ascii="Times New Roman" w:hAnsi="Times New Roman" w:eastAsia="Times New Roman"/>
          <w:b w:val="0"/>
          <w:color w:val="000000"/>
        </w:rPr>
        <w:t>Разработанная структура модулей обеспечивает поддержку основных процессов волонтерской организации: работу пользователей и ролей, мероприятия, задачи, учет времени, уведомления, базу знаний, достижения, аналитику, сертификаты и системное администрирование.</w:t>
      </w:r>
    </w:p>
    <w:p>
      <w:pPr>
        <w:pStyle w:val="1"/>
        <w:ind w:firstLine="709"/>
        <w:jc w:val="both"/>
      </w:pPr>
      <w:r>
        <w:rPr>
          <w:color w:val="000000"/>
        </w:rPr>
        <w:t>3 ПРОВЕРКА РАБОТОСПОСОБНОСТИ И ОЦЕНКА РЕЗУЛЬТАТОВ</w:t>
      </w:r>
    </w:p>
    <w:p>
      <w:pPr>
        <w:pStyle w:val="2"/>
      </w:pPr>
      <w:r>
        <w:rPr>
          <w:color w:val="000000"/>
        </w:rPr>
        <w:t>3.1 Организация испытаний</w:t>
      </w:r>
    </w:p>
    <w:p>
      <w:r>
        <w:rPr>
          <w:rFonts w:ascii="Times New Roman" w:hAnsi="Times New Roman" w:eastAsia="Times New Roman"/>
          <w:b w:val="0"/>
          <w:color w:val="000000"/>
        </w:rPr>
        <w:t>Проверка работоспособности UnityAid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
        <w:rPr>
          <w:rFonts w:ascii="Times New Roman" w:hAnsi="Times New Roman" w:eastAsia="Times New Roman"/>
          <w:b w:val="0"/>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
        <w:rPr>
          <w:rFonts w:ascii="Times New Roman" w:hAnsi="Times New Roman" w:eastAsia="Times New Roman"/>
          <w:b w:val="0"/>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
        <w:rPr>
          <w:rFonts w:ascii="Times New Roman" w:hAnsi="Times New Roman" w:eastAsia="Times New Roman"/>
          <w:b w:val="0"/>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
        <w:rPr>
          <w:rFonts w:ascii="Times New Roman" w:hAnsi="Times New Roman" w:eastAsia="Times New Roman"/>
          <w:b w:val="0"/>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ind w:firstLine="0"/>
        <w:jc w:val="left"/>
      </w:pPr>
      <w:r>
        <w:rPr>
          <w:rFonts w:ascii="Times New Roman" w:hAnsi="Times New Roman" w:eastAsia="Times New Roman"/>
          <w:b w:val="0"/>
          <w:color w:val="000000"/>
        </w:rPr>
        <w:t>Таблица 11 - Основные проверки системы</w:t>
      </w:r>
    </w:p>
    <w:tbl>
      <w:tblPr>
        <w:tblStyle w:val="af5"/>
        <w:tblW w:type="dxa" w:w="9071"/>
        <w:jc w:val="center"/>
        <w:tblLayout w:type="fixed"/>
        <w:tblLook w:firstColumn="1" w:firstRow="1" w:lastColumn="0" w:lastRow="0" w:noHBand="0" w:noVBand="1" w:val="04A0"/>
      </w:tblPr>
      <w:tblGrid>
        <w:gridCol w:w="1984"/>
        <w:gridCol w:w="3515"/>
        <w:gridCol w:w="3572"/>
      </w:tblGrid>
      <w:tr>
        <w:tc>
          <w:tcPr>
            <w:tcW w:type="dxa" w:w="1984"/>
            <w:vAlign w:val="center"/>
          </w:tcPr>
          <w:p>
            <w:pPr>
              <w:spacing w:after="0" w:line="240" w:lineRule="auto"/>
              <w:jc w:val="center"/>
            </w:pPr>
            <w:r>
              <w:rPr>
                <w:color w:val="000000"/>
              </w:rPr>
            </w:r>
            <w:r>
              <w:rPr>
                <w:rFonts w:ascii="Times New Roman" w:hAnsi="Times New Roman" w:eastAsia="Times New Roman"/>
                <w:b/>
                <w:color w:val="000000"/>
                <w:sz w:val="24"/>
              </w:rPr>
              <w:t>Направление</w:t>
            </w:r>
          </w:p>
        </w:tc>
        <w:tc>
          <w:tcPr>
            <w:tcW w:type="dxa" w:w="3515"/>
            <w:vAlign w:val="center"/>
          </w:tcPr>
          <w:p>
            <w:pPr>
              <w:spacing w:after="0" w:line="240" w:lineRule="auto"/>
              <w:jc w:val="center"/>
            </w:pPr>
            <w:r>
              <w:rPr>
                <w:color w:val="000000"/>
              </w:rPr>
            </w:r>
            <w:r>
              <w:rPr>
                <w:rFonts w:ascii="Times New Roman" w:hAnsi="Times New Roman" w:eastAsia="Times New Roman"/>
                <w:b/>
                <w:color w:val="000000"/>
                <w:sz w:val="24"/>
              </w:rPr>
              <w:t>Проверяемые действия</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4"/>
              </w:rPr>
              <w:t>Ожидаемый результат</w:t>
            </w:r>
          </w:p>
        </w:tc>
      </w:tr>
      <w:tr>
        <w:tc>
          <w:tcPr>
            <w:tcW w:type="dxa" w:w="1984"/>
            <w:vAlign w:val="center"/>
          </w:tcPr>
          <w:p>
            <w:pPr>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refresh, logout, смена пароля</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Пользователь получает доступ только после успешной проверки учетных данных</w:t>
            </w:r>
          </w:p>
        </w:tc>
      </w:tr>
      <w:tr>
        <w:tc>
          <w:tcPr>
            <w:tcW w:type="dxa" w:w="1984"/>
            <w:vAlign w:val="center"/>
          </w:tcPr>
          <w:p>
            <w:pPr>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организации, добавление участника, назначение роли</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Данные доступны в пределах организации и с учетом роли</w:t>
            </w:r>
          </w:p>
        </w:tc>
      </w:tr>
      <w:tr>
        <w:tc>
          <w:tcPr>
            <w:tcW w:type="dxa" w:w="1984"/>
            <w:vAlign w:val="center"/>
          </w:tcPr>
          <w:p>
            <w:pPr>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Создание мероприятия, подача и рассмотрение заявки, завершение</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Статусы заявок и мероприятия изменяются корректно</w:t>
            </w:r>
          </w:p>
        </w:tc>
      </w:tr>
      <w:tr>
        <w:tc>
          <w:tcPr>
            <w:tcW w:type="dxa" w:w="1984"/>
            <w:vAlign w:val="center"/>
          </w:tcPr>
          <w:p>
            <w:pPr>
              <w:spacing w:after="0" w:line="240" w:lineRule="auto"/>
              <w:jc w:val="left"/>
            </w:pPr>
            <w:r>
              <w:rPr>
                <w:color w:val="000000"/>
              </w:rPr>
            </w:r>
            <w:r>
              <w:rPr>
                <w:rFonts w:ascii="Times New Roman" w:hAnsi="Times New Roman" w:eastAsia="Times New Roman"/>
                <w:b w:val="0"/>
                <w:color w:val="000000"/>
                <w:sz w:val="24"/>
              </w:rPr>
              <w:t>Часы</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Создание записи, подтверждение, отклонение</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Подтвержденные часы учитываются в профиле и отчетах</w:t>
            </w:r>
          </w:p>
        </w:tc>
      </w:tr>
      <w:tr>
        <w:tc>
          <w:tcPr>
            <w:tcW w:type="dxa" w:w="1984"/>
            <w:vAlign w:val="center"/>
          </w:tcPr>
          <w:p>
            <w:pPr>
              <w:spacing w:after="0" w:line="240" w:lineRule="auto"/>
              <w:jc w:val="left"/>
            </w:pPr>
            <w:r>
              <w:rPr>
                <w:color w:val="000000"/>
              </w:rPr>
            </w:r>
            <w:r>
              <w:rPr>
                <w:rFonts w:ascii="Times New Roman" w:hAnsi="Times New Roman" w:eastAsia="Times New Roman"/>
                <w:b w:val="0"/>
                <w:color w:val="000000"/>
                <w:sz w:val="24"/>
              </w:rPr>
              <w:t>Геймификация</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Начисление достижений и баллов после активности</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Пользователь видит достижения и место в рейтинге</w:t>
            </w:r>
          </w:p>
        </w:tc>
      </w:tr>
      <w:tr>
        <w:tc>
          <w:tcPr>
            <w:tcW w:type="dxa" w:w="1984"/>
            <w:vAlign w:val="center"/>
          </w:tcPr>
          <w:p>
            <w:pPr>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публичная проверка</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Документ имеет проверочный код и доступен для проверки</w:t>
            </w:r>
          </w:p>
        </w:tc>
      </w:tr>
      <w:tr>
        <w:tc>
          <w:tcPr>
            <w:tcW w:type="dxa" w:w="1984"/>
            <w:vAlign w:val="center"/>
          </w:tcPr>
          <w:p>
            <w:pPr>
              <w:spacing w:after="0" w:line="240" w:lineRule="auto"/>
              <w:jc w:val="left"/>
            </w:pPr>
            <w:r>
              <w:rPr>
                <w:color w:val="000000"/>
              </w:rPr>
            </w:r>
            <w:r>
              <w:rPr>
                <w:rFonts w:ascii="Times New Roman" w:hAnsi="Times New Roman" w:eastAsia="Times New Roman"/>
                <w:b w:val="0"/>
                <w:color w:val="000000"/>
                <w:sz w:val="24"/>
              </w:rPr>
              <w:t>Аналитика</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Открытие отчетов и дашборда</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Отображаются агрегированные показатели по доступным данным</w:t>
            </w:r>
          </w:p>
        </w:tc>
      </w:tr>
    </w:tbl>
    <w:p>
      <w:r>
        <w:rPr>
          <w:rFonts w:ascii="Times New Roman" w:hAnsi="Times New Roman" w:eastAsia="Times New Roman"/>
          <w:b w:val="0"/>
          <w:color w:val="000000"/>
        </w:rPr>
      </w:r>
    </w:p>
    <w:p>
      <w:pPr>
        <w:pStyle w:val="2"/>
      </w:pPr>
      <w:r>
        <w:rPr>
          <w:color w:val="000000"/>
        </w:rPr>
        <w:t>3.2 Демонстрационный сценарий работы системы</w:t>
      </w:r>
    </w:p>
    <w:p>
      <w:r>
        <w:rPr>
          <w:rFonts w:ascii="Times New Roman" w:hAnsi="Times New Roman" w:eastAsia="Times New Roman"/>
          <w:b w:val="0"/>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
        <w:rPr>
          <w:rFonts w:ascii="Times New Roman" w:hAnsi="Times New Roman" w:eastAsia="Times New Roman"/>
          <w:b w:val="0"/>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
        <w:rPr>
          <w:rFonts w:ascii="Times New Roman" w:hAnsi="Times New Roman" w:eastAsia="Times New Roman"/>
          <w:b w:val="0"/>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
        <w:rPr>
          <w:rFonts w:ascii="Times New Roman" w:hAnsi="Times New Roman" w:eastAsia="Times New Roman"/>
          <w:b w:val="0"/>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
        <w:rPr>
          <w:rFonts w:ascii="Times New Roman" w:hAnsi="Times New Roman" w:eastAsia="Times New Roman"/>
          <w:b w:val="0"/>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
        <w:rPr>
          <w:rFonts w:ascii="Times New Roman" w:hAnsi="Times New Roman" w:eastAsia="Times New Roman"/>
          <w:b w:val="0"/>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spacing w:line="360" w:lineRule="auto" w:before="0" w:after="0"/>
        <w:ind w:firstLine="709" w:left="0"/>
        <w:jc w:val="both"/>
      </w:pPr>
      <w:r>
        <w:rPr>
          <w:rFonts w:ascii="Times New Roman" w:hAnsi="Times New Roman" w:eastAsia="Times New Roman"/>
          <w:color w:val="000000"/>
          <w:sz w:val="28"/>
        </w:rPr>
        <w:t>1) суперадминистратор входит в систему и проверяет список организаций;</w:t>
      </w:r>
    </w:p>
    <w:p>
      <w:pPr>
        <w:spacing w:line="360" w:lineRule="auto" w:before="0" w:after="0"/>
        <w:ind w:firstLine="709" w:left="0"/>
        <w:jc w:val="both"/>
      </w:pPr>
      <w:r>
        <w:rPr>
          <w:rFonts w:ascii="Times New Roman" w:hAnsi="Times New Roman" w:eastAsia="Times New Roman"/>
          <w:color w:val="000000"/>
          <w:sz w:val="28"/>
        </w:rPr>
        <w:t>2) администратор организации добавляет участника и назначает координатора;</w:t>
      </w:r>
    </w:p>
    <w:p>
      <w:pPr>
        <w:spacing w:line="360" w:lineRule="auto" w:before="0" w:after="0"/>
        <w:ind w:firstLine="709" w:left="0"/>
        <w:jc w:val="both"/>
      </w:pPr>
      <w:r>
        <w:rPr>
          <w:rFonts w:ascii="Times New Roman" w:hAnsi="Times New Roman" w:eastAsia="Times New Roman"/>
          <w:color w:val="000000"/>
          <w:sz w:val="28"/>
        </w:rPr>
        <w:t>3) координатор создает мероприятие и публикует его;</w:t>
      </w:r>
    </w:p>
    <w:p>
      <w:pPr>
        <w:spacing w:line="360" w:lineRule="auto" w:before="0" w:after="0"/>
        <w:ind w:firstLine="709" w:left="0"/>
        <w:jc w:val="both"/>
      </w:pPr>
      <w:r>
        <w:rPr>
          <w:rFonts w:ascii="Times New Roman" w:hAnsi="Times New Roman" w:eastAsia="Times New Roman"/>
          <w:color w:val="000000"/>
          <w:sz w:val="28"/>
        </w:rPr>
        <w:t>4) волонтер подает заявку на участие;</w:t>
      </w:r>
    </w:p>
    <w:p>
      <w:pPr>
        <w:spacing w:line="360" w:lineRule="auto" w:before="0" w:after="0"/>
        <w:ind w:firstLine="709" w:left="0"/>
        <w:jc w:val="both"/>
      </w:pPr>
      <w:r>
        <w:rPr>
          <w:rFonts w:ascii="Times New Roman" w:hAnsi="Times New Roman" w:eastAsia="Times New Roman"/>
          <w:color w:val="000000"/>
          <w:sz w:val="28"/>
        </w:rPr>
        <w:t>5) координатор подтверждает заявку и отмечает посещаемость;</w:t>
      </w:r>
    </w:p>
    <w:p>
      <w:pPr>
        <w:spacing w:line="360" w:lineRule="auto" w:before="0" w:after="0"/>
        <w:ind w:firstLine="709" w:left="0"/>
        <w:jc w:val="both"/>
      </w:pPr>
      <w:r>
        <w:rPr>
          <w:rFonts w:ascii="Times New Roman" w:hAnsi="Times New Roman" w:eastAsia="Times New Roman"/>
          <w:color w:val="000000"/>
          <w:sz w:val="28"/>
        </w:rPr>
        <w:t>6) волонтер или координатор добавляет запись времени;</w:t>
      </w:r>
    </w:p>
    <w:p>
      <w:pPr>
        <w:spacing w:line="360" w:lineRule="auto" w:before="0" w:after="0"/>
        <w:ind w:firstLine="709" w:left="0"/>
        <w:jc w:val="both"/>
      </w:pPr>
      <w:r>
        <w:rPr>
          <w:rFonts w:ascii="Times New Roman" w:hAnsi="Times New Roman" w:eastAsia="Times New Roman"/>
          <w:color w:val="000000"/>
          <w:sz w:val="28"/>
        </w:rPr>
        <w:t>7) координатор подтверждает часы;</w:t>
      </w:r>
    </w:p>
    <w:p>
      <w:pPr>
        <w:spacing w:line="360" w:lineRule="auto" w:before="0" w:after="0"/>
        <w:ind w:firstLine="709" w:left="0"/>
        <w:jc w:val="both"/>
      </w:pPr>
      <w:r>
        <w:rPr>
          <w:rFonts w:ascii="Times New Roman" w:hAnsi="Times New Roman" w:eastAsia="Times New Roman"/>
          <w:color w:val="000000"/>
          <w:sz w:val="28"/>
        </w:rPr>
        <w:t>8) система начисляет баллы и достижения;</w:t>
      </w:r>
    </w:p>
    <w:p>
      <w:pPr>
        <w:spacing w:line="360" w:lineRule="auto" w:before="0" w:after="0"/>
        <w:ind w:firstLine="709" w:left="0"/>
        <w:jc w:val="both"/>
      </w:pPr>
      <w:r>
        <w:rPr>
          <w:rFonts w:ascii="Times New Roman" w:hAnsi="Times New Roman" w:eastAsia="Times New Roman"/>
          <w:color w:val="000000"/>
          <w:sz w:val="28"/>
        </w:rPr>
        <w:t>9) координатор формирует сертификат;</w:t>
      </w:r>
    </w:p>
    <w:p>
      <w:pPr>
        <w:spacing w:line="360" w:lineRule="auto" w:before="0" w:after="0"/>
        <w:ind w:firstLine="709" w:left="0"/>
        <w:jc w:val="both"/>
      </w:pPr>
      <w:r>
        <w:rPr>
          <w:rFonts w:ascii="Times New Roman" w:hAnsi="Times New Roman" w:eastAsia="Times New Roman"/>
          <w:color w:val="000000"/>
          <w:sz w:val="28"/>
        </w:rPr>
        <w:t>10) проверяющий открывает публичную страницу проверки сертификата.</w:t>
      </w:r>
    </w:p>
    <w:p>
      <w:pPr>
        <w:pStyle w:val="2"/>
      </w:pPr>
      <w:r>
        <w:rPr>
          <w:color w:val="000000"/>
        </w:rPr>
        <w:t>3.3 Анализ результатов разработки</w:t>
      </w:r>
    </w:p>
    <w:p>
      <w:r>
        <w:rPr>
          <w:rFonts w:ascii="Times New Roman" w:hAnsi="Times New Roman" w:eastAsia="Times New Roman"/>
          <w:b w:val="0"/>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
        <w:rPr>
          <w:rFonts w:ascii="Times New Roman" w:hAnsi="Times New Roman" w:eastAsia="Times New Roman"/>
          <w:b w:val="0"/>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
        <w:rPr>
          <w:rFonts w:ascii="Times New Roman" w:hAnsi="Times New Roman" w:eastAsia="Times New Roman"/>
          <w:b w:val="0"/>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
        <w:rPr>
          <w:rFonts w:ascii="Times New Roman" w:hAnsi="Times New Roman" w:eastAsia="Times New Roman"/>
          <w:b w:val="0"/>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
        <w:rPr>
          <w:rFonts w:ascii="Times New Roman" w:hAnsi="Times New Roman" w:eastAsia="Times New Roman"/>
          <w:b w:val="0"/>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
        <w:rPr>
          <w:rFonts w:ascii="Times New Roman" w:hAnsi="Times New Roman" w:eastAsia="Times New Roman"/>
          <w:b w:val="0"/>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ind w:firstLine="0"/>
        <w:jc w:val="left"/>
      </w:pPr>
      <w:r>
        <w:rPr>
          <w:rFonts w:ascii="Times New Roman" w:hAnsi="Times New Roman" w:eastAsia="Times New Roman"/>
          <w:b w:val="0"/>
          <w:color w:val="000000"/>
        </w:rPr>
        <w:t>Таблица 12 - Соответствие задач работы полученным результатам</w:t>
      </w:r>
    </w:p>
    <w:tbl>
      <w:tblPr>
        <w:tblStyle w:val="af5"/>
        <w:tblW w:type="dxa" w:w="9072"/>
        <w:jc w:val="center"/>
        <w:tblLayout w:type="fixed"/>
        <w:tblLook w:firstColumn="1" w:firstRow="1" w:lastColumn="0" w:lastRow="0" w:noHBand="0" w:noVBand="1" w:val="04A0"/>
      </w:tblPr>
      <w:tblGrid>
        <w:gridCol w:w="3402"/>
        <w:gridCol w:w="5670"/>
      </w:tblGrid>
      <w:tr>
        <w:tc>
          <w:tcPr>
            <w:tcW w:type="dxa" w:w="3402"/>
            <w:vAlign w:val="center"/>
          </w:tcPr>
          <w:p>
            <w:pPr>
              <w:spacing w:after="0" w:line="240" w:lineRule="auto"/>
              <w:jc w:val="center"/>
            </w:pPr>
            <w:r>
              <w:rPr>
                <w:color w:val="000000"/>
              </w:rPr>
            </w:r>
            <w:r>
              <w:rPr>
                <w:rFonts w:ascii="Times New Roman" w:hAnsi="Times New Roman" w:eastAsia="Times New Roman"/>
                <w:b/>
                <w:color w:val="000000"/>
                <w:sz w:val="24"/>
              </w:rPr>
              <w:t>Задача</w:t>
            </w:r>
          </w:p>
        </w:tc>
        <w:tc>
          <w:tcPr>
            <w:tcW w:type="dxa" w:w="5670"/>
            <w:vAlign w:val="center"/>
          </w:tcPr>
          <w:p>
            <w:pPr>
              <w:spacing w:after="0" w:line="240" w:lineRule="auto"/>
              <w:jc w:val="center"/>
            </w:pPr>
            <w:r>
              <w:rPr>
                <w:color w:val="000000"/>
              </w:rPr>
            </w:r>
            <w:r>
              <w:rPr>
                <w:rFonts w:ascii="Times New Roman" w:hAnsi="Times New Roman" w:eastAsia="Times New Roman"/>
                <w:b/>
                <w:color w:val="000000"/>
                <w:sz w:val="24"/>
              </w:rPr>
              <w:t>Полученный результат</w:t>
            </w:r>
          </w:p>
        </w:tc>
      </w:tr>
      <w:t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Анализ предметной области</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Выявлены роли, процессы, проблемы ручного учета и требования к системе</w:t>
            </w:r>
          </w:p>
        </w:tc>
      </w:tr>
      <w:t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Проектирование архитектуры</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Определена трехзвенная web-архитектура с REST API и PostgreSQL</w:t>
            </w:r>
          </w:p>
        </w:tc>
      </w:tr>
      <w:t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Проектирование базы данных</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Выделены сущности пользователей, организаций, мероприятий, задач, часов, достижений и сертификатов</w:t>
            </w:r>
          </w:p>
        </w:tc>
      </w:tr>
      <w:t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Разработка backend</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Реализованы модульные обработчики, сервисы и репозитории на Go</w:t>
            </w:r>
          </w:p>
        </w:tc>
      </w:tr>
      <w:t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Разработка frontend</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Созданы страницы и компоненты на Vue.js для основных пользовательских сценариев</w:t>
            </w:r>
          </w:p>
        </w:tc>
      </w:tr>
      <w:t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Проверка работоспособности</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Сформирована программа испытаний и проверены ключевые сценарии</w:t>
            </w:r>
          </w:p>
        </w:tc>
      </w:tr>
    </w:tbl>
    <w:p>
      <w:r>
        <w:rPr>
          <w:rFonts w:ascii="Times New Roman" w:hAnsi="Times New Roman" w:eastAsia="Times New Roman"/>
          <w:b w:val="0"/>
          <w:color w:val="000000"/>
        </w:rPr>
      </w:r>
    </w:p>
    <w:p>
      <w:pPr>
        <w:pStyle w:val="2"/>
      </w:pPr>
      <w:r>
        <w:rPr>
          <w:color w:val="000000"/>
        </w:rPr>
        <w:t>3.4 Экономическая и практическая значимость</w:t>
      </w:r>
    </w:p>
    <w:p>
      <w:r>
        <w:rPr>
          <w:rFonts w:ascii="Times New Roman" w:hAnsi="Times New Roman" w:eastAsia="Times New Roman"/>
          <w:b w:val="0"/>
          <w:color w:val="000000"/>
        </w:rPr>
        <w:t>Практическая значимость UnityAid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
        <w:rPr>
          <w:rFonts w:ascii="Times New Roman" w:hAnsi="Times New Roman" w:eastAsia="Times New Roman"/>
          <w:b w:val="0"/>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
        <w:rPr>
          <w:rFonts w:ascii="Times New Roman" w:hAnsi="Times New Roman" w:eastAsia="Times New Roman"/>
          <w:b w:val="0"/>
          <w:color w:val="000000"/>
        </w:rPr>
        <w:t>С точки зрения дальнейшего развития UnityAid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
        <w:rPr>
          <w:rFonts w:ascii="Times New Roman" w:hAnsi="Times New Roman" w:eastAsia="Times New Roman"/>
          <w:b w:val="0"/>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
        <w:rPr>
          <w:rFonts w:ascii="Times New Roman" w:hAnsi="Times New Roman" w:eastAsia="Times New Roman"/>
          <w:b w:val="0"/>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
        <w:rPr>
          <w:rFonts w:ascii="Times New Roman" w:hAnsi="Times New Roman" w:eastAsia="Times New Roman"/>
          <w:b w:val="0"/>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ind w:firstLine="0"/>
        <w:jc w:val="left"/>
      </w:pPr>
      <w:r>
        <w:rPr>
          <w:rFonts w:ascii="Times New Roman" w:hAnsi="Times New Roman" w:eastAsia="Times New Roman"/>
          <w:b w:val="0"/>
          <w:color w:val="000000"/>
        </w:rPr>
        <w:t>Таблица 13 - Оценка сокращения ручных операций координатора</w:t>
      </w:r>
    </w:p>
    <w:tbl>
      <w:tblPr>
        <w:tblStyle w:val="af5"/>
        <w:tblW w:type="dxa" w:w="9071"/>
        <w:jc w:val="center"/>
        <w:tblLayout w:type="fixed"/>
        <w:tblLook w:firstColumn="1" w:firstRow="1" w:lastColumn="0" w:lastRow="0" w:noHBand="0" w:noVBand="1" w:val="04A0"/>
      </w:tblPr>
      <w:tblGrid>
        <w:gridCol w:w="2381"/>
        <w:gridCol w:w="3288"/>
        <w:gridCol w:w="3402"/>
      </w:tblGrid>
      <w:tr>
        <w:tc>
          <w:tcPr>
            <w:tcW w:type="dxa" w:w="2381"/>
            <w:vAlign w:val="center"/>
          </w:tcPr>
          <w:p>
            <w:pPr>
              <w:spacing w:after="0" w:line="240" w:lineRule="auto"/>
              <w:jc w:val="center"/>
            </w:pPr>
            <w:r>
              <w:rPr>
                <w:color w:val="000000"/>
              </w:rPr>
            </w:r>
            <w:r>
              <w:rPr>
                <w:rFonts w:ascii="Times New Roman" w:hAnsi="Times New Roman" w:eastAsia="Times New Roman"/>
                <w:b/>
                <w:color w:val="000000"/>
                <w:sz w:val="24"/>
              </w:rPr>
              <w:t>Операция</w:t>
            </w:r>
          </w:p>
        </w:tc>
        <w:tc>
          <w:tcPr>
            <w:tcW w:type="dxa" w:w="3288"/>
            <w:vAlign w:val="center"/>
          </w:tcPr>
          <w:p>
            <w:pPr>
              <w:spacing w:after="0" w:line="240" w:lineRule="auto"/>
              <w:jc w:val="center"/>
            </w:pPr>
            <w:r>
              <w:rPr>
                <w:color w:val="000000"/>
              </w:rPr>
            </w:r>
            <w:r>
              <w:rPr>
                <w:rFonts w:ascii="Times New Roman" w:hAnsi="Times New Roman" w:eastAsia="Times New Roman"/>
                <w:b/>
                <w:color w:val="000000"/>
                <w:sz w:val="24"/>
              </w:rPr>
              <w:t>Ручной подход</w:t>
            </w:r>
          </w:p>
        </w:tc>
        <w:tc>
          <w:tcPr>
            <w:tcW w:type="dxa" w:w="3402"/>
            <w:vAlign w:val="center"/>
          </w:tcPr>
          <w:p>
            <w:pPr>
              <w:spacing w:after="0" w:line="240" w:lineRule="auto"/>
              <w:jc w:val="center"/>
            </w:pPr>
            <w:r>
              <w:rPr>
                <w:color w:val="000000"/>
              </w:rPr>
            </w:r>
            <w:r>
              <w:rPr>
                <w:rFonts w:ascii="Times New Roman" w:hAnsi="Times New Roman" w:eastAsia="Times New Roman"/>
                <w:b/>
                <w:color w:val="000000"/>
                <w:sz w:val="24"/>
              </w:rPr>
              <w:t>Подход с UnityAid</w:t>
            </w:r>
          </w:p>
        </w:tc>
      </w:tr>
      <w:t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Сбор заявок</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Форма, таблица и ручное уведомление участников</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Заявка создается в системе и получает статус</w:t>
            </w:r>
          </w:p>
        </w:tc>
      </w:tr>
      <w:t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Подтверждение участия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Сверка списка и переписка с каждым участником</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Координатор меняет статус заявки в карточке мероприятия</w:t>
            </w:r>
          </w:p>
        </w:tc>
      </w:tr>
      <w:t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Учет часов</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Ручной подсчет по посещаемости и отдельным сообщениям</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Записи времени связаны с мероприятием или задачей</w:t>
            </w:r>
          </w:p>
        </w:tc>
      </w:tr>
      <w:t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Подготовка сертификата</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Ручное заполнение шаблона и проверка данных</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Документ формируется по подтвержденным данным</w:t>
            </w:r>
          </w:p>
        </w:tc>
      </w:tr>
      <w:t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Отчетность</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Сведение нескольких таблиц за период</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Показатели строятся на операционных данных системы</w:t>
            </w:r>
          </w:p>
        </w:tc>
      </w:tr>
    </w:tbl>
    <w:p>
      <w:r>
        <w:rPr>
          <w:rFonts w:ascii="Times New Roman" w:hAnsi="Times New Roman" w:eastAsia="Times New Roman"/>
          <w:b w:val="0"/>
          <w:color w:val="000000"/>
        </w:rPr>
      </w:r>
    </w:p>
    <w:p>
      <w:r>
        <w:rPr>
          <w:rFonts w:ascii="Times New Roman" w:hAnsi="Times New Roman" w:eastAsia="Times New Roman"/>
          <w:b w:val="0"/>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
        <w:rPr>
          <w:rFonts w:ascii="Times New Roman" w:hAnsi="Times New Roman" w:eastAsia="Times New Roman"/>
          <w:b w:val="0"/>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UnityAid эти данные уже связаны с пользователем, мероприятием и подтвержденными часами, поэтому риск ошибки ниже.</w:t>
      </w:r>
    </w:p>
    <w:p>
      <w:r>
        <w:rPr>
          <w:rFonts w:ascii="Times New Roman" w:hAnsi="Times New Roman" w:eastAsia="Times New Roman"/>
          <w:b w:val="0"/>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
        <w:rPr>
          <w:rFonts w:ascii="Times New Roman" w:hAnsi="Times New Roman" w:eastAsia="Times New Roman"/>
          <w:b w:val="0"/>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
        <w:rPr>
          <w:rFonts w:ascii="Times New Roman" w:hAnsi="Times New Roman" w:eastAsia="Times New Roman"/>
          <w:b w:val="0"/>
          <w:color w:val="000000"/>
        </w:rPr>
        <w:t>Развитие UnityAid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
        <w:rPr>
          <w:rFonts w:ascii="Times New Roman" w:hAnsi="Times New Roman" w:eastAsia="Times New Roman"/>
          <w:b w:val="0"/>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2"/>
      </w:pPr>
      <w:r>
        <w:rPr>
          <w:color w:val="000000"/>
        </w:rPr>
        <w:t>3.5 Выводы по третьему разделу</w:t>
      </w:r>
    </w:p>
    <w:p>
      <w:r>
        <w:rPr>
          <w:rFonts w:ascii="Times New Roman" w:hAnsi="Times New Roman" w:eastAsia="Times New Roman"/>
          <w:b w:val="0"/>
          <w:color w:val="000000"/>
        </w:rPr>
        <w:t>В третьем разделе описана организация проверки работоспособности UnityAid, представлен демонстрационный сценарий и выполнена оценка результатов разработки. Проверка показывает, что система поддерживает полный рабочий цикл: создание организации, управление участниками, проведение мероприятия, подтверждение часов, начисление достижений, генерацию сертификата и просмотр аналитики.</w:t>
      </w:r>
    </w:p>
    <w:p>
      <w:r>
        <w:rPr>
          <w:rFonts w:ascii="Times New Roman" w:hAnsi="Times New Roman" w:eastAsia="Times New Roman"/>
          <w:b w:val="0"/>
          <w:color w:val="000000"/>
        </w:rPr>
        <w:t>Полученный программный продукт имеет практическую значимость для автоматизации волонтерской деятельности и может развиваться в направлении коммерческого коробочного решения или multi-tenant SaaS-платформы.</w:t>
      </w:r>
    </w:p>
    <w:p>
      <w:pPr>
        <w:pStyle w:val="1"/>
        <w:ind w:firstLine="0"/>
        <w:jc w:val="center"/>
      </w:pPr>
      <w:r>
        <w:rPr>
          <w:color w:val="000000"/>
        </w:rPr>
        <w:t>ЗАКЛЮЧЕНИЕ</w:t>
      </w:r>
    </w:p>
    <w:p>
      <w:r>
        <w:rPr>
          <w:rFonts w:ascii="Times New Roman" w:hAnsi="Times New Roman" w:eastAsia="Times New Roman"/>
          <w:b w:val="0"/>
          <w:color w:val="000000"/>
        </w:rPr>
        <w:t>В ходе выполнения выпускной квалификационной работы была спроектирована и разработана информационная система UnityAid,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
        <w:rPr>
          <w:rFonts w:ascii="Times New Roman" w:hAnsi="Times New Roman" w:eastAsia="Times New Roman"/>
          <w:b w:val="0"/>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
        <w:rPr>
          <w:rFonts w:ascii="Times New Roman" w:hAnsi="Times New Roman" w:eastAsia="Times New Roman"/>
          <w:b w:val="0"/>
          <w:color w:val="000000"/>
        </w:rPr>
        <w:t>Во втором разделе выполнено проектирование и описание реализации UnityAid.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
        <w:rPr>
          <w:rFonts w:ascii="Times New Roman" w:hAnsi="Times New Roman" w:eastAsia="Times New Roman"/>
          <w:b w:val="0"/>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1"/>
        <w:ind w:firstLine="0"/>
        <w:jc w:val="center"/>
      </w:pPr>
      <w:r>
        <w:rPr>
          <w:color w:val="000000"/>
        </w:rPr>
        <w:t>СПИСОК ИСПОЛЬЗОВАННЫХ ИСТОЧНИКОВ</w:t>
      </w:r>
    </w:p>
    <w:p>
      <w:pPr>
        <w:ind w:firstLine="0" w:left="0"/>
      </w:pPr>
      <w:r>
        <w:rPr>
          <w:rFonts w:ascii="Times New Roman" w:hAnsi="Times New Roman" w:eastAsia="Times New Roman"/>
          <w:b w:val="0"/>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b w:val="0"/>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ind w:firstLine="0" w:left="0"/>
      </w:pPr>
      <w:r>
        <w:rPr>
          <w:rFonts w:ascii="Times New Roman" w:hAnsi="Times New Roman" w:eastAsia="Times New Roman"/>
          <w:b w:val="0"/>
          <w:color w:val="000000"/>
        </w:rPr>
        <w:t>3. ГОСТ Р 2.105-2019. Единая система конструкторской документации. Общие требования к текстовым документам.</w:t>
      </w:r>
    </w:p>
    <w:p>
      <w:pPr>
        <w:ind w:firstLine="0" w:left="0"/>
      </w:pPr>
      <w:r>
        <w:rPr>
          <w:rFonts w:ascii="Times New Roman" w:hAnsi="Times New Roman" w:eastAsia="Times New Roman"/>
          <w:b w:val="0"/>
          <w:color w:val="000000"/>
        </w:rPr>
        <w:t>4. СМК-О-СМГТУ-36-20. Выпускная квалификационная работа. Структура, содержание, общие правила выполнения и оформления.</w:t>
      </w:r>
    </w:p>
    <w:p>
      <w:pPr>
        <w:ind w:firstLine="0" w:left="0"/>
      </w:pPr>
      <w:r>
        <w:rPr>
          <w:rFonts w:ascii="Times New Roman" w:hAnsi="Times New Roman" w:eastAsia="Times New Roman"/>
          <w:b w:val="0"/>
          <w:color w:val="000000"/>
        </w:rPr>
        <w:t>5.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ind w:firstLine="0" w:left="0"/>
      </w:pPr>
      <w:r>
        <w:rPr>
          <w:rFonts w:ascii="Times New Roman" w:hAnsi="Times New Roman" w:eastAsia="Times New Roman"/>
          <w:b w:val="0"/>
          <w:color w:val="000000"/>
        </w:rPr>
        <w:t>6. Федеральный закон от 11.08.1995 N 135-ФЗ «О благотворительной деятельности и добровольчестве (волонтерстве)».</w:t>
      </w:r>
    </w:p>
    <w:p>
      <w:pPr>
        <w:ind w:firstLine="0" w:left="0"/>
      </w:pPr>
      <w:r>
        <w:rPr>
          <w:rFonts w:ascii="Times New Roman" w:hAnsi="Times New Roman" w:eastAsia="Times New Roman"/>
          <w:b w:val="0"/>
          <w:color w:val="000000"/>
        </w:rPr>
        <w:t>7. Федеральный закон от 27.07.2006 N 152-ФЗ «О персональных данных».</w:t>
      </w:r>
    </w:p>
    <w:p>
      <w:pPr>
        <w:ind w:firstLine="0" w:left="0"/>
      </w:pPr>
      <w:r>
        <w:rPr>
          <w:rFonts w:ascii="Times New Roman" w:hAnsi="Times New Roman" w:eastAsia="Times New Roman"/>
          <w:b w:val="0"/>
          <w:color w:val="000000"/>
        </w:rPr>
        <w:t>8. Документация языка Go. URL: https://go.dev/doc/</w:t>
      </w:r>
    </w:p>
    <w:p>
      <w:pPr>
        <w:ind w:firstLine="0" w:left="0"/>
      </w:pPr>
      <w:r>
        <w:rPr>
          <w:rFonts w:ascii="Times New Roman" w:hAnsi="Times New Roman" w:eastAsia="Times New Roman"/>
          <w:b w:val="0"/>
          <w:color w:val="000000"/>
        </w:rPr>
        <w:t>9. Документация Vue.js. URL: https://vuejs.org/guide/introduction.html</w:t>
      </w:r>
    </w:p>
    <w:p>
      <w:pPr>
        <w:ind w:firstLine="0" w:left="0"/>
      </w:pPr>
      <w:r>
        <w:rPr>
          <w:rFonts w:ascii="Times New Roman" w:hAnsi="Times New Roman" w:eastAsia="Times New Roman"/>
          <w:b w:val="0"/>
          <w:color w:val="000000"/>
        </w:rPr>
        <w:t>10. Документация PostgreSQL. URL: https://www.postgresql.org/docs/</w:t>
      </w:r>
    </w:p>
    <w:p>
      <w:pPr>
        <w:ind w:firstLine="0" w:left="0"/>
      </w:pPr>
      <w:r>
        <w:rPr>
          <w:rFonts w:ascii="Times New Roman" w:hAnsi="Times New Roman" w:eastAsia="Times New Roman"/>
          <w:b w:val="0"/>
          <w:color w:val="000000"/>
        </w:rPr>
        <w:t>11. Документация Docker. URL: https://docs.docker.com/</w:t>
      </w:r>
    </w:p>
    <w:p>
      <w:pPr>
        <w:ind w:firstLine="0" w:left="0"/>
      </w:pPr>
      <w:r>
        <w:rPr>
          <w:rFonts w:ascii="Times New Roman" w:hAnsi="Times New Roman" w:eastAsia="Times New Roman"/>
          <w:b w:val="0"/>
          <w:color w:val="000000"/>
        </w:rPr>
        <w:t>12. Fielding R.T. Architectural Styles and the Design of Network-based Software Architectures. Doctoral dissertation. University of California, Irvine, 2000.</w:t>
      </w:r>
    </w:p>
    <w:p>
      <w:pPr>
        <w:ind w:firstLine="0" w:left="0"/>
      </w:pPr>
      <w:r>
        <w:rPr>
          <w:rFonts w:ascii="Times New Roman" w:hAnsi="Times New Roman" w:eastAsia="Times New Roman"/>
          <w:b w:val="0"/>
          <w:color w:val="000000"/>
        </w:rPr>
        <w:t>13. Newman S. Building Microservices. Designing Fine-Grained Systems. O'Reilly Media, 2021.</w:t>
      </w:r>
    </w:p>
    <w:p>
      <w:pPr>
        <w:ind w:firstLine="0" w:left="0"/>
      </w:pPr>
      <w:r>
        <w:rPr>
          <w:rFonts w:ascii="Times New Roman" w:hAnsi="Times New Roman" w:eastAsia="Times New Roman"/>
          <w:b w:val="0"/>
          <w:color w:val="000000"/>
        </w:rPr>
        <w:t>14. Fowler M. Patterns of Enterprise Application Architecture. Addison-Wesley, 2002.</w:t>
      </w:r>
    </w:p>
    <w:p>
      <w:pPr>
        <w:ind w:firstLine="0" w:left="0"/>
      </w:pPr>
      <w:r>
        <w:rPr>
          <w:rFonts w:ascii="Times New Roman" w:hAnsi="Times New Roman" w:eastAsia="Times New Roman"/>
          <w:b w:val="0"/>
          <w:color w:val="000000"/>
        </w:rPr>
        <w:t>15. Martin R.C. Clean Architecture: A Craftsman's Guide to Software Structure and Design. Prentice Hall, 2017.</w:t>
      </w:r>
    </w:p>
    <w:p>
      <w:pPr>
        <w:ind w:firstLine="0" w:left="0"/>
      </w:pPr>
      <w:r>
        <w:rPr>
          <w:rFonts w:ascii="Times New Roman" w:hAnsi="Times New Roman" w:eastAsia="Times New Roman"/>
          <w:b w:val="0"/>
          <w:color w:val="000000"/>
        </w:rPr>
        <w:t>16. OWASP Foundation. OWASP Top Ten Web Application Security Risks. URL: https://owasp.org/www-project-top-ten/</w:t>
      </w:r>
    </w:p>
    <w:p>
      <w:pPr>
        <w:ind w:firstLine="0" w:left="0"/>
      </w:pPr>
      <w:r>
        <w:rPr>
          <w:rFonts w:ascii="Times New Roman" w:hAnsi="Times New Roman" w:eastAsia="Times New Roman"/>
          <w:b w:val="0"/>
          <w:color w:val="000000"/>
        </w:rPr>
        <w:t>17. Документация Vite. URL: https://vitejs.dev/guide/</w:t>
      </w:r>
    </w:p>
    <w:p>
      <w:pPr>
        <w:ind w:firstLine="0" w:left="0"/>
      </w:pPr>
      <w:r>
        <w:rPr>
          <w:rFonts w:ascii="Times New Roman" w:hAnsi="Times New Roman" w:eastAsia="Times New Roman"/>
          <w:b w:val="0"/>
          <w:color w:val="000000"/>
        </w:rPr>
        <w:t>18. Документация TypeScript. URL: https://www.typescriptlang.org/docs/</w:t>
      </w:r>
    </w:p>
    <w:p>
      <w:pPr>
        <w:ind w:firstLine="0" w:left="0"/>
      </w:pPr>
      <w:r>
        <w:rPr>
          <w:rFonts w:ascii="Times New Roman" w:hAnsi="Times New Roman" w:eastAsia="Times New Roman"/>
          <w:b w:val="0"/>
          <w:color w:val="000000"/>
        </w:rPr>
        <w:t>19. Документация OpenAPI Specification. URL: https://spec.openapis.org/oas/latest.html</w:t>
      </w:r>
    </w:p>
    <w:p>
      <w:pPr>
        <w:ind w:firstLine="0" w:left="0"/>
      </w:pPr>
      <w:r>
        <w:rPr>
          <w:rFonts w:ascii="Times New Roman" w:hAnsi="Times New Roman" w:eastAsia="Times New Roman"/>
          <w:b w:val="0"/>
          <w:color w:val="000000"/>
        </w:rPr>
        <w:t>20. Документация JSON Web Tokens. URL: https://jwt.io/introduction</w:t>
      </w:r>
    </w:p>
    <w:p>
      <w:pPr>
        <w:ind w:firstLine="0" w:left="0"/>
      </w:pPr>
      <w:r>
        <w:rPr>
          <w:rFonts w:ascii="Times New Roman" w:hAnsi="Times New Roman" w:eastAsia="Times New Roman"/>
          <w:b w:val="0"/>
          <w:color w:val="000000"/>
        </w:rPr>
        <w:t>21. Добро.рф. Официальный сайт платформы развития добровольчества. URL: https://dobro.ru/</w:t>
      </w:r>
    </w:p>
    <w:p>
      <w:pPr>
        <w:ind w:firstLine="0" w:left="0"/>
      </w:pPr>
      <w:r>
        <w:rPr>
          <w:rFonts w:ascii="Times New Roman" w:hAnsi="Times New Roman" w:eastAsia="Times New Roman"/>
          <w:b w:val="0"/>
          <w:color w:val="000000"/>
        </w:rPr>
        <w:t>22. Idealist. VolunteerMatch is now part of Idealist. URL: https://www.idealist.org/volunteermatch</w:t>
      </w:r>
    </w:p>
    <w:p>
      <w:pPr>
        <w:ind w:firstLine="0" w:left="0"/>
      </w:pPr>
      <w:r>
        <w:rPr>
          <w:rFonts w:ascii="Times New Roman" w:hAnsi="Times New Roman" w:eastAsia="Times New Roman"/>
          <w:b w:val="0"/>
          <w:color w:val="000000"/>
        </w:rPr>
        <w:t>23. Timecounts. Volunteer organizing platform. URL: https://www.timecounts.app/</w:t>
      </w:r>
    </w:p>
    <w:p>
      <w:pPr>
        <w:ind w:firstLine="0" w:left="0"/>
      </w:pPr>
      <w:r>
        <w:rPr>
          <w:rFonts w:ascii="Times New Roman" w:hAnsi="Times New Roman" w:eastAsia="Times New Roman"/>
          <w:b w:val="0"/>
          <w:color w:val="000000"/>
        </w:rPr>
        <w:t>24. Golden. Volunteer management software. URL: https://goldenvolunteer.com/</w:t>
      </w:r>
    </w:p>
    <w:p>
      <w:pPr>
        <w:ind w:firstLine="0" w:left="0"/>
      </w:pPr>
      <w:r>
        <w:rPr>
          <w:rFonts w:ascii="Times New Roman" w:hAnsi="Times New Roman" w:eastAsia="Times New Roman"/>
          <w:b w:val="0"/>
          <w:color w:val="000000"/>
        </w:rPr>
        <w:t>25. UnityAid. Техническое задание на разработку информационной системы управления волонтерами с элементами геймификации и аналитики. 2026.</w:t>
      </w:r>
    </w:p>
    <w:p>
      <w:pPr>
        <w:ind w:firstLine="0" w:left="0"/>
      </w:pPr>
      <w:r>
        <w:rPr>
          <w:rFonts w:ascii="Times New Roman" w:hAnsi="Times New Roman" w:eastAsia="Times New Roman"/>
          <w:b w:val="0"/>
          <w:color w:val="000000"/>
        </w:rPr>
        <w:t>26. UnityAid. Описание реализованного функционала по модулям. 2026.</w:t>
      </w:r>
    </w:p>
    <w:p>
      <w:pPr>
        <w:ind w:firstLine="0" w:left="0"/>
      </w:pPr>
      <w:r>
        <w:rPr>
          <w:rFonts w:ascii="Times New Roman" w:hAnsi="Times New Roman" w:eastAsia="Times New Roman"/>
          <w:b w:val="0"/>
          <w:color w:val="000000"/>
        </w:rPr>
        <w:t>27. UnityAid. Обзор API и ER-диаграмма. 2026.</w:t>
      </w:r>
    </w:p>
    <w:p>
      <w:pPr>
        <w:ind w:firstLine="0" w:left="0"/>
      </w:pPr>
      <w:r>
        <w:rPr>
          <w:rFonts w:ascii="Times New Roman" w:hAnsi="Times New Roman" w:eastAsia="Times New Roman"/>
          <w:b w:val="0"/>
          <w:color w:val="000000"/>
        </w:rPr>
        <w:t>28. UnityAid. Программа и чеклист испытаний. 2026.</w:t>
      </w:r>
    </w:p>
    <w:p>
      <w:pPr>
        <w:ind w:firstLine="0" w:left="0"/>
      </w:pPr>
      <w:r>
        <w:rPr>
          <w:rFonts w:ascii="Times New Roman" w:hAnsi="Times New Roman" w:eastAsia="Times New Roman"/>
          <w:b w:val="0"/>
          <w:color w:val="000000"/>
        </w:rPr>
        <w:t>29. UnityAid. Продуктовая стратегия развития системы. 2026.</w:t>
      </w:r>
    </w:p>
    <w:p>
      <w:pPr>
        <w:pStyle w:val="1"/>
        <w:ind w:firstLine="0"/>
        <w:jc w:val="center"/>
      </w:pPr>
      <w:r>
        <w:rPr>
          <w:color w:val="000000"/>
        </w:rPr>
        <w:t>ПРИЛОЖЕНИЕ А Фрагмент структуры базы данных</w:t>
      </w:r>
    </w:p>
    <w:p>
      <w:pPr>
        <w:ind w:firstLine="0"/>
      </w:pPr>
      <w:r>
        <w:rPr>
          <w:rFonts w:ascii="Times New Roman" w:hAnsi="Times New Roman" w:eastAsia="Times New Roman"/>
          <w:b w:val="0"/>
          <w:color w:val="000000"/>
        </w:rPr>
        <w:t>В приложении приведен укрупненный фрагмент логической структуры базы данных UnityAid, отражающий основные связи между сущностями системы.</w:t>
      </w:r>
    </w:p>
    <w:p>
      <w:pPr>
        <w:ind w:firstLine="0"/>
      </w:pPr>
      <w:r>
        <w:rPr>
          <w:rFonts w:ascii="Times New Roman" w:hAnsi="Times New Roman" w:eastAsia="Times New Roman"/>
          <w:b w:val="0"/>
          <w:color w:val="000000"/>
        </w:rPr>
        <w:t>USERS ||--o{ ORGANIZATION_MEMBERS : has</w:t>
      </w:r>
    </w:p>
    <w:p>
      <w:pPr>
        <w:ind w:firstLine="0"/>
      </w:pPr>
      <w:r>
        <w:rPr>
          <w:rFonts w:ascii="Times New Roman" w:hAnsi="Times New Roman" w:eastAsia="Times New Roman"/>
          <w:b w:val="0"/>
          <w:color w:val="000000"/>
        </w:rPr>
        <w:t>ORGANIZATIONS ||--o{ ORGANIZATION_MEMBERS : includes</w:t>
      </w:r>
    </w:p>
    <w:p>
      <w:pPr>
        <w:ind w:firstLine="0"/>
      </w:pPr>
      <w:r>
        <w:rPr>
          <w:rFonts w:ascii="Times New Roman" w:hAnsi="Times New Roman" w:eastAsia="Times New Roman"/>
          <w:b w:val="0"/>
          <w:color w:val="000000"/>
        </w:rPr>
        <w:t>ORGANIZATIONS ||--o{ EVENTS : owns</w:t>
      </w:r>
    </w:p>
    <w:p>
      <w:pPr>
        <w:ind w:firstLine="0"/>
      </w:pPr>
      <w:r>
        <w:rPr>
          <w:rFonts w:ascii="Times New Roman" w:hAnsi="Times New Roman" w:eastAsia="Times New Roman"/>
          <w:b w:val="0"/>
          <w:color w:val="000000"/>
        </w:rPr>
        <w:t>ORGANIZATIONS ||--o{ TASKS : owns</w:t>
      </w:r>
    </w:p>
    <w:p>
      <w:pPr>
        <w:ind w:firstLine="0"/>
      </w:pPr>
      <w:r>
        <w:rPr>
          <w:rFonts w:ascii="Times New Roman" w:hAnsi="Times New Roman" w:eastAsia="Times New Roman"/>
          <w:b w:val="0"/>
          <w:color w:val="000000"/>
        </w:rPr>
        <w:t>USERS ||--|| VOLUNTEER_PROFILES : profile</w:t>
      </w:r>
    </w:p>
    <w:p>
      <w:pPr>
        <w:ind w:firstLine="0"/>
      </w:pPr>
      <w:r>
        <w:rPr>
          <w:rFonts w:ascii="Times New Roman" w:hAnsi="Times New Roman" w:eastAsia="Times New Roman"/>
          <w:b w:val="0"/>
          <w:color w:val="000000"/>
        </w:rPr>
        <w:t>EVENTS ||--o{ EVENT_APPLICATIONS : receives</w:t>
      </w:r>
    </w:p>
    <w:p>
      <w:pPr>
        <w:ind w:firstLine="0"/>
      </w:pPr>
      <w:r>
        <w:rPr>
          <w:rFonts w:ascii="Times New Roman" w:hAnsi="Times New Roman" w:eastAsia="Times New Roman"/>
          <w:b w:val="0"/>
          <w:color w:val="000000"/>
        </w:rPr>
        <w:t>EVENTS ||--o{ EVENT_ATTENDANCE : tracks</w:t>
      </w:r>
    </w:p>
    <w:p>
      <w:pPr>
        <w:ind w:firstLine="0"/>
      </w:pPr>
      <w:r>
        <w:rPr>
          <w:rFonts w:ascii="Times New Roman" w:hAnsi="Times New Roman" w:eastAsia="Times New Roman"/>
          <w:b w:val="0"/>
          <w:color w:val="000000"/>
        </w:rPr>
        <w:t>TASKS ||--o{ TASK_ASSIGNMENTS : assigns</w:t>
      </w:r>
    </w:p>
    <w:p>
      <w:pPr>
        <w:ind w:firstLine="0"/>
      </w:pPr>
      <w:r>
        <w:rPr>
          <w:rFonts w:ascii="Times New Roman" w:hAnsi="Times New Roman" w:eastAsia="Times New Roman"/>
          <w:b w:val="0"/>
          <w:color w:val="000000"/>
        </w:rPr>
        <w:t>USERS ||--o{ TIME_ENTRIES : submits</w:t>
      </w:r>
    </w:p>
    <w:p>
      <w:pPr>
        <w:ind w:firstLine="0"/>
      </w:pPr>
      <w:r>
        <w:rPr>
          <w:rFonts w:ascii="Times New Roman" w:hAnsi="Times New Roman" w:eastAsia="Times New Roman"/>
          <w:b w:val="0"/>
          <w:color w:val="000000"/>
        </w:rPr>
        <w:t>USERS ||--o{ VOLUNTEER_ACHIEVEMENTS : earns</w:t>
      </w:r>
    </w:p>
    <w:p>
      <w:pPr>
        <w:ind w:firstLine="0"/>
      </w:pPr>
      <w:r>
        <w:rPr>
          <w:rFonts w:ascii="Times New Roman" w:hAnsi="Times New Roman" w:eastAsia="Times New Roman"/>
          <w:b w:val="0"/>
          <w:color w:val="000000"/>
        </w:rPr>
        <w:t>USERS ||--o{ NOTIFICATIONS : receives</w:t>
      </w:r>
    </w:p>
    <w:p>
      <w:pPr>
        <w:ind w:firstLine="0"/>
      </w:pPr>
      <w:r>
        <w:rPr>
          <w:rFonts w:ascii="Times New Roman" w:hAnsi="Times New Roman" w:eastAsia="Times New Roman"/>
          <w:b w:val="0"/>
          <w:color w:val="000000"/>
        </w:rPr>
        <w:t>USERS ||--o{ CERTIFICATES : receives</w:t>
      </w:r>
    </w:p>
    <w:p>
      <w:pPr>
        <w:ind w:firstLine="0"/>
      </w:pPr>
      <w:r>
        <w:rPr>
          <w:rFonts w:ascii="Times New Roman" w:hAnsi="Times New Roman" w:eastAsia="Times New Roman"/>
          <w:b w:val="0"/>
          <w:color w:val="000000"/>
        </w:rPr>
        <w:t>ORGANIZATIONS ||--o{ CERTIFICATES : issues</w:t>
      </w:r>
    </w:p>
    <w:p>
      <w:pPr>
        <w:pStyle w:val="1"/>
        <w:ind w:firstLine="0"/>
        <w:jc w:val="center"/>
      </w:pPr>
      <w:r>
        <w:rPr>
          <w:color w:val="000000"/>
        </w:rPr>
        <w:t>ПРИЛОЖЕНИЕ Б Программа испытаний</w:t>
      </w:r>
    </w:p>
    <w:p>
      <w:pPr>
        <w:ind w:firstLine="0"/>
      </w:pPr>
      <w:r>
        <w:rPr>
          <w:rFonts w:ascii="Times New Roman" w:hAnsi="Times New Roman" w:eastAsia="Times New Roman"/>
          <w:b w:val="0"/>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spacing w:line="360" w:lineRule="auto" w:before="0" w:after="0"/>
        <w:ind w:firstLine="709" w:left="0"/>
        <w:jc w:val="both"/>
      </w:pPr>
      <w:r>
        <w:rPr>
          <w:rFonts w:ascii="Times New Roman" w:hAnsi="Times New Roman" w:eastAsia="Times New Roman"/>
          <w:color w:val="000000"/>
          <w:sz w:val="28"/>
        </w:rPr>
        <w:t>1) выполнить проверку миграций базы данных на чистом окружении;</w:t>
      </w:r>
    </w:p>
    <w:p>
      <w:pPr>
        <w:spacing w:line="360" w:lineRule="auto" w:before="0" w:after="0"/>
        <w:ind w:firstLine="709" w:left="0"/>
        <w:jc w:val="both"/>
      </w:pPr>
      <w:r>
        <w:rPr>
          <w:rFonts w:ascii="Times New Roman" w:hAnsi="Times New Roman" w:eastAsia="Times New Roman"/>
          <w:color w:val="000000"/>
          <w:sz w:val="28"/>
        </w:rPr>
        <w:t>2) проверить регистрацию, вход, обновление сессии, выход и смену пароля;</w:t>
      </w:r>
    </w:p>
    <w:p>
      <w:pPr>
        <w:spacing w:line="360" w:lineRule="auto" w:before="0" w:after="0"/>
        <w:ind w:firstLine="709" w:left="0"/>
        <w:jc w:val="both"/>
      </w:pPr>
      <w:r>
        <w:rPr>
          <w:rFonts w:ascii="Times New Roman" w:hAnsi="Times New Roman" w:eastAsia="Times New Roman"/>
          <w:color w:val="000000"/>
          <w:sz w:val="28"/>
        </w:rPr>
        <w:t>3) проверить CRUD организаций, мероприятий, задач, новостей и базы знаний;</w:t>
      </w:r>
    </w:p>
    <w:p>
      <w:pPr>
        <w:spacing w:line="360" w:lineRule="auto" w:before="0" w:after="0"/>
        <w:ind w:firstLine="709" w:left="0"/>
        <w:jc w:val="both"/>
      </w:pPr>
      <w:r>
        <w:rPr>
          <w:rFonts w:ascii="Times New Roman" w:hAnsi="Times New Roman" w:eastAsia="Times New Roman"/>
          <w:color w:val="000000"/>
          <w:sz w:val="28"/>
        </w:rPr>
        <w:t>4) проверить подачу заявки на мероприятие и изменение ее статуса координатором;</w:t>
      </w:r>
    </w:p>
    <w:p>
      <w:pPr>
        <w:spacing w:line="360" w:lineRule="auto" w:before="0" w:after="0"/>
        <w:ind w:firstLine="709" w:left="0"/>
        <w:jc w:val="both"/>
      </w:pPr>
      <w:r>
        <w:rPr>
          <w:rFonts w:ascii="Times New Roman" w:hAnsi="Times New Roman" w:eastAsia="Times New Roman"/>
          <w:color w:val="000000"/>
          <w:sz w:val="28"/>
        </w:rPr>
        <w:t>5) проверить создание, подтверждение и отклонение записей времени;</w:t>
      </w:r>
    </w:p>
    <w:p>
      <w:pPr>
        <w:spacing w:line="360" w:lineRule="auto" w:before="0" w:after="0"/>
        <w:ind w:firstLine="709" w:left="0"/>
        <w:jc w:val="both"/>
      </w:pPr>
      <w:r>
        <w:rPr>
          <w:rFonts w:ascii="Times New Roman" w:hAnsi="Times New Roman" w:eastAsia="Times New Roman"/>
          <w:color w:val="000000"/>
          <w:sz w:val="28"/>
        </w:rPr>
        <w:t>6) проверить начисление достижений и отображение рейтинга;</w:t>
      </w:r>
    </w:p>
    <w:p>
      <w:pPr>
        <w:spacing w:line="360" w:lineRule="auto" w:before="0" w:after="0"/>
        <w:ind w:firstLine="709" w:left="0"/>
        <w:jc w:val="both"/>
      </w:pPr>
      <w:r>
        <w:rPr>
          <w:rFonts w:ascii="Times New Roman" w:hAnsi="Times New Roman" w:eastAsia="Times New Roman"/>
          <w:color w:val="000000"/>
          <w:sz w:val="28"/>
        </w:rPr>
        <w:t>7) проверить генерацию, скачивание и публичную проверку сертификата;</w:t>
      </w:r>
    </w:p>
    <w:p>
      <w:pPr>
        <w:spacing w:line="360" w:lineRule="auto" w:before="0" w:after="0"/>
        <w:ind w:firstLine="709" w:left="0"/>
        <w:jc w:val="both"/>
      </w:pPr>
      <w:r>
        <w:rPr>
          <w:rFonts w:ascii="Times New Roman" w:hAnsi="Times New Roman" w:eastAsia="Times New Roman"/>
          <w:color w:val="000000"/>
          <w:sz w:val="28"/>
        </w:rPr>
        <w:t>8) проверить отображение отчетов аналитики и журнала аудита;</w:t>
      </w:r>
    </w:p>
    <w:p>
      <w:pPr>
        <w:spacing w:line="360" w:lineRule="auto" w:before="0" w:after="0"/>
        <w:ind w:firstLine="709" w:left="0"/>
        <w:jc w:val="both"/>
      </w:pPr>
      <w:r>
        <w:rPr>
          <w:rFonts w:ascii="Times New Roman" w:hAnsi="Times New Roman" w:eastAsia="Times New Roman"/>
          <w:color w:val="000000"/>
          <w:sz w:val="28"/>
        </w:rPr>
        <w:t>9) выполнить сборку frontend и проверить переходы по основному меню.</w:t>
      </w:r>
    </w:p>
    <w:p>
      <w:pPr>
        <w:pStyle w:val="1"/>
        <w:ind w:firstLine="0"/>
        <w:jc w:val="center"/>
      </w:pPr>
      <w:r>
        <w:rPr>
          <w:color w:val="000000"/>
        </w:rPr>
        <w:t>ПРИЛОЖЕНИЕ В Фрагмент API системы</w:t>
      </w:r>
    </w:p>
    <w:p>
      <w:pPr>
        <w:ind w:firstLine="0"/>
      </w:pPr>
      <w:r>
        <w:rPr>
          <w:rFonts w:ascii="Times New Roman" w:hAnsi="Times New Roman" w:eastAsia="Times New Roman"/>
          <w:b w:val="0"/>
          <w:color w:val="000000"/>
        </w:rPr>
        <w:t>В приложении приведен укрупненный перечень основных endpoint, используемых клиентской частью UnityAid. Фактическая структура API может уточняться при развитии проекта, однако приведенная группировка отражает реализованную архитектуру модулей.</w:t>
      </w:r>
    </w:p>
    <w:p>
      <w:pPr>
        <w:ind w:firstLine="0"/>
        <w:jc w:val="left"/>
      </w:pPr>
      <w:r>
        <w:rPr>
          <w:rFonts w:ascii="Times New Roman" w:hAnsi="Times New Roman" w:eastAsia="Times New Roman"/>
          <w:b w:val="0"/>
          <w:color w:val="000000"/>
        </w:rPr>
        <w:t>Таблица В.1 - Основные endpoint REST API</w:t>
      </w:r>
    </w:p>
    <w:tbl>
      <w:tblPr>
        <w:tblStyle w:val="af5"/>
        <w:tblW w:type="dxa" w:w="8787"/>
        <w:jc w:val="center"/>
        <w:tblLayout w:type="fixed"/>
        <w:tblLook w:firstColumn="1" w:firstRow="1" w:lastColumn="0" w:lastRow="0" w:noHBand="0" w:noVBand="1" w:val="04A0"/>
      </w:tblPr>
      <w:tblGrid>
        <w:gridCol w:w="2097"/>
        <w:gridCol w:w="3118"/>
        <w:gridCol w:w="3572"/>
      </w:tblGrid>
      <w:tr>
        <w:tc>
          <w:tcPr>
            <w:tcW w:type="dxa" w:w="2097"/>
            <w:vAlign w:val="center"/>
          </w:tcPr>
          <w:p>
            <w:pPr>
              <w:spacing w:after="0" w:line="240" w:lineRule="auto"/>
              <w:jc w:val="center"/>
            </w:pPr>
            <w:r>
              <w:rPr>
                <w:color w:val="000000"/>
              </w:rPr>
            </w:r>
            <w:r>
              <w:rPr>
                <w:rFonts w:ascii="Times New Roman" w:hAnsi="Times New Roman" w:eastAsia="Times New Roman"/>
                <w:b/>
                <w:color w:val="000000"/>
                <w:sz w:val="20"/>
              </w:rPr>
              <w:t>Группа</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0"/>
              </w:rPr>
              <w:t>Метод и путь</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0"/>
              </w:rPr>
              <w:t>Назначение</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/api/v1/auth/register</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Регистрация нового пользователя</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/api/v1/auth/login</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Вход пользователя в систему</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/api/v1/auth/me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сведений о текущем пользователе</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доступных организаций</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организации пользователем с правами администратора</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/api/v1/organizations/{id}/members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Добавление участника в организацию</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мероприятий с фильтрами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мероприятия координатором</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/api/v1/events/{id}/applications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Подача заявки волонтером</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/api/v1/events/{id}/applications/</w:t>
            </w:r>
            <w:r>
              <w:rPr>
                <w:color w:val="000000"/>
              </w:rPr>
              <w:br/>
            </w:r>
            <w:r>
              <w:rPr>
                <w:rFonts w:ascii="Times New Roman" w:hAnsi="Times New Roman" w:eastAsia="Times New Roman"/>
                <w:b w:val="0"/>
                <w:color w:val="000000"/>
                <w:sz w:val="20"/>
              </w:rPr>
              <w:t>{applicationId}</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Изменение статуса заявки координатором</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задач</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задачи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/api/v1/time-entries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записи волонтерских часов</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/api/v1/time-entries/{id}/approve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Подтверждение записи времени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/api/v1/analytics/overview</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сводных показателей</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/api/v1/certificates/generate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Генерация сертификата или справки</w:t>
            </w:r>
          </w:p>
        </w:tc>
      </w:tr>
      <w:t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w:t>
            </w:r>
            <w:r>
              <w:rPr>
                <w:color w:val="000000"/>
              </w:rPr>
              <w:br/>
            </w:r>
            <w:r>
              <w:rPr>
                <w:rFonts w:ascii="Times New Roman" w:hAnsi="Times New Roman" w:eastAsia="Times New Roman"/>
                <w:b w:val="0"/>
                <w:color w:val="000000"/>
                <w:sz w:val="20"/>
              </w:rPr>
              <w:t>/api/v1/certificates/verify/{code}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коду</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Пример структуры запроса на создание мероприятия:</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 xml:space="preserve">  "organizationId": 1,</w:t>
      </w:r>
    </w:p>
    <w:p>
      <w:pPr>
        <w:ind w:firstLine="0"/>
      </w:pPr>
      <w:r>
        <w:rPr>
          <w:rFonts w:ascii="Times New Roman" w:hAnsi="Times New Roman" w:eastAsia="Times New Roman"/>
          <w:b w:val="0"/>
          <w:color w:val="000000"/>
        </w:rPr>
        <w:t xml:space="preserve">  "title": "Помощь в проведении городского мероприятия",</w:t>
      </w:r>
    </w:p>
    <w:p>
      <w:pPr>
        <w:ind w:firstLine="0"/>
      </w:pPr>
      <w:r>
        <w:rPr>
          <w:rFonts w:ascii="Times New Roman" w:hAnsi="Times New Roman" w:eastAsia="Times New Roman"/>
          <w:b w:val="0"/>
          <w:color w:val="000000"/>
        </w:rPr>
        <w:t xml:space="preserve">  "format": "offline",</w:t>
      </w:r>
    </w:p>
    <w:p>
      <w:pPr>
        <w:ind w:firstLine="0"/>
      </w:pPr>
      <w:r>
        <w:rPr>
          <w:rFonts w:ascii="Times New Roman" w:hAnsi="Times New Roman" w:eastAsia="Times New Roman"/>
          <w:b w:val="0"/>
          <w:color w:val="000000"/>
        </w:rPr>
        <w:t xml:space="preserve">  "startsAt": "2026-06-10T10:00:00+05:00",</w:t>
      </w:r>
    </w:p>
    <w:p>
      <w:pPr>
        <w:ind w:firstLine="0"/>
      </w:pPr>
      <w:r>
        <w:rPr>
          <w:rFonts w:ascii="Times New Roman" w:hAnsi="Times New Roman" w:eastAsia="Times New Roman"/>
          <w:b w:val="0"/>
          <w:color w:val="000000"/>
        </w:rPr>
        <w:t xml:space="preserve">  "endsAt": "2026-06-10T15:00:00+05:00",</w:t>
      </w:r>
    </w:p>
    <w:p>
      <w:pPr>
        <w:ind w:firstLine="0"/>
      </w:pPr>
      <w:r>
        <w:rPr>
          <w:rFonts w:ascii="Times New Roman" w:hAnsi="Times New Roman" w:eastAsia="Times New Roman"/>
          <w:b w:val="0"/>
          <w:color w:val="000000"/>
        </w:rPr>
        <w:t xml:space="preserve">  "location": "Магнитогорск, площадка мероприятия",</w:t>
      </w:r>
    </w:p>
    <w:p>
      <w:pPr>
        <w:ind w:firstLine="0"/>
      </w:pPr>
      <w:r>
        <w:rPr>
          <w:rFonts w:ascii="Times New Roman" w:hAnsi="Times New Roman" w:eastAsia="Times New Roman"/>
          <w:b w:val="0"/>
          <w:color w:val="000000"/>
        </w:rPr>
        <w:t xml:space="preserve">  "capacity": 30</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1"/>
        <w:ind w:firstLine="0"/>
        <w:jc w:val="center"/>
      </w:pPr>
      <w:r>
        <w:rPr>
          <w:color w:val="000000"/>
        </w:rPr>
        <w:t>ПРИЛОЖЕНИЕ Г Описание алгоритмов обработки заявок и часов</w:t>
      </w:r>
    </w:p>
    <w:p>
      <w:pPr>
        <w:ind w:firstLine="0"/>
      </w:pPr>
      <w:r>
        <w:rPr>
          <w:rFonts w:ascii="Times New Roman" w:hAnsi="Times New Roman" w:eastAsia="Times New Roman"/>
          <w:b w:val="0"/>
          <w:color w:val="000000"/>
        </w:rPr>
        <w:t>Алгоритм обработки заявки на мероприятие:</w:t>
      </w:r>
    </w:p>
    <w:p>
      <w:pPr>
        <w:spacing w:line="360" w:lineRule="auto" w:before="0" w:after="0"/>
        <w:ind w:firstLine="709" w:left="0"/>
        <w:jc w:val="both"/>
      </w:pPr>
      <w:r>
        <w:rPr>
          <w:rFonts w:ascii="Times New Roman" w:hAnsi="Times New Roman" w:eastAsia="Times New Roman"/>
          <w:color w:val="000000"/>
          <w:sz w:val="28"/>
        </w:rPr>
        <w:t>1) Пользователь открывает опубликованное мероприятие и отправляет заявку.</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авторизован и состоит в допустимой организации.</w:t>
      </w:r>
    </w:p>
    <w:p>
      <w:pPr>
        <w:spacing w:line="360" w:lineRule="auto" w:before="0" w:after="0"/>
        <w:ind w:firstLine="709" w:left="0"/>
        <w:jc w:val="both"/>
      </w:pPr>
      <w:r>
        <w:rPr>
          <w:rFonts w:ascii="Times New Roman" w:hAnsi="Times New Roman" w:eastAsia="Times New Roman"/>
          <w:color w:val="000000"/>
          <w:sz w:val="28"/>
        </w:rPr>
        <w:t>3) Сервер проверяет, что мероприятие не отменено и не завершено.</w:t>
      </w:r>
    </w:p>
    <w:p>
      <w:pPr>
        <w:spacing w:line="360" w:lineRule="auto" w:before="0" w:after="0"/>
        <w:ind w:firstLine="709" w:left="0"/>
        <w:jc w:val="both"/>
      </w:pPr>
      <w:r>
        <w:rPr>
          <w:rFonts w:ascii="Times New Roman" w:hAnsi="Times New Roman" w:eastAsia="Times New Roman"/>
          <w:color w:val="000000"/>
          <w:sz w:val="28"/>
        </w:rPr>
        <w:t>4) Сервер проверяет, не существует ли уже активной заявки этого пользователя.</w:t>
      </w:r>
    </w:p>
    <w:p>
      <w:pPr>
        <w:spacing w:line="360" w:lineRule="auto" w:before="0" w:after="0"/>
        <w:ind w:firstLine="709" w:left="0"/>
        <w:jc w:val="both"/>
      </w:pPr>
      <w:r>
        <w:rPr>
          <w:rFonts w:ascii="Times New Roman" w:hAnsi="Times New Roman" w:eastAsia="Times New Roman"/>
          <w:color w:val="000000"/>
          <w:sz w:val="28"/>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spacing w:line="360" w:lineRule="auto" w:before="0" w:after="0"/>
        <w:ind w:firstLine="709" w:left="0"/>
        <w:jc w:val="both"/>
      </w:pPr>
      <w:r>
        <w:rPr>
          <w:rFonts w:ascii="Times New Roman" w:hAnsi="Times New Roman" w:eastAsia="Times New Roman"/>
          <w:color w:val="000000"/>
          <w:sz w:val="28"/>
        </w:rPr>
        <w:t>6) Если лимит превышен, заявке может быть присвоен статус листа ожидания.</w:t>
      </w:r>
    </w:p>
    <w:p>
      <w:pPr>
        <w:spacing w:line="360" w:lineRule="auto" w:before="0" w:after="0"/>
        <w:ind w:firstLine="709" w:left="0"/>
        <w:jc w:val="both"/>
      </w:pPr>
      <w:r>
        <w:rPr>
          <w:rFonts w:ascii="Times New Roman" w:hAnsi="Times New Roman" w:eastAsia="Times New Roman"/>
          <w:color w:val="000000"/>
          <w:sz w:val="28"/>
        </w:rPr>
        <w:t>7) Координатор рассматривает заявку и принимает решение.</w:t>
      </w:r>
    </w:p>
    <w:p>
      <w:pPr>
        <w:spacing w:line="360" w:lineRule="auto" w:before="0" w:after="0"/>
        <w:ind w:firstLine="709" w:left="0"/>
        <w:jc w:val="both"/>
      </w:pPr>
      <w:r>
        <w:rPr>
          <w:rFonts w:ascii="Times New Roman" w:hAnsi="Times New Roman" w:eastAsia="Times New Roman"/>
          <w:color w:val="000000"/>
          <w:sz w:val="28"/>
        </w:rPr>
        <w:t>8) Пользователь получает уведомление об изменении статуса.</w:t>
      </w:r>
    </w:p>
    <w:p>
      <w:pPr>
        <w:ind w:firstLine="0"/>
      </w:pPr>
      <w:r>
        <w:rPr>
          <w:rFonts w:ascii="Times New Roman" w:hAnsi="Times New Roman" w:eastAsia="Times New Roman"/>
          <w:b w:val="0"/>
          <w:color w:val="000000"/>
        </w:rPr>
        <w:t>Алгоритм подтверждения волонтерских часов:</w:t>
      </w:r>
    </w:p>
    <w:p>
      <w:pPr>
        <w:spacing w:line="360" w:lineRule="auto" w:before="0" w:after="0"/>
        <w:ind w:firstLine="709" w:left="0"/>
        <w:jc w:val="both"/>
      </w:pPr>
      <w:r>
        <w:rPr>
          <w:rFonts w:ascii="Times New Roman" w:hAnsi="Times New Roman" w:eastAsia="Times New Roman"/>
          <w:color w:val="000000"/>
          <w:sz w:val="28"/>
        </w:rPr>
        <w:t>1) Волонтер создает запись времени и указывает организацию, дату, длительность и основание.</w:t>
      </w:r>
    </w:p>
    <w:p>
      <w:pPr>
        <w:spacing w:line="360" w:lineRule="auto" w:before="0" w:after="0"/>
        <w:ind w:firstLine="709" w:left="0"/>
        <w:jc w:val="both"/>
      </w:pPr>
      <w:r>
        <w:rPr>
          <w:rFonts w:ascii="Times New Roman" w:hAnsi="Times New Roman" w:eastAsia="Times New Roman"/>
          <w:color w:val="000000"/>
          <w:sz w:val="28"/>
        </w:rPr>
        <w:t>2) Система сохраняет запись со статусом ожидания подтверждения.</w:t>
      </w:r>
    </w:p>
    <w:p>
      <w:pPr>
        <w:spacing w:line="360" w:lineRule="auto" w:before="0" w:after="0"/>
        <w:ind w:firstLine="709" w:left="0"/>
        <w:jc w:val="both"/>
      </w:pPr>
      <w:r>
        <w:rPr>
          <w:rFonts w:ascii="Times New Roman" w:hAnsi="Times New Roman" w:eastAsia="Times New Roman"/>
          <w:color w:val="000000"/>
          <w:sz w:val="28"/>
        </w:rPr>
        <w:t>3) Координатор открывает список записей времени своей организации.</w:t>
      </w:r>
    </w:p>
    <w:p>
      <w:pPr>
        <w:spacing w:line="360" w:lineRule="auto" w:before="0" w:after="0"/>
        <w:ind w:firstLine="709" w:left="0"/>
        <w:jc w:val="both"/>
      </w:pPr>
      <w:r>
        <w:rPr>
          <w:rFonts w:ascii="Times New Roman" w:hAnsi="Times New Roman" w:eastAsia="Times New Roman"/>
          <w:color w:val="000000"/>
          <w:sz w:val="28"/>
        </w:rPr>
        <w:t>4) Координатор проверяет связь записи с мероприятием или задачей.</w:t>
      </w:r>
    </w:p>
    <w:p>
      <w:pPr>
        <w:spacing w:line="360" w:lineRule="auto" w:before="0" w:after="0"/>
        <w:ind w:firstLine="709" w:left="0"/>
        <w:jc w:val="both"/>
      </w:pPr>
      <w:r>
        <w:rPr>
          <w:rFonts w:ascii="Times New Roman" w:hAnsi="Times New Roman" w:eastAsia="Times New Roman"/>
          <w:color w:val="000000"/>
          <w:sz w:val="28"/>
        </w:rPr>
        <w:t>5) При корректных данных координатор подтверждает запись.</w:t>
      </w:r>
    </w:p>
    <w:p>
      <w:pPr>
        <w:spacing w:line="360" w:lineRule="auto" w:before="0" w:after="0"/>
        <w:ind w:firstLine="709" w:left="0"/>
        <w:jc w:val="both"/>
      </w:pPr>
      <w:r>
        <w:rPr>
          <w:rFonts w:ascii="Times New Roman" w:hAnsi="Times New Roman" w:eastAsia="Times New Roman"/>
          <w:color w:val="000000"/>
          <w:sz w:val="28"/>
        </w:rPr>
        <w:t>6) Подтвержденные часы включаются в профиль волонтера и аналитические отчеты.</w:t>
      </w:r>
    </w:p>
    <w:p>
      <w:pPr>
        <w:spacing w:line="360" w:lineRule="auto" w:before="0" w:after="0"/>
        <w:ind w:firstLine="709" w:left="0"/>
        <w:jc w:val="both"/>
      </w:pPr>
      <w:r>
        <w:rPr>
          <w:rFonts w:ascii="Times New Roman" w:hAnsi="Times New Roman" w:eastAsia="Times New Roman"/>
          <w:color w:val="000000"/>
          <w:sz w:val="28"/>
        </w:rPr>
        <w:t>7) При некорректных данных координатор отклоняет запись с комментарием.</w:t>
      </w:r>
    </w:p>
    <w:p>
      <w:pPr>
        <w:spacing w:line="360" w:lineRule="auto" w:before="0" w:after="0"/>
        <w:ind w:firstLine="709" w:left="0"/>
        <w:jc w:val="both"/>
      </w:pPr>
      <w:r>
        <w:rPr>
          <w:rFonts w:ascii="Times New Roman" w:hAnsi="Times New Roman" w:eastAsia="Times New Roman"/>
          <w:color w:val="000000"/>
          <w:sz w:val="28"/>
        </w:rPr>
        <w:t>8) Система фиксирует действие в журнале аудита и отправляет уведомление волонтеру.</w:t>
      </w:r>
    </w:p>
    <w:p>
      <w:pPr>
        <w:ind w:firstLine="0"/>
      </w:pPr>
      <w:r>
        <w:rPr>
          <w:rFonts w:ascii="Times New Roman" w:hAnsi="Times New Roman" w:eastAsia="Times New Roman"/>
          <w:b w:val="0"/>
          <w:color w:val="000000"/>
        </w:rPr>
        <w:t>Алгоритм начисления достижения:</w:t>
      </w:r>
    </w:p>
    <w:p>
      <w:pPr>
        <w:spacing w:line="360" w:lineRule="auto" w:before="0" w:after="0"/>
        <w:ind w:firstLine="709" w:left="0"/>
        <w:jc w:val="both"/>
      </w:pPr>
      <w:r>
        <w:rPr>
          <w:rFonts w:ascii="Times New Roman" w:hAnsi="Times New Roman" w:eastAsia="Times New Roman"/>
          <w:color w:val="000000"/>
          <w:sz w:val="28"/>
        </w:rPr>
        <w:t>1) После подтверждения часов или завершения мероприятия система получает событие активности.</w:t>
      </w:r>
    </w:p>
    <w:p>
      <w:pPr>
        <w:spacing w:line="360" w:lineRule="auto" w:before="0" w:after="0"/>
        <w:ind w:firstLine="709" w:left="0"/>
        <w:jc w:val="both"/>
      </w:pPr>
      <w:r>
        <w:rPr>
          <w:rFonts w:ascii="Times New Roman" w:hAnsi="Times New Roman" w:eastAsia="Times New Roman"/>
          <w:color w:val="000000"/>
          <w:sz w:val="28"/>
        </w:rPr>
        <w:t>2) Сервис геймификации загружает правила достижений, применимые к организации или системе в целом.</w:t>
      </w:r>
    </w:p>
    <w:p>
      <w:pPr>
        <w:spacing w:line="360" w:lineRule="auto" w:before="0" w:after="0"/>
        <w:ind w:firstLine="709" w:left="0"/>
        <w:jc w:val="both"/>
      </w:pPr>
      <w:r>
        <w:rPr>
          <w:rFonts w:ascii="Times New Roman" w:hAnsi="Times New Roman" w:eastAsia="Times New Roman"/>
          <w:color w:val="000000"/>
          <w:sz w:val="28"/>
        </w:rPr>
        <w:t>3) Для каждого правила рассчитывается, выполнено ли условие пользователем.</w:t>
      </w:r>
    </w:p>
    <w:p>
      <w:pPr>
        <w:spacing w:line="360" w:lineRule="auto" w:before="0" w:after="0"/>
        <w:ind w:firstLine="709" w:left="0"/>
        <w:jc w:val="both"/>
      </w:pPr>
      <w:r>
        <w:rPr>
          <w:rFonts w:ascii="Times New Roman" w:hAnsi="Times New Roman" w:eastAsia="Times New Roman"/>
          <w:color w:val="000000"/>
          <w:sz w:val="28"/>
        </w:rPr>
        <w:t>4) Если достижение еще не выдавалось и условие выполнено, создается запись о выдаче достижения.</w:t>
      </w:r>
    </w:p>
    <w:p>
      <w:pPr>
        <w:spacing w:line="360" w:lineRule="auto" w:before="0" w:after="0"/>
        <w:ind w:firstLine="709" w:left="0"/>
        <w:jc w:val="both"/>
      </w:pPr>
      <w:r>
        <w:rPr>
          <w:rFonts w:ascii="Times New Roman" w:hAnsi="Times New Roman" w:eastAsia="Times New Roman"/>
          <w:color w:val="000000"/>
          <w:sz w:val="28"/>
        </w:rPr>
        <w:t>5) При необходимости создается транзакция баллов.</w:t>
      </w:r>
    </w:p>
    <w:p>
      <w:pPr>
        <w:spacing w:line="360" w:lineRule="auto" w:before="0" w:after="0"/>
        <w:ind w:firstLine="709" w:left="0"/>
        <w:jc w:val="both"/>
      </w:pPr>
      <w:r>
        <w:rPr>
          <w:rFonts w:ascii="Times New Roman" w:hAnsi="Times New Roman" w:eastAsia="Times New Roman"/>
          <w:color w:val="000000"/>
          <w:sz w:val="28"/>
        </w:rPr>
        <w:t>6) Пользователь получает уведомление, а его профиль и рейтинг обновляются.</w:t>
      </w:r>
    </w:p>
    <w:p>
      <w:pPr>
        <w:ind w:firstLine="0"/>
      </w:pPr>
      <w:r>
        <w:rPr>
          <w:rFonts w:ascii="Times New Roman" w:hAnsi="Times New Roman" w:eastAsia="Times New Roman"/>
          <w:b w:val="0"/>
          <w:color w:val="000000"/>
        </w:rPr>
        <w:t>Алгоритм генерации сертификата:</w:t>
      </w:r>
    </w:p>
    <w:p>
      <w:pPr>
        <w:spacing w:line="360" w:lineRule="auto" w:before="0" w:after="0"/>
        <w:ind w:firstLine="709" w:left="0"/>
        <w:jc w:val="both"/>
      </w:pPr>
      <w:r>
        <w:rPr>
          <w:rFonts w:ascii="Times New Roman" w:hAnsi="Times New Roman" w:eastAsia="Times New Roman"/>
          <w:color w:val="000000"/>
          <w:sz w:val="28"/>
        </w:rPr>
        <w:t>1) Координатор или администратор выбирает пользователя, организацию и период, за который требуется сформировать документ.</w:t>
      </w:r>
    </w:p>
    <w:p>
      <w:pPr>
        <w:spacing w:line="360" w:lineRule="auto" w:before="0" w:after="0"/>
        <w:ind w:firstLine="709" w:left="0"/>
        <w:jc w:val="both"/>
      </w:pPr>
      <w:r>
        <w:rPr>
          <w:rFonts w:ascii="Times New Roman" w:hAnsi="Times New Roman" w:eastAsia="Times New Roman"/>
          <w:color w:val="000000"/>
          <w:sz w:val="28"/>
        </w:rPr>
        <w:t>2) Сервер проверяет права пользователя, запрашивающего генерацию сертификата.</w:t>
      </w:r>
    </w:p>
    <w:p>
      <w:pPr>
        <w:spacing w:line="360" w:lineRule="auto" w:before="0" w:after="0"/>
        <w:ind w:firstLine="709" w:left="0"/>
        <w:jc w:val="both"/>
      </w:pPr>
      <w:r>
        <w:rPr>
          <w:rFonts w:ascii="Times New Roman" w:hAnsi="Times New Roman" w:eastAsia="Times New Roman"/>
          <w:color w:val="000000"/>
          <w:sz w:val="28"/>
        </w:rPr>
        <w:t>3) Система выбирает только подтвержденные записи времени за указанный период.</w:t>
      </w:r>
    </w:p>
    <w:p>
      <w:pPr>
        <w:spacing w:line="360" w:lineRule="auto" w:before="0" w:after="0"/>
        <w:ind w:firstLine="709" w:left="0"/>
        <w:jc w:val="both"/>
      </w:pPr>
      <w:r>
        <w:rPr>
          <w:rFonts w:ascii="Times New Roman" w:hAnsi="Times New Roman" w:eastAsia="Times New Roman"/>
          <w:color w:val="000000"/>
          <w:sz w:val="28"/>
        </w:rPr>
        <w:t>4) Система рассчитывает суммарное количество часов и перечень оснований участия.</w:t>
      </w:r>
    </w:p>
    <w:p>
      <w:pPr>
        <w:spacing w:line="360" w:lineRule="auto" w:before="0" w:after="0"/>
        <w:ind w:firstLine="709" w:left="0"/>
        <w:jc w:val="both"/>
      </w:pPr>
      <w:r>
        <w:rPr>
          <w:rFonts w:ascii="Times New Roman" w:hAnsi="Times New Roman" w:eastAsia="Times New Roman"/>
          <w:color w:val="000000"/>
          <w:sz w:val="28"/>
        </w:rPr>
        <w:t>5) Если подтвержденных данных недостаточно, сервер возвращает сообщение о невозможности сформировать документ.</w:t>
      </w:r>
    </w:p>
    <w:p>
      <w:pPr>
        <w:spacing w:line="360" w:lineRule="auto" w:before="0" w:after="0"/>
        <w:ind w:firstLine="709" w:left="0"/>
        <w:jc w:val="both"/>
      </w:pPr>
      <w:r>
        <w:rPr>
          <w:rFonts w:ascii="Times New Roman" w:hAnsi="Times New Roman" w:eastAsia="Times New Roman"/>
          <w:color w:val="000000"/>
          <w:sz w:val="28"/>
        </w:rPr>
        <w:t>6) При успешной проверке создается запись сертификата с уникальным проверочным кодом.</w:t>
      </w:r>
    </w:p>
    <w:p>
      <w:pPr>
        <w:spacing w:line="360" w:lineRule="auto" w:before="0" w:after="0"/>
        <w:ind w:firstLine="709" w:left="0"/>
        <w:jc w:val="both"/>
      </w:pPr>
      <w:r>
        <w:rPr>
          <w:rFonts w:ascii="Times New Roman" w:hAnsi="Times New Roman" w:eastAsia="Times New Roman"/>
          <w:color w:val="000000"/>
          <w:sz w:val="28"/>
        </w:rPr>
        <w:t>7) Сервер формирует PDF-документ и сохраняет сведения о нем в базе данных.</w:t>
      </w:r>
    </w:p>
    <w:p>
      <w:pPr>
        <w:spacing w:line="360" w:lineRule="auto" w:before="0" w:after="0"/>
        <w:ind w:firstLine="709" w:left="0"/>
        <w:jc w:val="both"/>
      </w:pPr>
      <w:r>
        <w:rPr>
          <w:rFonts w:ascii="Times New Roman" w:hAnsi="Times New Roman" w:eastAsia="Times New Roman"/>
          <w:color w:val="000000"/>
          <w:sz w:val="28"/>
        </w:rPr>
        <w:t>8) Пользователь получает возможность скачать документ, а внешний проверяющий может открыть публичную страницу проверки по коду.</w:t>
      </w:r>
    </w:p>
    <w:p>
      <w:pPr>
        <w:ind w:firstLine="0"/>
      </w:pPr>
      <w:r>
        <w:rPr>
          <w:rFonts w:ascii="Times New Roman" w:hAnsi="Times New Roman" w:eastAsia="Times New Roman"/>
          <w:b w:val="0"/>
          <w:color w:val="000000"/>
        </w:rPr>
        <w:t>Алгоритм формирования сводной аналитики:</w:t>
      </w:r>
    </w:p>
    <w:p>
      <w:pPr>
        <w:spacing w:line="360" w:lineRule="auto" w:before="0" w:after="0"/>
        <w:ind w:firstLine="709" w:left="0"/>
        <w:jc w:val="both"/>
      </w:pPr>
      <w:r>
        <w:rPr>
          <w:rFonts w:ascii="Times New Roman" w:hAnsi="Times New Roman" w:eastAsia="Times New Roman"/>
          <w:color w:val="000000"/>
          <w:sz w:val="28"/>
        </w:rPr>
        <w:t>1) Пользователь открывает аналитический раздел и выбирает организацию, период и тип отчета.</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имеет право просматривать аналитику выбранной организации.</w:t>
      </w:r>
    </w:p>
    <w:p>
      <w:pPr>
        <w:spacing w:line="360" w:lineRule="auto" w:before="0" w:after="0"/>
        <w:ind w:firstLine="709" w:left="0"/>
        <w:jc w:val="both"/>
      </w:pPr>
      <w:r>
        <w:rPr>
          <w:rFonts w:ascii="Times New Roman" w:hAnsi="Times New Roman" w:eastAsia="Times New Roman"/>
          <w:color w:val="000000"/>
          <w:sz w:val="28"/>
        </w:rPr>
        <w:t>3) Система получает агрегированные данные по мероприятиям, задачам, заявкам, подтвержденным часам и достижениям.</w:t>
      </w:r>
    </w:p>
    <w:p>
      <w:pPr>
        <w:spacing w:line="360" w:lineRule="auto" w:before="0" w:after="0"/>
        <w:ind w:firstLine="709" w:left="0"/>
        <w:jc w:val="both"/>
      </w:pPr>
      <w:r>
        <w:rPr>
          <w:rFonts w:ascii="Times New Roman" w:hAnsi="Times New Roman" w:eastAsia="Times New Roman"/>
          <w:color w:val="000000"/>
          <w:sz w:val="28"/>
        </w:rPr>
        <w:t>4) Неподтвержденные записи времени исключаются из итоговых показателей, но могут отображаться отдельно как ожидающие проверки.</w:t>
      </w:r>
    </w:p>
    <w:p>
      <w:pPr>
        <w:spacing w:line="360" w:lineRule="auto" w:before="0" w:after="0"/>
        <w:ind w:firstLine="709" w:left="0"/>
        <w:jc w:val="both"/>
      </w:pPr>
      <w:r>
        <w:rPr>
          <w:rFonts w:ascii="Times New Roman" w:hAnsi="Times New Roman" w:eastAsia="Times New Roman"/>
          <w:color w:val="000000"/>
          <w:sz w:val="28"/>
        </w:rPr>
        <w:t>5) Показатели группируются по периоду, направлению, мероприятию или пользователю в зависимости от выбранного отчета.</w:t>
      </w:r>
    </w:p>
    <w:p>
      <w:pPr>
        <w:spacing w:line="360" w:lineRule="auto" w:before="0" w:after="0"/>
        <w:ind w:firstLine="709" w:left="0"/>
        <w:jc w:val="both"/>
      </w:pPr>
      <w:r>
        <w:rPr>
          <w:rFonts w:ascii="Times New Roman" w:hAnsi="Times New Roman" w:eastAsia="Times New Roman"/>
          <w:color w:val="000000"/>
          <w:sz w:val="28"/>
        </w:rPr>
        <w:t>6) API возвращает структурированный результат, который frontend отображает в виде карточек, таблиц или графиков.</w:t>
      </w:r>
    </w:p>
    <w:p>
      <w:pPr>
        <w:spacing w:line="360" w:lineRule="auto" w:before="0" w:after="0"/>
        <w:ind w:firstLine="709" w:left="0"/>
        <w:jc w:val="both"/>
      </w:pPr>
      <w:r>
        <w:rPr>
          <w:rFonts w:ascii="Times New Roman" w:hAnsi="Times New Roman" w:eastAsia="Times New Roman"/>
          <w:color w:val="000000"/>
          <w:sz w:val="28"/>
        </w:rPr>
        <w:t>7) При необходимости пользователь экспортирует результаты для дальнейшей подготовки управленческого отчета.</w:t>
      </w:r>
    </w:p>
    <w:p>
      <w:pPr>
        <w:ind w:firstLine="0"/>
      </w:pPr>
      <w:r>
        <w:rPr>
          <w:rFonts w:ascii="Times New Roman" w:hAnsi="Times New Roman" w:eastAsia="Times New Roman"/>
          <w:b w:val="0"/>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ind w:firstLine="0"/>
      </w:pPr>
      <w:r>
        <w:rPr>
          <w:rFonts w:ascii="Times New Roman" w:hAnsi="Times New Roman" w:eastAsia="Times New Roman"/>
          <w:b w:val="0"/>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ind w:firstLine="0"/>
      </w:pPr>
      <w:r>
        <w:rPr>
          <w:rFonts w:ascii="Times New Roman" w:hAnsi="Times New Roman" w:eastAsia="Times New Roman"/>
          <w:b w:val="0"/>
          <w:color w:val="000000"/>
        </w:rPr>
        <w:t>Разделение состояний повышает надежность отчетности. Если организация использует UnityAid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ind w:firstLine="0"/>
      </w:pPr>
      <w:r>
        <w:rPr>
          <w:rFonts w:ascii="Times New Roman" w:hAnsi="Times New Roman" w:eastAsia="Times New Roman"/>
          <w:b w:val="0"/>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1"/>
        <w:ind w:firstLine="0"/>
        <w:jc w:val="center"/>
      </w:pPr>
      <w:r>
        <w:rPr>
          <w:color w:val="000000"/>
        </w:rPr>
        <w:t>ПРИЛОЖЕНИЕ Д Экранные формы приложения</w:t>
      </w:r>
    </w:p>
    <w:p>
      <w:pPr>
        <w:ind w:firstLine="0"/>
      </w:pPr>
      <w:r>
        <w:rPr>
          <w:rFonts w:ascii="Times New Roman" w:hAnsi="Times New Roman" w:eastAsia="Times New Roman"/>
          <w:b w:val="0"/>
          <w:color w:val="000000"/>
        </w:rPr>
        <w:t>В приложении приведены основные экранные формы разработанной информационной системы UnityAid. Скриншоты подтверждают наличие пользовательского интерфейса для авторизации, работы с мероприятиями, задачами, учетом часов, аналитикой, сертификатами и системным администрированием.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78453"/>
            <wp:docPr id="8" name="Picture 8"/>
            <wp:cNvGraphicFramePr>
              <a:graphicFrameLocks noChangeAspect="1"/>
            </wp:cNvGraphicFramePr>
            <a:graphic>
              <a:graphicData uri="http://schemas.openxmlformats.org/drawingml/2006/picture">
                <pic:pic>
                  <pic:nvPicPr>
                    <pic:cNvPr id="0" name="01_login.png"/>
                    <pic:cNvPicPr/>
                  </pic:nvPicPr>
                  <pic:blipFill>
                    <a:blip r:embed="rId56"/>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Д.1 - Страница авторизации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78453"/>
            <wp:docPr id="9" name="Picture 9"/>
            <wp:cNvGraphicFramePr>
              <a:graphicFrameLocks noChangeAspect="1"/>
            </wp:cNvGraphicFramePr>
            <a:graphic>
              <a:graphicData uri="http://schemas.openxmlformats.org/drawingml/2006/picture">
                <pic:pic>
                  <pic:nvPicPr>
                    <pic:cNvPr id="0" name="02_dashboard.png"/>
                    <pic:cNvPicPr/>
                  </pic:nvPicPr>
                  <pic:blipFill>
                    <a:blip r:embed="rId57"/>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Д.2 - Главная панель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78453"/>
            <wp:docPr id="10" name="Picture 10"/>
            <wp:cNvGraphicFramePr>
              <a:graphicFrameLocks noChangeAspect="1"/>
            </wp:cNvGraphicFramePr>
            <a:graphic>
              <a:graphicData uri="http://schemas.openxmlformats.org/drawingml/2006/picture">
                <pic:pic>
                  <pic:nvPicPr>
                    <pic:cNvPr id="0" name="03_events.png"/>
                    <pic:cNvPicPr/>
                  </pic:nvPicPr>
                  <pic:blipFill>
                    <a:blip r:embed="rId58"/>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Д.3 - Раздел управления мероприятиями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78453"/>
            <wp:docPr id="11" name="Picture 11"/>
            <wp:cNvGraphicFramePr>
              <a:graphicFrameLocks noChangeAspect="1"/>
            </wp:cNvGraphicFramePr>
            <a:graphic>
              <a:graphicData uri="http://schemas.openxmlformats.org/drawingml/2006/picture">
                <pic:pic>
                  <pic:nvPicPr>
                    <pic:cNvPr id="0" name="04_tasks.png"/>
                    <pic:cNvPicPr/>
                  </pic:nvPicPr>
                  <pic:blipFill>
                    <a:blip r:embed="rId59"/>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Д.4 - Раздел задач</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78453"/>
            <wp:docPr id="12" name="Picture 12"/>
            <wp:cNvGraphicFramePr>
              <a:graphicFrameLocks noChangeAspect="1"/>
            </wp:cNvGraphicFramePr>
            <a:graphic>
              <a:graphicData uri="http://schemas.openxmlformats.org/drawingml/2006/picture">
                <pic:pic>
                  <pic:nvPicPr>
                    <pic:cNvPr id="0" name="05_time_entries.png"/>
                    <pic:cNvPicPr/>
                  </pic:nvPicPr>
                  <pic:blipFill>
                    <a:blip r:embed="rId60"/>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Д.5 - Раздел учета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924920"/>
            <wp:docPr id="13" name="Picture 13"/>
            <wp:cNvGraphicFramePr>
              <a:graphicFrameLocks noChangeAspect="1"/>
            </wp:cNvGraphicFramePr>
            <a:graphic>
              <a:graphicData uri="http://schemas.openxmlformats.org/drawingml/2006/picture">
                <pic:pic>
                  <pic:nvPicPr>
                    <pic:cNvPr id="0" name="06_analytics.png"/>
                    <pic:cNvPicPr/>
                  </pic:nvPicPr>
                  <pic:blipFill>
                    <a:blip r:embed="rId61"/>
                    <a:stretch>
                      <a:fillRect/>
                    </a:stretch>
                  </pic:blipFill>
                  <pic:spPr>
                    <a:xfrm>
                      <a:off x="0" y="0"/>
                      <a:ext cx="5400000" cy="392492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Д.6 - Аналитическая 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924920"/>
            <wp:docPr id="14" name="Picture 14"/>
            <wp:cNvGraphicFramePr>
              <a:graphicFrameLocks noChangeAspect="1"/>
            </wp:cNvGraphicFramePr>
            <a:graphic>
              <a:graphicData uri="http://schemas.openxmlformats.org/drawingml/2006/picture">
                <pic:pic>
                  <pic:nvPicPr>
                    <pic:cNvPr id="0" name="07_certificates.png"/>
                    <pic:cNvPicPr/>
                  </pic:nvPicPr>
                  <pic:blipFill>
                    <a:blip r:embed="rId62"/>
                    <a:stretch>
                      <a:fillRect/>
                    </a:stretch>
                  </pic:blipFill>
                  <pic:spPr>
                    <a:xfrm>
                      <a:off x="0" y="0"/>
                      <a:ext cx="5400000" cy="392492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Д.7 - Раздел сертификатов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15" name="Picture 15"/>
            <wp:cNvGraphicFramePr>
              <a:graphicFrameLocks noChangeAspect="1"/>
            </wp:cNvGraphicFramePr>
            <a:graphic>
              <a:graphicData uri="http://schemas.openxmlformats.org/drawingml/2006/picture">
                <pic:pic>
                  <pic:nvPicPr>
                    <pic:cNvPr id="0" name="08_admin.png"/>
                    <pic:cNvPicPr/>
                  </pic:nvPicPr>
                  <pic:blipFill>
                    <a:blip r:embed="rId63"/>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Д.8 - Системная админ-панель</w:t>
      </w:r>
    </w:p>
    <w:p>
      <w:pPr>
        <w:pStyle w:val="1"/>
        <w:ind w:firstLine="0"/>
        <w:jc w:val="center"/>
      </w:pPr>
      <w:r>
        <w:rPr>
          <w:color w:val="000000"/>
        </w:rPr>
        <w:t>ПРИЛОЖЕНИЕ Е Фрагменты исходного кода</w:t>
      </w:r>
    </w:p>
    <w:p>
      <w:pPr>
        <w:ind w:firstLine="0"/>
      </w:pPr>
      <w:r>
        <w:rPr>
          <w:rFonts w:ascii="Times New Roman" w:hAnsi="Times New Roman" w:eastAsia="Times New Roman"/>
          <w:b w:val="0"/>
          <w:color w:val="000000"/>
        </w:rPr>
        <w:t>В приложении приведены фрагменты исходного кода, отражающие ключевые части реализации UnityAid: применение миграций базы данных, работу административного API, маршрутизацию клиентского приложения, взаимодействие frontend с REST API и реализацию бизнес-операций.</w:t>
      </w:r>
    </w:p>
    <w:p>
      <w:pPr>
        <w:ind w:firstLine="0"/>
        <w:jc w:val="left"/>
      </w:pPr>
      <w:r>
        <w:rPr>
          <w:rFonts w:ascii="Times New Roman" w:hAnsi="Times New Roman" w:eastAsia="Times New Roman"/>
          <w:b w:val="0"/>
          <w:color w:val="000000"/>
        </w:rPr>
        <w:t>Листинг Е.1 - Миграция для пользовательской нумерации записей</w:t>
      </w:r>
    </w:p>
    <w:p>
      <w:pPr>
        <w:spacing w:line="240" w:lineRule="auto" w:before="0" w:after="0"/>
        <w:ind w:firstLine="0" w:left="0"/>
      </w:pPr>
      <w:r>
        <w:rPr>
          <w:rFonts w:ascii="Courier New" w:hAnsi="Courier New" w:eastAsia="Courier New"/>
          <w:color w:val="000000"/>
          <w:sz w:val="16"/>
        </w:rPr>
        <w:t>CREATE OR REPLACE FUNCTION ensure_display_id(target_table regclass)</w:t>
      </w:r>
    </w:p>
    <w:p>
      <w:pPr>
        <w:spacing w:line="240" w:lineRule="auto" w:before="0" w:after="0"/>
        <w:ind w:firstLine="0" w:left="0"/>
      </w:pPr>
      <w:r>
        <w:rPr>
          <w:rFonts w:ascii="Courier New" w:hAnsi="Courier New" w:eastAsia="Courier New"/>
          <w:color w:val="000000"/>
          <w:sz w:val="16"/>
        </w:rPr>
        <w:t>RETURNS void AS $$</w:t>
      </w:r>
    </w:p>
    <w:p>
      <w:pPr>
        <w:spacing w:line="240" w:lineRule="auto" w:before="0" w:after="0"/>
        <w:ind w:firstLine="0" w:left="0"/>
      </w:pPr>
      <w:r>
        <w:rPr>
          <w:rFonts w:ascii="Courier New" w:hAnsi="Courier New" w:eastAsia="Courier New"/>
          <w:color w:val="000000"/>
          <w:sz w:val="16"/>
        </w:rPr>
        <w:t>DECLARE</w:t>
      </w:r>
    </w:p>
    <w:p>
      <w:pPr>
        <w:spacing w:line="240" w:lineRule="auto" w:before="0" w:after="0"/>
        <w:ind w:firstLine="0" w:left="0"/>
      </w:pPr>
      <w:r>
        <w:rPr>
          <w:rFonts w:ascii="Courier New" w:hAnsi="Courier New" w:eastAsia="Courier New"/>
          <w:color w:val="000000"/>
          <w:sz w:val="16"/>
        </w:rPr>
        <w:tab/>
        <w:t>sequence_name text := replace(target_table::text, '.', '_') || '_display_id_seq';</w:t>
      </w:r>
    </w:p>
    <w:p>
      <w:pPr>
        <w:spacing w:line="240" w:lineRule="auto" w:before="0" w:after="0"/>
        <w:ind w:firstLine="0" w:left="0"/>
      </w:pPr>
      <w:r>
        <w:rPr>
          <w:rFonts w:ascii="Courier New" w:hAnsi="Courier New" w:eastAsia="Courier New"/>
          <w:color w:val="000000"/>
          <w:sz w:val="16"/>
        </w:rPr>
        <w:tab/>
        <w:t>index_name text := replace(target_table::text, '.', '_') || '_display_id_key';</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IF NOT EXISTS (</w:t>
      </w:r>
    </w:p>
    <w:p>
      <w:pPr>
        <w:spacing w:line="240" w:lineRule="auto" w:before="0" w:after="0"/>
        <w:ind w:firstLine="0" w:left="0"/>
      </w:pPr>
      <w:r>
        <w:rPr>
          <w:rFonts w:ascii="Courier New" w:hAnsi="Courier New" w:eastAsia="Courier New"/>
          <w:color w:val="000000"/>
          <w:sz w:val="16"/>
        </w:rPr>
        <w:tab/>
        <w:tab/>
        <w:t>SELECT 1</w:t>
      </w:r>
    </w:p>
    <w:p>
      <w:pPr>
        <w:spacing w:line="240" w:lineRule="auto" w:before="0" w:after="0"/>
        <w:ind w:firstLine="0" w:left="0"/>
      </w:pPr>
      <w:r>
        <w:rPr>
          <w:rFonts w:ascii="Courier New" w:hAnsi="Courier New" w:eastAsia="Courier New"/>
          <w:color w:val="000000"/>
          <w:sz w:val="16"/>
        </w:rPr>
        <w:tab/>
        <w:tab/>
        <w:t>FROM pg_attribute</w:t>
      </w:r>
    </w:p>
    <w:p>
      <w:pPr>
        <w:spacing w:line="240" w:lineRule="auto" w:before="0" w:after="0"/>
        <w:ind w:firstLine="0" w:left="0"/>
      </w:pPr>
      <w:r>
        <w:rPr>
          <w:rFonts w:ascii="Courier New" w:hAnsi="Courier New" w:eastAsia="Courier New"/>
          <w:color w:val="000000"/>
          <w:sz w:val="16"/>
        </w:rPr>
        <w:tab/>
        <w:tab/>
        <w:t>WHERE attrelid = target_table</w:t>
      </w:r>
    </w:p>
    <w:p>
      <w:pPr>
        <w:spacing w:line="240" w:lineRule="auto" w:before="0" w:after="0"/>
        <w:ind w:firstLine="0" w:left="0"/>
      </w:pPr>
      <w:r>
        <w:rPr>
          <w:rFonts w:ascii="Courier New" w:hAnsi="Courier New" w:eastAsia="Courier New"/>
          <w:color w:val="000000"/>
          <w:sz w:val="16"/>
        </w:rPr>
        <w:tab/>
        <w:tab/>
        <w:tab/>
        <w:t>AND attname = 'display_id'</w:t>
      </w:r>
    </w:p>
    <w:p>
      <w:pPr>
        <w:spacing w:line="240" w:lineRule="auto" w:before="0" w:after="0"/>
        <w:ind w:firstLine="0" w:left="0"/>
      </w:pPr>
      <w:r>
        <w:rPr>
          <w:rFonts w:ascii="Courier New" w:hAnsi="Courier New" w:eastAsia="Courier New"/>
          <w:color w:val="000000"/>
          <w:sz w:val="16"/>
        </w:rPr>
        <w:tab/>
        <w:tab/>
        <w:tab/>
        <w:t>AND NOT attisdropped</w:t>
      </w:r>
    </w:p>
    <w:p>
      <w:pPr>
        <w:spacing w:line="240" w:lineRule="auto" w:before="0" w:after="0"/>
        <w:ind w:firstLine="0" w:left="0"/>
      </w:pPr>
      <w:r>
        <w:rPr>
          <w:rFonts w:ascii="Courier New" w:hAnsi="Courier New" w:eastAsia="Courier New"/>
          <w:color w:val="000000"/>
          <w:sz w:val="16"/>
        </w:rPr>
        <w:tab/>
        <w:t>) THEN</w:t>
      </w:r>
    </w:p>
    <w:p>
      <w:pPr>
        <w:spacing w:line="240" w:lineRule="auto" w:before="0" w:after="0"/>
        <w:ind w:firstLine="0" w:left="0"/>
      </w:pPr>
      <w:r>
        <w:rPr>
          <w:rFonts w:ascii="Courier New" w:hAnsi="Courier New" w:eastAsia="Courier New"/>
          <w:color w:val="000000"/>
          <w:sz w:val="16"/>
        </w:rPr>
        <w:tab/>
        <w:tab/>
        <w:t>EXECUTE format('ALTER TABLE %s ADD COLUMN display_id BIGINT', target_table);</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EXECUTE format('CREATE SEQUENCE IF NOT EXISTS %I', sequence_name);</w:t>
      </w:r>
    </w:p>
    <w:p>
      <w:pPr>
        <w:spacing w:line="240" w:lineRule="auto" w:before="0" w:after="0"/>
        <w:ind w:firstLine="0" w:left="0"/>
      </w:pPr>
      <w:r>
        <w:rPr>
          <w:rFonts w:ascii="Courier New" w:hAnsi="Courier New" w:eastAsia="Courier New"/>
          <w:color w:val="000000"/>
          <w:sz w:val="16"/>
        </w:rPr>
        <w:tab/>
        <w:t>EXECUTE format('ALTER SEQUENCE %I OWNED BY %s.display_id', sequence_name, target_table);</w:t>
      </w:r>
    </w:p>
    <w:p>
      <w:pPr>
        <w:spacing w:line="240" w:lineRule="auto" w:before="0" w:after="0"/>
        <w:ind w:firstLine="0" w:left="0"/>
      </w:pPr>
      <w:r>
        <w:rPr>
          <w:rFonts w:ascii="Courier New" w:hAnsi="Courier New" w:eastAsia="Courier New"/>
          <w:color w:val="000000"/>
          <w:sz w:val="16"/>
        </w:rPr>
        <w:tab/>
        <w:t>EXECUTE format('ALTER TABLE %s ALTER COLUMN display_id SET DEFAULT nextval(%L::regclass)', target_table, sequence_name);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EXECUTE format(</w:t>
      </w:r>
    </w:p>
    <w:p>
      <w:pPr>
        <w:spacing w:line="240" w:lineRule="auto" w:before="0" w:after="0"/>
        <w:ind w:firstLine="0" w:left="0"/>
      </w:pPr>
      <w:r>
        <w:rPr>
          <w:rFonts w:ascii="Courier New" w:hAnsi="Courier New" w:eastAsia="Courier New"/>
          <w:color w:val="000000"/>
          <w:sz w:val="16"/>
        </w:rPr>
        <w:tab/>
        <w:tab/>
        <w:t>'WITH numbered AS (</w:t>
      </w:r>
    </w:p>
    <w:p>
      <w:pPr>
        <w:spacing w:line="240" w:lineRule="auto" w:before="0" w:after="0"/>
        <w:ind w:firstLine="0" w:left="0"/>
      </w:pPr>
      <w:r>
        <w:rPr>
          <w:rFonts w:ascii="Courier New" w:hAnsi="Courier New" w:eastAsia="Courier New"/>
          <w:color w:val="000000"/>
          <w:sz w:val="16"/>
        </w:rPr>
        <w:tab/>
        <w:tab/>
        <w:tab/>
        <w:t>SELECT ctid, row_number() OVER (ORDER BY ctid) AS rn</w:t>
      </w:r>
    </w:p>
    <w:p>
      <w:pPr>
        <w:spacing w:line="240" w:lineRule="auto" w:before="0" w:after="0"/>
        <w:ind w:firstLine="0" w:left="0"/>
      </w:pPr>
      <w:r>
        <w:rPr>
          <w:rFonts w:ascii="Courier New" w:hAnsi="Courier New" w:eastAsia="Courier New"/>
          <w:color w:val="000000"/>
          <w:sz w:val="16"/>
        </w:rPr>
        <w:tab/>
        <w:tab/>
        <w:tab/>
        <w:t>FROM %s</w:t>
      </w:r>
    </w:p>
    <w:p>
      <w:pPr>
        <w:spacing w:line="240" w:lineRule="auto" w:before="0" w:after="0"/>
        <w:ind w:firstLine="0" w:left="0"/>
      </w:pPr>
      <w:r>
        <w:rPr>
          <w:rFonts w:ascii="Courier New" w:hAnsi="Courier New" w:eastAsia="Courier New"/>
          <w:color w:val="000000"/>
          <w:sz w:val="16"/>
        </w:rPr>
        <w:tab/>
        <w:tab/>
        <w:tab/>
        <w:t>WHERE display_id IS NULL</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UPDATE %s AS t</w:t>
      </w:r>
    </w:p>
    <w:p>
      <w:pPr>
        <w:spacing w:line="240" w:lineRule="auto" w:before="0" w:after="0"/>
        <w:ind w:firstLine="0" w:left="0"/>
      </w:pPr>
      <w:r>
        <w:rPr>
          <w:rFonts w:ascii="Courier New" w:hAnsi="Courier New" w:eastAsia="Courier New"/>
          <w:color w:val="000000"/>
          <w:sz w:val="16"/>
        </w:rPr>
        <w:tab/>
        <w:tab/>
        <w:t>SET display_id = numbered.rn</w:t>
      </w:r>
    </w:p>
    <w:p>
      <w:pPr>
        <w:spacing w:line="240" w:lineRule="auto" w:before="0" w:after="0"/>
        <w:ind w:firstLine="0" w:left="0"/>
      </w:pPr>
      <w:r>
        <w:rPr>
          <w:rFonts w:ascii="Courier New" w:hAnsi="Courier New" w:eastAsia="Courier New"/>
          <w:color w:val="000000"/>
          <w:sz w:val="16"/>
        </w:rPr>
        <w:tab/>
        <w:tab/>
        <w:t>FROM numbered</w:t>
      </w:r>
    </w:p>
    <w:p>
      <w:pPr>
        <w:spacing w:line="240" w:lineRule="auto" w:before="0" w:after="0"/>
        <w:ind w:firstLine="0" w:left="0"/>
      </w:pPr>
      <w:r>
        <w:rPr>
          <w:rFonts w:ascii="Courier New" w:hAnsi="Courier New" w:eastAsia="Courier New"/>
          <w:color w:val="000000"/>
          <w:sz w:val="16"/>
        </w:rPr>
        <w:tab/>
        <w:tab/>
        <w:t>WHERE t.ctid = numbered.ctid',</w:t>
      </w:r>
    </w:p>
    <w:p>
      <w:pPr>
        <w:spacing w:line="240" w:lineRule="auto" w:before="0" w:after="0"/>
        <w:ind w:firstLine="0" w:left="0"/>
      </w:pPr>
      <w:r>
        <w:rPr>
          <w:rFonts w:ascii="Courier New" w:hAnsi="Courier New" w:eastAsia="Courier New"/>
          <w:color w:val="000000"/>
          <w:sz w:val="16"/>
        </w:rPr>
        <w:tab/>
        <w:tab/>
        <w:t>target_table,</w:t>
      </w:r>
    </w:p>
    <w:p>
      <w:pPr>
        <w:spacing w:line="240" w:lineRule="auto" w:before="0" w:after="0"/>
        <w:ind w:firstLine="0" w:left="0"/>
      </w:pPr>
      <w:r>
        <w:rPr>
          <w:rFonts w:ascii="Courier New" w:hAnsi="Courier New" w:eastAsia="Courier New"/>
          <w:color w:val="000000"/>
          <w:sz w:val="16"/>
        </w:rPr>
        <w:tab/>
        <w:tab/>
        <w:t>target_table</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EXECUTE format(</w:t>
      </w:r>
    </w:p>
    <w:p>
      <w:pPr>
        <w:spacing w:line="240" w:lineRule="auto" w:before="0" w:after="0"/>
        <w:ind w:firstLine="0" w:left="0"/>
      </w:pPr>
      <w:r>
        <w:rPr>
          <w:rFonts w:ascii="Courier New" w:hAnsi="Courier New" w:eastAsia="Courier New"/>
          <w:color w:val="000000"/>
          <w:sz w:val="16"/>
        </w:rPr>
        <w:tab/>
        <w:tab/>
        <w:t>'SELECT setval(%L, GREATEST(COALESCE((SELECT max(display_id) FROM %s), 0) + 1, 1), false)',</w:t>
      </w:r>
    </w:p>
    <w:p>
      <w:pPr>
        <w:spacing w:line="240" w:lineRule="auto" w:before="0" w:after="0"/>
        <w:ind w:firstLine="0" w:left="0"/>
      </w:pPr>
      <w:r>
        <w:rPr>
          <w:rFonts w:ascii="Courier New" w:hAnsi="Courier New" w:eastAsia="Courier New"/>
          <w:color w:val="000000"/>
          <w:sz w:val="16"/>
        </w:rPr>
        <w:tab/>
        <w:tab/>
        <w:t>sequence_name,</w:t>
      </w:r>
    </w:p>
    <w:p>
      <w:pPr>
        <w:spacing w:line="240" w:lineRule="auto" w:before="0" w:after="0"/>
        <w:ind w:firstLine="0" w:left="0"/>
      </w:pPr>
      <w:r>
        <w:rPr>
          <w:rFonts w:ascii="Courier New" w:hAnsi="Courier New" w:eastAsia="Courier New"/>
          <w:color w:val="000000"/>
          <w:sz w:val="16"/>
        </w:rPr>
        <w:tab/>
        <w:tab/>
        <w:t>target_table</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EXECUTE format('ALTER TABLE %s ALTER COLUMN display_id SET NOT NULL', target_table);</w:t>
      </w:r>
    </w:p>
    <w:p>
      <w:pPr>
        <w:spacing w:line="240" w:lineRule="auto" w:before="0" w:after="0"/>
        <w:ind w:firstLine="0" w:left="0"/>
      </w:pPr>
      <w:r>
        <w:rPr>
          <w:rFonts w:ascii="Courier New" w:hAnsi="Courier New" w:eastAsia="Courier New"/>
          <w:color w:val="000000"/>
          <w:sz w:val="16"/>
        </w:rPr>
        <w:tab/>
        <w:t>EXECUTE format('CREATE UNIQUE INDEX IF NOT EXISTS %I ON %s (display_id)', index_name, target_table);</w:t>
      </w:r>
    </w:p>
    <w:p>
      <w:pPr>
        <w:spacing w:line="240" w:lineRule="auto" w:before="0" w:after="0"/>
        <w:ind w:firstLine="0" w:left="0"/>
      </w:pPr>
      <w:r>
        <w:rPr>
          <w:rFonts w:ascii="Courier New" w:hAnsi="Courier New" w:eastAsia="Courier New"/>
          <w:color w:val="000000"/>
          <w:sz w:val="16"/>
        </w:rPr>
        <w:t>END;</w:t>
      </w:r>
    </w:p>
    <w:p>
      <w:pPr>
        <w:spacing w:line="240" w:lineRule="auto" w:before="0" w:after="0"/>
        <w:ind w:firstLine="0" w:left="0"/>
      </w:pPr>
      <w:r>
        <w:rPr>
          <w:rFonts w:ascii="Courier New" w:hAnsi="Courier New" w:eastAsia="Courier New"/>
          <w:color w:val="000000"/>
          <w:sz w:val="16"/>
        </w:rPr>
        <w:t>$$ LANGUAGE plpgsql;</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SELECT ensure_display_id('organizations'::regclass);</w:t>
      </w:r>
    </w:p>
    <w:p>
      <w:pPr>
        <w:spacing w:line="240" w:lineRule="auto" w:before="0" w:after="0"/>
        <w:ind w:firstLine="0" w:left="0"/>
      </w:pPr>
      <w:r>
        <w:rPr>
          <w:rFonts w:ascii="Courier New" w:hAnsi="Courier New" w:eastAsia="Courier New"/>
          <w:color w:val="000000"/>
          <w:sz w:val="16"/>
        </w:rPr>
        <w:t>SELECT ensure_display_id('users'::regclass);</w:t>
      </w:r>
    </w:p>
    <w:p>
      <w:pPr>
        <w:spacing w:line="240" w:lineRule="auto" w:before="0" w:after="0"/>
        <w:ind w:firstLine="0" w:left="0"/>
      </w:pPr>
      <w:r>
        <w:rPr>
          <w:rFonts w:ascii="Courier New" w:hAnsi="Courier New" w:eastAsia="Courier New"/>
          <w:color w:val="000000"/>
          <w:sz w:val="16"/>
        </w:rPr>
        <w:t>SELECT ensure_display_id('organization_members'::regclass);</w:t>
      </w:r>
    </w:p>
    <w:p>
      <w:pPr>
        <w:spacing w:line="240" w:lineRule="auto" w:before="0" w:after="0"/>
        <w:ind w:firstLine="0" w:left="0"/>
      </w:pPr>
      <w:r>
        <w:rPr>
          <w:rFonts w:ascii="Courier New" w:hAnsi="Courier New" w:eastAsia="Courier New"/>
          <w:color w:val="000000"/>
          <w:sz w:val="16"/>
        </w:rPr>
        <w:t>SELECT ensure_display_id('volunteer_profiles'::regclass);</w:t>
      </w:r>
    </w:p>
    <w:p>
      <w:pPr>
        <w:spacing w:line="240" w:lineRule="auto" w:before="0" w:after="0"/>
        <w:ind w:firstLine="0" w:left="0"/>
      </w:pPr>
      <w:r>
        <w:rPr>
          <w:rFonts w:ascii="Courier New" w:hAnsi="Courier New" w:eastAsia="Courier New"/>
          <w:color w:val="000000"/>
          <w:sz w:val="16"/>
        </w:rPr>
        <w:t>SELECT ensure_display_id('skills'::regclass);</w:t>
      </w:r>
    </w:p>
    <w:p>
      <w:pPr>
        <w:spacing w:line="240" w:lineRule="auto" w:before="0" w:after="0"/>
        <w:ind w:firstLine="0" w:left="0"/>
      </w:pPr>
      <w:r>
        <w:rPr>
          <w:rFonts w:ascii="Courier New" w:hAnsi="Courier New" w:eastAsia="Courier New"/>
          <w:color w:val="000000"/>
          <w:sz w:val="16"/>
        </w:rPr>
        <w:t>SELECT ensure_display_id('volunteer_skills'::regclass);</w:t>
      </w:r>
    </w:p>
    <w:p>
      <w:pPr>
        <w:spacing w:line="240" w:lineRule="auto" w:before="0" w:after="0"/>
        <w:ind w:firstLine="0" w:left="0"/>
      </w:pPr>
      <w:r>
        <w:rPr>
          <w:rFonts w:ascii="Courier New" w:hAnsi="Courier New" w:eastAsia="Courier New"/>
          <w:color w:val="000000"/>
          <w:sz w:val="16"/>
        </w:rPr>
        <w:t>SELECT ensure_display_id('events'::regclass);</w:t>
      </w:r>
    </w:p>
    <w:p>
      <w:pPr>
        <w:spacing w:line="240" w:lineRule="auto" w:before="0" w:after="0"/>
        <w:ind w:firstLine="0" w:left="0"/>
      </w:pPr>
      <w:r>
        <w:rPr>
          <w:rFonts w:ascii="Courier New" w:hAnsi="Courier New" w:eastAsia="Courier New"/>
          <w:color w:val="000000"/>
          <w:sz w:val="16"/>
        </w:rPr>
        <w:t>SELECT ensure_display_id('tasks'::regclass);</w:t>
      </w:r>
    </w:p>
    <w:p>
      <w:pPr>
        <w:spacing w:line="240" w:lineRule="auto" w:before="0" w:after="0"/>
        <w:ind w:firstLine="0" w:left="0"/>
      </w:pPr>
      <w:r>
        <w:rPr>
          <w:rFonts w:ascii="Courier New" w:hAnsi="Courier New" w:eastAsia="Courier New"/>
          <w:color w:val="000000"/>
          <w:sz w:val="16"/>
        </w:rPr>
        <w:t>SELECT ensure_display_id('task_assignments'::regclass);</w:t>
      </w:r>
    </w:p>
    <w:p>
      <w:pPr>
        <w:spacing w:line="240" w:lineRule="auto" w:before="0" w:after="0"/>
        <w:ind w:firstLine="0" w:left="0"/>
      </w:pPr>
      <w:r>
        <w:rPr>
          <w:rFonts w:ascii="Courier New" w:hAnsi="Courier New" w:eastAsia="Courier New"/>
          <w:color w:val="000000"/>
          <w:sz w:val="16"/>
        </w:rPr>
        <w:t>SELECT ensure_display_id('news'::regclass);</w:t>
      </w:r>
    </w:p>
    <w:p>
      <w:pPr>
        <w:spacing w:line="240" w:lineRule="auto" w:before="0" w:after="0"/>
        <w:ind w:firstLine="0" w:left="0"/>
      </w:pPr>
      <w:r>
        <w:rPr>
          <w:rFonts w:ascii="Courier New" w:hAnsi="Courier New" w:eastAsia="Courier New"/>
          <w:color w:val="000000"/>
          <w:sz w:val="16"/>
        </w:rPr>
        <w:t>SELECT ensure_display_id('refresh_sessions'::regclass);</w:t>
      </w:r>
    </w:p>
    <w:p>
      <w:pPr>
        <w:spacing w:line="240" w:lineRule="auto" w:before="0" w:after="0"/>
        <w:ind w:firstLine="0" w:left="0"/>
      </w:pPr>
      <w:r>
        <w:rPr>
          <w:rFonts w:ascii="Courier New" w:hAnsi="Courier New" w:eastAsia="Courier New"/>
          <w:color w:val="000000"/>
          <w:sz w:val="16"/>
        </w:rPr>
        <w:t>SELECT ensure_display_id('revoked_access_tokens'::regclass);</w:t>
      </w:r>
    </w:p>
    <w:p>
      <w:pPr>
        <w:spacing w:line="240" w:lineRule="auto" w:before="0" w:after="0"/>
        <w:ind w:firstLine="0" w:left="0"/>
      </w:pPr>
      <w:r>
        <w:rPr>
          <w:rFonts w:ascii="Courier New" w:hAnsi="Courier New" w:eastAsia="Courier New"/>
          <w:color w:val="000000"/>
          <w:sz w:val="16"/>
        </w:rPr>
        <w:t>SELECT ensure_display_id('email_verification_tokens'::regclass);</w:t>
      </w:r>
    </w:p>
    <w:p>
      <w:pPr>
        <w:spacing w:line="240" w:lineRule="auto" w:before="0" w:after="0"/>
        <w:ind w:firstLine="0" w:left="0"/>
      </w:pPr>
      <w:r>
        <w:rPr>
          <w:rFonts w:ascii="Courier New" w:hAnsi="Courier New" w:eastAsia="Courier New"/>
          <w:color w:val="000000"/>
          <w:sz w:val="16"/>
        </w:rPr>
        <w:t>SELECT ensure_display_id('password_reset_tokens'::regclass);</w:t>
      </w:r>
    </w:p>
    <w:p>
      <w:pPr>
        <w:spacing w:line="240" w:lineRule="auto" w:before="0" w:after="0"/>
        <w:ind w:firstLine="0" w:left="0"/>
      </w:pPr>
      <w:r>
        <w:rPr>
          <w:rFonts w:ascii="Courier New" w:hAnsi="Courier New" w:eastAsia="Courier New"/>
          <w:color w:val="000000"/>
          <w:sz w:val="16"/>
        </w:rPr>
        <w:t>SELECT ensure_display_id('event_applications'::regclass);</w:t>
      </w:r>
    </w:p>
    <w:p>
      <w:pPr>
        <w:spacing w:line="240" w:lineRule="auto" w:before="0" w:after="0"/>
        <w:ind w:firstLine="0" w:left="0"/>
      </w:pPr>
      <w:r>
        <w:rPr>
          <w:rFonts w:ascii="Courier New" w:hAnsi="Courier New" w:eastAsia="Courier New"/>
          <w:color w:val="000000"/>
          <w:sz w:val="16"/>
        </w:rPr>
        <w:t>SELECT ensure_display_id('event_attendance'::regclass);</w:t>
      </w:r>
    </w:p>
    <w:p>
      <w:pPr>
        <w:spacing w:line="240" w:lineRule="auto" w:before="0" w:after="0"/>
        <w:ind w:firstLine="0" w:left="0"/>
      </w:pPr>
      <w:r>
        <w:rPr>
          <w:rFonts w:ascii="Courier New" w:hAnsi="Courier New" w:eastAsia="Courier New"/>
          <w:color w:val="000000"/>
          <w:sz w:val="16"/>
        </w:rPr>
        <w:t>SELECT ensure_display_id('event_shifts'::regclass);</w:t>
      </w:r>
    </w:p>
    <w:p>
      <w:pPr>
        <w:spacing w:line="240" w:lineRule="auto" w:before="0" w:after="0"/>
        <w:ind w:firstLine="0" w:left="0"/>
      </w:pPr>
      <w:r>
        <w:rPr>
          <w:rFonts w:ascii="Courier New" w:hAnsi="Courier New" w:eastAsia="Courier New"/>
          <w:color w:val="000000"/>
          <w:sz w:val="16"/>
        </w:rPr>
        <w:t>SELECT ensure_display_id('event_feedback'::regclass);</w:t>
      </w:r>
    </w:p>
    <w:p>
      <w:pPr>
        <w:spacing w:line="240" w:lineRule="auto" w:before="0" w:after="0"/>
        <w:ind w:firstLine="0" w:left="0"/>
      </w:pPr>
      <w:r>
        <w:rPr>
          <w:rFonts w:ascii="Courier New" w:hAnsi="Courier New" w:eastAsia="Courier New"/>
          <w:color w:val="000000"/>
          <w:sz w:val="16"/>
        </w:rPr>
        <w:t>SELECT ensure_display_id('task_comments'::regclass);</w:t>
      </w:r>
    </w:p>
    <w:p>
      <w:pPr>
        <w:spacing w:line="240" w:lineRule="auto" w:before="0" w:after="0"/>
        <w:ind w:firstLine="0" w:left="0"/>
      </w:pPr>
      <w:r>
        <w:rPr>
          <w:rFonts w:ascii="Courier New" w:hAnsi="Courier New" w:eastAsia="Courier New"/>
          <w:color w:val="000000"/>
          <w:sz w:val="16"/>
        </w:rPr>
        <w:t>SELECT ensure_display_id('task_attachments'::regclass);</w:t>
      </w:r>
    </w:p>
    <w:p>
      <w:pPr>
        <w:spacing w:line="240" w:lineRule="auto" w:before="0" w:after="0"/>
        <w:ind w:firstLine="0" w:left="0"/>
      </w:pPr>
      <w:r>
        <w:rPr>
          <w:rFonts w:ascii="Courier New" w:hAnsi="Courier New" w:eastAsia="Courier New"/>
          <w:color w:val="000000"/>
          <w:sz w:val="16"/>
        </w:rPr>
        <w:t>SELECT ensure_display_id('task_status_history'::regclass);</w:t>
      </w:r>
    </w:p>
    <w:p>
      <w:pPr>
        <w:spacing w:line="240" w:lineRule="auto" w:before="0" w:after="0"/>
        <w:ind w:firstLine="0" w:left="0"/>
      </w:pPr>
      <w:r>
        <w:rPr>
          <w:rFonts w:ascii="Courier New" w:hAnsi="Courier New" w:eastAsia="Courier New"/>
          <w:color w:val="000000"/>
          <w:sz w:val="16"/>
        </w:rPr>
        <w:t>SELECT ensure_display_id('task_time_entries'::regclass);</w:t>
      </w:r>
    </w:p>
    <w:p>
      <w:pPr>
        <w:spacing w:line="240" w:lineRule="auto" w:before="0" w:after="0"/>
        <w:ind w:firstLine="0" w:left="0"/>
      </w:pPr>
      <w:r>
        <w:rPr>
          <w:rFonts w:ascii="Courier New" w:hAnsi="Courier New" w:eastAsia="Courier New"/>
          <w:color w:val="000000"/>
          <w:sz w:val="16"/>
        </w:rPr>
        <w:t>SELECT ensure_display_id('news_categories'::regclass);</w:t>
      </w:r>
    </w:p>
    <w:p>
      <w:pPr>
        <w:spacing w:line="240" w:lineRule="auto" w:before="0" w:after="0"/>
        <w:ind w:firstLine="0" w:left="0"/>
      </w:pPr>
      <w:r>
        <w:rPr>
          <w:rFonts w:ascii="Courier New" w:hAnsi="Courier New" w:eastAsia="Courier New"/>
          <w:color w:val="000000"/>
          <w:sz w:val="16"/>
        </w:rPr>
        <w:t>SELECT ensure_display_id('system_roles'::regclass);</w:t>
      </w:r>
    </w:p>
    <w:p>
      <w:pPr>
        <w:spacing w:line="240" w:lineRule="auto" w:before="0" w:after="0"/>
        <w:ind w:firstLine="0" w:left="0"/>
      </w:pPr>
      <w:r>
        <w:rPr>
          <w:rFonts w:ascii="Courier New" w:hAnsi="Courier New" w:eastAsia="Courier New"/>
          <w:color w:val="000000"/>
          <w:sz w:val="16"/>
        </w:rPr>
        <w:t>SELECT ensure_display_id('user_system_roles'::regclass);</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Е.2 - Формирование списка записей в административном модуле backend</w:t>
      </w:r>
    </w:p>
    <w:p>
      <w:pPr>
        <w:spacing w:line="240" w:lineRule="auto" w:before="0" w:after="0"/>
        <w:ind w:firstLine="0" w:left="0"/>
      </w:pPr>
      <w:r>
        <w:rPr>
          <w:rFonts w:ascii="Courier New" w:hAnsi="Courier New" w:eastAsia="Courier New"/>
          <w:color w:val="000000"/>
          <w:sz w:val="16"/>
        </w:rPr>
        <w:t>func (r *Repository) List(ctx context.Context, code string, page int, limit int, search string) (ListResponse, error) {</w:t>
      </w:r>
    </w:p>
    <w:p>
      <w:pPr>
        <w:spacing w:line="240" w:lineRule="auto" w:before="0" w:after="0"/>
        <w:ind w:firstLine="0" w:left="0"/>
      </w:pPr>
      <w:r>
        <w:rPr>
          <w:rFonts w:ascii="Courier New" w:hAnsi="Courier New" w:eastAsia="Courier New"/>
          <w:color w:val="000000"/>
          <w:sz w:val="16"/>
        </w:rPr>
        <w:tab/>
        <w:t>config, ok := entityConfigs[code]</w:t>
      </w:r>
    </w:p>
    <w:p>
      <w:pPr>
        <w:spacing w:line="240" w:lineRule="auto" w:before="0" w:after="0"/>
        <w:ind w:firstLine="0" w:left="0"/>
      </w:pPr>
      <w:r>
        <w:rPr>
          <w:rFonts w:ascii="Courier New" w:hAnsi="Courier New" w:eastAsia="Courier New"/>
          <w:color w:val="000000"/>
          <w:sz w:val="16"/>
        </w:rPr>
        <w:tab/>
        <w:t>if !ok {</w:t>
      </w:r>
    </w:p>
    <w:p>
      <w:pPr>
        <w:spacing w:line="240" w:lineRule="auto" w:before="0" w:after="0"/>
        <w:ind w:firstLine="0" w:left="0"/>
      </w:pPr>
      <w:r>
        <w:rPr>
          <w:rFonts w:ascii="Courier New" w:hAnsi="Courier New" w:eastAsia="Courier New"/>
          <w:color w:val="000000"/>
          <w:sz w:val="16"/>
        </w:rPr>
        <w:tab/>
        <w:tab/>
        <w:t>return ListResponse{}, ErrUnknownEntity</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config = withDisplayID(config)</w:t>
      </w:r>
    </w:p>
    <w:p>
      <w:pPr>
        <w:spacing w:line="240" w:lineRule="auto" w:before="0" w:after="0"/>
        <w:ind w:firstLine="0" w:left="0"/>
      </w:pPr>
      <w:r>
        <w:rPr>
          <w:rFonts w:ascii="Courier New" w:hAnsi="Courier New" w:eastAsia="Courier New"/>
          <w:color w:val="000000"/>
          <w:sz w:val="16"/>
        </w:rPr>
        <w:tab/>
        <w:t>if page &lt; 1 {</w:t>
      </w:r>
    </w:p>
    <w:p>
      <w:pPr>
        <w:spacing w:line="240" w:lineRule="auto" w:before="0" w:after="0"/>
        <w:ind w:firstLine="0" w:left="0"/>
      </w:pPr>
      <w:r>
        <w:rPr>
          <w:rFonts w:ascii="Courier New" w:hAnsi="Courier New" w:eastAsia="Courier New"/>
          <w:color w:val="000000"/>
          <w:sz w:val="16"/>
        </w:rPr>
        <w:tab/>
        <w:tab/>
        <w:t>page = 1</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limit &lt; 1 || limit &gt; 100 {</w:t>
      </w:r>
    </w:p>
    <w:p>
      <w:pPr>
        <w:spacing w:line="240" w:lineRule="auto" w:before="0" w:after="0"/>
        <w:ind w:firstLine="0" w:left="0"/>
      </w:pPr>
      <w:r>
        <w:rPr>
          <w:rFonts w:ascii="Courier New" w:hAnsi="Courier New" w:eastAsia="Courier New"/>
          <w:color w:val="000000"/>
          <w:sz w:val="16"/>
        </w:rPr>
        <w:tab/>
        <w:tab/>
        <w:t>limit = 25</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where, args := searchWhere(config, search)</w:t>
      </w:r>
    </w:p>
    <w:p>
      <w:pPr>
        <w:spacing w:line="240" w:lineRule="auto" w:before="0" w:after="0"/>
        <w:ind w:firstLine="0" w:left="0"/>
      </w:pPr>
      <w:r>
        <w:rPr>
          <w:rFonts w:ascii="Courier New" w:hAnsi="Courier New" w:eastAsia="Courier New"/>
          <w:color w:val="000000"/>
          <w:sz w:val="16"/>
        </w:rPr>
        <w:tab/>
        <w:t>var total int</w:t>
      </w:r>
    </w:p>
    <w:p>
      <w:pPr>
        <w:spacing w:line="240" w:lineRule="auto" w:before="0" w:after="0"/>
        <w:ind w:firstLine="0" w:left="0"/>
      </w:pPr>
      <w:r>
        <w:rPr>
          <w:rFonts w:ascii="Courier New" w:hAnsi="Courier New" w:eastAsia="Courier New"/>
          <w:color w:val="000000"/>
          <w:sz w:val="16"/>
        </w:rPr>
        <w:tab/>
        <w:t>if err := r.db.QueryRow(ctx, "SELECT COUNT(*) FROM "+config.Table+where, args...).Scan(&amp;total); err != nil {</w:t>
      </w:r>
    </w:p>
    <w:p>
      <w:pPr>
        <w:spacing w:line="240" w:lineRule="auto" w:before="0" w:after="0"/>
        <w:ind w:firstLine="0" w:left="0"/>
      </w:pPr>
      <w:r>
        <w:rPr>
          <w:rFonts w:ascii="Courier New" w:hAnsi="Courier New" w:eastAsia="Courier New"/>
          <w:color w:val="000000"/>
          <w:sz w:val="16"/>
        </w:rPr>
        <w:tab/>
        <w:tab/>
        <w:t>return ListResponse{},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args = append(args, limit, (page-1)*limit)</w:t>
      </w:r>
    </w:p>
    <w:p>
      <w:pPr>
        <w:spacing w:line="240" w:lineRule="auto" w:before="0" w:after="0"/>
        <w:ind w:firstLine="0" w:left="0"/>
      </w:pPr>
      <w:r>
        <w:rPr>
          <w:rFonts w:ascii="Courier New" w:hAnsi="Courier New" w:eastAsia="Courier New"/>
          <w:color w:val="000000"/>
          <w:sz w:val="16"/>
        </w:rPr>
        <w:tab/>
        <w:t>rows, err := r.db.Query(ctx, "SELECT row_to_json(t)::text FROM (SELECT "+strings.Join(config.Columns, ", ")+" FROM "+config.Table+wher</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ListResponse{},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items := []map[string]any{}</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raw string</w:t>
      </w:r>
    </w:p>
    <w:p>
      <w:pPr>
        <w:spacing w:line="240" w:lineRule="auto" w:before="0" w:after="0"/>
        <w:ind w:firstLine="0" w:left="0"/>
      </w:pPr>
      <w:r>
        <w:rPr>
          <w:rFonts w:ascii="Courier New" w:hAnsi="Courier New" w:eastAsia="Courier New"/>
          <w:color w:val="000000"/>
          <w:sz w:val="16"/>
        </w:rPr>
        <w:tab/>
        <w:tab/>
        <w:t>if err := rows.Scan(&amp;raw); err != nil {</w:t>
      </w:r>
    </w:p>
    <w:p>
      <w:pPr>
        <w:spacing w:line="240" w:lineRule="auto" w:before="0" w:after="0"/>
        <w:ind w:firstLine="0" w:left="0"/>
      </w:pPr>
      <w:r>
        <w:rPr>
          <w:rFonts w:ascii="Courier New" w:hAnsi="Courier New" w:eastAsia="Courier New"/>
          <w:color w:val="000000"/>
          <w:sz w:val="16"/>
        </w:rPr>
        <w:tab/>
        <w:tab/>
        <w:tab/>
        <w:t>return ListResponse{},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item := map[string]any{}</w:t>
      </w:r>
    </w:p>
    <w:p>
      <w:pPr>
        <w:spacing w:line="240" w:lineRule="auto" w:before="0" w:after="0"/>
        <w:ind w:firstLine="0" w:left="0"/>
      </w:pPr>
      <w:r>
        <w:rPr>
          <w:rFonts w:ascii="Courier New" w:hAnsi="Courier New" w:eastAsia="Courier New"/>
          <w:color w:val="000000"/>
          <w:sz w:val="16"/>
        </w:rPr>
        <w:tab/>
        <w:tab/>
        <w:t>if err := json.Unmarshal([]byte(raw), &amp;item); err != nil {</w:t>
      </w:r>
    </w:p>
    <w:p>
      <w:pPr>
        <w:spacing w:line="240" w:lineRule="auto" w:before="0" w:after="0"/>
        <w:ind w:firstLine="0" w:left="0"/>
      </w:pPr>
      <w:r>
        <w:rPr>
          <w:rFonts w:ascii="Courier New" w:hAnsi="Courier New" w:eastAsia="Courier New"/>
          <w:color w:val="000000"/>
          <w:sz w:val="16"/>
        </w:rPr>
        <w:tab/>
        <w:tab/>
        <w:tab/>
        <w:t>return ListResponse{},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items = append(items, item)</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ListResponse{Items: items, Total: total, Page: page, Limit: limit}, rows.Err()</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Е.3 - Клиентские функции административного REST API</w:t>
      </w:r>
    </w:p>
    <w:p>
      <w:pPr>
        <w:spacing w:line="240" w:lineRule="auto" w:before="0" w:after="0"/>
        <w:ind w:firstLine="0" w:left="0"/>
      </w:pPr>
      <w:r>
        <w:rPr>
          <w:rFonts w:ascii="Courier New" w:hAnsi="Courier New" w:eastAsia="Courier New"/>
          <w:color w:val="000000"/>
          <w:sz w:val="16"/>
        </w:rPr>
        <w:t>import { apiRequest } from '../../shared/api'</w:t>
      </w:r>
    </w:p>
    <w:p>
      <w:pPr>
        <w:spacing w:line="240" w:lineRule="auto" w:before="0" w:after="0"/>
        <w:ind w:firstLine="0" w:left="0"/>
      </w:pPr>
      <w:r>
        <w:rPr>
          <w:rFonts w:ascii="Courier New" w:hAnsi="Courier New" w:eastAsia="Courier New"/>
          <w:color w:val="000000"/>
          <w:sz w:val="16"/>
        </w:rPr>
        <w:t>import { authState } from '../auth/store'</w:t>
      </w:r>
    </w:p>
    <w:p>
      <w:pPr>
        <w:spacing w:line="240" w:lineRule="auto" w:before="0" w:after="0"/>
        <w:ind w:firstLine="0" w:left="0"/>
      </w:pPr>
      <w:r>
        <w:rPr>
          <w:rFonts w:ascii="Courier New" w:hAnsi="Courier New" w:eastAsia="Courier New"/>
          <w:color w:val="000000"/>
          <w:sz w:val="16"/>
        </w:rPr>
        <w:t>import type { AdminEntitiesResponse, AdminEntityRow, AdminListResponse } from './types'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token = () =&gt; authState.token</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function fetchAdminEntities() {</w:t>
      </w:r>
    </w:p>
    <w:p>
      <w:pPr>
        <w:spacing w:line="240" w:lineRule="auto" w:before="0" w:after="0"/>
        <w:ind w:firstLine="0" w:left="0"/>
      </w:pPr>
      <w:r>
        <w:rPr>
          <w:rFonts w:ascii="Courier New" w:hAnsi="Courier New" w:eastAsia="Courier New"/>
          <w:color w:val="000000"/>
          <w:sz w:val="16"/>
        </w:rPr>
        <w:t xml:space="preserve">  return apiRequest&lt;AdminEntitiesResponse&gt;('/admin/entities', { token: token()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function fetchAdminRows(entity: string, params: { page?: number; perPage?: number; search?: string } = {}) {</w:t>
      </w:r>
    </w:p>
    <w:p>
      <w:pPr>
        <w:spacing w:line="240" w:lineRule="auto" w:before="0" w:after="0"/>
        <w:ind w:firstLine="0" w:left="0"/>
      </w:pPr>
      <w:r>
        <w:rPr>
          <w:rFonts w:ascii="Courier New" w:hAnsi="Courier New" w:eastAsia="Courier New"/>
          <w:color w:val="000000"/>
          <w:sz w:val="16"/>
        </w:rPr>
        <w:t xml:space="preserve">  const query = new URLSearchParams()</w:t>
      </w:r>
    </w:p>
    <w:p>
      <w:pPr>
        <w:spacing w:line="240" w:lineRule="auto" w:before="0" w:after="0"/>
        <w:ind w:firstLine="0" w:left="0"/>
      </w:pPr>
      <w:r>
        <w:rPr>
          <w:rFonts w:ascii="Courier New" w:hAnsi="Courier New" w:eastAsia="Courier New"/>
          <w:color w:val="000000"/>
          <w:sz w:val="16"/>
        </w:rPr>
        <w:t xml:space="preserve">  if (params.page) query.set('page', String(params.page))</w:t>
      </w:r>
    </w:p>
    <w:p>
      <w:pPr>
        <w:spacing w:line="240" w:lineRule="auto" w:before="0" w:after="0"/>
        <w:ind w:firstLine="0" w:left="0"/>
      </w:pPr>
      <w:r>
        <w:rPr>
          <w:rFonts w:ascii="Courier New" w:hAnsi="Courier New" w:eastAsia="Courier New"/>
          <w:color w:val="000000"/>
          <w:sz w:val="16"/>
        </w:rPr>
        <w:t xml:space="preserve">  if (params.perPage) query.set('perPage', String(params.perPage))</w:t>
      </w:r>
    </w:p>
    <w:p>
      <w:pPr>
        <w:spacing w:line="240" w:lineRule="auto" w:before="0" w:after="0"/>
        <w:ind w:firstLine="0" w:left="0"/>
      </w:pPr>
      <w:r>
        <w:rPr>
          <w:rFonts w:ascii="Courier New" w:hAnsi="Courier New" w:eastAsia="Courier New"/>
          <w:color w:val="000000"/>
          <w:sz w:val="16"/>
        </w:rPr>
        <w:t xml:space="preserve">  if (params.search) query.set('search', params.search)</w:t>
      </w:r>
    </w:p>
    <w:p>
      <w:pPr>
        <w:spacing w:line="240" w:lineRule="auto" w:before="0" w:after="0"/>
        <w:ind w:firstLine="0" w:left="0"/>
      </w:pPr>
      <w:r>
        <w:rPr>
          <w:rFonts w:ascii="Courier New" w:hAnsi="Courier New" w:eastAsia="Courier New"/>
          <w:color w:val="000000"/>
          <w:sz w:val="16"/>
        </w:rPr>
        <w:t xml:space="preserve">  const suffix = query.toString() ? `?${query.toString()}` : ''</w:t>
      </w:r>
    </w:p>
    <w:p>
      <w:pPr>
        <w:spacing w:line="240" w:lineRule="auto" w:before="0" w:after="0"/>
        <w:ind w:firstLine="0" w:left="0"/>
      </w:pPr>
      <w:r>
        <w:rPr>
          <w:rFonts w:ascii="Courier New" w:hAnsi="Courier New" w:eastAsia="Courier New"/>
          <w:color w:val="000000"/>
          <w:sz w:val="16"/>
        </w:rPr>
        <w:t xml:space="preserve">  return apiRequest&lt;AdminListResponse&gt;(`/admin/${entity}${suffix}`, { token: token()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function createAdminRow(entity: string, data: AdminEntityRow) {</w:t>
      </w:r>
    </w:p>
    <w:p>
      <w:pPr>
        <w:spacing w:line="240" w:lineRule="auto" w:before="0" w:after="0"/>
        <w:ind w:firstLine="0" w:left="0"/>
      </w:pPr>
      <w:r>
        <w:rPr>
          <w:rFonts w:ascii="Courier New" w:hAnsi="Courier New" w:eastAsia="Courier New"/>
          <w:color w:val="000000"/>
          <w:sz w:val="16"/>
        </w:rPr>
        <w:t xml:space="preserve">  return apiRequest&lt;{ item: AdminEntityRow }&gt;(`/admin/${entity}`, {</w:t>
      </w:r>
    </w:p>
    <w:p>
      <w:pPr>
        <w:spacing w:line="240" w:lineRule="auto" w:before="0" w:after="0"/>
        <w:ind w:firstLine="0" w:left="0"/>
      </w:pPr>
      <w:r>
        <w:rPr>
          <w:rFonts w:ascii="Courier New" w:hAnsi="Courier New" w:eastAsia="Courier New"/>
          <w:color w:val="000000"/>
          <w:sz w:val="16"/>
        </w:rPr>
        <w:t xml:space="preserve">    method: 'POST',</w:t>
      </w:r>
    </w:p>
    <w:p>
      <w:pPr>
        <w:spacing w:line="240" w:lineRule="auto" w:before="0" w:after="0"/>
        <w:ind w:firstLine="0" w:left="0"/>
      </w:pPr>
      <w:r>
        <w:rPr>
          <w:rFonts w:ascii="Courier New" w:hAnsi="Courier New" w:eastAsia="Courier New"/>
          <w:color w:val="000000"/>
          <w:sz w:val="16"/>
        </w:rPr>
        <w:t xml:space="preserve">    token: token(),</w:t>
      </w:r>
    </w:p>
    <w:p>
      <w:pPr>
        <w:spacing w:line="240" w:lineRule="auto" w:before="0" w:after="0"/>
        <w:ind w:firstLine="0" w:left="0"/>
      </w:pPr>
      <w:r>
        <w:rPr>
          <w:rFonts w:ascii="Courier New" w:hAnsi="Courier New" w:eastAsia="Courier New"/>
          <w:color w:val="000000"/>
          <w:sz w:val="16"/>
        </w:rPr>
        <w:t xml:space="preserve">    body: JSON.stringify({ data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function updateAdminRow(entity: string, id: string, data: AdminEntityRow) {</w:t>
      </w:r>
    </w:p>
    <w:p>
      <w:pPr>
        <w:spacing w:line="240" w:lineRule="auto" w:before="0" w:after="0"/>
        <w:ind w:firstLine="0" w:left="0"/>
      </w:pPr>
      <w:r>
        <w:rPr>
          <w:rFonts w:ascii="Courier New" w:hAnsi="Courier New" w:eastAsia="Courier New"/>
          <w:color w:val="000000"/>
          <w:sz w:val="16"/>
        </w:rPr>
        <w:t xml:space="preserve">  return apiRequest&lt;{ item: AdminEntityRow }&gt;(`/admin/${entity}/${id}`, {</w:t>
      </w:r>
    </w:p>
    <w:p>
      <w:pPr>
        <w:spacing w:line="240" w:lineRule="auto" w:before="0" w:after="0"/>
        <w:ind w:firstLine="0" w:left="0"/>
      </w:pPr>
      <w:r>
        <w:rPr>
          <w:rFonts w:ascii="Courier New" w:hAnsi="Courier New" w:eastAsia="Courier New"/>
          <w:color w:val="000000"/>
          <w:sz w:val="16"/>
        </w:rPr>
        <w:t xml:space="preserve">    method: 'PUT',</w:t>
      </w:r>
    </w:p>
    <w:p>
      <w:pPr>
        <w:spacing w:line="240" w:lineRule="auto" w:before="0" w:after="0"/>
        <w:ind w:firstLine="0" w:left="0"/>
      </w:pPr>
      <w:r>
        <w:rPr>
          <w:rFonts w:ascii="Courier New" w:hAnsi="Courier New" w:eastAsia="Courier New"/>
          <w:color w:val="000000"/>
          <w:sz w:val="16"/>
        </w:rPr>
        <w:t xml:space="preserve">    token: token(),</w:t>
      </w:r>
    </w:p>
    <w:p>
      <w:pPr>
        <w:spacing w:line="240" w:lineRule="auto" w:before="0" w:after="0"/>
        <w:ind w:firstLine="0" w:left="0"/>
      </w:pPr>
      <w:r>
        <w:rPr>
          <w:rFonts w:ascii="Courier New" w:hAnsi="Courier New" w:eastAsia="Courier New"/>
          <w:color w:val="000000"/>
          <w:sz w:val="16"/>
        </w:rPr>
        <w:t xml:space="preserve">    body: JSON.stringify({ data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function deleteAdminRow(entity: string, id: string) {</w:t>
      </w:r>
    </w:p>
    <w:p>
      <w:pPr>
        <w:spacing w:line="240" w:lineRule="auto" w:before="0" w:after="0"/>
        <w:ind w:firstLine="0" w:left="0"/>
      </w:pPr>
      <w:r>
        <w:rPr>
          <w:rFonts w:ascii="Courier New" w:hAnsi="Courier New" w:eastAsia="Courier New"/>
          <w:color w:val="000000"/>
          <w:sz w:val="16"/>
        </w:rPr>
        <w:t xml:space="preserve">  return apiRequest&lt;void&gt;(`/admin/${entity}/${id}`, {</w:t>
      </w:r>
    </w:p>
    <w:p>
      <w:pPr>
        <w:spacing w:line="240" w:lineRule="auto" w:before="0" w:after="0"/>
        <w:ind w:firstLine="0" w:left="0"/>
      </w:pPr>
      <w:r>
        <w:rPr>
          <w:rFonts w:ascii="Courier New" w:hAnsi="Courier New" w:eastAsia="Courier New"/>
          <w:color w:val="000000"/>
          <w:sz w:val="16"/>
        </w:rPr>
        <w:t xml:space="preserve">    method: 'DELETE',</w:t>
      </w:r>
    </w:p>
    <w:p>
      <w:pPr>
        <w:spacing w:line="240" w:lineRule="auto" w:before="0" w:after="0"/>
        <w:ind w:firstLine="0" w:left="0"/>
      </w:pPr>
      <w:r>
        <w:rPr>
          <w:rFonts w:ascii="Courier New" w:hAnsi="Courier New" w:eastAsia="Courier New"/>
          <w:color w:val="000000"/>
          <w:sz w:val="16"/>
        </w:rPr>
        <w:t xml:space="preserve">    token: token()</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Е.4 - Регистрация маршрутов клиентского приложения</w:t>
      </w:r>
    </w:p>
    <w:p>
      <w:pPr>
        <w:spacing w:line="240" w:lineRule="auto" w:before="0" w:after="0"/>
        <w:ind w:firstLine="0" w:left="0"/>
      </w:pPr>
      <w:r>
        <w:rPr>
          <w:rFonts w:ascii="Courier New" w:hAnsi="Courier New" w:eastAsia="Courier New"/>
          <w:color w:val="000000"/>
          <w:sz w:val="16"/>
        </w:rPr>
        <w:t>import { createRouter, createWebHistory } from 'vue-router'</w:t>
      </w:r>
    </w:p>
    <w:p>
      <w:pPr>
        <w:spacing w:line="240" w:lineRule="auto" w:before="0" w:after="0"/>
        <w:ind w:firstLine="0" w:left="0"/>
      </w:pPr>
      <w:r>
        <w:rPr>
          <w:rFonts w:ascii="Courier New" w:hAnsi="Courier New" w:eastAsia="Courier New"/>
          <w:color w:val="000000"/>
          <w:sz w:val="16"/>
        </w:rPr>
        <w:t>import { authState, fetchCurrentUser } from '../entities/auth/store'</w:t>
      </w:r>
    </w:p>
    <w:p>
      <w:pPr>
        <w:spacing w:line="240" w:lineRule="auto" w:before="0" w:after="0"/>
        <w:ind w:firstLine="0" w:left="0"/>
      </w:pPr>
      <w:r>
        <w:rPr>
          <w:rFonts w:ascii="Courier New" w:hAnsi="Courier New" w:eastAsia="Courier New"/>
          <w:color w:val="000000"/>
          <w:sz w:val="16"/>
        </w:rPr>
        <w:t>import AppLayout from '../widgets/layout/AppLayout.vue'</w:t>
      </w:r>
    </w:p>
    <w:p>
      <w:pPr>
        <w:spacing w:line="240" w:lineRule="auto" w:before="0" w:after="0"/>
        <w:ind w:firstLine="0" w:left="0"/>
      </w:pPr>
      <w:r>
        <w:rPr>
          <w:rFonts w:ascii="Courier New" w:hAnsi="Courier New" w:eastAsia="Courier New"/>
          <w:color w:val="000000"/>
          <w:sz w:val="16"/>
        </w:rPr>
        <w:t>import DashboardPage from '../pages/DashboardPage.vue'</w:t>
      </w:r>
    </w:p>
    <w:p>
      <w:pPr>
        <w:spacing w:line="240" w:lineRule="auto" w:before="0" w:after="0"/>
        <w:ind w:firstLine="0" w:left="0"/>
      </w:pPr>
      <w:r>
        <w:rPr>
          <w:rFonts w:ascii="Courier New" w:hAnsi="Courier New" w:eastAsia="Courier New"/>
          <w:color w:val="000000"/>
          <w:sz w:val="16"/>
        </w:rPr>
        <w:t>import LoginPage from '../pages/LoginPage.vue'</w:t>
      </w:r>
    </w:p>
    <w:p>
      <w:pPr>
        <w:spacing w:line="240" w:lineRule="auto" w:before="0" w:after="0"/>
        <w:ind w:firstLine="0" w:left="0"/>
      </w:pPr>
      <w:r>
        <w:rPr>
          <w:rFonts w:ascii="Courier New" w:hAnsi="Courier New" w:eastAsia="Courier New"/>
          <w:color w:val="000000"/>
          <w:sz w:val="16"/>
        </w:rPr>
        <w:t>import NewsDetailPage from '../pages/NewsDetailPage.vue'</w:t>
      </w:r>
    </w:p>
    <w:p>
      <w:pPr>
        <w:spacing w:line="240" w:lineRule="auto" w:before="0" w:after="0"/>
        <w:ind w:firstLine="0" w:left="0"/>
      </w:pPr>
      <w:r>
        <w:rPr>
          <w:rFonts w:ascii="Courier New" w:hAnsi="Courier New" w:eastAsia="Courier New"/>
          <w:color w:val="000000"/>
          <w:sz w:val="16"/>
        </w:rPr>
        <w:t>import NewsFormPage from '../pages/NewsFormPage.vue'</w:t>
      </w:r>
    </w:p>
    <w:p>
      <w:pPr>
        <w:spacing w:line="240" w:lineRule="auto" w:before="0" w:after="0"/>
        <w:ind w:firstLine="0" w:left="0"/>
      </w:pPr>
      <w:r>
        <w:rPr>
          <w:rFonts w:ascii="Courier New" w:hAnsi="Courier New" w:eastAsia="Courier New"/>
          <w:color w:val="000000"/>
          <w:sz w:val="16"/>
        </w:rPr>
        <w:t>import NewsListPage from '../pages/NewsListPage.vue'</w:t>
      </w:r>
    </w:p>
    <w:p>
      <w:pPr>
        <w:spacing w:line="240" w:lineRule="auto" w:before="0" w:after="0"/>
        <w:ind w:firstLine="0" w:left="0"/>
      </w:pPr>
      <w:r>
        <w:rPr>
          <w:rFonts w:ascii="Courier New" w:hAnsi="Courier New" w:eastAsia="Courier New"/>
          <w:color w:val="000000"/>
          <w:sz w:val="16"/>
        </w:rPr>
        <w:t>import NotificationsPage from '../pages/NotificationsPage.vue'</w:t>
      </w:r>
    </w:p>
    <w:p>
      <w:pPr>
        <w:spacing w:line="240" w:lineRule="auto" w:before="0" w:after="0"/>
        <w:ind w:firstLine="0" w:left="0"/>
      </w:pPr>
      <w:r>
        <w:rPr>
          <w:rFonts w:ascii="Courier New" w:hAnsi="Courier New" w:eastAsia="Courier New"/>
          <w:color w:val="000000"/>
          <w:sz w:val="16"/>
        </w:rPr>
        <w:t>import OnboardingPage from '../pages/OnboardingPage.vue'</w:t>
      </w:r>
    </w:p>
    <w:p>
      <w:pPr>
        <w:spacing w:line="240" w:lineRule="auto" w:before="0" w:after="0"/>
        <w:ind w:firstLine="0" w:left="0"/>
      </w:pPr>
      <w:r>
        <w:rPr>
          <w:rFonts w:ascii="Courier New" w:hAnsi="Courier New" w:eastAsia="Courier New"/>
          <w:color w:val="000000"/>
          <w:sz w:val="16"/>
        </w:rPr>
        <w:t>import OrganizationsPage from '../pages/OrganizationsPage.vue'</w:t>
      </w:r>
    </w:p>
    <w:p>
      <w:pPr>
        <w:spacing w:line="240" w:lineRule="auto" w:before="0" w:after="0"/>
        <w:ind w:firstLine="0" w:left="0"/>
      </w:pPr>
      <w:r>
        <w:rPr>
          <w:rFonts w:ascii="Courier New" w:hAnsi="Courier New" w:eastAsia="Courier New"/>
          <w:color w:val="000000"/>
          <w:sz w:val="16"/>
        </w:rPr>
        <w:t>import ProfilePage from '../pages/ProfilePage.vue'</w:t>
      </w:r>
    </w:p>
    <w:p>
      <w:pPr>
        <w:spacing w:line="240" w:lineRule="auto" w:before="0" w:after="0"/>
        <w:ind w:firstLine="0" w:left="0"/>
      </w:pPr>
      <w:r>
        <w:rPr>
          <w:rFonts w:ascii="Courier New" w:hAnsi="Courier New" w:eastAsia="Courier New"/>
          <w:color w:val="000000"/>
          <w:sz w:val="16"/>
        </w:rPr>
        <w:t>import EventsPage from '../pages/EventsPage.vue'</w:t>
      </w:r>
    </w:p>
    <w:p>
      <w:pPr>
        <w:spacing w:line="240" w:lineRule="auto" w:before="0" w:after="0"/>
        <w:ind w:firstLine="0" w:left="0"/>
      </w:pPr>
      <w:r>
        <w:rPr>
          <w:rFonts w:ascii="Courier New" w:hAnsi="Courier New" w:eastAsia="Courier New"/>
          <w:color w:val="000000"/>
          <w:sz w:val="16"/>
        </w:rPr>
        <w:t>import KnowledgeArticlePage from '../pages/KnowledgeArticlePage.vue'</w:t>
      </w:r>
    </w:p>
    <w:p>
      <w:pPr>
        <w:spacing w:line="240" w:lineRule="auto" w:before="0" w:after="0"/>
        <w:ind w:firstLine="0" w:left="0"/>
      </w:pPr>
      <w:r>
        <w:rPr>
          <w:rFonts w:ascii="Courier New" w:hAnsi="Courier New" w:eastAsia="Courier New"/>
          <w:color w:val="000000"/>
          <w:sz w:val="16"/>
        </w:rPr>
        <w:t>import KnowledgeBasePage from '../pages/KnowledgeBasePage.vue'</w:t>
      </w:r>
    </w:p>
    <w:p>
      <w:pPr>
        <w:spacing w:line="240" w:lineRule="auto" w:before="0" w:after="0"/>
        <w:ind w:firstLine="0" w:left="0"/>
      </w:pPr>
      <w:r>
        <w:rPr>
          <w:rFonts w:ascii="Courier New" w:hAnsi="Courier New" w:eastAsia="Courier New"/>
          <w:color w:val="000000"/>
          <w:sz w:val="16"/>
        </w:rPr>
        <w:t>import KnowledgeFormPage from '../pages/KnowledgeFormPage.vue'</w:t>
      </w:r>
    </w:p>
    <w:p>
      <w:pPr>
        <w:spacing w:line="240" w:lineRule="auto" w:before="0" w:after="0"/>
        <w:ind w:firstLine="0" w:left="0"/>
      </w:pPr>
      <w:r>
        <w:rPr>
          <w:rFonts w:ascii="Courier New" w:hAnsi="Courier New" w:eastAsia="Courier New"/>
          <w:color w:val="000000"/>
          <w:sz w:val="16"/>
        </w:rPr>
        <w:t>import TasksPage from '../pages/TasksPage.vue'</w:t>
      </w:r>
    </w:p>
    <w:p>
      <w:pPr>
        <w:spacing w:line="240" w:lineRule="auto" w:before="0" w:after="0"/>
        <w:ind w:firstLine="0" w:left="0"/>
      </w:pPr>
      <w:r>
        <w:rPr>
          <w:rFonts w:ascii="Courier New" w:hAnsi="Courier New" w:eastAsia="Courier New"/>
          <w:color w:val="000000"/>
          <w:sz w:val="16"/>
        </w:rPr>
        <w:t>import EventDetailPage from '../pages/EventDetailPage.vue'</w:t>
      </w:r>
    </w:p>
    <w:p>
      <w:pPr>
        <w:spacing w:line="240" w:lineRule="auto" w:before="0" w:after="0"/>
        <w:ind w:firstLine="0" w:left="0"/>
      </w:pPr>
      <w:r>
        <w:rPr>
          <w:rFonts w:ascii="Courier New" w:hAnsi="Courier New" w:eastAsia="Courier New"/>
          <w:color w:val="000000"/>
          <w:sz w:val="16"/>
        </w:rPr>
        <w:t>import AchievementsPage from '../pages/AchievementsPage.vue'</w:t>
      </w:r>
    </w:p>
    <w:p>
      <w:pPr>
        <w:spacing w:line="240" w:lineRule="auto" w:before="0" w:after="0"/>
        <w:ind w:firstLine="0" w:left="0"/>
      </w:pPr>
      <w:r>
        <w:rPr>
          <w:rFonts w:ascii="Courier New" w:hAnsi="Courier New" w:eastAsia="Courier New"/>
          <w:color w:val="000000"/>
          <w:sz w:val="16"/>
        </w:rPr>
        <w:t>import AnalyticsPage from '../pages/AnalyticsPage.vue'</w:t>
      </w:r>
    </w:p>
    <w:p>
      <w:pPr>
        <w:spacing w:line="240" w:lineRule="auto" w:before="0" w:after="0"/>
        <w:ind w:firstLine="0" w:left="0"/>
      </w:pPr>
      <w:r>
        <w:rPr>
          <w:rFonts w:ascii="Courier New" w:hAnsi="Courier New" w:eastAsia="Courier New"/>
          <w:color w:val="000000"/>
          <w:sz w:val="16"/>
        </w:rPr>
        <w:t>import AdminPanelPage from '../pages/AdminPanelPage.vue'</w:t>
      </w:r>
    </w:p>
    <w:p>
      <w:pPr>
        <w:spacing w:line="240" w:lineRule="auto" w:before="0" w:after="0"/>
        <w:ind w:firstLine="0" w:left="0"/>
      </w:pPr>
      <w:r>
        <w:rPr>
          <w:rFonts w:ascii="Courier New" w:hAnsi="Courier New" w:eastAsia="Courier New"/>
          <w:color w:val="000000"/>
          <w:sz w:val="16"/>
        </w:rPr>
        <w:t>import CertificatesPage from '../pages/CertificatesPage.vue'</w:t>
      </w:r>
    </w:p>
    <w:p>
      <w:pPr>
        <w:spacing w:line="240" w:lineRule="auto" w:before="0" w:after="0"/>
        <w:ind w:firstLine="0" w:left="0"/>
      </w:pPr>
      <w:r>
        <w:rPr>
          <w:rFonts w:ascii="Courier New" w:hAnsi="Courier New" w:eastAsia="Courier New"/>
          <w:color w:val="000000"/>
          <w:sz w:val="16"/>
        </w:rPr>
        <w:t>import CertificateVerifyPage from '../pages/CertificateVerifyPage.vue'</w:t>
      </w:r>
    </w:p>
    <w:p>
      <w:pPr>
        <w:spacing w:line="240" w:lineRule="auto" w:before="0" w:after="0"/>
        <w:ind w:firstLine="0" w:left="0"/>
      </w:pPr>
      <w:r>
        <w:rPr>
          <w:rFonts w:ascii="Courier New" w:hAnsi="Courier New" w:eastAsia="Courier New"/>
          <w:color w:val="000000"/>
          <w:sz w:val="16"/>
        </w:rPr>
        <w:t>import OrganizationDetailPage from '../pages/OrganizationDetailPage.vue'</w:t>
      </w:r>
    </w:p>
    <w:p>
      <w:pPr>
        <w:spacing w:line="240" w:lineRule="auto" w:before="0" w:after="0"/>
        <w:ind w:firstLine="0" w:left="0"/>
      </w:pPr>
      <w:r>
        <w:rPr>
          <w:rFonts w:ascii="Courier New" w:hAnsi="Courier New" w:eastAsia="Courier New"/>
          <w:color w:val="000000"/>
          <w:sz w:val="16"/>
        </w:rPr>
        <w:t>import TaskDetailPage from '../pages/TaskDetailPage.vue'</w:t>
      </w:r>
    </w:p>
    <w:p>
      <w:pPr>
        <w:spacing w:line="240" w:lineRule="auto" w:before="0" w:after="0"/>
        <w:ind w:firstLine="0" w:left="0"/>
      </w:pPr>
      <w:r>
        <w:rPr>
          <w:rFonts w:ascii="Courier New" w:hAnsi="Courier New" w:eastAsia="Courier New"/>
          <w:color w:val="000000"/>
          <w:sz w:val="16"/>
        </w:rPr>
        <w:t>import TimeEntriesPage from '../pages/TimeEntriesPage.vue'</w:t>
      </w:r>
    </w:p>
    <w:p>
      <w:pPr>
        <w:spacing w:line="240" w:lineRule="auto" w:before="0" w:after="0"/>
        <w:ind w:firstLine="0" w:left="0"/>
      </w:pPr>
      <w:r>
        <w:rPr>
          <w:rFonts w:ascii="Courier New" w:hAnsi="Courier New" w:eastAsia="Courier New"/>
          <w:color w:val="000000"/>
          <w:sz w:val="16"/>
        </w:rPr>
        <w:t>import VolunteersPage from '../pages/VolunteersPage.vue'</w:t>
      </w:r>
    </w:p>
    <w:p>
      <w:pPr>
        <w:spacing w:line="240" w:lineRule="auto" w:before="0" w:after="0"/>
        <w:ind w:firstLine="0" w:left="0"/>
      </w:pPr>
      <w:r>
        <w:rPr>
          <w:rFonts w:ascii="Courier New" w:hAnsi="Courier New" w:eastAsia="Courier New"/>
          <w:color w:val="000000"/>
          <w:sz w:val="16"/>
        </w:rPr>
        <w:t>import SettingsPage from '../pages/SettingsPage.vue'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router = createRouter({</w:t>
      </w:r>
    </w:p>
    <w:p>
      <w:pPr>
        <w:spacing w:line="240" w:lineRule="auto" w:before="0" w:after="0"/>
        <w:ind w:firstLine="0" w:left="0"/>
      </w:pPr>
      <w:r>
        <w:rPr>
          <w:rFonts w:ascii="Courier New" w:hAnsi="Courier New" w:eastAsia="Courier New"/>
          <w:color w:val="000000"/>
          <w:sz w:val="16"/>
        </w:rPr>
        <w:t xml:space="preserve">  history: createWebHistory(),</w:t>
      </w:r>
    </w:p>
    <w:p>
      <w:pPr>
        <w:spacing w:line="240" w:lineRule="auto" w:before="0" w:after="0"/>
        <w:ind w:firstLine="0" w:left="0"/>
      </w:pPr>
      <w:r>
        <w:rPr>
          <w:rFonts w:ascii="Courier New" w:hAnsi="Courier New" w:eastAsia="Courier New"/>
          <w:color w:val="000000"/>
          <w:sz w:val="16"/>
        </w:rPr>
        <w:t xml:space="preserve">  routes: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'/login',</w:t>
      </w:r>
    </w:p>
    <w:p>
      <w:pPr>
        <w:spacing w:line="240" w:lineRule="auto" w:before="0" w:after="0"/>
        <w:ind w:firstLine="0" w:left="0"/>
      </w:pPr>
      <w:r>
        <w:rPr>
          <w:rFonts w:ascii="Courier New" w:hAnsi="Courier New" w:eastAsia="Courier New"/>
          <w:color w:val="000000"/>
          <w:sz w:val="16"/>
        </w:rPr>
        <w:t xml:space="preserve">      name: 'login',</w:t>
      </w:r>
    </w:p>
    <w:p>
      <w:pPr>
        <w:spacing w:line="240" w:lineRule="auto" w:before="0" w:after="0"/>
        <w:ind w:firstLine="0" w:left="0"/>
      </w:pPr>
      <w:r>
        <w:rPr>
          <w:rFonts w:ascii="Courier New" w:hAnsi="Courier New" w:eastAsia="Courier New"/>
          <w:color w:val="000000"/>
          <w:sz w:val="16"/>
        </w:rPr>
        <w:t xml:space="preserve">      component: LoginPage,</w:t>
      </w:r>
    </w:p>
    <w:p>
      <w:pPr>
        <w:spacing w:line="240" w:lineRule="auto" w:before="0" w:after="0"/>
        <w:ind w:firstLine="0" w:left="0"/>
      </w:pPr>
      <w:r>
        <w:rPr>
          <w:rFonts w:ascii="Courier New" w:hAnsi="Courier New" w:eastAsia="Courier New"/>
          <w:color w:val="000000"/>
          <w:sz w:val="16"/>
        </w:rPr>
        <w:t xml:space="preserve">      meta: { public: true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w:t>
      </w:r>
    </w:p>
    <w:p>
      <w:pPr>
        <w:spacing w:line="240" w:lineRule="auto" w:before="0" w:after="0"/>
        <w:ind w:firstLine="0" w:left="0"/>
      </w:pPr>
      <w:r>
        <w:rPr>
          <w:rFonts w:ascii="Courier New" w:hAnsi="Courier New" w:eastAsia="Courier New"/>
          <w:color w:val="000000"/>
          <w:sz w:val="16"/>
        </w:rPr>
        <w:t xml:space="preserve">      component: AppLayout,</w:t>
      </w:r>
    </w:p>
    <w:p>
      <w:pPr>
        <w:spacing w:line="240" w:lineRule="auto" w:before="0" w:after="0"/>
        <w:ind w:firstLine="0" w:left="0"/>
      </w:pPr>
      <w:r>
        <w:rPr>
          <w:rFonts w:ascii="Courier New" w:hAnsi="Courier New" w:eastAsia="Courier New"/>
          <w:color w:val="000000"/>
          <w:sz w:val="16"/>
        </w:rPr>
        <w:t xml:space="preserve">      children: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w:t>
      </w:r>
    </w:p>
    <w:p>
      <w:pPr>
        <w:spacing w:line="240" w:lineRule="auto" w:before="0" w:after="0"/>
        <w:ind w:firstLine="0" w:left="0"/>
      </w:pPr>
      <w:r>
        <w:rPr>
          <w:rFonts w:ascii="Courier New" w:hAnsi="Courier New" w:eastAsia="Courier New"/>
          <w:color w:val="000000"/>
          <w:sz w:val="16"/>
        </w:rPr>
        <w:t xml:space="preserve">          name: 'dashboard',</w:t>
      </w:r>
    </w:p>
    <w:p>
      <w:pPr>
        <w:spacing w:line="240" w:lineRule="auto" w:before="0" w:after="0"/>
        <w:ind w:firstLine="0" w:left="0"/>
      </w:pPr>
      <w:r>
        <w:rPr>
          <w:rFonts w:ascii="Courier New" w:hAnsi="Courier New" w:eastAsia="Courier New"/>
          <w:color w:val="000000"/>
          <w:sz w:val="16"/>
        </w:rPr>
        <w:t xml:space="preserve">          component: DashboardPage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'profile',</w:t>
      </w:r>
    </w:p>
    <w:p>
      <w:pPr>
        <w:spacing w:line="240" w:lineRule="auto" w:before="0" w:after="0"/>
        <w:ind w:firstLine="0" w:left="0"/>
      </w:pPr>
      <w:r>
        <w:rPr>
          <w:rFonts w:ascii="Courier New" w:hAnsi="Courier New" w:eastAsia="Courier New"/>
          <w:color w:val="000000"/>
          <w:sz w:val="16"/>
        </w:rPr>
        <w:t xml:space="preserve">          name: 'profile',</w:t>
      </w:r>
    </w:p>
    <w:p>
      <w:pPr>
        <w:spacing w:line="240" w:lineRule="auto" w:before="0" w:after="0"/>
        <w:ind w:firstLine="0" w:left="0"/>
      </w:pPr>
      <w:r>
        <w:rPr>
          <w:rFonts w:ascii="Courier New" w:hAnsi="Courier New" w:eastAsia="Courier New"/>
          <w:color w:val="000000"/>
          <w:sz w:val="16"/>
        </w:rPr>
        <w:t xml:space="preserve">          component: ProfilePage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'onboarding',</w:t>
      </w:r>
    </w:p>
    <w:p>
      <w:pPr>
        <w:spacing w:line="240" w:lineRule="auto" w:before="0" w:after="0"/>
        <w:ind w:firstLine="0" w:left="0"/>
      </w:pPr>
      <w:r>
        <w:rPr>
          <w:rFonts w:ascii="Courier New" w:hAnsi="Courier New" w:eastAsia="Courier New"/>
          <w:color w:val="000000"/>
          <w:sz w:val="16"/>
        </w:rPr>
        <w:t xml:space="preserve">          name: 'onboarding',</w:t>
      </w:r>
    </w:p>
    <w:p>
      <w:pPr>
        <w:spacing w:line="240" w:lineRule="auto" w:before="0" w:after="0"/>
        <w:ind w:firstLine="0" w:left="0"/>
      </w:pPr>
      <w:r>
        <w:rPr>
          <w:rFonts w:ascii="Courier New" w:hAnsi="Courier New" w:eastAsia="Courier New"/>
          <w:color w:val="000000"/>
          <w:sz w:val="16"/>
        </w:rPr>
        <w:t xml:space="preserve">          component: OnboardingPage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'settings',</w:t>
      </w:r>
    </w:p>
    <w:p>
      <w:pPr>
        <w:spacing w:line="240" w:lineRule="auto" w:before="0" w:after="0"/>
        <w:ind w:firstLine="0" w:left="0"/>
      </w:pPr>
      <w:r>
        <w:rPr>
          <w:rFonts w:ascii="Courier New" w:hAnsi="Courier New" w:eastAsia="Courier New"/>
          <w:color w:val="000000"/>
          <w:sz w:val="16"/>
        </w:rPr>
        <w:t xml:space="preserve">          name: 'settings',</w:t>
      </w:r>
    </w:p>
    <w:p>
      <w:pPr>
        <w:spacing w:line="240" w:lineRule="auto" w:before="0" w:after="0"/>
        <w:ind w:firstLine="0" w:left="0"/>
      </w:pPr>
      <w:r>
        <w:rPr>
          <w:rFonts w:ascii="Courier New" w:hAnsi="Courier New" w:eastAsia="Courier New"/>
          <w:color w:val="000000"/>
          <w:sz w:val="16"/>
        </w:rPr>
        <w:t xml:space="preserve">          component: SettingsPage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'settings/:section',</w:t>
      </w:r>
    </w:p>
    <w:p>
      <w:pPr>
        <w:spacing w:line="240" w:lineRule="auto" w:before="0" w:after="0"/>
        <w:ind w:firstLine="0" w:left="0"/>
      </w:pPr>
      <w:r>
        <w:rPr>
          <w:rFonts w:ascii="Courier New" w:hAnsi="Courier New" w:eastAsia="Courier New"/>
          <w:color w:val="000000"/>
          <w:sz w:val="16"/>
        </w:rPr>
        <w:t xml:space="preserve">          name: 'settings-section',</w:t>
      </w:r>
    </w:p>
    <w:p>
      <w:pPr>
        <w:spacing w:line="240" w:lineRule="auto" w:before="0" w:after="0"/>
        <w:ind w:firstLine="0" w:left="0"/>
      </w:pPr>
      <w:r>
        <w:rPr>
          <w:rFonts w:ascii="Courier New" w:hAnsi="Courier New" w:eastAsia="Courier New"/>
          <w:color w:val="000000"/>
          <w:sz w:val="16"/>
        </w:rPr>
        <w:t xml:space="preserve">          component: SettingsPage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'admin',</w:t>
      </w:r>
    </w:p>
    <w:p>
      <w:pPr>
        <w:spacing w:line="240" w:lineRule="auto" w:before="0" w:after="0"/>
        <w:ind w:firstLine="0" w:left="0"/>
      </w:pPr>
      <w:r>
        <w:rPr>
          <w:rFonts w:ascii="Courier New" w:hAnsi="Courier New" w:eastAsia="Courier New"/>
          <w:color w:val="000000"/>
          <w:sz w:val="16"/>
        </w:rPr>
        <w:t xml:space="preserve">          name: 'admin',</w:t>
      </w:r>
    </w:p>
    <w:p>
      <w:pPr>
        <w:spacing w:line="240" w:lineRule="auto" w:before="0" w:after="0"/>
        <w:ind w:firstLine="0" w:left="0"/>
      </w:pPr>
      <w:r>
        <w:rPr>
          <w:rFonts w:ascii="Courier New" w:hAnsi="Courier New" w:eastAsia="Courier New"/>
          <w:color w:val="000000"/>
          <w:sz w:val="16"/>
        </w:rPr>
        <w:t xml:space="preserve">          component: AdminPanelPage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'organizations',</w:t>
      </w:r>
    </w:p>
    <w:p>
      <w:pPr>
        <w:spacing w:line="240" w:lineRule="auto" w:before="0" w:after="0"/>
        <w:ind w:firstLine="0" w:left="0"/>
      </w:pPr>
      <w:r>
        <w:rPr>
          <w:rFonts w:ascii="Courier New" w:hAnsi="Courier New" w:eastAsia="Courier New"/>
          <w:color w:val="000000"/>
          <w:sz w:val="16"/>
        </w:rPr>
        <w:t xml:space="preserve">          name: 'organizations',</w:t>
      </w:r>
    </w:p>
    <w:p>
      <w:pPr>
        <w:spacing w:line="240" w:lineRule="auto" w:before="0" w:after="0"/>
        <w:ind w:firstLine="0" w:left="0"/>
      </w:pPr>
      <w:r>
        <w:rPr>
          <w:rFonts w:ascii="Courier New" w:hAnsi="Courier New" w:eastAsia="Courier New"/>
          <w:color w:val="000000"/>
          <w:sz w:val="16"/>
        </w:rPr>
        <w:t xml:space="preserve">          component: OrganizationsPage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'organizations/:id',</w:t>
      </w:r>
    </w:p>
    <w:p>
      <w:pPr>
        <w:spacing w:line="240" w:lineRule="auto" w:before="0" w:after="0"/>
        <w:ind w:firstLine="0" w:left="0"/>
      </w:pPr>
      <w:r>
        <w:rPr>
          <w:rFonts w:ascii="Courier New" w:hAnsi="Courier New" w:eastAsia="Courier New"/>
          <w:color w:val="000000"/>
          <w:sz w:val="16"/>
        </w:rPr>
        <w:t xml:space="preserve">          name: 'organization-detail',</w:t>
      </w:r>
    </w:p>
    <w:p>
      <w:pPr>
        <w:spacing w:line="240" w:lineRule="auto" w:before="0" w:after="0"/>
        <w:ind w:firstLine="0" w:left="0"/>
      </w:pPr>
      <w:r>
        <w:rPr>
          <w:rFonts w:ascii="Courier New" w:hAnsi="Courier New" w:eastAsia="Courier New"/>
          <w:color w:val="000000"/>
          <w:sz w:val="16"/>
        </w:rPr>
        <w:t xml:space="preserve">          component: OrganizationDetailPage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path: 'volunteers',</w:t>
      </w:r>
    </w:p>
    <w:p>
      <w:pPr>
        <w:spacing w:line="240" w:lineRule="auto" w:before="0" w:after="0"/>
        <w:ind w:firstLine="0" w:left="0"/>
      </w:pPr>
      <w:r>
        <w:rPr>
          <w:rFonts w:ascii="Courier New" w:hAnsi="Courier New" w:eastAsia="Courier New"/>
          <w:color w:val="000000"/>
          <w:sz w:val="16"/>
        </w:rPr>
        <w:t xml:space="preserve">          name: 'volunteers',</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Е.5 - Обработка заявок на мероприятия</w:t>
      </w:r>
    </w:p>
    <w:p>
      <w:pPr>
        <w:spacing w:line="240" w:lineRule="auto" w:before="0" w:after="0"/>
        <w:ind w:firstLine="0" w:left="0"/>
      </w:pPr>
      <w:r>
        <w:rPr>
          <w:rFonts w:ascii="Courier New" w:hAnsi="Courier New" w:eastAsia="Courier New"/>
          <w:color w:val="000000"/>
          <w:sz w:val="16"/>
        </w:rPr>
        <w:t>func (r *Repository) CreateApplication(ctx context.Context, eventID string, userID string, message string) (Application, error) {</w:t>
      </w:r>
    </w:p>
    <w:p>
      <w:pPr>
        <w:spacing w:line="240" w:lineRule="auto" w:before="0" w:after="0"/>
        <w:ind w:firstLine="0" w:left="0"/>
      </w:pPr>
      <w:r>
        <w:rPr>
          <w:rFonts w:ascii="Courier New" w:hAnsi="Courier New" w:eastAsia="Courier New"/>
          <w:color w:val="000000"/>
          <w:sz w:val="16"/>
        </w:rPr>
        <w:tab/>
        <w:t>var existingID string</w:t>
      </w:r>
    </w:p>
    <w:p>
      <w:pPr>
        <w:spacing w:line="240" w:lineRule="auto" w:before="0" w:after="0"/>
        <w:ind w:firstLine="0" w:left="0"/>
      </w:pPr>
      <w:r>
        <w:rPr>
          <w:rFonts w:ascii="Courier New" w:hAnsi="Courier New" w:eastAsia="Courier New"/>
          <w:color w:val="000000"/>
          <w:sz w:val="16"/>
        </w:rPr>
        <w:tab/>
        <w:t>err := r.db.QueryRow(ctx, `SELECT id::text FROM event_applications WHERE event_id = $1 AND user_id = $2`, eventID, userID).Scan(&amp;exist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ErrAlreadyExists</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!errors.Is(err, pgx.ErrNoRows)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r.nextApplicationStatus(ctx,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var id string</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INSERT INTO event_applications (event_id, user_id, status, message)</w:t>
      </w:r>
    </w:p>
    <w:p>
      <w:pPr>
        <w:spacing w:line="240" w:lineRule="auto" w:before="0" w:after="0"/>
        <w:ind w:firstLine="0" w:left="0"/>
      </w:pPr>
      <w:r>
        <w:rPr>
          <w:rFonts w:ascii="Courier New" w:hAnsi="Courier New" w:eastAsia="Courier New"/>
          <w:color w:val="000000"/>
          <w:sz w:val="16"/>
        </w:rPr>
        <w:tab/>
        <w:tab/>
        <w:t>VALUES ($1, $2, $3, $4)</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userID, status, message).Scan(&amp;id)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Е.6 - Сбор аналитических показателей</w:t>
      </w:r>
    </w:p>
    <w:p>
      <w:pPr>
        <w:spacing w:line="240" w:lineRule="auto" w:before="0" w:after="0"/>
        <w:ind w:firstLine="0" w:left="0"/>
      </w:pPr>
      <w:r>
        <w:rPr>
          <w:rFonts w:ascii="Courier New" w:hAnsi="Courier New" w:eastAsia="Courier New"/>
          <w:color w:val="000000"/>
          <w:sz w:val="16"/>
        </w:rPr>
        <w:t>func (r *Repository) Overview(ctx context.Context, filters Filters) (OverviewReport, error) {</w:t>
      </w:r>
    </w:p>
    <w:p>
      <w:pPr>
        <w:spacing w:line="240" w:lineRule="auto" w:before="0" w:after="0"/>
        <w:ind w:firstLine="0" w:left="0"/>
      </w:pPr>
      <w:r>
        <w:rPr>
          <w:rFonts w:ascii="Courier New" w:hAnsi="Courier New" w:eastAsia="Courier New"/>
          <w:color w:val="000000"/>
          <w:sz w:val="16"/>
        </w:rPr>
        <w:tab/>
        <w:t>metrics,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OverviewReport{Metrics: metrics, Applications: applications, Attendance: attendance,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Volunteers(ctx context.Context, filters Filters) (VolunteersReport, error) {</w:t>
      </w:r>
    </w:p>
    <w:p>
      <w:pPr>
        <w:spacing w:line="240" w:lineRule="auto" w:before="0" w:after="0"/>
        <w:ind w:firstLine="0" w:left="0"/>
      </w:pPr>
      <w:r>
        <w:rPr>
          <w:rFonts w:ascii="Courier New" w:hAnsi="Courier New" w:eastAsia="Courier New"/>
          <w:color w:val="000000"/>
          <w:sz w:val="16"/>
        </w:rPr>
        <w:tab/>
        <w:t>metrics, err := r.volunteerMetrics(ctx,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r.group(ctx, `SELECT vp.status::text, COUNT(*)::float8 FROM volunteer_profiles vp GROUP BY vp.status::text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hoursByLevel, err := r.group(ctx, `SELECT CONCAT('Уровень ', level), SUM(total_hours)::float8 FROM volunteer_profiles GROUP BY level O</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VolunteersReport{Metrics: metrics, Status: status, HoursByLevel: hoursByLevel,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Events(ctx context.Context, filters Filters) (EventsReport, error) {</w:t>
      </w:r>
    </w:p>
    <w:p>
      <w:pPr>
        <w:spacing w:line="240" w:lineRule="auto" w:before="0" w:after="0"/>
        <w:ind w:firstLine="0" w:left="0"/>
      </w:pPr>
      <w:r>
        <w:rPr>
          <w:rFonts w:ascii="Courier New" w:hAnsi="Courier New" w:eastAsia="Courier New"/>
          <w:color w:val="000000"/>
          <w:sz w:val="16"/>
        </w:rPr>
        <w:tab/>
        <w:t>metrics, err := r.eventMetrics(ctx,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events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EventsReport{Metrics: metrics, ByStatus: byStatus, Applications: applications, Attendance: attendance},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Tasks(ctx context.Context, filters Filters) (TasksReport, error) {</w:t>
      </w:r>
    </w:p>
    <w:p>
      <w:pPr>
        <w:spacing w:line="240" w:lineRule="auto" w:before="0" w:after="0"/>
        <w:ind w:firstLine="0" w:left="0"/>
      </w:pPr>
      <w:r>
        <w:rPr>
          <w:rFonts w:ascii="Courier New" w:hAnsi="Courier New" w:eastAsia="Courier New"/>
          <w:color w:val="000000"/>
          <w:sz w:val="16"/>
        </w:rPr>
        <w:tab/>
        <w:t>metrics, err := r.taskMetrics(ctx,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tasks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byPriority, err := r.group(ctx, `SELECT priority, COUNT(*)::float8 FROM tasks GROUP BY priority ORDER BY priority`)</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completed, err := r.series(ctx, `tasks`, `completion_confirmed_at`, filters)</w:t>
      </w:r>
    </w:p>
    <w:p>
      <w:pPr>
        <w:spacing w:line="240" w:lineRule="auto" w:before="0" w:after="0"/>
        <w:ind w:firstLine="0" w:left="0"/>
      </w:pPr>
      <w:r>
        <w:rPr>
          <w:rFonts w:ascii="Courier New" w:hAnsi="Courier New" w:eastAsia="Courier New"/>
          <w:color w:val="000000"/>
          <w:sz w:val="16"/>
        </w:rPr>
        <w:tab/>
        <w:t>if err != nil {</w:t>
      </w:r>
    </w:p>
    <w:p>
      <w:r>
        <w:rPr>
          <w:rFonts w:ascii="Times New Roman" w:hAnsi="Times New Roman" w:eastAsia="Times New Roman"/>
          <w:b w:val="0"/>
          <w:color w:val="000000"/>
        </w:rPr>
      </w:r>
    </w:p>
    <w:sectPr w:rsidR="004D41D7" w:rsidRPr="00167E6B" w:rsidSect="001A19C7">
      <w:footerReference w:type="default" r:id="rId45"/>
      <w:headerReference w:type="default" r:id="rId48"/>
      <w:pgSz w:w="11906" w:h="16838"/>
      <w:pgMar w:top="1134" w:right="567" w:bottom="1134" w:left="1701" w:header="680" w:footer="680" w:gutter="0"/>
      <w:cols w:space="720"/>
      <w:docGrid w:linePitch="381"/>
      <w:pgNumType w:start="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363A" w:rsidRDefault="00CA363A" w:rsidP="007B23A6">
      <w:pPr>
        <w:spacing w:line="240" w:lineRule="auto"/>
      </w:pPr>
      <w:r>
        <w:separator/>
      </w:r>
    </w:p>
  </w:endnote>
  <w:endnote w:type="continuationSeparator" w:id="0">
    <w:p w:rsidR="00CA363A" w:rsidRDefault="00CA363A" w:rsidP="007B23A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fldChar w:fldCharType="begin"/>
      <w:instrText xml:space="preserve">PAGE</w:instrText>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363A" w:rsidRDefault="00CA363A" w:rsidP="007B23A6">
      <w:pPr>
        <w:spacing w:line="240" w:lineRule="auto"/>
      </w:pPr>
      <w:r>
        <w:separator/>
      </w:r>
    </w:p>
  </w:footnote>
  <w:footnote w:type="continuationSeparator" w:id="0">
    <w:p w:rsidR="00CA363A" w:rsidRDefault="00CA363A" w:rsidP="007B23A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0E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4113A"/>
    <w:multiLevelType w:val="hybridMultilevel"/>
    <w:tmpl w:val="33BC3ABC"/>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C695D36"/>
    <w:multiLevelType w:val="hybridMultilevel"/>
    <w:tmpl w:val="71A65BE6"/>
    <w:lvl w:ilvl="0" w:tplc="1758FC90">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05E0CEA"/>
    <w:multiLevelType w:val="multilevel"/>
    <w:tmpl w:val="4874F94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476CC1"/>
    <w:multiLevelType w:val="multilevel"/>
    <w:tmpl w:val="DC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B36EFF"/>
    <w:multiLevelType w:val="hybridMultilevel"/>
    <w:tmpl w:val="DAC09E5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FD43C7A"/>
    <w:multiLevelType w:val="multilevel"/>
    <w:tmpl w:val="B378B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66636F"/>
    <w:multiLevelType w:val="hybridMultilevel"/>
    <w:tmpl w:val="F4DA15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7191E99"/>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245466"/>
    <w:multiLevelType w:val="hybridMultilevel"/>
    <w:tmpl w:val="15CC94BC"/>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044D74"/>
    <w:multiLevelType w:val="hybridMultilevel"/>
    <w:tmpl w:val="64B6178A"/>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CC59E4"/>
    <w:multiLevelType w:val="hybridMultilevel"/>
    <w:tmpl w:val="800A9A4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0D04FF0"/>
    <w:multiLevelType w:val="hybridMultilevel"/>
    <w:tmpl w:val="0B90F34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33CD7547"/>
    <w:multiLevelType w:val="hybridMultilevel"/>
    <w:tmpl w:val="0610D6D6"/>
    <w:lvl w:ilvl="0" w:tplc="8B8AA14C">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3D93A8C"/>
    <w:multiLevelType w:val="hybridMultilevel"/>
    <w:tmpl w:val="B55AC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65111B9"/>
    <w:multiLevelType w:val="multilevel"/>
    <w:tmpl w:val="A4F8591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BA71B0"/>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593C51"/>
    <w:multiLevelType w:val="hybridMultilevel"/>
    <w:tmpl w:val="4C4694EE"/>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3EA21755"/>
    <w:multiLevelType w:val="hybridMultilevel"/>
    <w:tmpl w:val="7A9644A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nsid w:val="3EBF6055"/>
    <w:multiLevelType w:val="hybridMultilevel"/>
    <w:tmpl w:val="F62EF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EF73FD7"/>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01B9E"/>
    <w:multiLevelType w:val="hybridMultilevel"/>
    <w:tmpl w:val="FBD252C0"/>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F182FAF"/>
    <w:multiLevelType w:val="hybridMultilevel"/>
    <w:tmpl w:val="0BB2E9D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47E85A4D"/>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951980"/>
    <w:multiLevelType w:val="hybridMultilevel"/>
    <w:tmpl w:val="FD564F2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E1133A2"/>
    <w:multiLevelType w:val="multilevel"/>
    <w:tmpl w:val="FCD4DF24"/>
    <w:lvl w:ilvl="0">
      <w:start w:val="1"/>
      <w:numFmt w:val="decimal"/>
      <w:lvlText w:val="%1."/>
      <w:lvlJc w:val="left"/>
      <w:pPr>
        <w:ind w:left="1287" w:hanging="360"/>
      </w:pPr>
    </w:lvl>
    <w:lvl w:ilvl="1">
      <w:start w:val="6"/>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6">
    <w:nsid w:val="4E4A3E0A"/>
    <w:multiLevelType w:val="hybridMultilevel"/>
    <w:tmpl w:val="9D2050BC"/>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508D75AA"/>
    <w:multiLevelType w:val="hybridMultilevel"/>
    <w:tmpl w:val="AFCCC426"/>
    <w:lvl w:ilvl="0" w:tplc="CA1AD9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5B53F3B"/>
    <w:multiLevelType w:val="hybridMultilevel"/>
    <w:tmpl w:val="75D83D7C"/>
    <w:lvl w:ilvl="0" w:tplc="353E06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nsid w:val="564A1D4F"/>
    <w:multiLevelType w:val="hybridMultilevel"/>
    <w:tmpl w:val="1BCE2D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nsid w:val="5CC41D54"/>
    <w:multiLevelType w:val="hybridMultilevel"/>
    <w:tmpl w:val="AFCA6D4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60D51308"/>
    <w:multiLevelType w:val="multilevel"/>
    <w:tmpl w:val="87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803E5B"/>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EE6087"/>
    <w:multiLevelType w:val="multilevel"/>
    <w:tmpl w:val="AB22E2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BF6F54"/>
    <w:multiLevelType w:val="hybridMultilevel"/>
    <w:tmpl w:val="5D88B358"/>
    <w:lvl w:ilvl="0" w:tplc="CA1AD9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78829EB"/>
    <w:multiLevelType w:val="hybridMultilevel"/>
    <w:tmpl w:val="2D4059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6DE6617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964537"/>
    <w:multiLevelType w:val="hybridMultilevel"/>
    <w:tmpl w:val="0560A61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6EE33B36"/>
    <w:multiLevelType w:val="hybridMultilevel"/>
    <w:tmpl w:val="6E345A42"/>
    <w:lvl w:ilvl="0" w:tplc="0419000F">
      <w:start w:val="1"/>
      <w:numFmt w:val="decimal"/>
      <w:lvlText w:val="%1."/>
      <w:lvlJc w:val="left"/>
      <w:pPr>
        <w:ind w:left="1077" w:hanging="360"/>
      </w:pPr>
      <w:rPr>
        <w:rFont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9">
    <w:nsid w:val="6F637C82"/>
    <w:multiLevelType w:val="multilevel"/>
    <w:tmpl w:val="BE24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EF7AF0"/>
    <w:multiLevelType w:val="hybridMultilevel"/>
    <w:tmpl w:val="01100620"/>
    <w:lvl w:ilvl="0" w:tplc="CA1AD936">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nsid w:val="744D0F63"/>
    <w:multiLevelType w:val="multilevel"/>
    <w:tmpl w:val="12AA70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A57C36"/>
    <w:multiLevelType w:val="hybridMultilevel"/>
    <w:tmpl w:val="D7B605D6"/>
    <w:lvl w:ilvl="0" w:tplc="CA1AD936">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3">
    <w:nsid w:val="78C27974"/>
    <w:multiLevelType w:val="multilevel"/>
    <w:tmpl w:val="2D4E4E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997799B"/>
    <w:multiLevelType w:val="multilevel"/>
    <w:tmpl w:val="E9A85A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F53781"/>
    <w:multiLevelType w:val="hybridMultilevel"/>
    <w:tmpl w:val="147C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D404312"/>
    <w:multiLevelType w:val="multilevel"/>
    <w:tmpl w:val="78D0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F8F6178"/>
    <w:multiLevelType w:val="hybridMultilevel"/>
    <w:tmpl w:val="8702DC78"/>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4"/>
  </w:num>
  <w:num w:numId="2">
    <w:abstractNumId w:val="21"/>
  </w:num>
  <w:num w:numId="3">
    <w:abstractNumId w:val="45"/>
  </w:num>
  <w:num w:numId="4">
    <w:abstractNumId w:val="7"/>
  </w:num>
  <w:num w:numId="5">
    <w:abstractNumId w:val="25"/>
  </w:num>
  <w:num w:numId="6">
    <w:abstractNumId w:val="12"/>
  </w:num>
  <w:num w:numId="7">
    <w:abstractNumId w:val="35"/>
  </w:num>
  <w:num w:numId="8">
    <w:abstractNumId w:val="18"/>
  </w:num>
  <w:num w:numId="9">
    <w:abstractNumId w:val="39"/>
  </w:num>
  <w:num w:numId="10">
    <w:abstractNumId w:val="46"/>
  </w:num>
  <w:num w:numId="11">
    <w:abstractNumId w:val="4"/>
  </w:num>
  <w:num w:numId="12">
    <w:abstractNumId w:val="9"/>
  </w:num>
  <w:num w:numId="13">
    <w:abstractNumId w:val="27"/>
  </w:num>
  <w:num w:numId="14">
    <w:abstractNumId w:val="34"/>
  </w:num>
  <w:num w:numId="15">
    <w:abstractNumId w:val="24"/>
  </w:num>
  <w:num w:numId="16">
    <w:abstractNumId w:val="5"/>
  </w:num>
  <w:num w:numId="17">
    <w:abstractNumId w:val="42"/>
  </w:num>
  <w:num w:numId="18">
    <w:abstractNumId w:val="16"/>
  </w:num>
  <w:num w:numId="19">
    <w:abstractNumId w:val="0"/>
  </w:num>
  <w:num w:numId="20">
    <w:abstractNumId w:val="32"/>
  </w:num>
  <w:num w:numId="21">
    <w:abstractNumId w:val="6"/>
  </w:num>
  <w:num w:numId="22">
    <w:abstractNumId w:val="36"/>
  </w:num>
  <w:num w:numId="23">
    <w:abstractNumId w:val="15"/>
  </w:num>
  <w:num w:numId="24">
    <w:abstractNumId w:val="44"/>
  </w:num>
  <w:num w:numId="25">
    <w:abstractNumId w:val="43"/>
  </w:num>
  <w:num w:numId="26">
    <w:abstractNumId w:val="47"/>
  </w:num>
  <w:num w:numId="27">
    <w:abstractNumId w:val="10"/>
  </w:num>
  <w:num w:numId="28">
    <w:abstractNumId w:val="41"/>
  </w:num>
  <w:num w:numId="29">
    <w:abstractNumId w:val="8"/>
  </w:num>
  <w:num w:numId="30">
    <w:abstractNumId w:val="23"/>
  </w:num>
  <w:num w:numId="31">
    <w:abstractNumId w:val="17"/>
  </w:num>
  <w:num w:numId="32">
    <w:abstractNumId w:val="26"/>
  </w:num>
  <w:num w:numId="33">
    <w:abstractNumId w:val="13"/>
  </w:num>
  <w:num w:numId="34">
    <w:abstractNumId w:val="2"/>
  </w:num>
  <w:num w:numId="35">
    <w:abstractNumId w:val="19"/>
  </w:num>
  <w:num w:numId="36">
    <w:abstractNumId w:val="31"/>
  </w:num>
  <w:num w:numId="37">
    <w:abstractNumId w:val="3"/>
  </w:num>
  <w:num w:numId="38">
    <w:abstractNumId w:val="22"/>
  </w:num>
  <w:num w:numId="39">
    <w:abstractNumId w:val="30"/>
  </w:num>
  <w:num w:numId="40">
    <w:abstractNumId w:val="38"/>
  </w:num>
  <w:num w:numId="41">
    <w:abstractNumId w:val="1"/>
  </w:num>
  <w:num w:numId="42">
    <w:abstractNumId w:val="20"/>
  </w:num>
  <w:num w:numId="43">
    <w:abstractNumId w:val="11"/>
  </w:num>
  <w:num w:numId="44">
    <w:abstractNumId w:val="33"/>
  </w:num>
  <w:num w:numId="45">
    <w:abstractNumId w:val="40"/>
  </w:num>
  <w:num w:numId="46">
    <w:abstractNumId w:val="37"/>
  </w:num>
  <w:num w:numId="47">
    <w:abstractNumId w:val="29"/>
  </w:num>
  <w:num w:numId="48">
    <w:abstractNumId w:val="28"/>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08"/>
  <w:characterSpacingControl w:val="doNotCompress"/>
  <w:hdrShapeDefaults>
    <o:shapedefaults v:ext="edit" spidmax="4097"/>
  </w:hdrShapeDefaults>
  <w:footnotePr>
    <w:footnote w:id="-1"/>
    <w:footnote w:id="0"/>
  </w:footnotePr>
  <w:endnotePr>
    <w:endnote w:id="-1"/>
    <w:endnote w:id="0"/>
  </w:endnotePr>
  <w:compat/>
  <w:rsids>
    <w:rsidRoot w:val="009B18B5"/>
    <w:rsid w:val="00000DDB"/>
    <w:rsid w:val="00002184"/>
    <w:rsid w:val="00002666"/>
    <w:rsid w:val="00010055"/>
    <w:rsid w:val="000236F4"/>
    <w:rsid w:val="00023735"/>
    <w:rsid w:val="00031CC1"/>
    <w:rsid w:val="00032EEE"/>
    <w:rsid w:val="00044135"/>
    <w:rsid w:val="000602B9"/>
    <w:rsid w:val="0006654F"/>
    <w:rsid w:val="00096AD2"/>
    <w:rsid w:val="000B0583"/>
    <w:rsid w:val="000C03DE"/>
    <w:rsid w:val="000C734B"/>
    <w:rsid w:val="000E5055"/>
    <w:rsid w:val="000F2404"/>
    <w:rsid w:val="00111160"/>
    <w:rsid w:val="00114D68"/>
    <w:rsid w:val="00117C3B"/>
    <w:rsid w:val="00122EAB"/>
    <w:rsid w:val="001325E8"/>
    <w:rsid w:val="001362F5"/>
    <w:rsid w:val="00153C73"/>
    <w:rsid w:val="00167E6B"/>
    <w:rsid w:val="001870E3"/>
    <w:rsid w:val="00187292"/>
    <w:rsid w:val="0019293E"/>
    <w:rsid w:val="001A19C7"/>
    <w:rsid w:val="001B4B44"/>
    <w:rsid w:val="001D0895"/>
    <w:rsid w:val="001D7F6F"/>
    <w:rsid w:val="001F76CE"/>
    <w:rsid w:val="002002F2"/>
    <w:rsid w:val="0020482A"/>
    <w:rsid w:val="00205288"/>
    <w:rsid w:val="002155D9"/>
    <w:rsid w:val="00230C7A"/>
    <w:rsid w:val="00232572"/>
    <w:rsid w:val="002643A5"/>
    <w:rsid w:val="00267769"/>
    <w:rsid w:val="0027026D"/>
    <w:rsid w:val="00270AC3"/>
    <w:rsid w:val="002724E3"/>
    <w:rsid w:val="00273937"/>
    <w:rsid w:val="00280350"/>
    <w:rsid w:val="00282E5B"/>
    <w:rsid w:val="0028390C"/>
    <w:rsid w:val="002B21F6"/>
    <w:rsid w:val="002B4FE2"/>
    <w:rsid w:val="002B7204"/>
    <w:rsid w:val="002C1AC8"/>
    <w:rsid w:val="002D65A7"/>
    <w:rsid w:val="002D70F1"/>
    <w:rsid w:val="002F517E"/>
    <w:rsid w:val="003004C1"/>
    <w:rsid w:val="0032338F"/>
    <w:rsid w:val="00342C93"/>
    <w:rsid w:val="003554F8"/>
    <w:rsid w:val="003634D0"/>
    <w:rsid w:val="00363942"/>
    <w:rsid w:val="00365D21"/>
    <w:rsid w:val="003667A2"/>
    <w:rsid w:val="003721BB"/>
    <w:rsid w:val="0037602E"/>
    <w:rsid w:val="003875B6"/>
    <w:rsid w:val="003B6E95"/>
    <w:rsid w:val="003E5AF6"/>
    <w:rsid w:val="003E7FDA"/>
    <w:rsid w:val="00402A80"/>
    <w:rsid w:val="00412BE8"/>
    <w:rsid w:val="00433270"/>
    <w:rsid w:val="00452F06"/>
    <w:rsid w:val="00460B2D"/>
    <w:rsid w:val="00460DA0"/>
    <w:rsid w:val="004611EF"/>
    <w:rsid w:val="00467A9C"/>
    <w:rsid w:val="0047593E"/>
    <w:rsid w:val="00481AF0"/>
    <w:rsid w:val="00486C05"/>
    <w:rsid w:val="00494B7A"/>
    <w:rsid w:val="00496524"/>
    <w:rsid w:val="004B106F"/>
    <w:rsid w:val="004B43A4"/>
    <w:rsid w:val="004C759E"/>
    <w:rsid w:val="004D41D7"/>
    <w:rsid w:val="004F531B"/>
    <w:rsid w:val="005036B1"/>
    <w:rsid w:val="00506BF1"/>
    <w:rsid w:val="005131B4"/>
    <w:rsid w:val="0053462B"/>
    <w:rsid w:val="00536A1E"/>
    <w:rsid w:val="00547A6A"/>
    <w:rsid w:val="00551104"/>
    <w:rsid w:val="0055120B"/>
    <w:rsid w:val="00555C74"/>
    <w:rsid w:val="005738C5"/>
    <w:rsid w:val="00577AA8"/>
    <w:rsid w:val="00580928"/>
    <w:rsid w:val="00584ACB"/>
    <w:rsid w:val="005A087A"/>
    <w:rsid w:val="005B1B2E"/>
    <w:rsid w:val="005C48EC"/>
    <w:rsid w:val="005E3176"/>
    <w:rsid w:val="005F3301"/>
    <w:rsid w:val="00603B1A"/>
    <w:rsid w:val="006062B3"/>
    <w:rsid w:val="00613419"/>
    <w:rsid w:val="0061539E"/>
    <w:rsid w:val="0062426D"/>
    <w:rsid w:val="00624986"/>
    <w:rsid w:val="00625A12"/>
    <w:rsid w:val="00626DFB"/>
    <w:rsid w:val="0062778B"/>
    <w:rsid w:val="0063593F"/>
    <w:rsid w:val="00650500"/>
    <w:rsid w:val="00656FD6"/>
    <w:rsid w:val="0066489B"/>
    <w:rsid w:val="00664B65"/>
    <w:rsid w:val="00665188"/>
    <w:rsid w:val="006732B5"/>
    <w:rsid w:val="00677B39"/>
    <w:rsid w:val="0068250C"/>
    <w:rsid w:val="00685BF8"/>
    <w:rsid w:val="006871DF"/>
    <w:rsid w:val="00691E6A"/>
    <w:rsid w:val="006C0DCA"/>
    <w:rsid w:val="006E3000"/>
    <w:rsid w:val="006F18D9"/>
    <w:rsid w:val="006F1D01"/>
    <w:rsid w:val="00705E62"/>
    <w:rsid w:val="00717D77"/>
    <w:rsid w:val="00721746"/>
    <w:rsid w:val="0072611D"/>
    <w:rsid w:val="0074114B"/>
    <w:rsid w:val="00750AD8"/>
    <w:rsid w:val="00765DAE"/>
    <w:rsid w:val="00767F9A"/>
    <w:rsid w:val="00770E92"/>
    <w:rsid w:val="00772037"/>
    <w:rsid w:val="0078257F"/>
    <w:rsid w:val="007831D4"/>
    <w:rsid w:val="0079400F"/>
    <w:rsid w:val="007B23A6"/>
    <w:rsid w:val="007D23D7"/>
    <w:rsid w:val="007E7EDD"/>
    <w:rsid w:val="00800262"/>
    <w:rsid w:val="008014F1"/>
    <w:rsid w:val="00810212"/>
    <w:rsid w:val="00815017"/>
    <w:rsid w:val="0082672C"/>
    <w:rsid w:val="00841B2D"/>
    <w:rsid w:val="008616C1"/>
    <w:rsid w:val="00862B5D"/>
    <w:rsid w:val="00863F17"/>
    <w:rsid w:val="00876802"/>
    <w:rsid w:val="00893E42"/>
    <w:rsid w:val="008B7948"/>
    <w:rsid w:val="008D213B"/>
    <w:rsid w:val="008D28EF"/>
    <w:rsid w:val="008D2F79"/>
    <w:rsid w:val="008F05BB"/>
    <w:rsid w:val="00901753"/>
    <w:rsid w:val="0090553D"/>
    <w:rsid w:val="00914B20"/>
    <w:rsid w:val="009168D6"/>
    <w:rsid w:val="00921EAB"/>
    <w:rsid w:val="00922394"/>
    <w:rsid w:val="00927D88"/>
    <w:rsid w:val="0093564C"/>
    <w:rsid w:val="00950A15"/>
    <w:rsid w:val="00957079"/>
    <w:rsid w:val="00966811"/>
    <w:rsid w:val="009958C7"/>
    <w:rsid w:val="009A52C4"/>
    <w:rsid w:val="009B026A"/>
    <w:rsid w:val="009B18B5"/>
    <w:rsid w:val="009C53CA"/>
    <w:rsid w:val="009C6F37"/>
    <w:rsid w:val="009D3585"/>
    <w:rsid w:val="009D3ECD"/>
    <w:rsid w:val="009D5507"/>
    <w:rsid w:val="009E1214"/>
    <w:rsid w:val="00A0509B"/>
    <w:rsid w:val="00A05E96"/>
    <w:rsid w:val="00A22145"/>
    <w:rsid w:val="00A25176"/>
    <w:rsid w:val="00A25E4E"/>
    <w:rsid w:val="00A43731"/>
    <w:rsid w:val="00A43DB5"/>
    <w:rsid w:val="00A45908"/>
    <w:rsid w:val="00A541F0"/>
    <w:rsid w:val="00A71639"/>
    <w:rsid w:val="00A9553F"/>
    <w:rsid w:val="00AC1BC1"/>
    <w:rsid w:val="00AD45DE"/>
    <w:rsid w:val="00AE189C"/>
    <w:rsid w:val="00AF41BF"/>
    <w:rsid w:val="00AF65C7"/>
    <w:rsid w:val="00B01B66"/>
    <w:rsid w:val="00B048CA"/>
    <w:rsid w:val="00B0682D"/>
    <w:rsid w:val="00B12A59"/>
    <w:rsid w:val="00B14589"/>
    <w:rsid w:val="00B218A0"/>
    <w:rsid w:val="00B246FD"/>
    <w:rsid w:val="00B32441"/>
    <w:rsid w:val="00B35F44"/>
    <w:rsid w:val="00B4057C"/>
    <w:rsid w:val="00B5572F"/>
    <w:rsid w:val="00B621F1"/>
    <w:rsid w:val="00B74796"/>
    <w:rsid w:val="00B82941"/>
    <w:rsid w:val="00B9236E"/>
    <w:rsid w:val="00B9372E"/>
    <w:rsid w:val="00B95421"/>
    <w:rsid w:val="00B96A78"/>
    <w:rsid w:val="00BB2027"/>
    <w:rsid w:val="00BB5AC1"/>
    <w:rsid w:val="00BC00D8"/>
    <w:rsid w:val="00BC57D0"/>
    <w:rsid w:val="00BE27FA"/>
    <w:rsid w:val="00BE7022"/>
    <w:rsid w:val="00C00A95"/>
    <w:rsid w:val="00C118CF"/>
    <w:rsid w:val="00C31C0B"/>
    <w:rsid w:val="00C35DED"/>
    <w:rsid w:val="00C361BF"/>
    <w:rsid w:val="00C364B8"/>
    <w:rsid w:val="00C55E22"/>
    <w:rsid w:val="00C85057"/>
    <w:rsid w:val="00C92C77"/>
    <w:rsid w:val="00CA363A"/>
    <w:rsid w:val="00CA4856"/>
    <w:rsid w:val="00CA643D"/>
    <w:rsid w:val="00CD16AA"/>
    <w:rsid w:val="00D029C3"/>
    <w:rsid w:val="00D14EF7"/>
    <w:rsid w:val="00D45F73"/>
    <w:rsid w:val="00D52069"/>
    <w:rsid w:val="00D53541"/>
    <w:rsid w:val="00D53B58"/>
    <w:rsid w:val="00D54494"/>
    <w:rsid w:val="00D557C3"/>
    <w:rsid w:val="00D666E5"/>
    <w:rsid w:val="00D810F8"/>
    <w:rsid w:val="00D93C65"/>
    <w:rsid w:val="00DA1708"/>
    <w:rsid w:val="00DB3023"/>
    <w:rsid w:val="00DB7C5B"/>
    <w:rsid w:val="00DC71CB"/>
    <w:rsid w:val="00DD4C8C"/>
    <w:rsid w:val="00DE17BF"/>
    <w:rsid w:val="00DE3348"/>
    <w:rsid w:val="00DE4A97"/>
    <w:rsid w:val="00E02C6B"/>
    <w:rsid w:val="00E156FC"/>
    <w:rsid w:val="00E17B13"/>
    <w:rsid w:val="00E20A5A"/>
    <w:rsid w:val="00E25024"/>
    <w:rsid w:val="00E26E0D"/>
    <w:rsid w:val="00E358E1"/>
    <w:rsid w:val="00E51651"/>
    <w:rsid w:val="00E51A8C"/>
    <w:rsid w:val="00E62F54"/>
    <w:rsid w:val="00E668CB"/>
    <w:rsid w:val="00E739C1"/>
    <w:rsid w:val="00E75389"/>
    <w:rsid w:val="00E94F1C"/>
    <w:rsid w:val="00EA0016"/>
    <w:rsid w:val="00EB5ECC"/>
    <w:rsid w:val="00EC3ABE"/>
    <w:rsid w:val="00EC4506"/>
    <w:rsid w:val="00EE1F64"/>
    <w:rsid w:val="00EE23B4"/>
    <w:rsid w:val="00F00504"/>
    <w:rsid w:val="00F12225"/>
    <w:rsid w:val="00F12B3A"/>
    <w:rsid w:val="00F22AF6"/>
    <w:rsid w:val="00F24072"/>
    <w:rsid w:val="00F35507"/>
    <w:rsid w:val="00F4388D"/>
    <w:rsid w:val="00F563C9"/>
    <w:rsid w:val="00F633AE"/>
    <w:rsid w:val="00F7685B"/>
    <w:rsid w:val="00F7796F"/>
    <w:rsid w:val="00F85B01"/>
    <w:rsid w:val="00FA1A36"/>
    <w:rsid w:val="00FB168D"/>
    <w:rsid w:val="00FB76AA"/>
    <w:rsid w:val="00FC2B47"/>
    <w:rsid w:val="00FD1593"/>
    <w:rsid w:val="00FD5084"/>
    <w:rsid w:val="00FE1A1E"/>
    <w:rsid w:val="00FF4B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Plain Text"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rsid w:val="004B43A4"/>
    <w:pPr>
      <w:spacing w:after="0" w:line="360" w:lineRule="auto" w:before="0"/>
      <w:ind w:firstLine="709"/>
      <w:jc w:val="both"/>
    </w:pPr>
    <w:rPr>
      <w:rFonts w:ascii="Times New Roman" w:hAnsi="Times New Roman" w:eastAsia="Times New Roman"/>
      <w:color w:val="000000"/>
      <w:sz w:val="28"/>
    </w:rPr>
  </w:style>
  <w:style w:type="paragraph" w:styleId="1">
    <w:name w:val="heading 1"/>
    <w:next w:val="a0"/>
    <w:link w:val="10"/>
    <w:uiPriority w:val="9"/>
    <w:qFormat/>
    <w:rsid w:val="000E5055"/>
    <w:pPr>
      <w:keepNext/>
      <w:keepLines/>
      <w:pageBreakBefore/>
      <w:spacing w:after="0" w:line="360" w:lineRule="auto" w:before="0"/>
      <w:ind w:firstLine="709"/>
      <w:jc w:val="both"/>
      <w:outlineLvl w:val="0"/>
    </w:pPr>
    <w:rPr>
      <w:rFonts w:ascii="Times New Roman" w:eastAsiaTheme="majorEastAsia" w:hAnsi="Times New Roman" w:cstheme="majorBidi" w:eastAsia="Times New Roman"/>
      <w:b/>
      <w:caps/>
      <w:color w:val="000000"/>
      <w:sz w:val="28"/>
      <w:szCs w:val="32"/>
    </w:rPr>
  </w:style>
  <w:style w:type="paragraph" w:styleId="2">
    <w:name w:val="heading 2"/>
    <w:next w:val="a0"/>
    <w:link w:val="20"/>
    <w:uiPriority w:val="9"/>
    <w:unhideWhenUsed/>
    <w:qFormat/>
    <w:rsid w:val="000E5055"/>
    <w:pPr>
      <w:keepNext/>
      <w:keepLines/>
      <w:spacing w:before="0" w:after="0" w:line="360" w:lineRule="auto"/>
      <w:ind w:firstLine="709"/>
      <w:jc w:val="both"/>
      <w:outlineLvl w:val="1"/>
    </w:pPr>
    <w:rPr>
      <w:rFonts w:ascii="Times New Roman" w:eastAsiaTheme="majorEastAsia" w:hAnsi="Times New Roman" w:cstheme="majorBidi" w:eastAsia="Times New Roman"/>
      <w:b/>
      <w:i/>
      <w:caps w:val="0"/>
      <w:color w:val="000000"/>
      <w:sz w:val="28"/>
      <w:szCs w:val="26"/>
    </w:rPr>
  </w:style>
  <w:style w:type="paragraph" w:styleId="3">
    <w:name w:val="heading 3"/>
    <w:next w:val="a0"/>
    <w:link w:val="30"/>
    <w:uiPriority w:val="9"/>
    <w:unhideWhenUsed/>
    <w:qFormat/>
    <w:rsid w:val="004B43A4"/>
    <w:pPr>
      <w:keepNext/>
      <w:keepLines/>
      <w:spacing w:before="0" w:after="0" w:line="360" w:lineRule="auto"/>
      <w:ind w:firstLine="709"/>
      <w:jc w:val="both"/>
      <w:outlineLvl w:val="2"/>
    </w:pPr>
    <w:rPr>
      <w:rFonts w:ascii="Times New Roman" w:eastAsiaTheme="majorEastAsia" w:hAnsi="Times New Roman" w:cstheme="majorBidi" w:eastAsia="Times New Roman"/>
      <w:b/>
      <w:i/>
      <w:caps w:val="0"/>
      <w:color w:val="000000"/>
      <w:sz w:val="28"/>
      <w:szCs w:val="24"/>
    </w:rPr>
  </w:style>
  <w:style w:type="paragraph" w:styleId="4">
    <w:name w:val="heading 4"/>
    <w:basedOn w:val="a"/>
    <w:next w:val="a"/>
    <w:link w:val="40"/>
    <w:uiPriority w:val="9"/>
    <w:unhideWhenUsed/>
    <w:rsid w:val="00547A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BC57D0"/>
    <w:rPr>
      <w:b/>
      <w:bCs/>
      <w:i/>
      <w:iCs/>
      <w:spacing w:val="5"/>
    </w:rPr>
  </w:style>
  <w:style w:type="paragraph" w:styleId="a5">
    <w:name w:val="E-mail Signature"/>
    <w:basedOn w:val="a"/>
    <w:link w:val="a6"/>
    <w:uiPriority w:val="99"/>
    <w:unhideWhenUsed/>
    <w:rsid w:val="00363942"/>
  </w:style>
  <w:style w:type="character" w:customStyle="1" w:styleId="a6">
    <w:name w:val="Электронная подпись Знак"/>
    <w:basedOn w:val="a1"/>
    <w:link w:val="a5"/>
    <w:uiPriority w:val="99"/>
    <w:rsid w:val="00363942"/>
    <w:rPr>
      <w:rFonts w:ascii="Times New Roman" w:hAnsi="Times New Roman"/>
      <w:sz w:val="28"/>
    </w:rPr>
  </w:style>
  <w:style w:type="paragraph" w:styleId="5">
    <w:name w:val="index 5"/>
    <w:basedOn w:val="a"/>
    <w:next w:val="a"/>
    <w:autoRedefine/>
    <w:uiPriority w:val="99"/>
    <w:unhideWhenUsed/>
    <w:rsid w:val="00363942"/>
    <w:pPr>
      <w:spacing w:line="240" w:lineRule="auto"/>
      <w:ind w:left="1100" w:hanging="220"/>
    </w:pPr>
  </w:style>
  <w:style w:type="paragraph" w:styleId="a7">
    <w:name w:val="No Spacing"/>
    <w:uiPriority w:val="1"/>
    <w:rsid w:val="00547A6A"/>
    <w:pPr>
      <w:spacing w:after="0" w:line="240" w:lineRule="auto"/>
    </w:pPr>
  </w:style>
  <w:style w:type="character" w:customStyle="1" w:styleId="10">
    <w:name w:val="Заголовок 1 Знак"/>
    <w:basedOn w:val="a1"/>
    <w:link w:val="1"/>
    <w:uiPriority w:val="9"/>
    <w:rsid w:val="000E5055"/>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0E5055"/>
    <w:rPr>
      <w:rFonts w:ascii="Times New Roman" w:eastAsiaTheme="majorEastAsia" w:hAnsi="Times New Roman" w:cstheme="majorBidi"/>
      <w:b/>
      <w:i/>
      <w:color w:val="000000" w:themeColor="text1"/>
      <w:sz w:val="28"/>
      <w:szCs w:val="26"/>
    </w:rPr>
  </w:style>
  <w:style w:type="paragraph" w:styleId="a0">
    <w:name w:val="Plain Text"/>
    <w:link w:val="a8"/>
    <w:uiPriority w:val="99"/>
    <w:unhideWhenUsed/>
    <w:qFormat/>
    <w:rsid w:val="004B43A4"/>
    <w:pPr>
      <w:spacing w:after="0" w:line="360" w:lineRule="auto"/>
      <w:ind w:firstLine="567"/>
      <w:jc w:val="both"/>
    </w:pPr>
    <w:rPr>
      <w:rFonts w:ascii="Times New Roman" w:hAnsi="Times New Roman"/>
      <w:sz w:val="28"/>
      <w:szCs w:val="21"/>
    </w:rPr>
  </w:style>
  <w:style w:type="character" w:customStyle="1" w:styleId="a8">
    <w:name w:val="Текст Знак"/>
    <w:basedOn w:val="a1"/>
    <w:link w:val="a0"/>
    <w:uiPriority w:val="99"/>
    <w:rsid w:val="004B43A4"/>
    <w:rPr>
      <w:rFonts w:ascii="Times New Roman" w:hAnsi="Times New Roman"/>
      <w:sz w:val="28"/>
      <w:szCs w:val="21"/>
    </w:rPr>
  </w:style>
  <w:style w:type="character" w:customStyle="1" w:styleId="30">
    <w:name w:val="Заголовок 3 Знак"/>
    <w:basedOn w:val="a1"/>
    <w:link w:val="3"/>
    <w:uiPriority w:val="9"/>
    <w:rsid w:val="004B43A4"/>
    <w:rPr>
      <w:rFonts w:ascii="Times New Roman" w:eastAsiaTheme="majorEastAsia" w:hAnsi="Times New Roman" w:cstheme="majorBidi"/>
      <w:i/>
      <w:color w:val="000000" w:themeColor="text1"/>
      <w:sz w:val="28"/>
      <w:szCs w:val="24"/>
    </w:rPr>
  </w:style>
  <w:style w:type="character" w:customStyle="1" w:styleId="40">
    <w:name w:val="Заголовок 4 Знак"/>
    <w:basedOn w:val="a1"/>
    <w:link w:val="4"/>
    <w:uiPriority w:val="9"/>
    <w:rsid w:val="00547A6A"/>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547A6A"/>
    <w:rPr>
      <w:rFonts w:cs="Times New Roman"/>
      <w:sz w:val="24"/>
      <w:szCs w:val="24"/>
    </w:rPr>
  </w:style>
  <w:style w:type="paragraph" w:customStyle="1" w:styleId="aa">
    <w:name w:val="Рисунок"/>
    <w:next w:val="a0"/>
    <w:link w:val="ab"/>
    <w:qFormat/>
    <w:rsid w:val="004B43A4"/>
    <w:pPr>
      <w:spacing w:after="60" w:line="360" w:lineRule="auto"/>
      <w:jc w:val="center"/>
    </w:pPr>
    <w:rPr>
      <w:rFonts w:ascii="Times New Roman" w:hAnsi="Times New Roman"/>
      <w:i/>
      <w:sz w:val="28"/>
    </w:rPr>
  </w:style>
  <w:style w:type="paragraph" w:customStyle="1" w:styleId="ac">
    <w:name w:val="Таблица"/>
    <w:next w:val="a0"/>
    <w:link w:val="ad"/>
    <w:qFormat/>
    <w:rsid w:val="004B43A4"/>
    <w:pPr>
      <w:spacing w:before="60" w:after="0" w:line="360" w:lineRule="auto"/>
    </w:pPr>
    <w:rPr>
      <w:rFonts w:ascii="Times New Roman" w:hAnsi="Times New Roman"/>
      <w:i/>
      <w:sz w:val="28"/>
    </w:rPr>
  </w:style>
  <w:style w:type="character" w:customStyle="1" w:styleId="ab">
    <w:name w:val="Рисунок Знак"/>
    <w:basedOn w:val="a1"/>
    <w:link w:val="aa"/>
    <w:rsid w:val="004B43A4"/>
    <w:rPr>
      <w:rFonts w:ascii="Times New Roman" w:hAnsi="Times New Roman"/>
      <w:i/>
      <w:sz w:val="28"/>
    </w:rPr>
  </w:style>
  <w:style w:type="character" w:customStyle="1" w:styleId="ad">
    <w:name w:val="Таблица Знак"/>
    <w:basedOn w:val="ab"/>
    <w:link w:val="ac"/>
    <w:rsid w:val="004B43A4"/>
    <w:rPr>
      <w:rFonts w:ascii="Times New Roman" w:hAnsi="Times New Roman"/>
      <w:i/>
      <w:sz w:val="28"/>
    </w:rPr>
  </w:style>
  <w:style w:type="paragraph" w:styleId="ae">
    <w:name w:val="Body Text"/>
    <w:basedOn w:val="a"/>
    <w:link w:val="af"/>
    <w:uiPriority w:val="1"/>
    <w:qFormat/>
    <w:rsid w:val="00002184"/>
    <w:pPr>
      <w:widowControl w:val="0"/>
      <w:autoSpaceDE w:val="0"/>
      <w:autoSpaceDN w:val="0"/>
      <w:spacing w:line="240" w:lineRule="auto"/>
      <w:ind w:firstLine="0"/>
      <w:jc w:val="left"/>
    </w:pPr>
    <w:rPr>
      <w:rFonts w:eastAsia="Times New Roman" w:cs="Times New Roman"/>
      <w:szCs w:val="28"/>
    </w:rPr>
  </w:style>
  <w:style w:type="character" w:customStyle="1" w:styleId="af">
    <w:name w:val="Основной текст Знак"/>
    <w:basedOn w:val="a1"/>
    <w:link w:val="ae"/>
    <w:uiPriority w:val="1"/>
    <w:rsid w:val="00002184"/>
    <w:rPr>
      <w:rFonts w:ascii="Times New Roman" w:eastAsia="Times New Roman" w:hAnsi="Times New Roman" w:cs="Times New Roman"/>
      <w:sz w:val="28"/>
      <w:szCs w:val="28"/>
    </w:rPr>
  </w:style>
  <w:style w:type="paragraph" w:styleId="af0">
    <w:name w:val="Title"/>
    <w:basedOn w:val="a"/>
    <w:link w:val="af1"/>
    <w:uiPriority w:val="10"/>
    <w:qFormat/>
    <w:rsid w:val="00002184"/>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1">
    <w:name w:val="Название Знак"/>
    <w:basedOn w:val="a1"/>
    <w:link w:val="af0"/>
    <w:uiPriority w:val="10"/>
    <w:rsid w:val="00002184"/>
    <w:rPr>
      <w:rFonts w:ascii="Times New Roman" w:eastAsia="Times New Roman" w:hAnsi="Times New Roman" w:cs="Times New Roman"/>
      <w:b/>
      <w:bCs/>
      <w:sz w:val="28"/>
      <w:szCs w:val="28"/>
    </w:rPr>
  </w:style>
  <w:style w:type="character" w:styleId="af2">
    <w:name w:val="Hyperlink"/>
    <w:basedOn w:val="a1"/>
    <w:uiPriority w:val="99"/>
    <w:unhideWhenUsed/>
    <w:rsid w:val="00486C05"/>
    <w:rPr>
      <w:color w:val="0563C1" w:themeColor="hyperlink"/>
      <w:u w:val="single"/>
    </w:rPr>
  </w:style>
  <w:style w:type="character" w:styleId="af3">
    <w:name w:val="Strong"/>
    <w:basedOn w:val="a1"/>
    <w:uiPriority w:val="22"/>
    <w:rsid w:val="00625A12"/>
    <w:rPr>
      <w:b/>
      <w:bCs/>
    </w:rPr>
  </w:style>
  <w:style w:type="paragraph" w:styleId="af4">
    <w:name w:val="TOC Heading"/>
    <w:basedOn w:val="1"/>
    <w:next w:val="a"/>
    <w:uiPriority w:val="39"/>
    <w:unhideWhenUsed/>
    <w:rsid w:val="00F4388D"/>
    <w:pPr>
      <w:pageBreakBefore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F4388D"/>
    <w:pPr>
      <w:spacing w:after="100"/>
    </w:pPr>
  </w:style>
  <w:style w:type="paragraph" w:styleId="21">
    <w:name w:val="toc 2"/>
    <w:basedOn w:val="a"/>
    <w:next w:val="a"/>
    <w:autoRedefine/>
    <w:uiPriority w:val="39"/>
    <w:unhideWhenUsed/>
    <w:rsid w:val="00F4388D"/>
    <w:pPr>
      <w:spacing w:after="100"/>
      <w:ind w:left="280"/>
    </w:pPr>
  </w:style>
  <w:style w:type="table" w:styleId="af5">
    <w:name w:val="Table Grid"/>
    <w:basedOn w:val="a2"/>
    <w:uiPriority w:val="39"/>
    <w:rsid w:val="00721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Таблица соддержимое"/>
    <w:link w:val="af7"/>
    <w:qFormat/>
    <w:rsid w:val="00721746"/>
    <w:pPr>
      <w:spacing w:line="360" w:lineRule="auto"/>
    </w:pPr>
    <w:rPr>
      <w:rFonts w:ascii="Times New Roman" w:hAnsi="Times New Roman"/>
      <w:sz w:val="28"/>
      <w:szCs w:val="21"/>
    </w:rPr>
  </w:style>
  <w:style w:type="character" w:customStyle="1" w:styleId="af7">
    <w:name w:val="Таблица соддержимое Знак"/>
    <w:basedOn w:val="a8"/>
    <w:link w:val="af6"/>
    <w:rsid w:val="00721746"/>
    <w:rPr>
      <w:rFonts w:ascii="Times New Roman" w:hAnsi="Times New Roman"/>
      <w:sz w:val="28"/>
      <w:szCs w:val="21"/>
    </w:rPr>
  </w:style>
  <w:style w:type="character" w:styleId="af8">
    <w:name w:val="line number"/>
    <w:basedOn w:val="a1"/>
    <w:uiPriority w:val="99"/>
    <w:semiHidden/>
    <w:unhideWhenUsed/>
    <w:rsid w:val="007B23A6"/>
  </w:style>
  <w:style w:type="paragraph" w:styleId="af9">
    <w:name w:val="header"/>
    <w:basedOn w:val="a"/>
    <w:link w:val="afa"/>
    <w:uiPriority w:val="99"/>
    <w:unhideWhenUsed/>
    <w:rsid w:val="007B23A6"/>
    <w:pPr>
      <w:tabs>
        <w:tab w:val="center" w:pos="4677"/>
        <w:tab w:val="right" w:pos="9355"/>
      </w:tabs>
      <w:spacing w:line="240" w:lineRule="auto"/>
    </w:pPr>
  </w:style>
  <w:style w:type="character" w:customStyle="1" w:styleId="afa">
    <w:name w:val="Верхний колонтитул Знак"/>
    <w:basedOn w:val="a1"/>
    <w:link w:val="af9"/>
    <w:uiPriority w:val="99"/>
    <w:rsid w:val="007B23A6"/>
    <w:rPr>
      <w:rFonts w:ascii="Times New Roman" w:hAnsi="Times New Roman"/>
      <w:sz w:val="28"/>
    </w:rPr>
  </w:style>
  <w:style w:type="paragraph" w:styleId="afb">
    <w:name w:val="footer"/>
    <w:basedOn w:val="a"/>
    <w:link w:val="afc"/>
    <w:uiPriority w:val="99"/>
    <w:unhideWhenUsed/>
    <w:rsid w:val="007B23A6"/>
    <w:pPr>
      <w:tabs>
        <w:tab w:val="center" w:pos="4677"/>
        <w:tab w:val="right" w:pos="9355"/>
      </w:tabs>
      <w:spacing w:line="240" w:lineRule="auto"/>
    </w:pPr>
  </w:style>
  <w:style w:type="character" w:customStyle="1" w:styleId="afc">
    <w:name w:val="Нижний колонтитул Знак"/>
    <w:basedOn w:val="a1"/>
    <w:link w:val="afb"/>
    <w:uiPriority w:val="99"/>
    <w:rsid w:val="007B23A6"/>
    <w:rPr>
      <w:rFonts w:ascii="Times New Roman" w:hAnsi="Times New Roman"/>
      <w:sz w:val="28"/>
    </w:rPr>
  </w:style>
  <w:style w:type="character" w:styleId="HTML">
    <w:name w:val="HTML Code"/>
    <w:basedOn w:val="a1"/>
    <w:uiPriority w:val="99"/>
    <w:semiHidden/>
    <w:unhideWhenUsed/>
    <w:rsid w:val="00555C74"/>
    <w:rPr>
      <w:rFonts w:ascii="Courier New" w:eastAsia="Times New Roman" w:hAnsi="Courier New" w:cs="Courier New"/>
      <w:sz w:val="20"/>
      <w:szCs w:val="20"/>
    </w:rPr>
  </w:style>
  <w:style w:type="paragraph" w:customStyle="1" w:styleId="msonormal0">
    <w:name w:val="msonormal"/>
    <w:basedOn w:val="a"/>
    <w:rsid w:val="00B0682D"/>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T">
    <w:name w:val="Tекст"/>
    <w:basedOn w:val="a"/>
    <w:rsid w:val="00691E6A"/>
  </w:style>
  <w:style w:type="paragraph" w:styleId="afd">
    <w:name w:val="Revision"/>
    <w:hidden/>
    <w:uiPriority w:val="99"/>
    <w:semiHidden/>
    <w:rsid w:val="00F12225"/>
    <w:pPr>
      <w:spacing w:after="0" w:line="240" w:lineRule="auto"/>
    </w:pPr>
    <w:rPr>
      <w:rFonts w:ascii="Times New Roman" w:hAnsi="Times New Roman"/>
      <w:sz w:val="28"/>
    </w:rPr>
  </w:style>
  <w:style w:type="paragraph" w:styleId="afe">
    <w:name w:val="Balloon Text"/>
    <w:basedOn w:val="a"/>
    <w:link w:val="aff"/>
    <w:uiPriority w:val="99"/>
    <w:semiHidden/>
    <w:unhideWhenUsed/>
    <w:rsid w:val="00B5572F"/>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sid w:val="00B5572F"/>
    <w:rPr>
      <w:rFonts w:ascii="Tahoma" w:hAnsi="Tahoma" w:cs="Tahoma"/>
      <w:sz w:val="16"/>
      <w:szCs w:val="16"/>
    </w:rPr>
  </w:style>
  <w:style w:type="paragraph" w:customStyle="1" w:styleId="Caption">
    <w:name w:val="caption"/>
    <w:basedOn w:val="a"/>
    <w:pPr>
      <w:spacing w:line="360" w:lineRule="auto" w:after="0"/>
    </w:pPr>
    <w:rPr>
      <w:rFonts w:ascii="Times New Roman" w:hAnsi="Times New Roman" w:eastAsia="Times New Roman"/>
      <w:color w:val="000000"/>
      <w:sz w:val="28"/>
    </w:rPr>
  </w:style>
  <w:style w:type="paragraph" w:customStyle="1" w:styleId="ListBullet">
    <w:name w:val="List Bullet"/>
    <w:basedOn w:val="a"/>
    <w:pPr>
      <w:spacing w:line="360" w:lineRule="auto" w:after="0"/>
    </w:pPr>
    <w:rPr>
      <w:rFonts w:ascii="Times New Roman" w:hAnsi="Times New Roman" w:eastAsia="Times New Roman"/>
      <w:color w:val="000000"/>
      <w:sz w:val="28"/>
    </w:rPr>
  </w:style>
  <w:style w:type="paragraph" w:customStyle="1" w:styleId="ListNumber">
    <w:name w:val="List Number"/>
    <w:basedOn w:val="a"/>
    <w:pPr>
      <w:spacing w:line="360" w:lineRule="auto" w:after="0"/>
    </w:pPr>
    <w:rPr>
      <w:rFonts w:ascii="Times New Roman" w:hAnsi="Times New Roman" w:eastAsia="Times New Roman"/>
      <w:color w:val="000000"/>
      <w:sz w:val="28"/>
    </w:rPr>
  </w:style>
  <w:style w:type="paragraph" w:customStyle="1" w:styleId="TableText">
    <w:name w:val="Table Text"/>
    <w:basedOn w:val="a"/>
    <w:pPr>
      <w:spacing w:line="240" w:lineRule="auto"/>
      <w:ind w:firstLine="0"/>
    </w:pPr>
    <w:rPr>
      <w:rFonts w:ascii="Times New Roman" w:hAnsi="Times New Roman" w:eastAsia="Times New Roman"/>
      <w:sz w:val="24"/>
    </w:rPr>
  </w:style>
</w:styles>
</file>

<file path=word/webSettings.xml><?xml version="1.0" encoding="utf-8"?>
<w:webSettings xmlns:r="http://schemas.openxmlformats.org/officeDocument/2006/relationships" xmlns:w="http://schemas.openxmlformats.org/wordprocessingml/2006/main">
  <w:divs>
    <w:div w:id="6102829">
      <w:bodyDiv w:val="1"/>
      <w:marLeft w:val="0"/>
      <w:marRight w:val="0"/>
      <w:marTop w:val="0"/>
      <w:marBottom w:val="0"/>
      <w:divBdr>
        <w:top w:val="none" w:sz="0" w:space="0" w:color="auto"/>
        <w:left w:val="none" w:sz="0" w:space="0" w:color="auto"/>
        <w:bottom w:val="none" w:sz="0" w:space="0" w:color="auto"/>
        <w:right w:val="none" w:sz="0" w:space="0" w:color="auto"/>
      </w:divBdr>
    </w:div>
    <w:div w:id="140848362">
      <w:bodyDiv w:val="1"/>
      <w:marLeft w:val="0"/>
      <w:marRight w:val="0"/>
      <w:marTop w:val="0"/>
      <w:marBottom w:val="0"/>
      <w:divBdr>
        <w:top w:val="none" w:sz="0" w:space="0" w:color="auto"/>
        <w:left w:val="none" w:sz="0" w:space="0" w:color="auto"/>
        <w:bottom w:val="none" w:sz="0" w:space="0" w:color="auto"/>
        <w:right w:val="none" w:sz="0" w:space="0" w:color="auto"/>
      </w:divBdr>
    </w:div>
    <w:div w:id="207570194">
      <w:bodyDiv w:val="1"/>
      <w:marLeft w:val="0"/>
      <w:marRight w:val="0"/>
      <w:marTop w:val="0"/>
      <w:marBottom w:val="0"/>
      <w:divBdr>
        <w:top w:val="none" w:sz="0" w:space="0" w:color="auto"/>
        <w:left w:val="none" w:sz="0" w:space="0" w:color="auto"/>
        <w:bottom w:val="none" w:sz="0" w:space="0" w:color="auto"/>
        <w:right w:val="none" w:sz="0" w:space="0" w:color="auto"/>
      </w:divBdr>
    </w:div>
    <w:div w:id="310985949">
      <w:bodyDiv w:val="1"/>
      <w:marLeft w:val="0"/>
      <w:marRight w:val="0"/>
      <w:marTop w:val="0"/>
      <w:marBottom w:val="0"/>
      <w:divBdr>
        <w:top w:val="none" w:sz="0" w:space="0" w:color="auto"/>
        <w:left w:val="none" w:sz="0" w:space="0" w:color="auto"/>
        <w:bottom w:val="none" w:sz="0" w:space="0" w:color="auto"/>
        <w:right w:val="none" w:sz="0" w:space="0" w:color="auto"/>
      </w:divBdr>
    </w:div>
    <w:div w:id="377248154">
      <w:bodyDiv w:val="1"/>
      <w:marLeft w:val="0"/>
      <w:marRight w:val="0"/>
      <w:marTop w:val="0"/>
      <w:marBottom w:val="0"/>
      <w:divBdr>
        <w:top w:val="none" w:sz="0" w:space="0" w:color="auto"/>
        <w:left w:val="none" w:sz="0" w:space="0" w:color="auto"/>
        <w:bottom w:val="none" w:sz="0" w:space="0" w:color="auto"/>
        <w:right w:val="none" w:sz="0" w:space="0" w:color="auto"/>
      </w:divBdr>
    </w:div>
    <w:div w:id="415246306">
      <w:bodyDiv w:val="1"/>
      <w:marLeft w:val="0"/>
      <w:marRight w:val="0"/>
      <w:marTop w:val="0"/>
      <w:marBottom w:val="0"/>
      <w:divBdr>
        <w:top w:val="none" w:sz="0" w:space="0" w:color="auto"/>
        <w:left w:val="none" w:sz="0" w:space="0" w:color="auto"/>
        <w:bottom w:val="none" w:sz="0" w:space="0" w:color="auto"/>
        <w:right w:val="none" w:sz="0" w:space="0" w:color="auto"/>
      </w:divBdr>
    </w:div>
    <w:div w:id="426385069">
      <w:bodyDiv w:val="1"/>
      <w:marLeft w:val="0"/>
      <w:marRight w:val="0"/>
      <w:marTop w:val="0"/>
      <w:marBottom w:val="0"/>
      <w:divBdr>
        <w:top w:val="none" w:sz="0" w:space="0" w:color="auto"/>
        <w:left w:val="none" w:sz="0" w:space="0" w:color="auto"/>
        <w:bottom w:val="none" w:sz="0" w:space="0" w:color="auto"/>
        <w:right w:val="none" w:sz="0" w:space="0" w:color="auto"/>
      </w:divBdr>
    </w:div>
    <w:div w:id="486940348">
      <w:bodyDiv w:val="1"/>
      <w:marLeft w:val="0"/>
      <w:marRight w:val="0"/>
      <w:marTop w:val="0"/>
      <w:marBottom w:val="0"/>
      <w:divBdr>
        <w:top w:val="none" w:sz="0" w:space="0" w:color="auto"/>
        <w:left w:val="none" w:sz="0" w:space="0" w:color="auto"/>
        <w:bottom w:val="none" w:sz="0" w:space="0" w:color="auto"/>
        <w:right w:val="none" w:sz="0" w:space="0" w:color="auto"/>
      </w:divBdr>
    </w:div>
    <w:div w:id="502473994">
      <w:bodyDiv w:val="1"/>
      <w:marLeft w:val="0"/>
      <w:marRight w:val="0"/>
      <w:marTop w:val="0"/>
      <w:marBottom w:val="0"/>
      <w:divBdr>
        <w:top w:val="none" w:sz="0" w:space="0" w:color="auto"/>
        <w:left w:val="none" w:sz="0" w:space="0" w:color="auto"/>
        <w:bottom w:val="none" w:sz="0" w:space="0" w:color="auto"/>
        <w:right w:val="none" w:sz="0" w:space="0" w:color="auto"/>
      </w:divBdr>
    </w:div>
    <w:div w:id="511532753">
      <w:bodyDiv w:val="1"/>
      <w:marLeft w:val="0"/>
      <w:marRight w:val="0"/>
      <w:marTop w:val="0"/>
      <w:marBottom w:val="0"/>
      <w:divBdr>
        <w:top w:val="none" w:sz="0" w:space="0" w:color="auto"/>
        <w:left w:val="none" w:sz="0" w:space="0" w:color="auto"/>
        <w:bottom w:val="none" w:sz="0" w:space="0" w:color="auto"/>
        <w:right w:val="none" w:sz="0" w:space="0" w:color="auto"/>
      </w:divBdr>
    </w:div>
    <w:div w:id="620265411">
      <w:bodyDiv w:val="1"/>
      <w:marLeft w:val="0"/>
      <w:marRight w:val="0"/>
      <w:marTop w:val="0"/>
      <w:marBottom w:val="0"/>
      <w:divBdr>
        <w:top w:val="none" w:sz="0" w:space="0" w:color="auto"/>
        <w:left w:val="none" w:sz="0" w:space="0" w:color="auto"/>
        <w:bottom w:val="none" w:sz="0" w:space="0" w:color="auto"/>
        <w:right w:val="none" w:sz="0" w:space="0" w:color="auto"/>
      </w:divBdr>
    </w:div>
    <w:div w:id="664631165">
      <w:bodyDiv w:val="1"/>
      <w:marLeft w:val="0"/>
      <w:marRight w:val="0"/>
      <w:marTop w:val="0"/>
      <w:marBottom w:val="0"/>
      <w:divBdr>
        <w:top w:val="none" w:sz="0" w:space="0" w:color="auto"/>
        <w:left w:val="none" w:sz="0" w:space="0" w:color="auto"/>
        <w:bottom w:val="none" w:sz="0" w:space="0" w:color="auto"/>
        <w:right w:val="none" w:sz="0" w:space="0" w:color="auto"/>
      </w:divBdr>
      <w:divsChild>
        <w:div w:id="1831406400">
          <w:marLeft w:val="0"/>
          <w:marRight w:val="0"/>
          <w:marTop w:val="0"/>
          <w:marBottom w:val="0"/>
          <w:divBdr>
            <w:top w:val="none" w:sz="0" w:space="0" w:color="auto"/>
            <w:left w:val="none" w:sz="0" w:space="0" w:color="auto"/>
            <w:bottom w:val="none" w:sz="0" w:space="0" w:color="auto"/>
            <w:right w:val="none" w:sz="0" w:space="0" w:color="auto"/>
          </w:divBdr>
        </w:div>
      </w:divsChild>
    </w:div>
    <w:div w:id="794443871">
      <w:bodyDiv w:val="1"/>
      <w:marLeft w:val="0"/>
      <w:marRight w:val="0"/>
      <w:marTop w:val="0"/>
      <w:marBottom w:val="0"/>
      <w:divBdr>
        <w:top w:val="none" w:sz="0" w:space="0" w:color="auto"/>
        <w:left w:val="none" w:sz="0" w:space="0" w:color="auto"/>
        <w:bottom w:val="none" w:sz="0" w:space="0" w:color="auto"/>
        <w:right w:val="none" w:sz="0" w:space="0" w:color="auto"/>
      </w:divBdr>
    </w:div>
    <w:div w:id="811139474">
      <w:bodyDiv w:val="1"/>
      <w:marLeft w:val="0"/>
      <w:marRight w:val="0"/>
      <w:marTop w:val="0"/>
      <w:marBottom w:val="0"/>
      <w:divBdr>
        <w:top w:val="none" w:sz="0" w:space="0" w:color="auto"/>
        <w:left w:val="none" w:sz="0" w:space="0" w:color="auto"/>
        <w:bottom w:val="none" w:sz="0" w:space="0" w:color="auto"/>
        <w:right w:val="none" w:sz="0" w:space="0" w:color="auto"/>
      </w:divBdr>
    </w:div>
    <w:div w:id="888221327">
      <w:bodyDiv w:val="1"/>
      <w:marLeft w:val="0"/>
      <w:marRight w:val="0"/>
      <w:marTop w:val="0"/>
      <w:marBottom w:val="0"/>
      <w:divBdr>
        <w:top w:val="none" w:sz="0" w:space="0" w:color="auto"/>
        <w:left w:val="none" w:sz="0" w:space="0" w:color="auto"/>
        <w:bottom w:val="none" w:sz="0" w:space="0" w:color="auto"/>
        <w:right w:val="none" w:sz="0" w:space="0" w:color="auto"/>
      </w:divBdr>
    </w:div>
    <w:div w:id="890846260">
      <w:bodyDiv w:val="1"/>
      <w:marLeft w:val="0"/>
      <w:marRight w:val="0"/>
      <w:marTop w:val="0"/>
      <w:marBottom w:val="0"/>
      <w:divBdr>
        <w:top w:val="none" w:sz="0" w:space="0" w:color="auto"/>
        <w:left w:val="none" w:sz="0" w:space="0" w:color="auto"/>
        <w:bottom w:val="none" w:sz="0" w:space="0" w:color="auto"/>
        <w:right w:val="none" w:sz="0" w:space="0" w:color="auto"/>
      </w:divBdr>
    </w:div>
    <w:div w:id="952058741">
      <w:bodyDiv w:val="1"/>
      <w:marLeft w:val="0"/>
      <w:marRight w:val="0"/>
      <w:marTop w:val="0"/>
      <w:marBottom w:val="0"/>
      <w:divBdr>
        <w:top w:val="none" w:sz="0" w:space="0" w:color="auto"/>
        <w:left w:val="none" w:sz="0" w:space="0" w:color="auto"/>
        <w:bottom w:val="none" w:sz="0" w:space="0" w:color="auto"/>
        <w:right w:val="none" w:sz="0" w:space="0" w:color="auto"/>
      </w:divBdr>
    </w:div>
    <w:div w:id="956333987">
      <w:bodyDiv w:val="1"/>
      <w:marLeft w:val="0"/>
      <w:marRight w:val="0"/>
      <w:marTop w:val="0"/>
      <w:marBottom w:val="0"/>
      <w:divBdr>
        <w:top w:val="none" w:sz="0" w:space="0" w:color="auto"/>
        <w:left w:val="none" w:sz="0" w:space="0" w:color="auto"/>
        <w:bottom w:val="none" w:sz="0" w:space="0" w:color="auto"/>
        <w:right w:val="none" w:sz="0" w:space="0" w:color="auto"/>
      </w:divBdr>
    </w:div>
    <w:div w:id="957956011">
      <w:bodyDiv w:val="1"/>
      <w:marLeft w:val="0"/>
      <w:marRight w:val="0"/>
      <w:marTop w:val="0"/>
      <w:marBottom w:val="0"/>
      <w:divBdr>
        <w:top w:val="none" w:sz="0" w:space="0" w:color="auto"/>
        <w:left w:val="none" w:sz="0" w:space="0" w:color="auto"/>
        <w:bottom w:val="none" w:sz="0" w:space="0" w:color="auto"/>
        <w:right w:val="none" w:sz="0" w:space="0" w:color="auto"/>
      </w:divBdr>
    </w:div>
    <w:div w:id="1018459202">
      <w:bodyDiv w:val="1"/>
      <w:marLeft w:val="0"/>
      <w:marRight w:val="0"/>
      <w:marTop w:val="0"/>
      <w:marBottom w:val="0"/>
      <w:divBdr>
        <w:top w:val="none" w:sz="0" w:space="0" w:color="auto"/>
        <w:left w:val="none" w:sz="0" w:space="0" w:color="auto"/>
        <w:bottom w:val="none" w:sz="0" w:space="0" w:color="auto"/>
        <w:right w:val="none" w:sz="0" w:space="0" w:color="auto"/>
      </w:divBdr>
    </w:div>
    <w:div w:id="1030305603">
      <w:bodyDiv w:val="1"/>
      <w:marLeft w:val="0"/>
      <w:marRight w:val="0"/>
      <w:marTop w:val="0"/>
      <w:marBottom w:val="0"/>
      <w:divBdr>
        <w:top w:val="none" w:sz="0" w:space="0" w:color="auto"/>
        <w:left w:val="none" w:sz="0" w:space="0" w:color="auto"/>
        <w:bottom w:val="none" w:sz="0" w:space="0" w:color="auto"/>
        <w:right w:val="none" w:sz="0" w:space="0" w:color="auto"/>
      </w:divBdr>
    </w:div>
    <w:div w:id="1199705936">
      <w:bodyDiv w:val="1"/>
      <w:marLeft w:val="0"/>
      <w:marRight w:val="0"/>
      <w:marTop w:val="0"/>
      <w:marBottom w:val="0"/>
      <w:divBdr>
        <w:top w:val="none" w:sz="0" w:space="0" w:color="auto"/>
        <w:left w:val="none" w:sz="0" w:space="0" w:color="auto"/>
        <w:bottom w:val="none" w:sz="0" w:space="0" w:color="auto"/>
        <w:right w:val="none" w:sz="0" w:space="0" w:color="auto"/>
      </w:divBdr>
    </w:div>
    <w:div w:id="1203902309">
      <w:bodyDiv w:val="1"/>
      <w:marLeft w:val="0"/>
      <w:marRight w:val="0"/>
      <w:marTop w:val="0"/>
      <w:marBottom w:val="0"/>
      <w:divBdr>
        <w:top w:val="none" w:sz="0" w:space="0" w:color="auto"/>
        <w:left w:val="none" w:sz="0" w:space="0" w:color="auto"/>
        <w:bottom w:val="none" w:sz="0" w:space="0" w:color="auto"/>
        <w:right w:val="none" w:sz="0" w:space="0" w:color="auto"/>
      </w:divBdr>
    </w:div>
    <w:div w:id="1255701542">
      <w:bodyDiv w:val="1"/>
      <w:marLeft w:val="0"/>
      <w:marRight w:val="0"/>
      <w:marTop w:val="0"/>
      <w:marBottom w:val="0"/>
      <w:divBdr>
        <w:top w:val="none" w:sz="0" w:space="0" w:color="auto"/>
        <w:left w:val="none" w:sz="0" w:space="0" w:color="auto"/>
        <w:bottom w:val="none" w:sz="0" w:space="0" w:color="auto"/>
        <w:right w:val="none" w:sz="0" w:space="0" w:color="auto"/>
      </w:divBdr>
    </w:div>
    <w:div w:id="1308630855">
      <w:bodyDiv w:val="1"/>
      <w:marLeft w:val="0"/>
      <w:marRight w:val="0"/>
      <w:marTop w:val="0"/>
      <w:marBottom w:val="0"/>
      <w:divBdr>
        <w:top w:val="none" w:sz="0" w:space="0" w:color="auto"/>
        <w:left w:val="none" w:sz="0" w:space="0" w:color="auto"/>
        <w:bottom w:val="none" w:sz="0" w:space="0" w:color="auto"/>
        <w:right w:val="none" w:sz="0" w:space="0" w:color="auto"/>
      </w:divBdr>
      <w:divsChild>
        <w:div w:id="1866870575">
          <w:marLeft w:val="0"/>
          <w:marRight w:val="0"/>
          <w:marTop w:val="60"/>
          <w:marBottom w:val="0"/>
          <w:divBdr>
            <w:top w:val="single" w:sz="2" w:space="0" w:color="0D0D0D"/>
            <w:left w:val="single" w:sz="2" w:space="0" w:color="0D0D0D"/>
            <w:bottom w:val="single" w:sz="2" w:space="0" w:color="0D0D0D"/>
            <w:right w:val="single" w:sz="2" w:space="0" w:color="0D0D0D"/>
          </w:divBdr>
        </w:div>
        <w:div w:id="673386215">
          <w:marLeft w:val="0"/>
          <w:marRight w:val="0"/>
          <w:marTop w:val="60"/>
          <w:marBottom w:val="0"/>
          <w:divBdr>
            <w:top w:val="single" w:sz="2" w:space="0" w:color="0D0D0D"/>
            <w:left w:val="single" w:sz="2" w:space="0" w:color="0D0D0D"/>
            <w:bottom w:val="single" w:sz="2" w:space="0" w:color="0D0D0D"/>
            <w:right w:val="single" w:sz="2" w:space="0" w:color="0D0D0D"/>
          </w:divBdr>
        </w:div>
        <w:div w:id="800850270">
          <w:marLeft w:val="0"/>
          <w:marRight w:val="0"/>
          <w:marTop w:val="60"/>
          <w:marBottom w:val="0"/>
          <w:divBdr>
            <w:top w:val="single" w:sz="2" w:space="0" w:color="0D0D0D"/>
            <w:left w:val="single" w:sz="2" w:space="0" w:color="0D0D0D"/>
            <w:bottom w:val="single" w:sz="2" w:space="0" w:color="0D0D0D"/>
            <w:right w:val="single" w:sz="2" w:space="0" w:color="0D0D0D"/>
          </w:divBdr>
        </w:div>
        <w:div w:id="184098166">
          <w:marLeft w:val="0"/>
          <w:marRight w:val="0"/>
          <w:marTop w:val="60"/>
          <w:marBottom w:val="0"/>
          <w:divBdr>
            <w:top w:val="single" w:sz="2" w:space="0" w:color="0D0D0D"/>
            <w:left w:val="single" w:sz="2" w:space="0" w:color="0D0D0D"/>
            <w:bottom w:val="single" w:sz="2" w:space="0" w:color="0D0D0D"/>
            <w:right w:val="single" w:sz="2" w:space="0" w:color="0D0D0D"/>
          </w:divBdr>
        </w:div>
        <w:div w:id="1563130517">
          <w:marLeft w:val="0"/>
          <w:marRight w:val="0"/>
          <w:marTop w:val="60"/>
          <w:marBottom w:val="0"/>
          <w:divBdr>
            <w:top w:val="single" w:sz="2" w:space="0" w:color="0D0D0D"/>
            <w:left w:val="single" w:sz="2" w:space="0" w:color="0D0D0D"/>
            <w:bottom w:val="single" w:sz="2" w:space="0" w:color="0D0D0D"/>
            <w:right w:val="single" w:sz="2" w:space="0" w:color="0D0D0D"/>
          </w:divBdr>
        </w:div>
        <w:div w:id="1626548377">
          <w:marLeft w:val="0"/>
          <w:marRight w:val="0"/>
          <w:marTop w:val="60"/>
          <w:marBottom w:val="0"/>
          <w:divBdr>
            <w:top w:val="single" w:sz="2" w:space="0" w:color="0D0D0D"/>
            <w:left w:val="single" w:sz="2" w:space="0" w:color="0D0D0D"/>
            <w:bottom w:val="single" w:sz="2" w:space="0" w:color="0D0D0D"/>
            <w:right w:val="single" w:sz="2" w:space="0" w:color="0D0D0D"/>
          </w:divBdr>
        </w:div>
        <w:div w:id="402608085">
          <w:marLeft w:val="0"/>
          <w:marRight w:val="0"/>
          <w:marTop w:val="60"/>
          <w:marBottom w:val="0"/>
          <w:divBdr>
            <w:top w:val="single" w:sz="2" w:space="0" w:color="0D0D0D"/>
            <w:left w:val="single" w:sz="2" w:space="0" w:color="0D0D0D"/>
            <w:bottom w:val="single" w:sz="2" w:space="0" w:color="0D0D0D"/>
            <w:right w:val="single" w:sz="2" w:space="0" w:color="0D0D0D"/>
          </w:divBdr>
        </w:div>
        <w:div w:id="1063529680">
          <w:marLeft w:val="0"/>
          <w:marRight w:val="0"/>
          <w:marTop w:val="60"/>
          <w:marBottom w:val="0"/>
          <w:divBdr>
            <w:top w:val="single" w:sz="2" w:space="0" w:color="0D0D0D"/>
            <w:left w:val="single" w:sz="2" w:space="0" w:color="0D0D0D"/>
            <w:bottom w:val="single" w:sz="2" w:space="0" w:color="0D0D0D"/>
            <w:right w:val="single" w:sz="2" w:space="0" w:color="0D0D0D"/>
          </w:divBdr>
        </w:div>
        <w:div w:id="1021010111">
          <w:marLeft w:val="0"/>
          <w:marRight w:val="0"/>
          <w:marTop w:val="60"/>
          <w:marBottom w:val="0"/>
          <w:divBdr>
            <w:top w:val="single" w:sz="2" w:space="0" w:color="0D0D0D"/>
            <w:left w:val="single" w:sz="2" w:space="0" w:color="0D0D0D"/>
            <w:bottom w:val="single" w:sz="2" w:space="0" w:color="0D0D0D"/>
            <w:right w:val="single" w:sz="2" w:space="0" w:color="0D0D0D"/>
          </w:divBdr>
        </w:div>
        <w:div w:id="475151862">
          <w:marLeft w:val="0"/>
          <w:marRight w:val="0"/>
          <w:marTop w:val="60"/>
          <w:marBottom w:val="0"/>
          <w:divBdr>
            <w:top w:val="single" w:sz="2" w:space="0" w:color="0D0D0D"/>
            <w:left w:val="single" w:sz="2" w:space="0" w:color="0D0D0D"/>
            <w:bottom w:val="single" w:sz="2" w:space="0" w:color="0D0D0D"/>
            <w:right w:val="single" w:sz="2" w:space="0" w:color="0D0D0D"/>
          </w:divBdr>
        </w:div>
        <w:div w:id="256983794">
          <w:marLeft w:val="0"/>
          <w:marRight w:val="0"/>
          <w:marTop w:val="60"/>
          <w:marBottom w:val="0"/>
          <w:divBdr>
            <w:top w:val="single" w:sz="2" w:space="0" w:color="0D0D0D"/>
            <w:left w:val="single" w:sz="2" w:space="0" w:color="0D0D0D"/>
            <w:bottom w:val="single" w:sz="2" w:space="0" w:color="0D0D0D"/>
            <w:right w:val="single" w:sz="2" w:space="0" w:color="0D0D0D"/>
          </w:divBdr>
        </w:div>
      </w:divsChild>
    </w:div>
    <w:div w:id="1564372894">
      <w:bodyDiv w:val="1"/>
      <w:marLeft w:val="0"/>
      <w:marRight w:val="0"/>
      <w:marTop w:val="0"/>
      <w:marBottom w:val="0"/>
      <w:divBdr>
        <w:top w:val="none" w:sz="0" w:space="0" w:color="auto"/>
        <w:left w:val="none" w:sz="0" w:space="0" w:color="auto"/>
        <w:bottom w:val="none" w:sz="0" w:space="0" w:color="auto"/>
        <w:right w:val="none" w:sz="0" w:space="0" w:color="auto"/>
      </w:divBdr>
    </w:div>
    <w:div w:id="1673987883">
      <w:bodyDiv w:val="1"/>
      <w:marLeft w:val="0"/>
      <w:marRight w:val="0"/>
      <w:marTop w:val="0"/>
      <w:marBottom w:val="0"/>
      <w:divBdr>
        <w:top w:val="none" w:sz="0" w:space="0" w:color="auto"/>
        <w:left w:val="none" w:sz="0" w:space="0" w:color="auto"/>
        <w:bottom w:val="none" w:sz="0" w:space="0" w:color="auto"/>
        <w:right w:val="none" w:sz="0" w:space="0" w:color="auto"/>
      </w:divBdr>
    </w:div>
    <w:div w:id="1801412821">
      <w:bodyDiv w:val="1"/>
      <w:marLeft w:val="0"/>
      <w:marRight w:val="0"/>
      <w:marTop w:val="0"/>
      <w:marBottom w:val="0"/>
      <w:divBdr>
        <w:top w:val="none" w:sz="0" w:space="0" w:color="auto"/>
        <w:left w:val="none" w:sz="0" w:space="0" w:color="auto"/>
        <w:bottom w:val="none" w:sz="0" w:space="0" w:color="auto"/>
        <w:right w:val="none" w:sz="0" w:space="0" w:color="auto"/>
      </w:divBdr>
    </w:div>
    <w:div w:id="1858155931">
      <w:bodyDiv w:val="1"/>
      <w:marLeft w:val="0"/>
      <w:marRight w:val="0"/>
      <w:marTop w:val="0"/>
      <w:marBottom w:val="0"/>
      <w:divBdr>
        <w:top w:val="none" w:sz="0" w:space="0" w:color="auto"/>
        <w:left w:val="none" w:sz="0" w:space="0" w:color="auto"/>
        <w:bottom w:val="none" w:sz="0" w:space="0" w:color="auto"/>
        <w:right w:val="none" w:sz="0" w:space="0" w:color="auto"/>
      </w:divBdr>
    </w:div>
    <w:div w:id="18919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sp.net/" TargetMode="External"/><Relationship Id="rId43" Type="http://schemas.openxmlformats.org/officeDocument/2006/relationships/image" Target="media/image35.png"/><Relationship Id="rId48" Type="http://schemas.openxmlformats.org/officeDocument/2006/relationships/header" Target="header1.xml"/><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6F0C-AF2B-496D-810D-2FB0726F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23123</Words>
  <Characters>131805</Characters>
  <Application>Microsoft Office Word</Application>
  <DocSecurity>4</DocSecurity>
  <Lines>1098</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Зозин Павел Алексеевич</dc:creator>
  <cp:lastModifiedBy>Lenovo</cp:lastModifiedBy>
  <cp:revision>2</cp:revision>
  <dcterms:created xsi:type="dcterms:W3CDTF">2026-04-20T06:35:00Z</dcterms:created>
  <dcterms:modified xsi:type="dcterms:W3CDTF">2026-04-20T06:35:00Z</dcterms:modified>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cp:coreProperties>
</file>