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83F5" w14:textId="45C9CA64"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6B63CD0A" w:rsidR="00F52D3D" w:rsidRDefault="00F52D3D" w:rsidP="00F52D3D">
      <w:pPr>
        <w:jc w:val="center"/>
        <w:rPr>
          <w:rFonts w:asciiTheme="majorBidi" w:hAnsiTheme="majorBidi" w:cstheme="majorBidi"/>
          <w:b/>
          <w:bCs/>
          <w:sz w:val="24"/>
          <w:szCs w:val="24"/>
        </w:rPr>
      </w:pPr>
    </w:p>
    <w:p w14:paraId="11C771E5" w14:textId="77777777" w:rsidR="00935227" w:rsidRPr="004D66F7" w:rsidRDefault="00935227"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45BDF48B" w:rsidR="00F52D3D" w:rsidRPr="004D66F7" w:rsidRDefault="00935227" w:rsidP="00F52D3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D6F927C" wp14:editId="4D941055">
            <wp:extent cx="3139440" cy="3124588"/>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063" cy="3151085"/>
                    </a:xfrm>
                    <a:prstGeom prst="rect">
                      <a:avLst/>
                    </a:prstGeom>
                    <a:noFill/>
                    <a:ln>
                      <a:noFill/>
                    </a:ln>
                  </pic:spPr>
                </pic:pic>
              </a:graphicData>
            </a:graphic>
          </wp:inline>
        </w:drawing>
      </w:r>
    </w:p>
    <w:p w14:paraId="6074535E" w14:textId="77777777" w:rsidR="00F52D3D" w:rsidRDefault="00F52D3D" w:rsidP="00F52D3D">
      <w:pPr>
        <w:jc w:val="center"/>
        <w:rPr>
          <w:rFonts w:asciiTheme="majorBidi" w:hAnsiTheme="majorBidi" w:cstheme="majorBidi"/>
          <w:b/>
          <w:bCs/>
          <w:sz w:val="24"/>
          <w:szCs w:val="24"/>
        </w:rPr>
      </w:pPr>
    </w:p>
    <w:p w14:paraId="731FF996" w14:textId="77777777" w:rsidR="00865D8E" w:rsidRDefault="00865D8E" w:rsidP="00F52D3D">
      <w:pPr>
        <w:jc w:val="center"/>
        <w:rPr>
          <w:rFonts w:asciiTheme="majorBidi" w:hAnsiTheme="majorBidi" w:cstheme="majorBidi"/>
          <w:b/>
          <w:bCs/>
          <w:sz w:val="24"/>
          <w:szCs w:val="24"/>
        </w:rPr>
      </w:pPr>
    </w:p>
    <w:p w14:paraId="18A9D3E5" w14:textId="16451241" w:rsidR="007317A0" w:rsidRDefault="00865D8E" w:rsidP="00865D8E">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362D0545" w14:textId="143FF2D1" w:rsidR="00F52D3D" w:rsidRPr="004D66F7"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Nur Fajariyah</w:t>
      </w:r>
    </w:p>
    <w:p w14:paraId="51A996FC" w14:textId="38A5D233" w:rsidR="0080000D" w:rsidRPr="00B17E94" w:rsidRDefault="0080000D" w:rsidP="007317A0">
      <w:pPr>
        <w:pStyle w:val="ListParagraph"/>
        <w:numPr>
          <w:ilvl w:val="4"/>
          <w:numId w:val="9"/>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1397048" w14:textId="77777777"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Rahmatillah Niken Kurniawan</w:t>
      </w:r>
    </w:p>
    <w:p w14:paraId="372BACBB" w14:textId="77777777" w:rsidR="00935227" w:rsidRDefault="00935227" w:rsidP="0080000D">
      <w:pPr>
        <w:jc w:val="center"/>
        <w:rPr>
          <w:rFonts w:asciiTheme="majorBidi" w:hAnsiTheme="majorBidi" w:cstheme="majorBidi"/>
          <w:sz w:val="24"/>
          <w:szCs w:val="24"/>
        </w:rPr>
      </w:pPr>
    </w:p>
    <w:p w14:paraId="41A48048" w14:textId="77777777" w:rsidR="00935227" w:rsidRDefault="00935227" w:rsidP="00935227">
      <w:pPr>
        <w:jc w:val="center"/>
        <w:rPr>
          <w:rFonts w:asciiTheme="majorBidi" w:hAnsiTheme="majorBidi" w:cstheme="majorBidi"/>
          <w:sz w:val="24"/>
          <w:szCs w:val="24"/>
        </w:rPr>
      </w:pPr>
    </w:p>
    <w:p w14:paraId="0121D0E6" w14:textId="77777777" w:rsidR="00865D8E" w:rsidRDefault="00865D8E" w:rsidP="00935227">
      <w:pPr>
        <w:jc w:val="center"/>
        <w:rPr>
          <w:rFonts w:asciiTheme="majorBidi" w:hAnsiTheme="majorBidi" w:cstheme="majorBidi"/>
          <w:sz w:val="24"/>
          <w:szCs w:val="24"/>
        </w:rPr>
      </w:pPr>
    </w:p>
    <w:p w14:paraId="70422F37" w14:textId="77777777" w:rsidR="00935227" w:rsidRDefault="00935227" w:rsidP="00B17E94">
      <w:pPr>
        <w:jc w:val="center"/>
        <w:rPr>
          <w:rFonts w:asciiTheme="majorBidi" w:hAnsiTheme="majorBidi" w:cstheme="majorBidi"/>
          <w:sz w:val="24"/>
          <w:szCs w:val="24"/>
        </w:rPr>
      </w:pPr>
    </w:p>
    <w:p w14:paraId="2A17FB35" w14:textId="77777777" w:rsidR="00F52D3D" w:rsidRPr="004D66F7" w:rsidRDefault="00F52D3D" w:rsidP="00B17E94">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B17E94">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148ADF0D" w14:textId="5C6FA16C" w:rsidR="00F52D3D" w:rsidRPr="004D66F7" w:rsidRDefault="00F52D3D" w:rsidP="00B172D7">
      <w:pPr>
        <w:pStyle w:val="ListParagraph"/>
        <w:numPr>
          <w:ilvl w:val="0"/>
          <w:numId w:val="1"/>
        </w:numPr>
        <w:ind w:left="426"/>
        <w:rPr>
          <w:rFonts w:asciiTheme="majorBidi" w:hAnsiTheme="majorBidi" w:cstheme="majorBidi"/>
          <w:b/>
          <w:bCs/>
          <w:sz w:val="24"/>
          <w:szCs w:val="24"/>
        </w:rPr>
      </w:pPr>
      <w:r w:rsidRPr="004D66F7">
        <w:rPr>
          <w:rFonts w:asciiTheme="majorBidi" w:hAnsiTheme="majorBidi" w:cstheme="majorBidi"/>
          <w:b/>
          <w:bCs/>
          <w:sz w:val="24"/>
          <w:szCs w:val="24"/>
        </w:rPr>
        <w:lastRenderedPageBreak/>
        <w:t>Deskripsi Perusahaan</w:t>
      </w:r>
    </w:p>
    <w:p w14:paraId="525554C7" w14:textId="63F552D1"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7317A0">
      <w:pPr>
        <w:ind w:left="709"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7317A0">
      <w:pPr>
        <w:ind w:left="851"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7317A0">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73978A66" w:rsidR="00C84EBF" w:rsidRPr="004D66F7" w:rsidRDefault="00306FFC" w:rsidP="00B172D7">
      <w:pPr>
        <w:pStyle w:val="ListParagraph"/>
        <w:numPr>
          <w:ilvl w:val="0"/>
          <w:numId w:val="1"/>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8240" behindDoc="0" locked="0" layoutInCell="1" allowOverlap="1" wp14:anchorId="4FDEF670" wp14:editId="17A5566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t>Struktur Perusahaan</w:t>
      </w:r>
    </w:p>
    <w:p w14:paraId="0AF29570" w14:textId="77777777" w:rsidR="00736CFE" w:rsidRDefault="00306FFC" w:rsidP="00736CFE">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1AA4F5B" wp14:editId="487EA699">
            <wp:extent cx="5440680" cy="418978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7D45FB41" w14:textId="3DCA0A1B" w:rsidR="00736CFE" w:rsidRPr="004D66F7" w:rsidRDefault="00C84EBF" w:rsidP="00736CFE">
      <w:pPr>
        <w:rPr>
          <w:rFonts w:asciiTheme="majorBidi" w:hAnsiTheme="majorBidi" w:cstheme="majorBidi"/>
          <w:b/>
          <w:bCs/>
          <w:sz w:val="24"/>
          <w:szCs w:val="24"/>
        </w:rPr>
      </w:pPr>
      <w:r w:rsidRPr="004D66F7">
        <w:rPr>
          <w:rFonts w:asciiTheme="majorBidi" w:hAnsiTheme="majorBidi" w:cstheme="majorBidi"/>
          <w:b/>
          <w:bCs/>
          <w:sz w:val="24"/>
          <w:szCs w:val="24"/>
        </w:rPr>
        <w:br w:type="page"/>
      </w:r>
    </w:p>
    <w:p w14:paraId="0AE2AA6C" w14:textId="3328C393" w:rsidR="00F52D3D" w:rsidRDefault="00C84EBF" w:rsidP="00B172D7">
      <w:pPr>
        <w:pStyle w:val="ListParagraph"/>
        <w:numPr>
          <w:ilvl w:val="0"/>
          <w:numId w:val="1"/>
        </w:numPr>
        <w:ind w:left="709"/>
        <w:rPr>
          <w:rFonts w:asciiTheme="majorBidi" w:hAnsiTheme="majorBidi" w:cstheme="majorBidi"/>
          <w:b/>
          <w:bCs/>
          <w:sz w:val="24"/>
          <w:szCs w:val="24"/>
        </w:rPr>
      </w:pPr>
      <w:r w:rsidRPr="004D66F7">
        <w:rPr>
          <w:rFonts w:asciiTheme="majorBidi" w:hAnsiTheme="majorBidi" w:cstheme="majorBidi"/>
          <w:b/>
          <w:bCs/>
          <w:sz w:val="24"/>
          <w:szCs w:val="24"/>
        </w:rPr>
        <w:lastRenderedPageBreak/>
        <w:t>Definisi Permasalahan</w:t>
      </w:r>
    </w:p>
    <w:p w14:paraId="0DBE1752" w14:textId="4BB12EA7" w:rsidR="003D7C05" w:rsidRDefault="003D7C05" w:rsidP="003D7C05">
      <w:pPr>
        <w:ind w:left="720" w:firstLine="414"/>
        <w:rPr>
          <w:rFonts w:asciiTheme="majorBidi" w:hAnsiTheme="majorBidi" w:cstheme="majorBidi"/>
          <w:sz w:val="24"/>
          <w:szCs w:val="24"/>
        </w:rPr>
      </w:pPr>
      <w:r w:rsidRPr="003D7C05">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2DC324EC" w14:textId="218773DC"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Terbatasnya Akses Informasi Secara Online</w:t>
      </w:r>
    </w:p>
    <w:p w14:paraId="57FF407F" w14:textId="5BF07CEC" w:rsidR="003D7C05" w:rsidRDefault="003D7C05" w:rsidP="003D7C05">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w:t>
      </w:r>
      <w:r w:rsidRPr="003D7C05">
        <w:rPr>
          <w:rFonts w:asciiTheme="majorBidi" w:hAnsiTheme="majorBidi" w:cstheme="majorBidi"/>
          <w:sz w:val="24"/>
          <w:szCs w:val="24"/>
        </w:rPr>
        <w:t>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0E6A1981" w14:textId="77777777" w:rsidR="008D4CF5" w:rsidRPr="003D7C05" w:rsidRDefault="008D4CF5" w:rsidP="003D7C05">
      <w:pPr>
        <w:pStyle w:val="ListParagraph"/>
        <w:spacing w:line="276" w:lineRule="auto"/>
        <w:ind w:left="1440"/>
        <w:rPr>
          <w:rFonts w:asciiTheme="majorBidi" w:hAnsiTheme="majorBidi" w:cstheme="majorBidi"/>
          <w:sz w:val="24"/>
          <w:szCs w:val="24"/>
        </w:rPr>
      </w:pPr>
    </w:p>
    <w:p w14:paraId="3B72392C" w14:textId="5FFD4938"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Komunikasi yang Kurang Efektif dengan Stakeholders</w:t>
      </w:r>
    </w:p>
    <w:p w14:paraId="2714A921" w14:textId="4EC1D4E5"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04BA455F" w14:textId="77777777" w:rsidR="00F55ABB" w:rsidRDefault="00F55ABB" w:rsidP="006612D6">
      <w:pPr>
        <w:pStyle w:val="ListParagraph"/>
        <w:spacing w:line="276" w:lineRule="auto"/>
        <w:ind w:left="1440"/>
        <w:rPr>
          <w:rFonts w:asciiTheme="majorBidi" w:hAnsiTheme="majorBidi" w:cstheme="majorBidi"/>
          <w:sz w:val="24"/>
          <w:szCs w:val="24"/>
        </w:rPr>
      </w:pPr>
    </w:p>
    <w:p w14:paraId="684A1495" w14:textId="5D690515"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Kurangnya Identitas Digital yang Kuat untuk Sekolah</w:t>
      </w:r>
    </w:p>
    <w:p w14:paraId="016752DA" w14:textId="08D02776"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019B9C79" w14:textId="77777777" w:rsidR="006612D6" w:rsidRDefault="006612D6" w:rsidP="006612D6">
      <w:pPr>
        <w:pStyle w:val="ListParagraph"/>
        <w:spacing w:line="276" w:lineRule="auto"/>
        <w:ind w:left="1440"/>
        <w:rPr>
          <w:rFonts w:asciiTheme="majorBidi" w:hAnsiTheme="majorBidi" w:cstheme="majorBidi"/>
          <w:sz w:val="24"/>
          <w:szCs w:val="24"/>
        </w:rPr>
      </w:pPr>
    </w:p>
    <w:p w14:paraId="17A73376" w14:textId="2A8A372F"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Keterbatasan dalam Memamerkan Prestasi dan Kegiatan Sekolah</w:t>
      </w:r>
    </w:p>
    <w:p w14:paraId="194206E1" w14:textId="77CE3E1E"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5AAC9A4C" w14:textId="77777777" w:rsidR="00F55ABB" w:rsidRDefault="00F55ABB" w:rsidP="006612D6">
      <w:pPr>
        <w:pStyle w:val="ListParagraph"/>
        <w:spacing w:line="276" w:lineRule="auto"/>
        <w:ind w:left="1440"/>
        <w:rPr>
          <w:rFonts w:asciiTheme="majorBidi" w:hAnsiTheme="majorBidi" w:cstheme="majorBidi"/>
          <w:sz w:val="24"/>
          <w:szCs w:val="24"/>
        </w:rPr>
      </w:pPr>
    </w:p>
    <w:p w14:paraId="41157CD3" w14:textId="1A88AAEE"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lastRenderedPageBreak/>
        <w:t>Informasi yang Tidak Terstruktur dan Akses Terbatas untuk Siswa dan Orang Tua</w:t>
      </w:r>
    </w:p>
    <w:p w14:paraId="44DF0CC4" w14:textId="7D0AF390"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76659A8C" w14:textId="73307A04" w:rsidR="006612D6" w:rsidRDefault="006612D6" w:rsidP="006612D6">
      <w:pPr>
        <w:spacing w:line="276" w:lineRule="auto"/>
        <w:ind w:left="720" w:firstLine="414"/>
        <w:rPr>
          <w:rFonts w:asciiTheme="majorBidi" w:hAnsiTheme="majorBidi" w:cstheme="majorBidi"/>
          <w:sz w:val="24"/>
          <w:szCs w:val="24"/>
        </w:rPr>
      </w:pPr>
      <w:r w:rsidRPr="006612D6">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4A2386C2" w14:textId="286EEA8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Proses Pencatatan yang Lambat dan Tidak Efisien</w:t>
      </w:r>
    </w:p>
    <w:p w14:paraId="6226A553" w14:textId="3023BF3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14AD3B6C" w14:textId="77777777" w:rsidR="00F55ABB" w:rsidRDefault="00F55ABB" w:rsidP="00F55ABB">
      <w:pPr>
        <w:pStyle w:val="ListParagraph"/>
        <w:spacing w:line="276" w:lineRule="auto"/>
        <w:ind w:left="1440"/>
        <w:rPr>
          <w:rFonts w:asciiTheme="majorBidi" w:hAnsiTheme="majorBidi" w:cstheme="majorBidi"/>
          <w:sz w:val="24"/>
          <w:szCs w:val="24"/>
        </w:rPr>
      </w:pPr>
    </w:p>
    <w:p w14:paraId="4EC3280B" w14:textId="05F566A5"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Kesulitan dalam</w:t>
      </w:r>
      <w:r w:rsidR="00F55ABB">
        <w:rPr>
          <w:rFonts w:asciiTheme="majorBidi" w:hAnsiTheme="majorBidi" w:cstheme="majorBidi"/>
          <w:sz w:val="24"/>
          <w:szCs w:val="24"/>
        </w:rPr>
        <w:t xml:space="preserve"> Pencarian Data,</w:t>
      </w:r>
      <w:r w:rsidRPr="006612D6">
        <w:rPr>
          <w:rFonts w:asciiTheme="majorBidi" w:hAnsiTheme="majorBidi" w:cstheme="majorBidi"/>
          <w:sz w:val="24"/>
          <w:szCs w:val="24"/>
        </w:rPr>
        <w:t xml:space="preserve"> Penyimpanan dan Pengelolaan Data</w:t>
      </w:r>
    </w:p>
    <w:p w14:paraId="15391206" w14:textId="0073529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52CF87C2" w14:textId="77777777" w:rsidR="00F55ABB" w:rsidRDefault="00F55ABB" w:rsidP="00F55ABB">
      <w:pPr>
        <w:pStyle w:val="ListParagraph"/>
        <w:spacing w:line="276" w:lineRule="auto"/>
        <w:ind w:left="1440"/>
        <w:rPr>
          <w:rFonts w:asciiTheme="majorBidi" w:hAnsiTheme="majorBidi" w:cstheme="majorBidi"/>
          <w:sz w:val="24"/>
          <w:szCs w:val="24"/>
        </w:rPr>
      </w:pPr>
    </w:p>
    <w:p w14:paraId="73729DB4" w14:textId="1F5781B3"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Risiko Kesalahan Penulisan dan Ketidakterbacaan Data</w:t>
      </w:r>
    </w:p>
    <w:p w14:paraId="18C4516B" w14:textId="34E87539"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5C59383D" w14:textId="77777777" w:rsidR="00F55ABB" w:rsidRDefault="00F55ABB" w:rsidP="00F55ABB">
      <w:pPr>
        <w:pStyle w:val="ListParagraph"/>
        <w:spacing w:line="276" w:lineRule="auto"/>
        <w:ind w:left="1440"/>
        <w:rPr>
          <w:rFonts w:asciiTheme="majorBidi" w:hAnsiTheme="majorBidi" w:cstheme="majorBidi"/>
          <w:sz w:val="24"/>
          <w:szCs w:val="24"/>
        </w:rPr>
      </w:pPr>
    </w:p>
    <w:p w14:paraId="6FBA2DA4" w14:textId="36E71CF1"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Keterbatasan dalam Analisis Data Pengunjung</w:t>
      </w:r>
    </w:p>
    <w:p w14:paraId="0498ECEA" w14:textId="5B0C293F"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7C18B607" w14:textId="0D1FC386" w:rsidR="00F55ABB" w:rsidRDefault="00F55ABB">
      <w:pPr>
        <w:rPr>
          <w:rFonts w:asciiTheme="majorBidi" w:hAnsiTheme="majorBidi" w:cstheme="majorBidi"/>
          <w:sz w:val="24"/>
          <w:szCs w:val="24"/>
        </w:rPr>
      </w:pPr>
      <w:r>
        <w:rPr>
          <w:rFonts w:asciiTheme="majorBidi" w:hAnsiTheme="majorBidi" w:cstheme="majorBidi"/>
          <w:sz w:val="24"/>
          <w:szCs w:val="24"/>
        </w:rPr>
        <w:br w:type="page"/>
      </w:r>
    </w:p>
    <w:p w14:paraId="44C35255" w14:textId="744DC81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lastRenderedPageBreak/>
        <w:t>Kurangnya Aspek Keamanan dalam Penyimpanan Data</w:t>
      </w:r>
    </w:p>
    <w:p w14:paraId="5EDDCC81" w14:textId="5C2E0411"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2DD1F592" w14:textId="77777777" w:rsidR="00F55ABB" w:rsidRDefault="00F55ABB" w:rsidP="00F55ABB">
      <w:pPr>
        <w:pStyle w:val="ListParagraph"/>
        <w:spacing w:line="276" w:lineRule="auto"/>
        <w:ind w:left="1440"/>
        <w:rPr>
          <w:rFonts w:asciiTheme="majorBidi" w:hAnsiTheme="majorBidi" w:cstheme="majorBidi"/>
          <w:sz w:val="24"/>
          <w:szCs w:val="24"/>
        </w:rPr>
      </w:pPr>
    </w:p>
    <w:p w14:paraId="5B0F7B98" w14:textId="40B0C34E" w:rsidR="00F55ABB" w:rsidRDefault="00F55ABB" w:rsidP="00F55ABB">
      <w:pPr>
        <w:pStyle w:val="ListParagraph"/>
        <w:numPr>
          <w:ilvl w:val="0"/>
          <w:numId w:val="11"/>
        </w:numPr>
        <w:spacing w:line="360" w:lineRule="auto"/>
        <w:rPr>
          <w:rFonts w:asciiTheme="majorBidi" w:hAnsiTheme="majorBidi" w:cstheme="majorBidi"/>
          <w:sz w:val="24"/>
          <w:szCs w:val="24"/>
        </w:rPr>
      </w:pPr>
      <w:r w:rsidRPr="00F55ABB">
        <w:rPr>
          <w:rFonts w:asciiTheme="majorBidi" w:hAnsiTheme="majorBidi" w:cstheme="majorBidi"/>
          <w:sz w:val="24"/>
          <w:szCs w:val="24"/>
        </w:rPr>
        <w:t>Penggunaan Kertas yang Berdampak pada Lingkungan</w:t>
      </w:r>
    </w:p>
    <w:p w14:paraId="60845E25" w14:textId="2CADBC8C"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049800F4" w14:textId="77777777" w:rsidR="00F55ABB" w:rsidRPr="00F55ABB" w:rsidRDefault="00F55ABB" w:rsidP="00F55ABB">
      <w:pPr>
        <w:spacing w:line="276" w:lineRule="auto"/>
        <w:rPr>
          <w:rFonts w:asciiTheme="majorBidi" w:hAnsiTheme="majorBidi" w:cstheme="majorBidi"/>
          <w:sz w:val="24"/>
          <w:szCs w:val="24"/>
        </w:rPr>
      </w:pPr>
    </w:p>
    <w:p w14:paraId="57510CD1" w14:textId="2BB8786C" w:rsidR="00F55ABB" w:rsidRPr="00F55ABB" w:rsidRDefault="00F55ABB" w:rsidP="00F55ABB">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Tujuan</w:t>
      </w:r>
    </w:p>
    <w:p w14:paraId="3A49013C" w14:textId="0E5B6448"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567FC672" w14:textId="77777777" w:rsidR="00B172D7"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w:t>
      </w:r>
    </w:p>
    <w:p w14:paraId="5C3EC646"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5DF1BF32" w14:textId="65BB4479"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w:t>
      </w:r>
    </w:p>
    <w:p w14:paraId="44AF4A94" w14:textId="040B09F0"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688DBF5" w14:textId="77777777" w:rsidR="00B172D7" w:rsidRDefault="00B172D7">
      <w:pPr>
        <w:rPr>
          <w:rFonts w:asciiTheme="majorBidi" w:hAnsiTheme="majorBidi" w:cstheme="majorBidi"/>
          <w:sz w:val="24"/>
          <w:szCs w:val="24"/>
        </w:rPr>
      </w:pPr>
      <w:r>
        <w:rPr>
          <w:rFonts w:asciiTheme="majorBidi" w:hAnsiTheme="majorBidi" w:cstheme="majorBidi"/>
          <w:sz w:val="24"/>
          <w:szCs w:val="24"/>
        </w:rPr>
        <w:br w:type="page"/>
      </w:r>
    </w:p>
    <w:p w14:paraId="61F67533" w14:textId="2A6375EA"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lastRenderedPageBreak/>
        <w:t>Transparansi dan Akses Informasi</w:t>
      </w:r>
    </w:p>
    <w:p w14:paraId="70BDF6C1"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AD2D4AD" w14:textId="20657ECB"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Media untuk Publikasi Prestasi dan Kegiatan Sekolah</w:t>
      </w:r>
    </w:p>
    <w:p w14:paraId="3E8BE904" w14:textId="75F172ED" w:rsidR="00B172D7" w:rsidRP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79D5B78B" w14:textId="55192385"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Akses Informasi Akademik yang Terstruktur untuk Siswa dan Orang Tua</w:t>
      </w:r>
    </w:p>
    <w:p w14:paraId="45E368A9" w14:textId="12AB6DD2" w:rsidR="00736CFE" w:rsidRDefault="00B172D7" w:rsidP="00736CFE">
      <w:pPr>
        <w:ind w:left="1069"/>
        <w:rPr>
          <w:rFonts w:asciiTheme="majorBidi" w:hAnsiTheme="majorBidi" w:cstheme="majorBidi"/>
          <w:sz w:val="24"/>
          <w:szCs w:val="24"/>
        </w:rPr>
      </w:pPr>
      <w:r w:rsidRPr="00B172D7">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704DE36" w14:textId="7F162D40" w:rsidR="00736CFE" w:rsidRDefault="00736CFE" w:rsidP="00736CFE">
      <w:pPr>
        <w:ind w:left="426" w:firstLine="283"/>
        <w:rPr>
          <w:rFonts w:asciiTheme="majorBidi" w:hAnsiTheme="majorBidi" w:cstheme="majorBidi"/>
          <w:sz w:val="24"/>
          <w:szCs w:val="24"/>
        </w:rPr>
      </w:pPr>
      <w:r w:rsidRPr="00736CFE">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3C0380E2" w14:textId="0FD9C35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1C3A2541" w14:textId="3883353E" w:rsidR="00736CFE" w:rsidRPr="00736CFE" w:rsidRDefault="00C84EBF" w:rsidP="00736CFE">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Manfaat Digitalisasi Buku Tamu</w:t>
      </w:r>
    </w:p>
    <w:p w14:paraId="4F524CE3" w14:textId="295253D4"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Efisiensi dan Kecepatan Proses Pencatatan Pengunjung</w:t>
      </w:r>
    </w:p>
    <w:p w14:paraId="3DD8989A" w14:textId="719E9EDD"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235C8D56" w14:textId="1E8A2DFE"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Memudahkan Pencarian, Penyimpanan, dan Pengelolaan Data Pengunjung</w:t>
      </w:r>
    </w:p>
    <w:p w14:paraId="194DD761" w14:textId="477B9C04"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30A6F329" w14:textId="1DB99B80"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Mengurangi Risiko Kesalahan Penulisan dan Meningkatkan Keterbacaan Data</w:t>
      </w:r>
    </w:p>
    <w:p w14:paraId="3650A1BB" w14:textId="01E28E4C"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0FCB3A59" w14:textId="3861321A"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Kemudahan dalam Analisis Data Pengunjung</w:t>
      </w:r>
    </w:p>
    <w:p w14:paraId="131F3DB2" w14:textId="4AE9FD6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3CF8B2C6" w14:textId="22BB021C"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Keamanan dan Privasi Data Pengunjung</w:t>
      </w:r>
    </w:p>
    <w:p w14:paraId="33FE1F4E" w14:textId="36C9B3B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6ED040D0" w14:textId="45E6ACF6"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Keberlanjutan Lingkungan dengan Mengurangi Penggunaan Kertas</w:t>
      </w:r>
    </w:p>
    <w:p w14:paraId="4D658A38" w14:textId="2F04212E"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4C79AFF0" w14:textId="7777777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sectPr w:rsidR="004D66F7"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778"/>
    <w:multiLevelType w:val="hybridMultilevel"/>
    <w:tmpl w:val="00C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41B8C"/>
    <w:multiLevelType w:val="hybridMultilevel"/>
    <w:tmpl w:val="C128D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45035A"/>
    <w:multiLevelType w:val="hybridMultilevel"/>
    <w:tmpl w:val="362A3E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6CA0172C"/>
    <w:multiLevelType w:val="hybridMultilevel"/>
    <w:tmpl w:val="B5A04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430473122">
    <w:abstractNumId w:val="6"/>
  </w:num>
  <w:num w:numId="2" w16cid:durableId="844049873">
    <w:abstractNumId w:val="9"/>
  </w:num>
  <w:num w:numId="3" w16cid:durableId="1241796458">
    <w:abstractNumId w:val="4"/>
  </w:num>
  <w:num w:numId="4" w16cid:durableId="1316953402">
    <w:abstractNumId w:val="10"/>
  </w:num>
  <w:num w:numId="5" w16cid:durableId="1138692904">
    <w:abstractNumId w:val="3"/>
  </w:num>
  <w:num w:numId="6" w16cid:durableId="754129867">
    <w:abstractNumId w:val="7"/>
  </w:num>
  <w:num w:numId="7" w16cid:durableId="100684469">
    <w:abstractNumId w:val="1"/>
  </w:num>
  <w:num w:numId="8" w16cid:durableId="1694644798">
    <w:abstractNumId w:val="2"/>
  </w:num>
  <w:num w:numId="9" w16cid:durableId="2078479934">
    <w:abstractNumId w:val="0"/>
  </w:num>
  <w:num w:numId="10" w16cid:durableId="2009675822">
    <w:abstractNumId w:val="8"/>
  </w:num>
  <w:num w:numId="11" w16cid:durableId="111609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3D"/>
    <w:rsid w:val="000C776C"/>
    <w:rsid w:val="00112135"/>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65D8E"/>
    <w:rsid w:val="00877413"/>
    <w:rsid w:val="008D4CF5"/>
    <w:rsid w:val="00935227"/>
    <w:rsid w:val="00B172D7"/>
    <w:rsid w:val="00B17E94"/>
    <w:rsid w:val="00BF5262"/>
    <w:rsid w:val="00C23172"/>
    <w:rsid w:val="00C713EA"/>
    <w:rsid w:val="00C84EBF"/>
    <w:rsid w:val="00CB51BF"/>
    <w:rsid w:val="00ED1F00"/>
    <w:rsid w:val="00F40277"/>
    <w:rsid w:val="00F52D3D"/>
    <w:rsid w:val="00F55ABB"/>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15:docId w15:val="{7DE06A01-7CDF-48A4-AD39-E096575D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3649">
      <w:bodyDiv w:val="1"/>
      <w:marLeft w:val="0"/>
      <w:marRight w:val="0"/>
      <w:marTop w:val="0"/>
      <w:marBottom w:val="0"/>
      <w:divBdr>
        <w:top w:val="none" w:sz="0" w:space="0" w:color="auto"/>
        <w:left w:val="none" w:sz="0" w:space="0" w:color="auto"/>
        <w:bottom w:val="none" w:sz="0" w:space="0" w:color="auto"/>
        <w:right w:val="none" w:sz="0" w:space="0" w:color="auto"/>
      </w:divBdr>
    </w:div>
    <w:div w:id="148904510">
      <w:bodyDiv w:val="1"/>
      <w:marLeft w:val="0"/>
      <w:marRight w:val="0"/>
      <w:marTop w:val="0"/>
      <w:marBottom w:val="0"/>
      <w:divBdr>
        <w:top w:val="none" w:sz="0" w:space="0" w:color="auto"/>
        <w:left w:val="none" w:sz="0" w:space="0" w:color="auto"/>
        <w:bottom w:val="none" w:sz="0" w:space="0" w:color="auto"/>
        <w:right w:val="none" w:sz="0" w:space="0" w:color="auto"/>
      </w:divBdr>
    </w:div>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8177-F49F-46BF-9C78-784C964C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Yona Cantika Damai Sari</cp:lastModifiedBy>
  <cp:revision>15</cp:revision>
  <dcterms:created xsi:type="dcterms:W3CDTF">2024-11-06T12:39:00Z</dcterms:created>
  <dcterms:modified xsi:type="dcterms:W3CDTF">2024-11-09T13:36:00Z</dcterms:modified>
</cp:coreProperties>
</file>