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331A2" w14:textId="1F8BD231" w:rsidR="00016FE8" w:rsidRPr="00B6227E" w:rsidRDefault="00016FE8" w:rsidP="00016FE8">
      <w:pPr>
        <w:spacing w:before="100" w:beforeAutospacing="1" w:after="100" w:afterAutospacing="1" w:line="240" w:lineRule="auto"/>
        <w:jc w:val="left"/>
        <w:outlineLvl w:val="2"/>
        <w:rPr>
          <w:rFonts w:eastAsia="Times New Roman"/>
          <w:b/>
          <w:bCs/>
          <w:szCs w:val="26"/>
        </w:rPr>
      </w:pPr>
      <w:r w:rsidRPr="00B6227E">
        <w:rPr>
          <w:rFonts w:eastAsia="Times New Roman"/>
          <w:b/>
          <w:bCs/>
          <w:szCs w:val="26"/>
        </w:rPr>
        <w:t>3. Phân Tích Mô Hình</w:t>
      </w:r>
    </w:p>
    <w:p w14:paraId="18C40093" w14:textId="77777777" w:rsidR="00016FE8" w:rsidRPr="00B6227E" w:rsidRDefault="00016FE8" w:rsidP="00016FE8">
      <w:pPr>
        <w:spacing w:before="100" w:beforeAutospacing="1" w:after="100" w:afterAutospacing="1" w:line="240" w:lineRule="auto"/>
        <w:jc w:val="left"/>
        <w:outlineLvl w:val="3"/>
        <w:rPr>
          <w:rFonts w:eastAsia="Times New Roman"/>
          <w:b/>
          <w:bCs/>
          <w:szCs w:val="26"/>
        </w:rPr>
      </w:pPr>
      <w:r w:rsidRPr="00B6227E">
        <w:rPr>
          <w:rFonts w:eastAsia="Times New Roman"/>
          <w:b/>
          <w:bCs/>
          <w:szCs w:val="26"/>
        </w:rPr>
        <w:t>3.1. Tiền xử lý dữ liệu</w:t>
      </w:r>
    </w:p>
    <w:p w14:paraId="3256D075" w14:textId="6C0547FD" w:rsidR="00016FE8" w:rsidRPr="00B6227E" w:rsidRDefault="00632CAF" w:rsidP="00016FE8">
      <w:pPr>
        <w:spacing w:before="100" w:beforeAutospacing="1" w:after="100" w:afterAutospacing="1" w:line="240" w:lineRule="auto"/>
        <w:jc w:val="left"/>
        <w:rPr>
          <w:rFonts w:eastAsia="Times New Roman"/>
          <w:szCs w:val="26"/>
        </w:rPr>
      </w:pPr>
      <w:r w:rsidRPr="00B6227E">
        <w:rPr>
          <w:rFonts w:eastAsia="Times New Roman"/>
          <w:szCs w:val="26"/>
        </w:rPr>
        <w:t xml:space="preserve">Dữ liệu được phân chia thành 2 bộ dữ liệu riêng biệt cho việc đánh giá hiệu quả của mô hình: </w:t>
      </w:r>
    </w:p>
    <w:p w14:paraId="4787F62A" w14:textId="0C12D817" w:rsidR="00016FE8" w:rsidRPr="00B6227E" w:rsidRDefault="00016FE8" w:rsidP="00016FE8">
      <w:pPr>
        <w:numPr>
          <w:ilvl w:val="0"/>
          <w:numId w:val="1"/>
        </w:numPr>
        <w:spacing w:before="100" w:beforeAutospacing="1" w:after="100" w:afterAutospacing="1" w:line="240" w:lineRule="auto"/>
        <w:jc w:val="left"/>
        <w:rPr>
          <w:rFonts w:eastAsia="Times New Roman"/>
          <w:szCs w:val="26"/>
        </w:rPr>
      </w:pPr>
      <w:r w:rsidRPr="00B6227E">
        <w:rPr>
          <w:rFonts w:eastAsia="Times New Roman"/>
          <w:b/>
          <w:bCs/>
          <w:szCs w:val="26"/>
        </w:rPr>
        <w:t>Tập huấn luyện (Training set):</w:t>
      </w:r>
      <w:r w:rsidRPr="00B6227E">
        <w:rPr>
          <w:rFonts w:eastAsia="Times New Roman"/>
          <w:szCs w:val="26"/>
        </w:rPr>
        <w:t xml:space="preserve"> </w:t>
      </w:r>
      <w:r w:rsidR="0079233B" w:rsidRPr="00B6227E">
        <w:rPr>
          <w:rFonts w:eastAsia="Times New Roman"/>
          <w:szCs w:val="26"/>
        </w:rPr>
        <w:t>Dạy</w:t>
      </w:r>
      <w:r w:rsidRPr="00B6227E">
        <w:rPr>
          <w:rFonts w:eastAsia="Times New Roman"/>
          <w:szCs w:val="26"/>
        </w:rPr>
        <w:t xml:space="preserve"> cho mô hình </w:t>
      </w:r>
      <w:r w:rsidR="00632CAF" w:rsidRPr="00B6227E">
        <w:rPr>
          <w:rFonts w:eastAsia="Times New Roman"/>
          <w:szCs w:val="26"/>
        </w:rPr>
        <w:t>về các mối quan hệ giữa các dữ liệu với tỷ lệ 80% bộ dữ liệu gốc.</w:t>
      </w:r>
    </w:p>
    <w:p w14:paraId="45FB850C" w14:textId="271A6E12" w:rsidR="00016FE8" w:rsidRPr="00B6227E" w:rsidRDefault="00016FE8" w:rsidP="00016FE8">
      <w:pPr>
        <w:numPr>
          <w:ilvl w:val="0"/>
          <w:numId w:val="1"/>
        </w:numPr>
        <w:spacing w:before="100" w:beforeAutospacing="1" w:after="100" w:afterAutospacing="1" w:line="240" w:lineRule="auto"/>
        <w:jc w:val="left"/>
        <w:rPr>
          <w:rFonts w:eastAsia="Times New Roman"/>
          <w:szCs w:val="26"/>
        </w:rPr>
      </w:pPr>
      <w:r w:rsidRPr="00B6227E">
        <w:rPr>
          <w:rFonts w:eastAsia="Times New Roman"/>
          <w:b/>
          <w:bCs/>
          <w:szCs w:val="26"/>
        </w:rPr>
        <w:t>Tập kiểm tra (Testing set):</w:t>
      </w:r>
      <w:r w:rsidR="0079233B" w:rsidRPr="00B6227E">
        <w:rPr>
          <w:rFonts w:eastAsia="Times New Roman"/>
          <w:szCs w:val="26"/>
        </w:rPr>
        <w:t xml:space="preserve"> Đ</w:t>
      </w:r>
      <w:r w:rsidRPr="00B6227E">
        <w:rPr>
          <w:rFonts w:eastAsia="Times New Roman"/>
          <w:szCs w:val="26"/>
        </w:rPr>
        <w:t xml:space="preserve">ánh giá độ chính xác </w:t>
      </w:r>
      <w:r w:rsidR="00632CAF" w:rsidRPr="00B6227E">
        <w:rPr>
          <w:rFonts w:eastAsia="Times New Roman"/>
          <w:szCs w:val="26"/>
        </w:rPr>
        <w:t xml:space="preserve">dự đoán </w:t>
      </w:r>
      <w:r w:rsidRPr="00B6227E">
        <w:rPr>
          <w:rFonts w:eastAsia="Times New Roman"/>
          <w:szCs w:val="26"/>
        </w:rPr>
        <w:t>của mô hình trên những dữ liệu mà nó chưa từng thấy trước đây</w:t>
      </w:r>
      <w:r w:rsidR="00632CAF" w:rsidRPr="00B6227E">
        <w:rPr>
          <w:rFonts w:eastAsia="Times New Roman"/>
          <w:szCs w:val="26"/>
        </w:rPr>
        <w:t>, sử dụng 20% còn lại của bộ dữ liệu gốc.</w:t>
      </w:r>
    </w:p>
    <w:p w14:paraId="7878BF1B" w14:textId="6A902F59" w:rsidR="00111C84" w:rsidRPr="00B6227E" w:rsidRDefault="00111C84" w:rsidP="00111C84">
      <w:pPr>
        <w:spacing w:before="100" w:beforeAutospacing="1" w:after="100" w:afterAutospacing="1" w:line="240" w:lineRule="auto"/>
        <w:jc w:val="left"/>
        <w:outlineLvl w:val="3"/>
        <w:rPr>
          <w:rFonts w:eastAsia="Times New Roman"/>
          <w:b/>
          <w:bCs/>
          <w:szCs w:val="26"/>
        </w:rPr>
      </w:pPr>
      <w:r w:rsidRPr="00B6227E">
        <w:rPr>
          <w:rFonts w:eastAsia="Times New Roman"/>
          <w:b/>
          <w:bCs/>
          <w:szCs w:val="26"/>
        </w:rPr>
        <w:t>3.2. Phân tích, khám phá dữ liệu</w:t>
      </w:r>
    </w:p>
    <w:p w14:paraId="0FD5307A" w14:textId="0FCF7ABD" w:rsidR="00673BA9" w:rsidRPr="00673BA9" w:rsidRDefault="00673BA9" w:rsidP="00673BA9">
      <w:pPr>
        <w:spacing w:before="100" w:beforeAutospacing="1" w:after="100" w:afterAutospacing="1" w:line="240" w:lineRule="auto"/>
        <w:jc w:val="left"/>
        <w:rPr>
          <w:rFonts w:eastAsia="Times New Roman"/>
          <w:sz w:val="24"/>
        </w:rPr>
      </w:pPr>
      <w:r w:rsidRPr="00673BA9">
        <w:rPr>
          <w:rFonts w:eastAsia="Times New Roman"/>
          <w:b/>
          <w:bCs/>
          <w:sz w:val="24"/>
        </w:rPr>
        <w:t>Phân tích Mối tương quan giữa các biến:</w:t>
      </w:r>
      <w:r w:rsidRPr="00673BA9">
        <w:rPr>
          <w:rFonts w:eastAsia="Times New Roman"/>
          <w:sz w:val="24"/>
        </w:rPr>
        <w:t xml:space="preserve"> Sử dụng ma trận tương quan và biểu đồ nhiệt để xem xét mối liên quan tuyến tính giữa các thuộc tính. Qua đó, nhóm đã xác định được các biến có ảnh hưởng mạnh nhất đến biến mục tiêu </w:t>
      </w:r>
      <w:r w:rsidRPr="00673BA9">
        <w:rPr>
          <w:rFonts w:ascii="Courier New" w:eastAsia="Times New Roman" w:hAnsi="Courier New" w:cs="Courier New"/>
          <w:sz w:val="20"/>
          <w:szCs w:val="20"/>
        </w:rPr>
        <w:t>target</w:t>
      </w:r>
      <w:r w:rsidRPr="00673BA9">
        <w:rPr>
          <w:rFonts w:eastAsia="Times New Roman"/>
          <w:sz w:val="24"/>
        </w:rPr>
        <w:t xml:space="preserve"> như </w:t>
      </w:r>
      <w:r w:rsidRPr="00673BA9">
        <w:rPr>
          <w:rFonts w:ascii="Courier New" w:eastAsia="Times New Roman" w:hAnsi="Courier New" w:cs="Courier New"/>
          <w:sz w:val="20"/>
          <w:szCs w:val="20"/>
        </w:rPr>
        <w:t>cp</w:t>
      </w:r>
      <w:r w:rsidRPr="00673BA9">
        <w:rPr>
          <w:rFonts w:eastAsia="Times New Roman"/>
          <w:sz w:val="24"/>
        </w:rPr>
        <w:t xml:space="preserve">, </w:t>
      </w:r>
      <w:r w:rsidRPr="00673BA9">
        <w:rPr>
          <w:rFonts w:ascii="Courier New" w:eastAsia="Times New Roman" w:hAnsi="Courier New" w:cs="Courier New"/>
          <w:sz w:val="20"/>
          <w:szCs w:val="20"/>
        </w:rPr>
        <w:t>thalach</w:t>
      </w:r>
      <w:r w:rsidRPr="00673BA9">
        <w:rPr>
          <w:rFonts w:eastAsia="Times New Roman"/>
          <w:sz w:val="24"/>
        </w:rPr>
        <w:t xml:space="preserve"> (tương quan dương) và </w:t>
      </w:r>
      <w:r w:rsidRPr="00673BA9">
        <w:rPr>
          <w:rFonts w:ascii="Courier New" w:eastAsia="Times New Roman" w:hAnsi="Courier New" w:cs="Courier New"/>
          <w:sz w:val="20"/>
          <w:szCs w:val="20"/>
        </w:rPr>
        <w:t>exang</w:t>
      </w:r>
      <w:r w:rsidRPr="00673BA9">
        <w:rPr>
          <w:rFonts w:eastAsia="Times New Roman"/>
          <w:sz w:val="24"/>
        </w:rPr>
        <w:t xml:space="preserve">, </w:t>
      </w:r>
      <w:r w:rsidRPr="00673BA9">
        <w:rPr>
          <w:rFonts w:ascii="Courier New" w:eastAsia="Times New Roman" w:hAnsi="Courier New" w:cs="Courier New"/>
          <w:sz w:val="20"/>
          <w:szCs w:val="20"/>
        </w:rPr>
        <w:t>oldpeak</w:t>
      </w:r>
      <w:r w:rsidRPr="00673BA9">
        <w:rPr>
          <w:rFonts w:eastAsia="Times New Roman"/>
          <w:sz w:val="24"/>
        </w:rPr>
        <w:t xml:space="preserve"> (tương quan âm), giúp định hướng cho việc lựa chọn đặc trưng.</w:t>
      </w:r>
    </w:p>
    <w:p w14:paraId="00B16F06" w14:textId="628A46B4" w:rsidR="00673BA9" w:rsidRPr="00673BA9" w:rsidRDefault="00673BA9" w:rsidP="00673BA9">
      <w:pPr>
        <w:spacing w:before="100" w:beforeAutospacing="1" w:after="100" w:afterAutospacing="1" w:line="240" w:lineRule="auto"/>
        <w:jc w:val="left"/>
        <w:rPr>
          <w:rFonts w:eastAsia="Times New Roman"/>
          <w:sz w:val="24"/>
        </w:rPr>
      </w:pPr>
      <w:r w:rsidRPr="00673BA9">
        <w:rPr>
          <w:rFonts w:eastAsia="Times New Roman"/>
          <w:b/>
          <w:bCs/>
          <w:sz w:val="24"/>
        </w:rPr>
        <w:t>Phân tích Phân bố của các biến quan trọng:</w:t>
      </w:r>
    </w:p>
    <w:p w14:paraId="31FCDD39" w14:textId="77777777" w:rsidR="00673BA9" w:rsidRPr="00673BA9" w:rsidRDefault="00673BA9" w:rsidP="00673BA9">
      <w:pPr>
        <w:pStyle w:val="ListParagraph"/>
        <w:numPr>
          <w:ilvl w:val="0"/>
          <w:numId w:val="14"/>
        </w:numPr>
        <w:spacing w:before="100" w:beforeAutospacing="1" w:after="100" w:afterAutospacing="1" w:line="240" w:lineRule="auto"/>
        <w:jc w:val="left"/>
        <w:rPr>
          <w:rFonts w:eastAsia="Times New Roman"/>
          <w:sz w:val="24"/>
        </w:rPr>
      </w:pPr>
      <w:r w:rsidRPr="00673BA9">
        <w:rPr>
          <w:rFonts w:eastAsia="Times New Roman"/>
          <w:b/>
          <w:bCs/>
          <w:sz w:val="24"/>
        </w:rPr>
        <w:t>Phân bố tuổi:</w:t>
      </w:r>
      <w:r w:rsidRPr="00673BA9">
        <w:rPr>
          <w:rFonts w:eastAsia="Times New Roman"/>
          <w:sz w:val="24"/>
        </w:rPr>
        <w:t xml:space="preserve"> Bệnh nhân tập trung chủ yếu ở độ tuổi 51-62.</w:t>
      </w:r>
    </w:p>
    <w:p w14:paraId="4CBF9558" w14:textId="77777777" w:rsidR="00673BA9" w:rsidRPr="00673BA9" w:rsidRDefault="00673BA9" w:rsidP="00673BA9">
      <w:pPr>
        <w:pStyle w:val="ListParagraph"/>
        <w:numPr>
          <w:ilvl w:val="0"/>
          <w:numId w:val="14"/>
        </w:numPr>
        <w:spacing w:before="100" w:beforeAutospacing="1" w:after="100" w:afterAutospacing="1" w:line="240" w:lineRule="auto"/>
        <w:jc w:val="left"/>
        <w:rPr>
          <w:rFonts w:eastAsia="Times New Roman"/>
          <w:sz w:val="24"/>
        </w:rPr>
      </w:pPr>
      <w:r w:rsidRPr="00673BA9">
        <w:rPr>
          <w:rFonts w:eastAsia="Times New Roman"/>
          <w:b/>
          <w:bCs/>
          <w:sz w:val="24"/>
        </w:rPr>
        <w:t>Phân bố biến mục tiêu:</w:t>
      </w:r>
      <w:r w:rsidRPr="00673BA9">
        <w:rPr>
          <w:rFonts w:eastAsia="Times New Roman"/>
          <w:sz w:val="24"/>
        </w:rPr>
        <w:t xml:space="preserve"> Dữ liệu khá cân bằng với 165 ca mắc bệnh và 138 ca không mắc bệnh.</w:t>
      </w:r>
    </w:p>
    <w:p w14:paraId="6CD13ACD" w14:textId="77777777" w:rsidR="00673BA9" w:rsidRPr="00673BA9" w:rsidRDefault="00673BA9" w:rsidP="00673BA9">
      <w:pPr>
        <w:pStyle w:val="ListParagraph"/>
        <w:numPr>
          <w:ilvl w:val="0"/>
          <w:numId w:val="14"/>
        </w:numPr>
        <w:spacing w:before="100" w:beforeAutospacing="1" w:after="100" w:afterAutospacing="1" w:line="240" w:lineRule="auto"/>
        <w:jc w:val="left"/>
        <w:rPr>
          <w:rFonts w:eastAsia="Times New Roman"/>
          <w:sz w:val="24"/>
        </w:rPr>
      </w:pPr>
      <w:r w:rsidRPr="00673BA9">
        <w:rPr>
          <w:rFonts w:eastAsia="Times New Roman"/>
          <w:b/>
          <w:bCs/>
          <w:sz w:val="24"/>
        </w:rPr>
        <w:t>Phân tích theo nhóm tuổi:</w:t>
      </w:r>
      <w:r w:rsidRPr="00673BA9">
        <w:rPr>
          <w:rFonts w:eastAsia="Times New Roman"/>
          <w:sz w:val="24"/>
        </w:rPr>
        <w:t xml:space="preserve"> Dữ liệu được chia thành các nhóm tuổi để phân tích tỷ trọng.</w:t>
      </w:r>
    </w:p>
    <w:p w14:paraId="195DA2C2" w14:textId="6837299F" w:rsidR="00016FE8" w:rsidRPr="00B6227E" w:rsidRDefault="00016FE8" w:rsidP="00016FE8">
      <w:pPr>
        <w:spacing w:before="100" w:beforeAutospacing="1" w:after="100" w:afterAutospacing="1" w:line="240" w:lineRule="auto"/>
        <w:jc w:val="left"/>
        <w:outlineLvl w:val="3"/>
        <w:rPr>
          <w:rFonts w:eastAsia="Times New Roman"/>
          <w:b/>
          <w:bCs/>
          <w:szCs w:val="26"/>
        </w:rPr>
      </w:pPr>
      <w:r w:rsidRPr="00B6227E">
        <w:rPr>
          <w:rFonts w:eastAsia="Times New Roman"/>
          <w:b/>
          <w:bCs/>
          <w:szCs w:val="26"/>
        </w:rPr>
        <w:t>3.</w:t>
      </w:r>
      <w:r w:rsidR="00111C84" w:rsidRPr="00B6227E">
        <w:rPr>
          <w:rFonts w:eastAsia="Times New Roman"/>
          <w:b/>
          <w:bCs/>
          <w:szCs w:val="26"/>
        </w:rPr>
        <w:t>3</w:t>
      </w:r>
      <w:r w:rsidRPr="00B6227E">
        <w:rPr>
          <w:rFonts w:eastAsia="Times New Roman"/>
          <w:b/>
          <w:bCs/>
          <w:szCs w:val="26"/>
        </w:rPr>
        <w:t>. Phân tích và lựa chọn các mô hình</w:t>
      </w:r>
      <w:r w:rsidR="0043611A">
        <w:rPr>
          <w:rFonts w:eastAsia="Times New Roman"/>
          <w:b/>
          <w:bCs/>
          <w:szCs w:val="26"/>
        </w:rPr>
        <w:t xml:space="preserve"> Machine Learning </w:t>
      </w:r>
    </w:p>
    <w:p w14:paraId="3839B41C" w14:textId="0A060ACC" w:rsidR="00016FE8" w:rsidRPr="00B6227E" w:rsidRDefault="00016FE8" w:rsidP="00016FE8">
      <w:pPr>
        <w:spacing w:before="100" w:beforeAutospacing="1" w:after="100" w:afterAutospacing="1" w:line="240" w:lineRule="auto"/>
        <w:jc w:val="left"/>
        <w:rPr>
          <w:rFonts w:eastAsia="Times New Roman"/>
          <w:szCs w:val="26"/>
        </w:rPr>
      </w:pPr>
      <w:r w:rsidRPr="00B6227E">
        <w:rPr>
          <w:rFonts w:eastAsia="Times New Roman"/>
          <w:szCs w:val="26"/>
        </w:rPr>
        <w:t>Để giải quyết bài toán phân loại nhị phâ</w:t>
      </w:r>
      <w:r w:rsidR="0079233B" w:rsidRPr="00B6227E">
        <w:rPr>
          <w:rFonts w:eastAsia="Times New Roman"/>
          <w:szCs w:val="26"/>
        </w:rPr>
        <w:t>n</w:t>
      </w:r>
      <w:r w:rsidRPr="00B6227E">
        <w:rPr>
          <w:rFonts w:eastAsia="Times New Roman"/>
          <w:szCs w:val="26"/>
        </w:rPr>
        <w:t>, một loạt các thuật toán học máy cổ điển đại diện cho các phương pháp tiếp cận khác nhau</w:t>
      </w:r>
      <w:r w:rsidR="0079233B" w:rsidRPr="00B6227E">
        <w:rPr>
          <w:rFonts w:eastAsia="Times New Roman"/>
          <w:szCs w:val="26"/>
        </w:rPr>
        <w:t xml:space="preserve"> đã được lựa chọn</w:t>
      </w:r>
      <w:r w:rsidRPr="00B6227E">
        <w:rPr>
          <w:rFonts w:eastAsia="Times New Roman"/>
          <w:szCs w:val="26"/>
        </w:rPr>
        <w:t xml:space="preserve">. Việc lựa chọn đa dạng mô hình </w:t>
      </w:r>
      <w:r w:rsidR="0079233B" w:rsidRPr="00B6227E">
        <w:rPr>
          <w:rFonts w:eastAsia="Times New Roman"/>
          <w:szCs w:val="26"/>
        </w:rPr>
        <w:t xml:space="preserve">mang đến </w:t>
      </w:r>
      <w:r w:rsidRPr="00B6227E">
        <w:rPr>
          <w:rFonts w:eastAsia="Times New Roman"/>
          <w:szCs w:val="26"/>
        </w:rPr>
        <w:t xml:space="preserve">một </w:t>
      </w:r>
      <w:r w:rsidR="0079233B" w:rsidRPr="00B6227E">
        <w:rPr>
          <w:rFonts w:eastAsia="Times New Roman"/>
          <w:szCs w:val="26"/>
        </w:rPr>
        <w:t xml:space="preserve">góc </w:t>
      </w:r>
      <w:r w:rsidRPr="00B6227E">
        <w:rPr>
          <w:rFonts w:eastAsia="Times New Roman"/>
          <w:szCs w:val="26"/>
        </w:rPr>
        <w:t>nhìn toàn diện và so sánh được ưu, nhược điểm của từng phương pháp trên cùng một bộ dữ liệu.</w:t>
      </w:r>
    </w:p>
    <w:p w14:paraId="18BF70E5" w14:textId="77777777" w:rsidR="00016FE8" w:rsidRPr="00B6227E" w:rsidRDefault="00016FE8" w:rsidP="00016FE8">
      <w:pPr>
        <w:spacing w:before="100" w:beforeAutospacing="1" w:after="100" w:afterAutospacing="1" w:line="240" w:lineRule="auto"/>
        <w:jc w:val="left"/>
        <w:rPr>
          <w:rFonts w:eastAsia="Times New Roman"/>
          <w:szCs w:val="26"/>
        </w:rPr>
      </w:pPr>
      <w:r w:rsidRPr="00B6227E">
        <w:rPr>
          <w:rFonts w:eastAsia="Times New Roman"/>
          <w:szCs w:val="26"/>
        </w:rPr>
        <w:t>Các mô hình được lựa chọn bao gồm:</w:t>
      </w:r>
    </w:p>
    <w:p w14:paraId="035ABB44" w14:textId="77777777" w:rsidR="00016FE8" w:rsidRPr="00B6227E" w:rsidRDefault="00016FE8" w:rsidP="00016FE8">
      <w:pPr>
        <w:numPr>
          <w:ilvl w:val="0"/>
          <w:numId w:val="3"/>
        </w:numPr>
        <w:spacing w:before="100" w:beforeAutospacing="1" w:after="100" w:afterAutospacing="1" w:line="240" w:lineRule="auto"/>
        <w:jc w:val="left"/>
        <w:rPr>
          <w:rFonts w:eastAsia="Times New Roman"/>
          <w:szCs w:val="26"/>
        </w:rPr>
      </w:pPr>
      <w:r w:rsidRPr="00B6227E">
        <w:rPr>
          <w:rFonts w:eastAsia="Times New Roman"/>
          <w:b/>
          <w:bCs/>
          <w:szCs w:val="26"/>
        </w:rPr>
        <w:t>Logistic Regression (Hồi quy Logistic):</w:t>
      </w:r>
    </w:p>
    <w:p w14:paraId="4ACECA69" w14:textId="2BD1CE4B" w:rsidR="00016FE8" w:rsidRPr="00B6227E" w:rsidRDefault="00016FE8" w:rsidP="00016FE8">
      <w:pPr>
        <w:numPr>
          <w:ilvl w:val="1"/>
          <w:numId w:val="3"/>
        </w:numPr>
        <w:spacing w:before="100" w:beforeAutospacing="1" w:after="100" w:afterAutospacing="1" w:line="240" w:lineRule="auto"/>
        <w:jc w:val="left"/>
        <w:rPr>
          <w:rFonts w:eastAsia="Times New Roman"/>
          <w:szCs w:val="26"/>
        </w:rPr>
      </w:pPr>
      <w:r w:rsidRPr="00B6227E">
        <w:rPr>
          <w:rFonts w:eastAsia="Times New Roman"/>
          <w:b/>
          <w:bCs/>
          <w:szCs w:val="26"/>
        </w:rPr>
        <w:t>Phân tích:</w:t>
      </w:r>
      <w:r w:rsidRPr="00B6227E">
        <w:rPr>
          <w:rFonts w:eastAsia="Times New Roman"/>
          <w:szCs w:val="26"/>
        </w:rPr>
        <w:t xml:space="preserve"> Đây là một mô hình tuyến tính, tuy đơn giản nhưng rất hiệu quả và thường được sử dụng làm mô hình cơ </w:t>
      </w:r>
      <w:r w:rsidR="002E6136" w:rsidRPr="00B6227E">
        <w:rPr>
          <w:rFonts w:eastAsia="Times New Roman"/>
          <w:szCs w:val="26"/>
        </w:rPr>
        <w:t xml:space="preserve">sở </w:t>
      </w:r>
      <w:r w:rsidRPr="00B6227E">
        <w:rPr>
          <w:rFonts w:eastAsia="Times New Roman"/>
          <w:szCs w:val="26"/>
        </w:rPr>
        <w:t>trong các bài toán phân loại. Nó hoạt động bằng cách ước tính xác suất một mẫu thuộc về một lớp cụ thông qua hàm sigmoid. Ưu điểm của mô hình là dễ diễn giải và tính toán nhanh.</w:t>
      </w:r>
    </w:p>
    <w:p w14:paraId="7A380C83" w14:textId="77777777" w:rsidR="00016FE8" w:rsidRPr="00B6227E" w:rsidRDefault="00016FE8" w:rsidP="00016FE8">
      <w:pPr>
        <w:numPr>
          <w:ilvl w:val="1"/>
          <w:numId w:val="3"/>
        </w:numPr>
        <w:spacing w:before="100" w:beforeAutospacing="1" w:after="100" w:afterAutospacing="1" w:line="240" w:lineRule="auto"/>
        <w:jc w:val="left"/>
        <w:rPr>
          <w:rFonts w:eastAsia="Times New Roman"/>
          <w:szCs w:val="26"/>
        </w:rPr>
      </w:pPr>
      <w:r w:rsidRPr="00B6227E">
        <w:rPr>
          <w:rFonts w:eastAsia="Times New Roman"/>
          <w:b/>
          <w:bCs/>
          <w:szCs w:val="26"/>
        </w:rPr>
        <w:t>Lý do lựa chọn:</w:t>
      </w:r>
      <w:r w:rsidRPr="00B6227E">
        <w:rPr>
          <w:rFonts w:eastAsia="Times New Roman"/>
          <w:szCs w:val="26"/>
        </w:rPr>
        <w:t xml:space="preserve"> Phù hợp để thiết lập một ngưỡng hiệu suất ban đầu để so sánh với các mô hình phức tạp hơn.</w:t>
      </w:r>
    </w:p>
    <w:p w14:paraId="5344ECC8" w14:textId="77777777" w:rsidR="00016FE8" w:rsidRPr="00B6227E" w:rsidRDefault="00016FE8" w:rsidP="00016FE8">
      <w:pPr>
        <w:numPr>
          <w:ilvl w:val="0"/>
          <w:numId w:val="3"/>
        </w:numPr>
        <w:spacing w:before="100" w:beforeAutospacing="1" w:after="100" w:afterAutospacing="1" w:line="240" w:lineRule="auto"/>
        <w:jc w:val="left"/>
        <w:rPr>
          <w:rFonts w:eastAsia="Times New Roman"/>
          <w:szCs w:val="26"/>
        </w:rPr>
      </w:pPr>
      <w:r w:rsidRPr="00B6227E">
        <w:rPr>
          <w:rFonts w:eastAsia="Times New Roman"/>
          <w:b/>
          <w:bCs/>
          <w:szCs w:val="26"/>
        </w:rPr>
        <w:t>K-Nearest Neighbors (KNN - K Láng giềng gần nhất):</w:t>
      </w:r>
    </w:p>
    <w:p w14:paraId="163CA3C7" w14:textId="05A3A944" w:rsidR="00016FE8" w:rsidRPr="00B6227E" w:rsidRDefault="00016FE8" w:rsidP="00016FE8">
      <w:pPr>
        <w:numPr>
          <w:ilvl w:val="1"/>
          <w:numId w:val="3"/>
        </w:numPr>
        <w:spacing w:before="100" w:beforeAutospacing="1" w:after="100" w:afterAutospacing="1" w:line="240" w:lineRule="auto"/>
        <w:jc w:val="left"/>
        <w:rPr>
          <w:rFonts w:eastAsia="Times New Roman"/>
          <w:szCs w:val="26"/>
        </w:rPr>
      </w:pPr>
      <w:r w:rsidRPr="00B6227E">
        <w:rPr>
          <w:rFonts w:eastAsia="Times New Roman"/>
          <w:b/>
          <w:bCs/>
          <w:szCs w:val="26"/>
        </w:rPr>
        <w:t>Phân tích:</w:t>
      </w:r>
      <w:r w:rsidRPr="00B6227E">
        <w:rPr>
          <w:rFonts w:eastAsia="Times New Roman"/>
          <w:szCs w:val="26"/>
        </w:rPr>
        <w:t xml:space="preserve"> </w:t>
      </w:r>
      <w:r w:rsidR="002E6136" w:rsidRPr="00B6227E">
        <w:rPr>
          <w:rFonts w:eastAsia="Times New Roman"/>
          <w:szCs w:val="26"/>
        </w:rPr>
        <w:t>T</w:t>
      </w:r>
      <w:r w:rsidRPr="00B6227E">
        <w:rPr>
          <w:rFonts w:eastAsia="Times New Roman"/>
          <w:szCs w:val="26"/>
        </w:rPr>
        <w:t xml:space="preserve">huật toán phân loại một điểm dữ liệu mới bằng cách dựa vào </w:t>
      </w:r>
      <w:r w:rsidR="00E406F8" w:rsidRPr="00B6227E">
        <w:rPr>
          <w:rFonts w:eastAsia="Times New Roman"/>
          <w:szCs w:val="26"/>
        </w:rPr>
        <w:t>số lượng</w:t>
      </w:r>
      <w:r w:rsidRPr="00B6227E">
        <w:rPr>
          <w:rFonts w:eastAsia="Times New Roman"/>
          <w:szCs w:val="26"/>
        </w:rPr>
        <w:t xml:space="preserve"> của K điểm dữ liệu gần nhất trong không gian đặc trưng. Đây là một thuật toán trực quan và dễ triển khai. Tuy nhiên, hiệu suất </w:t>
      </w:r>
      <w:r w:rsidRPr="00B6227E">
        <w:rPr>
          <w:rFonts w:eastAsia="Times New Roman"/>
          <w:szCs w:val="26"/>
        </w:rPr>
        <w:lastRenderedPageBreak/>
        <w:t>của nó phụ thuộc nhiều vào việc lựa chọn tham số</w:t>
      </w:r>
      <w:r w:rsidR="00E406F8" w:rsidRPr="00B6227E">
        <w:rPr>
          <w:rFonts w:eastAsia="Times New Roman"/>
          <w:szCs w:val="26"/>
        </w:rPr>
        <w:t xml:space="preserve"> K</w:t>
      </w:r>
      <w:r w:rsidRPr="00B6227E">
        <w:rPr>
          <w:rFonts w:eastAsia="Times New Roman"/>
          <w:szCs w:val="26"/>
        </w:rPr>
        <w:t xml:space="preserve"> và độ đo khoảng cách.</w:t>
      </w:r>
    </w:p>
    <w:p w14:paraId="2F63CB15" w14:textId="77777777" w:rsidR="00016FE8" w:rsidRPr="00B6227E" w:rsidRDefault="00016FE8" w:rsidP="00016FE8">
      <w:pPr>
        <w:numPr>
          <w:ilvl w:val="1"/>
          <w:numId w:val="3"/>
        </w:numPr>
        <w:spacing w:before="100" w:beforeAutospacing="1" w:after="100" w:afterAutospacing="1" w:line="240" w:lineRule="auto"/>
        <w:jc w:val="left"/>
        <w:rPr>
          <w:rFonts w:eastAsia="Times New Roman"/>
          <w:szCs w:val="26"/>
        </w:rPr>
      </w:pPr>
      <w:r w:rsidRPr="00B6227E">
        <w:rPr>
          <w:rFonts w:eastAsia="Times New Roman"/>
          <w:b/>
          <w:bCs/>
          <w:szCs w:val="26"/>
        </w:rPr>
        <w:t>Lý do lựa chọn:</w:t>
      </w:r>
      <w:r w:rsidRPr="00B6227E">
        <w:rPr>
          <w:rFonts w:eastAsia="Times New Roman"/>
          <w:szCs w:val="26"/>
        </w:rPr>
        <w:t xml:space="preserve"> Để đánh giá một phương pháp tiếp cận phi tuyến, dựa trên sự tương đồng thay vì tìm một hàm phân tách rõ ràng.</w:t>
      </w:r>
    </w:p>
    <w:p w14:paraId="2272AA8A" w14:textId="77777777" w:rsidR="00016FE8" w:rsidRPr="00B6227E" w:rsidRDefault="00016FE8" w:rsidP="00016FE8">
      <w:pPr>
        <w:numPr>
          <w:ilvl w:val="0"/>
          <w:numId w:val="3"/>
        </w:numPr>
        <w:spacing w:before="100" w:beforeAutospacing="1" w:after="100" w:afterAutospacing="1" w:line="240" w:lineRule="auto"/>
        <w:jc w:val="left"/>
        <w:rPr>
          <w:rFonts w:eastAsia="Times New Roman"/>
          <w:szCs w:val="26"/>
        </w:rPr>
      </w:pPr>
      <w:r w:rsidRPr="00B6227E">
        <w:rPr>
          <w:rFonts w:eastAsia="Times New Roman"/>
          <w:b/>
          <w:bCs/>
          <w:szCs w:val="26"/>
        </w:rPr>
        <w:t>Support Vector Machine (SVM - Máy Véc-tơ Hỗ trợ):</w:t>
      </w:r>
    </w:p>
    <w:p w14:paraId="240535AB" w14:textId="08445721" w:rsidR="00016FE8" w:rsidRPr="00B6227E" w:rsidRDefault="00016FE8" w:rsidP="00016FE8">
      <w:pPr>
        <w:numPr>
          <w:ilvl w:val="1"/>
          <w:numId w:val="3"/>
        </w:numPr>
        <w:spacing w:before="100" w:beforeAutospacing="1" w:after="100" w:afterAutospacing="1" w:line="240" w:lineRule="auto"/>
        <w:jc w:val="left"/>
        <w:rPr>
          <w:rFonts w:eastAsia="Times New Roman"/>
          <w:szCs w:val="26"/>
        </w:rPr>
      </w:pPr>
      <w:r w:rsidRPr="00B6227E">
        <w:rPr>
          <w:rFonts w:eastAsia="Times New Roman"/>
          <w:b/>
          <w:bCs/>
          <w:szCs w:val="26"/>
        </w:rPr>
        <w:t>Phân tích:</w:t>
      </w:r>
      <w:r w:rsidRPr="00B6227E">
        <w:rPr>
          <w:rFonts w:eastAsia="Times New Roman"/>
          <w:szCs w:val="26"/>
        </w:rPr>
        <w:t xml:space="preserve"> SVM là một thuật toán mạnh mẽ, hoạt động bằng cách tìm ra một siêu phẳng trong không gian nhiều chiều để phân tách các lớp dữ liệu một cách tối ưu nhất. Mục tiêu là tối đa hóa khoảng cách giữa siêu phẳng và các điểm dữ liệu gần nhất của mỗi lớp. SVM đặc biệt hiệu quả trong không gian có số chiều cao.</w:t>
      </w:r>
    </w:p>
    <w:p w14:paraId="76E8AA2C" w14:textId="77777777" w:rsidR="00016FE8" w:rsidRPr="00B6227E" w:rsidRDefault="00016FE8" w:rsidP="00016FE8">
      <w:pPr>
        <w:numPr>
          <w:ilvl w:val="1"/>
          <w:numId w:val="3"/>
        </w:numPr>
        <w:spacing w:before="100" w:beforeAutospacing="1" w:after="100" w:afterAutospacing="1" w:line="240" w:lineRule="auto"/>
        <w:jc w:val="left"/>
        <w:rPr>
          <w:rFonts w:eastAsia="Times New Roman"/>
          <w:szCs w:val="26"/>
        </w:rPr>
      </w:pPr>
      <w:r w:rsidRPr="00B6227E">
        <w:rPr>
          <w:rFonts w:eastAsia="Times New Roman"/>
          <w:b/>
          <w:bCs/>
          <w:szCs w:val="26"/>
        </w:rPr>
        <w:t>Lý do lựa chọn:</w:t>
      </w:r>
      <w:r w:rsidRPr="00B6227E">
        <w:rPr>
          <w:rFonts w:eastAsia="Times New Roman"/>
          <w:szCs w:val="26"/>
        </w:rPr>
        <w:t xml:space="preserve"> Để thử nghiệm một mô hình dựa trên việc tối ưu hóa biên phân loại, có khả năng xử lý tốt các mối quan hệ phức tạp.</w:t>
      </w:r>
    </w:p>
    <w:p w14:paraId="56D55E02" w14:textId="77777777" w:rsidR="00016FE8" w:rsidRPr="00B6227E" w:rsidRDefault="00016FE8" w:rsidP="00016FE8">
      <w:pPr>
        <w:numPr>
          <w:ilvl w:val="0"/>
          <w:numId w:val="3"/>
        </w:numPr>
        <w:spacing w:before="100" w:beforeAutospacing="1" w:after="100" w:afterAutospacing="1" w:line="240" w:lineRule="auto"/>
        <w:jc w:val="left"/>
        <w:rPr>
          <w:rFonts w:eastAsia="Times New Roman"/>
          <w:szCs w:val="26"/>
        </w:rPr>
      </w:pPr>
      <w:r w:rsidRPr="00B6227E">
        <w:rPr>
          <w:rFonts w:eastAsia="Times New Roman"/>
          <w:b/>
          <w:bCs/>
          <w:szCs w:val="26"/>
        </w:rPr>
        <w:t>Naive Bayes:</w:t>
      </w:r>
    </w:p>
    <w:p w14:paraId="52844EAA" w14:textId="7BA20E9E" w:rsidR="00016FE8" w:rsidRPr="00B6227E" w:rsidRDefault="00016FE8" w:rsidP="00016FE8">
      <w:pPr>
        <w:numPr>
          <w:ilvl w:val="1"/>
          <w:numId w:val="3"/>
        </w:numPr>
        <w:spacing w:before="100" w:beforeAutospacing="1" w:after="100" w:afterAutospacing="1" w:line="240" w:lineRule="auto"/>
        <w:jc w:val="left"/>
        <w:rPr>
          <w:rFonts w:eastAsia="Times New Roman"/>
          <w:szCs w:val="26"/>
        </w:rPr>
      </w:pPr>
      <w:r w:rsidRPr="00B6227E">
        <w:rPr>
          <w:rFonts w:eastAsia="Times New Roman"/>
          <w:b/>
          <w:bCs/>
          <w:szCs w:val="26"/>
        </w:rPr>
        <w:t>Phân tích:</w:t>
      </w:r>
      <w:r w:rsidRPr="00B6227E">
        <w:rPr>
          <w:rFonts w:eastAsia="Times New Roman"/>
          <w:szCs w:val="26"/>
        </w:rPr>
        <w:t xml:space="preserve"> Là một thuật toán phân loại dựa trên xác suất, áp dụng định lý Bayes với một giả định "ngây thơ" rằng các đặc trưng là độc lập với nhau. Mặc dù giả định này hiếm khi đúng trong thực tế, Naive Bayes vẫn hoạt động tốt một cách đáng ngạc nhiên trong nhiều bài toán, đặc biệt với các bộ dữ liệu nhỏ. Nó có ưu điểm là tốc độ huấn luyện rất nhanh.</w:t>
      </w:r>
    </w:p>
    <w:p w14:paraId="38CAA4BA" w14:textId="77777777" w:rsidR="00016FE8" w:rsidRPr="00B6227E" w:rsidRDefault="00016FE8" w:rsidP="00016FE8">
      <w:pPr>
        <w:numPr>
          <w:ilvl w:val="1"/>
          <w:numId w:val="3"/>
        </w:numPr>
        <w:spacing w:before="100" w:beforeAutospacing="1" w:after="100" w:afterAutospacing="1" w:line="240" w:lineRule="auto"/>
        <w:jc w:val="left"/>
        <w:rPr>
          <w:rFonts w:eastAsia="Times New Roman"/>
          <w:szCs w:val="26"/>
        </w:rPr>
      </w:pPr>
      <w:r w:rsidRPr="00B6227E">
        <w:rPr>
          <w:rFonts w:eastAsia="Times New Roman"/>
          <w:b/>
          <w:bCs/>
          <w:szCs w:val="26"/>
        </w:rPr>
        <w:t>Lý do lựa chọn:</w:t>
      </w:r>
      <w:r w:rsidRPr="00B6227E">
        <w:rPr>
          <w:rFonts w:eastAsia="Times New Roman"/>
          <w:szCs w:val="26"/>
        </w:rPr>
        <w:t xml:space="preserve"> Để kiểm tra hiệu quả của một phương pháp tiếp cận dựa trên xác suất thống kê.</w:t>
      </w:r>
    </w:p>
    <w:p w14:paraId="511E4CA9" w14:textId="77777777" w:rsidR="00016FE8" w:rsidRPr="00B6227E" w:rsidRDefault="00016FE8" w:rsidP="00016FE8">
      <w:pPr>
        <w:numPr>
          <w:ilvl w:val="0"/>
          <w:numId w:val="3"/>
        </w:numPr>
        <w:spacing w:before="100" w:beforeAutospacing="1" w:after="100" w:afterAutospacing="1" w:line="240" w:lineRule="auto"/>
        <w:jc w:val="left"/>
        <w:rPr>
          <w:rFonts w:eastAsia="Times New Roman"/>
          <w:szCs w:val="26"/>
        </w:rPr>
      </w:pPr>
      <w:r w:rsidRPr="00B6227E">
        <w:rPr>
          <w:rFonts w:eastAsia="Times New Roman"/>
          <w:b/>
          <w:bCs/>
          <w:szCs w:val="26"/>
        </w:rPr>
        <w:t>Random Forest (Rừng Ngẫu nhiên):</w:t>
      </w:r>
    </w:p>
    <w:p w14:paraId="126FC81D" w14:textId="5EA81D24" w:rsidR="00016FE8" w:rsidRPr="00B6227E" w:rsidRDefault="00016FE8" w:rsidP="00016FE8">
      <w:pPr>
        <w:numPr>
          <w:ilvl w:val="1"/>
          <w:numId w:val="3"/>
        </w:numPr>
        <w:spacing w:before="100" w:beforeAutospacing="1" w:after="100" w:afterAutospacing="1" w:line="240" w:lineRule="auto"/>
        <w:jc w:val="left"/>
        <w:rPr>
          <w:rFonts w:eastAsia="Times New Roman"/>
          <w:szCs w:val="26"/>
        </w:rPr>
      </w:pPr>
      <w:r w:rsidRPr="00B6227E">
        <w:rPr>
          <w:rFonts w:eastAsia="Times New Roman"/>
          <w:b/>
          <w:bCs/>
          <w:szCs w:val="26"/>
        </w:rPr>
        <w:t>Phân tích:</w:t>
      </w:r>
      <w:r w:rsidRPr="00B6227E">
        <w:rPr>
          <w:rFonts w:eastAsia="Times New Roman"/>
          <w:szCs w:val="26"/>
        </w:rPr>
        <w:t xml:space="preserve"> Đây là một thuật toán học tập hợp thuộc loại bagging. Random Forest xây dựng một "rừng" gồm nhiều cây quyết </w:t>
      </w:r>
      <w:r w:rsidR="00E406F8" w:rsidRPr="00B6227E">
        <w:rPr>
          <w:rFonts w:eastAsia="Times New Roman"/>
          <w:szCs w:val="26"/>
        </w:rPr>
        <w:t>định</w:t>
      </w:r>
      <w:r w:rsidRPr="00B6227E">
        <w:rPr>
          <w:rFonts w:eastAsia="Times New Roman"/>
          <w:szCs w:val="26"/>
        </w:rPr>
        <w:t xml:space="preserve"> trong quá trình huấn luyện. Để phân loại một mẫu mới, nó lấy kết quả dự đoán từ mỗi cây và chọn ra lớp được "bỏ phiếu" nhiều nhất. Kỹ thuật này giúp cải thiện đáng kể độ chính xác và giảm thiểu hiện tượng</w:t>
      </w:r>
      <w:r w:rsidR="00E406F8" w:rsidRPr="00B6227E">
        <w:rPr>
          <w:rFonts w:eastAsia="Times New Roman"/>
          <w:szCs w:val="26"/>
        </w:rPr>
        <w:t xml:space="preserve"> học vẹt</w:t>
      </w:r>
      <w:r w:rsidRPr="00B6227E">
        <w:rPr>
          <w:rFonts w:eastAsia="Times New Roman"/>
          <w:szCs w:val="26"/>
        </w:rPr>
        <w:t xml:space="preserve"> so với việc chỉ dùng một cây quyết định đơn lẻ.</w:t>
      </w:r>
    </w:p>
    <w:p w14:paraId="655CB668" w14:textId="77777777" w:rsidR="00016FE8" w:rsidRPr="00B6227E" w:rsidRDefault="00016FE8" w:rsidP="00016FE8">
      <w:pPr>
        <w:numPr>
          <w:ilvl w:val="1"/>
          <w:numId w:val="3"/>
        </w:numPr>
        <w:spacing w:before="100" w:beforeAutospacing="1" w:after="100" w:afterAutospacing="1" w:line="240" w:lineRule="auto"/>
        <w:jc w:val="left"/>
        <w:rPr>
          <w:rFonts w:eastAsia="Times New Roman"/>
          <w:szCs w:val="26"/>
        </w:rPr>
      </w:pPr>
      <w:r w:rsidRPr="00B6227E">
        <w:rPr>
          <w:rFonts w:eastAsia="Times New Roman"/>
          <w:b/>
          <w:bCs/>
          <w:szCs w:val="26"/>
        </w:rPr>
        <w:t>Lý do lựa chọn:</w:t>
      </w:r>
      <w:r w:rsidRPr="00B6227E">
        <w:rPr>
          <w:rFonts w:eastAsia="Times New Roman"/>
          <w:szCs w:val="26"/>
        </w:rPr>
        <w:t xml:space="preserve"> Để đánh giá sức mạnh của các phương pháp học tập hợp, vốn thường cho kết quả hàng đầu trong nhiều cuộc thi học máy.</w:t>
      </w:r>
    </w:p>
    <w:p w14:paraId="066B2B36" w14:textId="4BCCD925" w:rsidR="0043611A" w:rsidRDefault="0043611A" w:rsidP="0043611A">
      <w:pPr>
        <w:spacing w:before="100" w:beforeAutospacing="1" w:after="100" w:afterAutospacing="1" w:line="240" w:lineRule="auto"/>
        <w:jc w:val="left"/>
        <w:outlineLvl w:val="3"/>
        <w:rPr>
          <w:rFonts w:eastAsia="Times New Roman"/>
          <w:b/>
          <w:bCs/>
          <w:szCs w:val="26"/>
        </w:rPr>
      </w:pPr>
      <w:r w:rsidRPr="0043611A">
        <w:rPr>
          <w:rFonts w:eastAsia="Times New Roman"/>
          <w:b/>
          <w:bCs/>
        </w:rPr>
        <w:t>3.</w:t>
      </w:r>
      <w:r>
        <w:rPr>
          <w:rFonts w:eastAsia="Times New Roman"/>
          <w:b/>
          <w:bCs/>
        </w:rPr>
        <w:t>4.</w:t>
      </w:r>
      <w:r w:rsidRPr="0043611A">
        <w:rPr>
          <w:rFonts w:eastAsia="Times New Roman"/>
          <w:b/>
          <w:bCs/>
        </w:rPr>
        <w:t xml:space="preserve"> </w:t>
      </w:r>
      <w:r w:rsidRPr="00B6227E">
        <w:rPr>
          <w:rFonts w:eastAsia="Times New Roman"/>
          <w:b/>
          <w:bCs/>
          <w:szCs w:val="26"/>
        </w:rPr>
        <w:t>Phân tích và lựa chọn các mô hình</w:t>
      </w:r>
      <w:r>
        <w:rPr>
          <w:rFonts w:eastAsia="Times New Roman"/>
          <w:b/>
          <w:bCs/>
          <w:szCs w:val="26"/>
        </w:rPr>
        <w:t xml:space="preserve"> </w:t>
      </w:r>
      <w:r>
        <w:rPr>
          <w:rFonts w:eastAsia="Times New Roman"/>
          <w:b/>
          <w:bCs/>
          <w:szCs w:val="26"/>
        </w:rPr>
        <w:t>Deep</w:t>
      </w:r>
      <w:r>
        <w:rPr>
          <w:rFonts w:eastAsia="Times New Roman"/>
          <w:b/>
          <w:bCs/>
          <w:szCs w:val="26"/>
        </w:rPr>
        <w:t xml:space="preserve"> Learning </w:t>
      </w:r>
    </w:p>
    <w:p w14:paraId="5954C2F1" w14:textId="4EEB4760" w:rsidR="00673BA9" w:rsidRPr="00673BA9" w:rsidRDefault="00673BA9" w:rsidP="00673BA9">
      <w:pPr>
        <w:spacing w:before="100" w:beforeAutospacing="1" w:after="100" w:afterAutospacing="1" w:line="240" w:lineRule="auto"/>
        <w:jc w:val="left"/>
        <w:rPr>
          <w:rFonts w:eastAsia="Times New Roman"/>
          <w:sz w:val="24"/>
        </w:rPr>
      </w:pPr>
      <w:r w:rsidRPr="00673BA9">
        <w:rPr>
          <w:rFonts w:eastAsia="Times New Roman"/>
          <w:sz w:val="24"/>
        </w:rPr>
        <w:t xml:space="preserve">Để </w:t>
      </w:r>
      <w:r>
        <w:rPr>
          <w:rFonts w:eastAsia="Times New Roman"/>
          <w:sz w:val="24"/>
        </w:rPr>
        <w:t xml:space="preserve">khám phá khả năng nâng cao </w:t>
      </w:r>
      <w:r w:rsidRPr="00673BA9">
        <w:rPr>
          <w:rFonts w:eastAsia="Times New Roman"/>
          <w:sz w:val="24"/>
        </w:rPr>
        <w:t xml:space="preserve">hiệu suất và </w:t>
      </w:r>
      <w:r>
        <w:rPr>
          <w:rFonts w:eastAsia="Times New Roman"/>
          <w:sz w:val="24"/>
        </w:rPr>
        <w:t>tìm ra</w:t>
      </w:r>
      <w:r w:rsidRPr="00673BA9">
        <w:rPr>
          <w:rFonts w:eastAsia="Times New Roman"/>
          <w:sz w:val="24"/>
        </w:rPr>
        <w:t xml:space="preserve"> các mối quan hệ phi tuyến phức tạp hơn mà các mô hình cổ điển có thể bỏ qua, </w:t>
      </w:r>
      <w:r w:rsidRPr="00673BA9">
        <w:rPr>
          <w:rFonts w:eastAsia="Times New Roman"/>
          <w:b/>
          <w:bCs/>
          <w:sz w:val="24"/>
        </w:rPr>
        <w:t>nhóm chúng em đã quyết định xây dựng và bổ sung một mô hình Deep Learning</w:t>
      </w:r>
      <w:r w:rsidRPr="00673BA9">
        <w:rPr>
          <w:rFonts w:eastAsia="Times New Roman"/>
          <w:sz w:val="24"/>
        </w:rPr>
        <w:t xml:space="preserve">, cụ thể là mạng </w:t>
      </w:r>
      <w:r w:rsidRPr="00673BA9">
        <w:rPr>
          <w:rFonts w:eastAsia="Times New Roman"/>
          <w:b/>
          <w:bCs/>
          <w:sz w:val="24"/>
        </w:rPr>
        <w:t>Multi-layer Perceptron (MLP)</w:t>
      </w:r>
      <w:r w:rsidRPr="00673BA9">
        <w:rPr>
          <w:rFonts w:eastAsia="Times New Roman"/>
          <w:sz w:val="24"/>
        </w:rPr>
        <w:t>.</w:t>
      </w:r>
    </w:p>
    <w:p w14:paraId="23C77FB4" w14:textId="77777777" w:rsidR="00673BA9" w:rsidRPr="00673BA9" w:rsidRDefault="00673BA9" w:rsidP="00673BA9">
      <w:pPr>
        <w:numPr>
          <w:ilvl w:val="0"/>
          <w:numId w:val="15"/>
        </w:numPr>
        <w:spacing w:before="100" w:beforeAutospacing="1" w:after="100" w:afterAutospacing="1" w:line="240" w:lineRule="auto"/>
        <w:jc w:val="left"/>
        <w:rPr>
          <w:rFonts w:eastAsia="Times New Roman"/>
          <w:sz w:val="24"/>
        </w:rPr>
      </w:pPr>
      <w:r w:rsidRPr="00673BA9">
        <w:rPr>
          <w:rFonts w:eastAsia="Times New Roman"/>
          <w:b/>
          <w:bCs/>
          <w:sz w:val="24"/>
        </w:rPr>
        <w:t>Phân tích:</w:t>
      </w:r>
      <w:r w:rsidRPr="00673BA9">
        <w:rPr>
          <w:rFonts w:eastAsia="Times New Roman"/>
          <w:sz w:val="24"/>
        </w:rPr>
        <w:t xml:space="preserve"> MLP là một mạng nơ-ron truyền thẳng (Feedforward Network), rất phù hợp cho các bài toán với dữ liệu có cấu trúc dạng bảng như bộ dữ liệu bệnh tim. Với nhiều lớp ẩn, nó có khả năng học các đặc trưng ở nhiều mức độ trừu tượng khác nhau.</w:t>
      </w:r>
    </w:p>
    <w:p w14:paraId="377AE24D" w14:textId="77777777" w:rsidR="00673BA9" w:rsidRPr="00673BA9" w:rsidRDefault="00673BA9" w:rsidP="00673BA9">
      <w:pPr>
        <w:numPr>
          <w:ilvl w:val="0"/>
          <w:numId w:val="15"/>
        </w:numPr>
        <w:spacing w:before="100" w:beforeAutospacing="1" w:after="100" w:afterAutospacing="1" w:line="240" w:lineRule="auto"/>
        <w:jc w:val="left"/>
        <w:rPr>
          <w:rFonts w:eastAsia="Times New Roman"/>
          <w:sz w:val="24"/>
        </w:rPr>
      </w:pPr>
      <w:r w:rsidRPr="00673BA9">
        <w:rPr>
          <w:rFonts w:eastAsia="Times New Roman"/>
          <w:b/>
          <w:bCs/>
          <w:sz w:val="24"/>
        </w:rPr>
        <w:t>Lý do lựa chọn:</w:t>
      </w:r>
    </w:p>
    <w:p w14:paraId="75046947" w14:textId="331E0EAF" w:rsidR="00673BA9" w:rsidRPr="00673BA9" w:rsidRDefault="00673BA9" w:rsidP="00673BA9">
      <w:pPr>
        <w:numPr>
          <w:ilvl w:val="1"/>
          <w:numId w:val="15"/>
        </w:numPr>
        <w:spacing w:before="100" w:beforeAutospacing="1" w:after="100" w:afterAutospacing="1" w:line="240" w:lineRule="auto"/>
        <w:jc w:val="left"/>
        <w:rPr>
          <w:rFonts w:eastAsia="Times New Roman"/>
          <w:sz w:val="24"/>
        </w:rPr>
      </w:pPr>
      <w:r w:rsidRPr="00673BA9">
        <w:rPr>
          <w:rFonts w:eastAsia="Times New Roman"/>
          <w:b/>
          <w:bCs/>
          <w:sz w:val="24"/>
        </w:rPr>
        <w:t>Khả năng học các mẫu phức tạp:</w:t>
      </w:r>
      <w:r w:rsidRPr="00673BA9">
        <w:rPr>
          <w:rFonts w:eastAsia="Times New Roman"/>
          <w:sz w:val="24"/>
        </w:rPr>
        <w:t xml:space="preserve"> MLP có thể mô hình hóa các mối quan hệ phi tuyến tính phức tạp giữa các chỉ số y tế và nguy cơ mắc bệnh tim.</w:t>
      </w:r>
    </w:p>
    <w:p w14:paraId="4547CCD1" w14:textId="77777777" w:rsidR="00673BA9" w:rsidRPr="00673BA9" w:rsidRDefault="00673BA9" w:rsidP="00673BA9">
      <w:pPr>
        <w:numPr>
          <w:ilvl w:val="1"/>
          <w:numId w:val="15"/>
        </w:numPr>
        <w:spacing w:before="100" w:beforeAutospacing="1" w:after="100" w:afterAutospacing="1" w:line="240" w:lineRule="auto"/>
        <w:jc w:val="left"/>
        <w:rPr>
          <w:rFonts w:eastAsia="Times New Roman"/>
          <w:sz w:val="24"/>
        </w:rPr>
      </w:pPr>
      <w:r w:rsidRPr="00673BA9">
        <w:rPr>
          <w:rFonts w:eastAsia="Times New Roman"/>
          <w:b/>
          <w:bCs/>
          <w:sz w:val="24"/>
        </w:rPr>
        <w:t>Kiến trúc linh hoạt:</w:t>
      </w:r>
    </w:p>
    <w:p w14:paraId="6E895819" w14:textId="77777777" w:rsidR="00673BA9" w:rsidRPr="00673BA9" w:rsidRDefault="00673BA9" w:rsidP="00673BA9">
      <w:pPr>
        <w:numPr>
          <w:ilvl w:val="2"/>
          <w:numId w:val="15"/>
        </w:numPr>
        <w:spacing w:before="100" w:beforeAutospacing="1" w:after="100" w:afterAutospacing="1" w:line="240" w:lineRule="auto"/>
        <w:jc w:val="left"/>
        <w:rPr>
          <w:rFonts w:eastAsia="Times New Roman"/>
          <w:sz w:val="24"/>
        </w:rPr>
      </w:pPr>
      <w:r w:rsidRPr="00673BA9">
        <w:rPr>
          <w:rFonts w:eastAsia="Times New Roman"/>
          <w:sz w:val="24"/>
        </w:rPr>
        <w:t xml:space="preserve">Sử dụng hàm kích hoạt </w:t>
      </w:r>
      <w:r w:rsidRPr="00673BA9">
        <w:rPr>
          <w:rFonts w:eastAsia="Times New Roman"/>
          <w:b/>
          <w:bCs/>
          <w:sz w:val="24"/>
        </w:rPr>
        <w:t>ReLU</w:t>
      </w:r>
      <w:r w:rsidRPr="00673BA9">
        <w:rPr>
          <w:rFonts w:eastAsia="Times New Roman"/>
          <w:sz w:val="24"/>
        </w:rPr>
        <w:t xml:space="preserve"> ở các lớp ẩn để giúp mô hình học nhanh hơn và tránh được vấn đề triệt tiêu đạo hàm (Vanishing Gradients).</w:t>
      </w:r>
    </w:p>
    <w:p w14:paraId="26059FAF" w14:textId="77777777" w:rsidR="00673BA9" w:rsidRPr="00673BA9" w:rsidRDefault="00673BA9" w:rsidP="00673BA9">
      <w:pPr>
        <w:numPr>
          <w:ilvl w:val="2"/>
          <w:numId w:val="15"/>
        </w:numPr>
        <w:spacing w:before="100" w:beforeAutospacing="1" w:after="100" w:afterAutospacing="1" w:line="240" w:lineRule="auto"/>
        <w:jc w:val="left"/>
        <w:rPr>
          <w:rFonts w:eastAsia="Times New Roman"/>
          <w:sz w:val="24"/>
        </w:rPr>
      </w:pPr>
      <w:r w:rsidRPr="00673BA9">
        <w:rPr>
          <w:rFonts w:eastAsia="Times New Roman"/>
          <w:sz w:val="24"/>
        </w:rPr>
        <w:t xml:space="preserve">Sử dụng hàm kích hoạt </w:t>
      </w:r>
      <w:r w:rsidRPr="00673BA9">
        <w:rPr>
          <w:rFonts w:eastAsia="Times New Roman"/>
          <w:b/>
          <w:bCs/>
          <w:sz w:val="24"/>
        </w:rPr>
        <w:t>Sigmoid</w:t>
      </w:r>
      <w:r w:rsidRPr="00673BA9">
        <w:rPr>
          <w:rFonts w:eastAsia="Times New Roman"/>
          <w:sz w:val="24"/>
        </w:rPr>
        <w:t xml:space="preserve"> ở lớp đầu ra để đưa ra kết quả dưới dạng xác suất (từ 0 đến 1), rất phù hợp cho bài toán phân loại nhị phân.</w:t>
      </w:r>
    </w:p>
    <w:p w14:paraId="40CBC5EE" w14:textId="77777777" w:rsidR="00673BA9" w:rsidRPr="00673BA9" w:rsidRDefault="00673BA9" w:rsidP="00673BA9">
      <w:pPr>
        <w:numPr>
          <w:ilvl w:val="1"/>
          <w:numId w:val="15"/>
        </w:numPr>
        <w:spacing w:before="100" w:beforeAutospacing="1" w:after="100" w:afterAutospacing="1" w:line="240" w:lineRule="auto"/>
        <w:jc w:val="left"/>
        <w:rPr>
          <w:rFonts w:eastAsia="Times New Roman"/>
          <w:sz w:val="24"/>
        </w:rPr>
      </w:pPr>
      <w:r w:rsidRPr="00673BA9">
        <w:rPr>
          <w:rFonts w:eastAsia="Times New Roman"/>
          <w:b/>
          <w:bCs/>
          <w:sz w:val="24"/>
        </w:rPr>
        <w:t>Tích hợp các kỹ thuật hiện đại:</w:t>
      </w:r>
    </w:p>
    <w:p w14:paraId="64750EA1" w14:textId="77777777" w:rsidR="00673BA9" w:rsidRPr="00673BA9" w:rsidRDefault="00673BA9" w:rsidP="00673BA9">
      <w:pPr>
        <w:numPr>
          <w:ilvl w:val="2"/>
          <w:numId w:val="15"/>
        </w:numPr>
        <w:spacing w:before="100" w:beforeAutospacing="1" w:after="100" w:afterAutospacing="1" w:line="240" w:lineRule="auto"/>
        <w:jc w:val="left"/>
        <w:rPr>
          <w:rFonts w:eastAsia="Times New Roman"/>
          <w:sz w:val="24"/>
        </w:rPr>
      </w:pPr>
      <w:r w:rsidRPr="00673BA9">
        <w:rPr>
          <w:rFonts w:eastAsia="Times New Roman"/>
          <w:sz w:val="24"/>
        </w:rPr>
        <w:t xml:space="preserve">Sử dụng thuật toán tối ưu </w:t>
      </w:r>
      <w:r w:rsidRPr="00673BA9">
        <w:rPr>
          <w:rFonts w:eastAsia="Times New Roman"/>
          <w:b/>
          <w:bCs/>
          <w:sz w:val="24"/>
        </w:rPr>
        <w:t>Adam</w:t>
      </w:r>
      <w:r w:rsidRPr="00673BA9">
        <w:rPr>
          <w:rFonts w:eastAsia="Times New Roman"/>
          <w:sz w:val="24"/>
        </w:rPr>
        <w:t>, một lựa chọn phổ biến và mạnh mẽ, giúp mô hình hội tụ nhanh và ổn định.</w:t>
      </w:r>
    </w:p>
    <w:p w14:paraId="6427A756" w14:textId="3EFA1A44" w:rsidR="00016FE8" w:rsidRPr="00673BA9" w:rsidRDefault="00673BA9" w:rsidP="00016FE8">
      <w:pPr>
        <w:numPr>
          <w:ilvl w:val="2"/>
          <w:numId w:val="15"/>
        </w:numPr>
        <w:spacing w:before="100" w:beforeAutospacing="1" w:after="100" w:afterAutospacing="1" w:line="240" w:lineRule="auto"/>
        <w:jc w:val="left"/>
        <w:rPr>
          <w:rFonts w:eastAsia="Times New Roman"/>
          <w:sz w:val="24"/>
        </w:rPr>
      </w:pPr>
      <w:r w:rsidRPr="00673BA9">
        <w:rPr>
          <w:rFonts w:eastAsia="Times New Roman"/>
          <w:sz w:val="24"/>
        </w:rPr>
        <w:lastRenderedPageBreak/>
        <w:t xml:space="preserve">Áp dụng kỹ thuật </w:t>
      </w:r>
      <w:r w:rsidRPr="00673BA9">
        <w:rPr>
          <w:rFonts w:eastAsia="Times New Roman"/>
          <w:b/>
          <w:bCs/>
          <w:sz w:val="24"/>
        </w:rPr>
        <w:t>Dropout</w:t>
      </w:r>
      <w:r w:rsidRPr="00673BA9">
        <w:rPr>
          <w:rFonts w:eastAsia="Times New Roman"/>
          <w:sz w:val="24"/>
        </w:rPr>
        <w:t xml:space="preserve"> như một phương pháp điều chuẩn (Regularization) hiệu quả để chống lại hiện tượng học vẹt (Overfitting), đặc biệt hữu ích khi làm việc với các bộ dữ liệu có kích thước không quá lớn.</w:t>
      </w:r>
    </w:p>
    <w:p w14:paraId="4562DF0A" w14:textId="7DE07018" w:rsidR="001D61F5" w:rsidRPr="00B6227E" w:rsidRDefault="001D61F5" w:rsidP="001D61F5">
      <w:pPr>
        <w:spacing w:before="100" w:beforeAutospacing="1" w:after="100" w:afterAutospacing="1" w:line="240" w:lineRule="auto"/>
        <w:jc w:val="left"/>
        <w:outlineLvl w:val="2"/>
        <w:rPr>
          <w:rFonts w:eastAsia="Times New Roman"/>
          <w:b/>
          <w:bCs/>
          <w:szCs w:val="26"/>
        </w:rPr>
      </w:pPr>
      <w:r w:rsidRPr="00B6227E">
        <w:rPr>
          <w:rFonts w:eastAsia="Times New Roman"/>
          <w:b/>
          <w:bCs/>
          <w:szCs w:val="26"/>
        </w:rPr>
        <w:t xml:space="preserve">4. Cài Đặt Thử Nghiệm </w:t>
      </w:r>
    </w:p>
    <w:p w14:paraId="3151985A" w14:textId="62F6B440" w:rsidR="00DC1883" w:rsidRPr="00B6227E" w:rsidRDefault="00DC1883" w:rsidP="001D61F5">
      <w:pPr>
        <w:spacing w:before="100" w:beforeAutospacing="1" w:after="100" w:afterAutospacing="1" w:line="240" w:lineRule="auto"/>
        <w:jc w:val="left"/>
        <w:outlineLvl w:val="2"/>
        <w:rPr>
          <w:rFonts w:eastAsia="Times New Roman"/>
          <w:szCs w:val="26"/>
        </w:rPr>
      </w:pPr>
      <w:r w:rsidRPr="00B6227E">
        <w:rPr>
          <w:rFonts w:eastAsia="Times New Roman"/>
          <w:szCs w:val="26"/>
        </w:rPr>
        <w:t xml:space="preserve">Mã nguồn code được đẩy lên github tại link sau: </w:t>
      </w:r>
    </w:p>
    <w:p w14:paraId="7D134F5B" w14:textId="1867D5A2" w:rsidR="001D61F5" w:rsidRPr="00B6227E" w:rsidRDefault="001D61F5" w:rsidP="001D61F5">
      <w:pPr>
        <w:spacing w:before="100" w:beforeAutospacing="1" w:after="100" w:afterAutospacing="1" w:line="240" w:lineRule="auto"/>
        <w:jc w:val="left"/>
        <w:outlineLvl w:val="3"/>
        <w:rPr>
          <w:rFonts w:eastAsia="Times New Roman"/>
          <w:b/>
          <w:bCs/>
          <w:szCs w:val="26"/>
        </w:rPr>
      </w:pPr>
      <w:r w:rsidRPr="00B6227E">
        <w:rPr>
          <w:rFonts w:eastAsia="Times New Roman"/>
          <w:b/>
          <w:bCs/>
          <w:szCs w:val="26"/>
        </w:rPr>
        <w:t xml:space="preserve">4.1. </w:t>
      </w:r>
      <w:r w:rsidR="00DC1883" w:rsidRPr="00B6227E">
        <w:rPr>
          <w:rFonts w:eastAsia="Times New Roman"/>
          <w:b/>
          <w:bCs/>
          <w:szCs w:val="26"/>
        </w:rPr>
        <w:t>Cài đặt m</w:t>
      </w:r>
      <w:r w:rsidRPr="00B6227E">
        <w:rPr>
          <w:rFonts w:eastAsia="Times New Roman"/>
          <w:b/>
          <w:bCs/>
          <w:szCs w:val="26"/>
        </w:rPr>
        <w:t>ôi trường</w:t>
      </w:r>
    </w:p>
    <w:p w14:paraId="68D85642" w14:textId="77777777" w:rsidR="001D61F5" w:rsidRPr="00B6227E" w:rsidRDefault="001D61F5" w:rsidP="001D61F5">
      <w:pPr>
        <w:numPr>
          <w:ilvl w:val="0"/>
          <w:numId w:val="6"/>
        </w:numPr>
        <w:spacing w:before="100" w:beforeAutospacing="1" w:after="100" w:afterAutospacing="1" w:line="240" w:lineRule="auto"/>
        <w:jc w:val="left"/>
        <w:rPr>
          <w:rFonts w:eastAsia="Times New Roman"/>
          <w:szCs w:val="26"/>
        </w:rPr>
      </w:pPr>
      <w:r w:rsidRPr="00B6227E">
        <w:rPr>
          <w:rFonts w:eastAsia="Times New Roman"/>
          <w:b/>
          <w:bCs/>
          <w:szCs w:val="26"/>
        </w:rPr>
        <w:t>Ngôn ngữ:</w:t>
      </w:r>
      <w:r w:rsidRPr="00B6227E">
        <w:rPr>
          <w:rFonts w:eastAsia="Times New Roman"/>
          <w:szCs w:val="26"/>
        </w:rPr>
        <w:t xml:space="preserve"> Python 3.</w:t>
      </w:r>
    </w:p>
    <w:p w14:paraId="4E721A16" w14:textId="77777777" w:rsidR="001D61F5" w:rsidRPr="00B6227E" w:rsidRDefault="001D61F5" w:rsidP="001D61F5">
      <w:pPr>
        <w:numPr>
          <w:ilvl w:val="0"/>
          <w:numId w:val="6"/>
        </w:numPr>
        <w:spacing w:before="100" w:beforeAutospacing="1" w:after="100" w:afterAutospacing="1" w:line="240" w:lineRule="auto"/>
        <w:jc w:val="left"/>
        <w:rPr>
          <w:rFonts w:eastAsia="Times New Roman"/>
          <w:szCs w:val="26"/>
        </w:rPr>
      </w:pPr>
      <w:r w:rsidRPr="00B6227E">
        <w:rPr>
          <w:rFonts w:eastAsia="Times New Roman"/>
          <w:b/>
          <w:bCs/>
          <w:szCs w:val="26"/>
        </w:rPr>
        <w:t>Thư viện:</w:t>
      </w:r>
      <w:r w:rsidRPr="00B6227E">
        <w:rPr>
          <w:rFonts w:eastAsia="Times New Roman"/>
          <w:szCs w:val="26"/>
        </w:rPr>
        <w:t xml:space="preserve"> TensorFlow, Keras, Scikit-learn, Pandas, NumPy, Matplotlib.</w:t>
      </w:r>
    </w:p>
    <w:p w14:paraId="0A5F9E5B" w14:textId="77777777" w:rsidR="001D61F5" w:rsidRPr="00B6227E" w:rsidRDefault="001D61F5" w:rsidP="001D61F5">
      <w:pPr>
        <w:spacing w:before="100" w:beforeAutospacing="1" w:after="100" w:afterAutospacing="1" w:line="240" w:lineRule="auto"/>
        <w:jc w:val="left"/>
        <w:outlineLvl w:val="3"/>
        <w:rPr>
          <w:rFonts w:eastAsia="Times New Roman"/>
          <w:b/>
          <w:bCs/>
          <w:szCs w:val="26"/>
        </w:rPr>
      </w:pPr>
      <w:r w:rsidRPr="00B6227E">
        <w:rPr>
          <w:rFonts w:eastAsia="Times New Roman"/>
          <w:b/>
          <w:bCs/>
          <w:szCs w:val="26"/>
        </w:rPr>
        <w:t>4.2. Quy trình tiền xử lý dữ liệu</w:t>
      </w:r>
    </w:p>
    <w:p w14:paraId="114AACCD" w14:textId="2BDA7ECC" w:rsidR="001D61F5" w:rsidRPr="00B6227E" w:rsidRDefault="001D61F5" w:rsidP="001D61F5">
      <w:pPr>
        <w:numPr>
          <w:ilvl w:val="0"/>
          <w:numId w:val="7"/>
        </w:numPr>
        <w:spacing w:before="100" w:beforeAutospacing="1" w:after="100" w:afterAutospacing="1" w:line="240" w:lineRule="auto"/>
        <w:jc w:val="left"/>
        <w:rPr>
          <w:rFonts w:eastAsia="Times New Roman"/>
          <w:szCs w:val="26"/>
        </w:rPr>
      </w:pPr>
      <w:r w:rsidRPr="00B6227E">
        <w:rPr>
          <w:rFonts w:eastAsia="Times New Roman"/>
          <w:b/>
          <w:bCs/>
          <w:szCs w:val="26"/>
        </w:rPr>
        <w:t>Phân chia dữ liệu:</w:t>
      </w:r>
      <w:r w:rsidRPr="00B6227E">
        <w:rPr>
          <w:rFonts w:eastAsia="Times New Roman"/>
          <w:szCs w:val="26"/>
        </w:rPr>
        <w:t xml:space="preserve"> Chia bộ dữ liệu thành </w:t>
      </w:r>
      <w:r w:rsidR="00A4737E" w:rsidRPr="00B6227E">
        <w:rPr>
          <w:rFonts w:eastAsia="Times New Roman"/>
          <w:szCs w:val="26"/>
        </w:rPr>
        <w:t>2</w:t>
      </w:r>
      <w:r w:rsidRPr="00B6227E">
        <w:rPr>
          <w:rFonts w:eastAsia="Times New Roman"/>
          <w:szCs w:val="26"/>
        </w:rPr>
        <w:t xml:space="preserve"> tập:</w:t>
      </w:r>
    </w:p>
    <w:p w14:paraId="7827DC66" w14:textId="29EADA48" w:rsidR="001D61F5" w:rsidRPr="00B6227E" w:rsidRDefault="001D61F5" w:rsidP="00A4737E">
      <w:pPr>
        <w:numPr>
          <w:ilvl w:val="1"/>
          <w:numId w:val="7"/>
        </w:numPr>
        <w:spacing w:before="100" w:beforeAutospacing="1" w:after="100" w:afterAutospacing="1" w:line="240" w:lineRule="auto"/>
        <w:jc w:val="left"/>
        <w:rPr>
          <w:rFonts w:eastAsia="Times New Roman"/>
          <w:szCs w:val="26"/>
        </w:rPr>
      </w:pPr>
      <w:r w:rsidRPr="00B6227E">
        <w:rPr>
          <w:rFonts w:eastAsia="Times New Roman"/>
          <w:szCs w:val="26"/>
        </w:rPr>
        <w:t xml:space="preserve">Tập huấn luyện (Training set): </w:t>
      </w:r>
      <w:r w:rsidR="00A4737E" w:rsidRPr="00B6227E">
        <w:rPr>
          <w:rFonts w:eastAsia="Times New Roman"/>
          <w:szCs w:val="26"/>
        </w:rPr>
        <w:t>8</w:t>
      </w:r>
      <w:r w:rsidRPr="00B6227E">
        <w:rPr>
          <w:rFonts w:eastAsia="Times New Roman"/>
          <w:szCs w:val="26"/>
        </w:rPr>
        <w:t>0%</w:t>
      </w:r>
    </w:p>
    <w:p w14:paraId="2C3F27C5" w14:textId="592EA181" w:rsidR="001D61F5" w:rsidRPr="00B6227E" w:rsidRDefault="001D61F5" w:rsidP="001D61F5">
      <w:pPr>
        <w:numPr>
          <w:ilvl w:val="1"/>
          <w:numId w:val="7"/>
        </w:numPr>
        <w:spacing w:before="100" w:beforeAutospacing="1" w:after="100" w:afterAutospacing="1" w:line="240" w:lineRule="auto"/>
        <w:jc w:val="left"/>
        <w:rPr>
          <w:rFonts w:eastAsia="Times New Roman"/>
          <w:szCs w:val="26"/>
        </w:rPr>
      </w:pPr>
      <w:r w:rsidRPr="00B6227E">
        <w:rPr>
          <w:rFonts w:eastAsia="Times New Roman"/>
          <w:szCs w:val="26"/>
        </w:rPr>
        <w:t xml:space="preserve">Tập kiểm thử (Test set): </w:t>
      </w:r>
      <w:r w:rsidR="00A4737E" w:rsidRPr="00B6227E">
        <w:rPr>
          <w:rFonts w:eastAsia="Times New Roman"/>
          <w:szCs w:val="26"/>
        </w:rPr>
        <w:t>20</w:t>
      </w:r>
      <w:r w:rsidRPr="00B6227E">
        <w:rPr>
          <w:rFonts w:eastAsia="Times New Roman"/>
          <w:szCs w:val="26"/>
        </w:rPr>
        <w:t>%</w:t>
      </w:r>
    </w:p>
    <w:p w14:paraId="0DE58E01" w14:textId="086157B0" w:rsidR="001D61F5" w:rsidRPr="00B6227E" w:rsidRDefault="001D61F5" w:rsidP="001D61F5">
      <w:pPr>
        <w:numPr>
          <w:ilvl w:val="0"/>
          <w:numId w:val="7"/>
        </w:numPr>
        <w:spacing w:before="100" w:beforeAutospacing="1" w:after="100" w:afterAutospacing="1" w:line="240" w:lineRule="auto"/>
        <w:jc w:val="left"/>
        <w:rPr>
          <w:rFonts w:eastAsia="Times New Roman"/>
          <w:szCs w:val="26"/>
        </w:rPr>
      </w:pPr>
      <w:r w:rsidRPr="00B6227E">
        <w:rPr>
          <w:rFonts w:eastAsia="Times New Roman"/>
          <w:b/>
          <w:bCs/>
          <w:szCs w:val="26"/>
        </w:rPr>
        <w:t>Chuẩn hóa dữ liệu (Data Scaling):</w:t>
      </w:r>
      <w:r w:rsidRPr="00B6227E">
        <w:rPr>
          <w:rFonts w:eastAsia="Times New Roman"/>
          <w:szCs w:val="26"/>
        </w:rPr>
        <w:t xml:space="preserve"> Áp dụng StandardScaler từ Scikit-learn cho các thuộc tính số. Việc này giúp đưa tất cả các thuộc tính về cùng một thang đo</w:t>
      </w:r>
      <w:r w:rsidR="0043611A">
        <w:rPr>
          <w:rFonts w:eastAsia="Times New Roman"/>
          <w:szCs w:val="26"/>
        </w:rPr>
        <w:t xml:space="preserve">, </w:t>
      </w:r>
      <w:r w:rsidRPr="00B6227E">
        <w:rPr>
          <w:rFonts w:eastAsia="Times New Roman"/>
          <w:szCs w:val="26"/>
        </w:rPr>
        <w:t>giúp quá trình huấn luyện mô hình hội tụ nhanh và ổn định hơn.</w:t>
      </w:r>
    </w:p>
    <w:p w14:paraId="23E29422" w14:textId="263934FE" w:rsidR="00B85863" w:rsidRDefault="001D61F5" w:rsidP="00B6227E">
      <w:pPr>
        <w:spacing w:before="100" w:beforeAutospacing="1" w:after="100" w:afterAutospacing="1" w:line="240" w:lineRule="auto"/>
        <w:jc w:val="left"/>
        <w:outlineLvl w:val="3"/>
        <w:rPr>
          <w:rFonts w:eastAsia="Times New Roman"/>
          <w:b/>
          <w:bCs/>
          <w:szCs w:val="26"/>
        </w:rPr>
      </w:pPr>
      <w:r w:rsidRPr="00B6227E">
        <w:rPr>
          <w:rFonts w:eastAsia="Times New Roman"/>
          <w:b/>
          <w:bCs/>
          <w:szCs w:val="26"/>
        </w:rPr>
        <w:t>4.3. Huấn luyện mô hình</w:t>
      </w:r>
    </w:p>
    <w:p w14:paraId="36C9F3C5" w14:textId="74DD892D" w:rsidR="0043611A" w:rsidRPr="0043611A" w:rsidRDefault="0043611A" w:rsidP="00B6227E">
      <w:pPr>
        <w:spacing w:before="100" w:beforeAutospacing="1" w:after="100" w:afterAutospacing="1" w:line="240" w:lineRule="auto"/>
        <w:jc w:val="left"/>
        <w:outlineLvl w:val="3"/>
        <w:rPr>
          <w:rFonts w:eastAsia="Times New Roman"/>
          <w:b/>
          <w:bCs/>
          <w:sz w:val="24"/>
        </w:rPr>
      </w:pPr>
      <w:r>
        <w:rPr>
          <w:rFonts w:eastAsia="Times New Roman"/>
          <w:b/>
          <w:bCs/>
          <w:szCs w:val="26"/>
        </w:rPr>
        <w:t xml:space="preserve">4.3.1. </w:t>
      </w:r>
      <w:r>
        <w:rPr>
          <w:rFonts w:eastAsia="Times New Roman"/>
          <w:b/>
          <w:bCs/>
        </w:rPr>
        <w:t>Thực</w:t>
      </w:r>
      <w:r w:rsidRPr="0043611A">
        <w:rPr>
          <w:rFonts w:eastAsia="Times New Roman"/>
          <w:b/>
          <w:bCs/>
        </w:rPr>
        <w:t xml:space="preserve"> nghiệm mô hình </w:t>
      </w:r>
      <w:r>
        <w:rPr>
          <w:rFonts w:eastAsia="Times New Roman"/>
          <w:b/>
          <w:bCs/>
        </w:rPr>
        <w:t>Machine</w:t>
      </w:r>
      <w:r w:rsidRPr="0043611A">
        <w:rPr>
          <w:rFonts w:eastAsia="Times New Roman"/>
          <w:b/>
          <w:bCs/>
        </w:rPr>
        <w:t xml:space="preserve"> Learning (MLP)</w:t>
      </w:r>
    </w:p>
    <w:p w14:paraId="4FB913E5" w14:textId="77777777" w:rsidR="00B6227E" w:rsidRPr="00B6227E" w:rsidRDefault="00B6227E" w:rsidP="00B6227E">
      <w:pPr>
        <w:spacing w:after="100" w:afterAutospacing="1" w:line="240" w:lineRule="auto"/>
        <w:jc w:val="left"/>
        <w:rPr>
          <w:rFonts w:eastAsia="Times New Roman"/>
          <w:szCs w:val="26"/>
        </w:rPr>
      </w:pPr>
      <w:r w:rsidRPr="00B6227E">
        <w:rPr>
          <w:rFonts w:eastAsia="Times New Roman"/>
          <w:szCs w:val="26"/>
        </w:rPr>
        <w:t>Kết quả đánh giá độ chính xác trên tập kiểm tra của các mô hình Machine Learning cơ sở như sau:</w:t>
      </w:r>
    </w:p>
    <w:tbl>
      <w:tblPr>
        <w:tblStyle w:val="TableGrid"/>
        <w:tblW w:w="0" w:type="auto"/>
        <w:tblLook w:val="04A0" w:firstRow="1" w:lastRow="0" w:firstColumn="1" w:lastColumn="0" w:noHBand="0" w:noVBand="1"/>
      </w:tblPr>
      <w:tblGrid>
        <w:gridCol w:w="708"/>
        <w:gridCol w:w="3589"/>
        <w:gridCol w:w="3156"/>
      </w:tblGrid>
      <w:tr w:rsidR="00B6227E" w:rsidRPr="00B6227E" w14:paraId="369F08D6" w14:textId="77777777" w:rsidTr="00B6227E">
        <w:tc>
          <w:tcPr>
            <w:tcW w:w="0" w:type="auto"/>
            <w:hideMark/>
          </w:tcPr>
          <w:p w14:paraId="0A3D1EFF" w14:textId="77777777" w:rsidR="00B6227E" w:rsidRPr="00B6227E" w:rsidRDefault="00B6227E" w:rsidP="00B6227E">
            <w:pPr>
              <w:spacing w:after="0" w:line="240" w:lineRule="auto"/>
              <w:jc w:val="left"/>
              <w:rPr>
                <w:rFonts w:eastAsia="Times New Roman"/>
                <w:szCs w:val="26"/>
              </w:rPr>
            </w:pPr>
            <w:r w:rsidRPr="00B6227E">
              <w:rPr>
                <w:rFonts w:eastAsia="Times New Roman"/>
                <w:b/>
                <w:bCs/>
                <w:szCs w:val="26"/>
              </w:rPr>
              <w:t>STT</w:t>
            </w:r>
          </w:p>
        </w:tc>
        <w:tc>
          <w:tcPr>
            <w:tcW w:w="0" w:type="auto"/>
            <w:hideMark/>
          </w:tcPr>
          <w:p w14:paraId="65DAD834" w14:textId="77777777" w:rsidR="00B6227E" w:rsidRPr="00B6227E" w:rsidRDefault="00B6227E" w:rsidP="00B6227E">
            <w:pPr>
              <w:spacing w:after="0" w:line="240" w:lineRule="auto"/>
              <w:jc w:val="left"/>
              <w:rPr>
                <w:rFonts w:eastAsia="Times New Roman"/>
                <w:szCs w:val="26"/>
              </w:rPr>
            </w:pPr>
            <w:r w:rsidRPr="00B6227E">
              <w:rPr>
                <w:rFonts w:eastAsia="Times New Roman"/>
                <w:b/>
                <w:bCs/>
                <w:szCs w:val="26"/>
              </w:rPr>
              <w:t>Mô hình</w:t>
            </w:r>
          </w:p>
        </w:tc>
        <w:tc>
          <w:tcPr>
            <w:tcW w:w="0" w:type="auto"/>
            <w:hideMark/>
          </w:tcPr>
          <w:p w14:paraId="17A52C3E" w14:textId="77777777" w:rsidR="00B6227E" w:rsidRPr="00B6227E" w:rsidRDefault="00B6227E" w:rsidP="00B6227E">
            <w:pPr>
              <w:spacing w:after="0" w:line="240" w:lineRule="auto"/>
              <w:jc w:val="left"/>
              <w:rPr>
                <w:rFonts w:eastAsia="Times New Roman"/>
                <w:szCs w:val="26"/>
              </w:rPr>
            </w:pPr>
            <w:r w:rsidRPr="00B6227E">
              <w:rPr>
                <w:rFonts w:eastAsia="Times New Roman"/>
                <w:b/>
                <w:bCs/>
                <w:szCs w:val="26"/>
              </w:rPr>
              <w:t>Độ chính xác trên tập Test</w:t>
            </w:r>
          </w:p>
        </w:tc>
      </w:tr>
      <w:tr w:rsidR="00B6227E" w:rsidRPr="00B6227E" w14:paraId="0F1AFBC3" w14:textId="77777777" w:rsidTr="00B6227E">
        <w:tc>
          <w:tcPr>
            <w:tcW w:w="0" w:type="auto"/>
            <w:hideMark/>
          </w:tcPr>
          <w:p w14:paraId="0E22CA12"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1</w:t>
            </w:r>
          </w:p>
        </w:tc>
        <w:tc>
          <w:tcPr>
            <w:tcW w:w="0" w:type="auto"/>
            <w:hideMark/>
          </w:tcPr>
          <w:p w14:paraId="67AEBD39"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Logistic Regression</w:t>
            </w:r>
          </w:p>
        </w:tc>
        <w:tc>
          <w:tcPr>
            <w:tcW w:w="0" w:type="auto"/>
            <w:hideMark/>
          </w:tcPr>
          <w:p w14:paraId="359E25C0" w14:textId="77777777" w:rsidR="00B6227E" w:rsidRPr="00B6227E" w:rsidRDefault="00B6227E" w:rsidP="00B6227E">
            <w:pPr>
              <w:spacing w:after="0" w:line="240" w:lineRule="auto"/>
              <w:jc w:val="left"/>
              <w:rPr>
                <w:rFonts w:eastAsia="Times New Roman"/>
                <w:szCs w:val="26"/>
              </w:rPr>
            </w:pPr>
            <w:r w:rsidRPr="00B6227E">
              <w:rPr>
                <w:rFonts w:eastAsia="Times New Roman"/>
                <w:b/>
                <w:bCs/>
                <w:szCs w:val="26"/>
              </w:rPr>
              <w:t>85.25%</w:t>
            </w:r>
          </w:p>
        </w:tc>
      </w:tr>
      <w:tr w:rsidR="00B6227E" w:rsidRPr="00B6227E" w14:paraId="2CCFBA65" w14:textId="77777777" w:rsidTr="00B6227E">
        <w:tc>
          <w:tcPr>
            <w:tcW w:w="0" w:type="auto"/>
            <w:hideMark/>
          </w:tcPr>
          <w:p w14:paraId="1939267C"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2</w:t>
            </w:r>
          </w:p>
        </w:tc>
        <w:tc>
          <w:tcPr>
            <w:tcW w:w="0" w:type="auto"/>
            <w:hideMark/>
          </w:tcPr>
          <w:p w14:paraId="408610D4"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K-Nearest Neighbors (KNN)</w:t>
            </w:r>
          </w:p>
        </w:tc>
        <w:tc>
          <w:tcPr>
            <w:tcW w:w="0" w:type="auto"/>
            <w:hideMark/>
          </w:tcPr>
          <w:p w14:paraId="72406E2D"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63.93%</w:t>
            </w:r>
          </w:p>
        </w:tc>
      </w:tr>
      <w:tr w:rsidR="00B6227E" w:rsidRPr="00B6227E" w14:paraId="5FF95FDE" w14:textId="77777777" w:rsidTr="00B6227E">
        <w:tc>
          <w:tcPr>
            <w:tcW w:w="0" w:type="auto"/>
            <w:hideMark/>
          </w:tcPr>
          <w:p w14:paraId="382E8CE2"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3</w:t>
            </w:r>
          </w:p>
        </w:tc>
        <w:tc>
          <w:tcPr>
            <w:tcW w:w="0" w:type="auto"/>
            <w:hideMark/>
          </w:tcPr>
          <w:p w14:paraId="6CDF8BEC"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Support Vector Machine (SVM)</w:t>
            </w:r>
          </w:p>
        </w:tc>
        <w:tc>
          <w:tcPr>
            <w:tcW w:w="0" w:type="auto"/>
            <w:hideMark/>
          </w:tcPr>
          <w:p w14:paraId="5707C40F"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68.85%</w:t>
            </w:r>
          </w:p>
        </w:tc>
      </w:tr>
      <w:tr w:rsidR="00B6227E" w:rsidRPr="00B6227E" w14:paraId="7308B17E" w14:textId="77777777" w:rsidTr="00B6227E">
        <w:tc>
          <w:tcPr>
            <w:tcW w:w="0" w:type="auto"/>
            <w:hideMark/>
          </w:tcPr>
          <w:p w14:paraId="7CDFC17A"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4</w:t>
            </w:r>
          </w:p>
        </w:tc>
        <w:tc>
          <w:tcPr>
            <w:tcW w:w="0" w:type="auto"/>
            <w:hideMark/>
          </w:tcPr>
          <w:p w14:paraId="2F0E72DC"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Naive Bayes</w:t>
            </w:r>
          </w:p>
        </w:tc>
        <w:tc>
          <w:tcPr>
            <w:tcW w:w="0" w:type="auto"/>
            <w:hideMark/>
          </w:tcPr>
          <w:p w14:paraId="58594068" w14:textId="77777777" w:rsidR="00B6227E" w:rsidRPr="00B6227E" w:rsidRDefault="00B6227E" w:rsidP="00B6227E">
            <w:pPr>
              <w:spacing w:after="0" w:line="240" w:lineRule="auto"/>
              <w:jc w:val="left"/>
              <w:rPr>
                <w:rFonts w:eastAsia="Times New Roman"/>
                <w:szCs w:val="26"/>
              </w:rPr>
            </w:pPr>
            <w:r w:rsidRPr="00B6227E">
              <w:rPr>
                <w:rFonts w:eastAsia="Times New Roman"/>
                <w:b/>
                <w:bCs/>
                <w:szCs w:val="26"/>
              </w:rPr>
              <w:t>85.25%</w:t>
            </w:r>
          </w:p>
        </w:tc>
      </w:tr>
      <w:tr w:rsidR="00B6227E" w:rsidRPr="00B6227E" w14:paraId="48701AC6" w14:textId="77777777" w:rsidTr="00B6227E">
        <w:tc>
          <w:tcPr>
            <w:tcW w:w="0" w:type="auto"/>
            <w:hideMark/>
          </w:tcPr>
          <w:p w14:paraId="2F8E1534"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5</w:t>
            </w:r>
          </w:p>
        </w:tc>
        <w:tc>
          <w:tcPr>
            <w:tcW w:w="0" w:type="auto"/>
            <w:hideMark/>
          </w:tcPr>
          <w:p w14:paraId="78D02B0D" w14:textId="77777777" w:rsidR="00B6227E" w:rsidRPr="00B6227E" w:rsidRDefault="00B6227E" w:rsidP="00B6227E">
            <w:pPr>
              <w:spacing w:after="0" w:line="240" w:lineRule="auto"/>
              <w:jc w:val="left"/>
              <w:rPr>
                <w:rFonts w:eastAsia="Times New Roman"/>
                <w:szCs w:val="26"/>
              </w:rPr>
            </w:pPr>
            <w:r w:rsidRPr="00B6227E">
              <w:rPr>
                <w:rFonts w:eastAsia="Times New Roman"/>
                <w:szCs w:val="26"/>
              </w:rPr>
              <w:t>Random Forest</w:t>
            </w:r>
          </w:p>
        </w:tc>
        <w:tc>
          <w:tcPr>
            <w:tcW w:w="0" w:type="auto"/>
            <w:hideMark/>
          </w:tcPr>
          <w:p w14:paraId="651096A5" w14:textId="77777777" w:rsidR="00B6227E" w:rsidRPr="00B6227E" w:rsidRDefault="00B6227E" w:rsidP="00B6227E">
            <w:pPr>
              <w:spacing w:after="0" w:line="240" w:lineRule="auto"/>
              <w:jc w:val="left"/>
              <w:rPr>
                <w:rFonts w:eastAsia="Times New Roman"/>
                <w:szCs w:val="26"/>
              </w:rPr>
            </w:pPr>
            <w:r w:rsidRPr="00B6227E">
              <w:rPr>
                <w:rFonts w:eastAsia="Times New Roman"/>
                <w:b/>
                <w:bCs/>
                <w:szCs w:val="26"/>
              </w:rPr>
              <w:t>85.25%</w:t>
            </w:r>
          </w:p>
        </w:tc>
      </w:tr>
    </w:tbl>
    <w:p w14:paraId="10B96E0A" w14:textId="77777777" w:rsidR="00B6227E" w:rsidRPr="00B6227E" w:rsidRDefault="00B6227E" w:rsidP="00B6227E">
      <w:pPr>
        <w:spacing w:after="100" w:afterAutospacing="1" w:line="240" w:lineRule="auto"/>
        <w:jc w:val="left"/>
        <w:rPr>
          <w:rFonts w:eastAsia="Times New Roman"/>
          <w:b/>
          <w:bCs/>
          <w:szCs w:val="26"/>
        </w:rPr>
      </w:pPr>
    </w:p>
    <w:p w14:paraId="0FBFE7D0" w14:textId="5157A5FD" w:rsidR="00B6227E" w:rsidRPr="00B6227E" w:rsidRDefault="00B6227E" w:rsidP="00B6227E">
      <w:pPr>
        <w:spacing w:after="100" w:afterAutospacing="1" w:line="240" w:lineRule="auto"/>
        <w:jc w:val="left"/>
        <w:rPr>
          <w:rFonts w:eastAsia="Times New Roman"/>
          <w:szCs w:val="26"/>
        </w:rPr>
      </w:pPr>
      <w:r w:rsidRPr="00B6227E">
        <w:rPr>
          <w:rFonts w:eastAsia="Times New Roman"/>
          <w:b/>
          <w:bCs/>
          <w:szCs w:val="26"/>
        </w:rPr>
        <w:t>Phân tích:</w:t>
      </w:r>
      <w:r w:rsidRPr="00B6227E">
        <w:rPr>
          <w:rFonts w:eastAsia="Times New Roman"/>
          <w:szCs w:val="26"/>
        </w:rPr>
        <w:t xml:space="preserve"> Các mô hình </w:t>
      </w:r>
      <w:r w:rsidRPr="00B6227E">
        <w:rPr>
          <w:rFonts w:eastAsia="Times New Roman"/>
          <w:b/>
          <w:bCs/>
          <w:szCs w:val="26"/>
        </w:rPr>
        <w:t>Logistic Regression</w:t>
      </w:r>
      <w:r w:rsidRPr="00B6227E">
        <w:rPr>
          <w:rFonts w:eastAsia="Times New Roman"/>
          <w:szCs w:val="26"/>
        </w:rPr>
        <w:t xml:space="preserve">, </w:t>
      </w:r>
      <w:r w:rsidRPr="00B6227E">
        <w:rPr>
          <w:rFonts w:eastAsia="Times New Roman"/>
          <w:b/>
          <w:bCs/>
          <w:szCs w:val="26"/>
        </w:rPr>
        <w:t>Naive Bayes</w:t>
      </w:r>
      <w:r w:rsidRPr="00B6227E">
        <w:rPr>
          <w:rFonts w:eastAsia="Times New Roman"/>
          <w:szCs w:val="26"/>
        </w:rPr>
        <w:t xml:space="preserve">, và </w:t>
      </w:r>
      <w:r w:rsidRPr="00B6227E">
        <w:rPr>
          <w:rFonts w:eastAsia="Times New Roman"/>
          <w:b/>
          <w:bCs/>
          <w:szCs w:val="26"/>
        </w:rPr>
        <w:t>Random Forest</w:t>
      </w:r>
      <w:r w:rsidRPr="00B6227E">
        <w:rPr>
          <w:rFonts w:eastAsia="Times New Roman"/>
          <w:szCs w:val="26"/>
        </w:rPr>
        <w:t xml:space="preserve"> cho kết quả tốt nhất và đồng đều. Điều này cho thấy các phương pháp khác nhau có thể đạt được hiệu suất tương đương trên bộ dữ liệu này. </w:t>
      </w:r>
      <w:r w:rsidR="00673BA9" w:rsidRPr="00673BA9">
        <w:rPr>
          <w:rFonts w:eastAsia="Times New Roman"/>
          <w:szCs w:val="26"/>
        </w:rPr>
        <w:t xml:space="preserve">Hiệu suất thấp của KNN và SVM có thể do sự nhạy cảm của chúng với việc co giãn </w:t>
      </w:r>
      <w:r w:rsidR="00673BA9">
        <w:rPr>
          <w:rFonts w:eastAsia="Times New Roman"/>
          <w:szCs w:val="26"/>
        </w:rPr>
        <w:t xml:space="preserve">các </w:t>
      </w:r>
      <w:r w:rsidR="00673BA9" w:rsidRPr="00673BA9">
        <w:rPr>
          <w:rFonts w:eastAsia="Times New Roman"/>
          <w:szCs w:val="26"/>
        </w:rPr>
        <w:t>dữ liệu</w:t>
      </w:r>
      <w:r w:rsidR="00673BA9">
        <w:rPr>
          <w:rFonts w:eastAsia="Times New Roman"/>
          <w:szCs w:val="26"/>
        </w:rPr>
        <w:t xml:space="preserve"> đặc trưng.</w:t>
      </w:r>
    </w:p>
    <w:p w14:paraId="3F074AAE" w14:textId="77777777" w:rsidR="00673BA9" w:rsidRPr="00673BA9" w:rsidRDefault="00673BA9" w:rsidP="00673BA9">
      <w:pPr>
        <w:pStyle w:val="Heading5"/>
        <w:rPr>
          <w:b/>
          <w:bCs/>
          <w:color w:val="auto"/>
          <w:sz w:val="20"/>
        </w:rPr>
      </w:pPr>
      <w:r w:rsidRPr="00673BA9">
        <w:rPr>
          <w:b/>
          <w:bCs/>
          <w:color w:val="auto"/>
        </w:rPr>
        <w:t>4.3.2. Thực nghiệm mô hình Deep Learning (MLP)</w:t>
      </w:r>
    </w:p>
    <w:p w14:paraId="15C8D905" w14:textId="77777777" w:rsidR="00673BA9" w:rsidRDefault="00673BA9" w:rsidP="00673BA9">
      <w:pPr>
        <w:pStyle w:val="NormalWeb"/>
      </w:pPr>
      <w:r>
        <w:rPr>
          <w:rStyle w:val="citation-258"/>
          <w:rFonts w:eastAsiaTheme="majorEastAsia"/>
        </w:rPr>
        <w:t>Mô hình MLP được xây dựng và huấn luyện bằng thư viện PyTorch</w:t>
      </w:r>
      <w:r>
        <w:t>.</w:t>
      </w:r>
    </w:p>
    <w:p w14:paraId="553A4631" w14:textId="77777777" w:rsidR="00673BA9" w:rsidRDefault="00673BA9" w:rsidP="00673BA9">
      <w:pPr>
        <w:pStyle w:val="NormalWeb"/>
        <w:numPr>
          <w:ilvl w:val="0"/>
          <w:numId w:val="16"/>
        </w:numPr>
      </w:pPr>
      <w:r>
        <w:rPr>
          <w:b/>
          <w:bCs/>
        </w:rPr>
        <w:t>Cài đặt thực nghiệm:</w:t>
      </w:r>
    </w:p>
    <w:p w14:paraId="37A3BA8A" w14:textId="77777777" w:rsidR="00673BA9" w:rsidRDefault="00673BA9" w:rsidP="00673BA9">
      <w:pPr>
        <w:pStyle w:val="NormalWeb"/>
        <w:numPr>
          <w:ilvl w:val="1"/>
          <w:numId w:val="16"/>
        </w:numPr>
      </w:pPr>
      <w:r>
        <w:rPr>
          <w:rStyle w:val="citation-257"/>
          <w:b/>
          <w:bCs/>
        </w:rPr>
        <w:lastRenderedPageBreak/>
        <w:t>Kiến trúc:</w:t>
      </w:r>
      <w:r>
        <w:rPr>
          <w:rStyle w:val="citation-257"/>
        </w:rPr>
        <w:t xml:space="preserve"> Mạng nơ-ron truyền thẳng gồm 1 lớp đầu vào (13 nơ-ron), 2 lớp ẩn (64 và 32 nơ-ron với hàm kích hoạt ReLU), và 1 lớp đầu ra (1 nơ-ron)</w:t>
      </w:r>
      <w:r>
        <w:t>.</w:t>
      </w:r>
    </w:p>
    <w:p w14:paraId="1F3819D3" w14:textId="77777777" w:rsidR="00673BA9" w:rsidRDefault="00673BA9" w:rsidP="00673BA9">
      <w:pPr>
        <w:pStyle w:val="NormalWeb"/>
        <w:numPr>
          <w:ilvl w:val="1"/>
          <w:numId w:val="16"/>
        </w:numPr>
      </w:pPr>
      <w:r>
        <w:rPr>
          <w:rStyle w:val="citation-256"/>
          <w:b/>
          <w:bCs/>
        </w:rPr>
        <w:t>Hàm mất mát:</w:t>
      </w:r>
      <w:r>
        <w:rPr>
          <w:rStyle w:val="citation-256"/>
        </w:rPr>
        <w:t xml:space="preserve"> Binary Cross-Entropy (BCEWithLogitsLoss)</w:t>
      </w:r>
      <w:r>
        <w:t>.</w:t>
      </w:r>
    </w:p>
    <w:p w14:paraId="46437763" w14:textId="77777777" w:rsidR="00673BA9" w:rsidRDefault="00673BA9" w:rsidP="00673BA9">
      <w:pPr>
        <w:pStyle w:val="NormalWeb"/>
        <w:numPr>
          <w:ilvl w:val="1"/>
          <w:numId w:val="16"/>
        </w:numPr>
      </w:pPr>
      <w:r>
        <w:rPr>
          <w:rStyle w:val="citation-255"/>
          <w:b/>
          <w:bCs/>
        </w:rPr>
        <w:t>Thuật toán tối ưu:</w:t>
      </w:r>
      <w:r>
        <w:rPr>
          <w:rStyle w:val="citation-255"/>
        </w:rPr>
        <w:t xml:space="preserve"> Adam với learning rate là 0.001</w:t>
      </w:r>
      <w:r>
        <w:t>.</w:t>
      </w:r>
    </w:p>
    <w:p w14:paraId="2547F299" w14:textId="77777777" w:rsidR="00673BA9" w:rsidRDefault="00673BA9" w:rsidP="00673BA9">
      <w:pPr>
        <w:pStyle w:val="NormalWeb"/>
        <w:numPr>
          <w:ilvl w:val="1"/>
          <w:numId w:val="16"/>
        </w:numPr>
      </w:pPr>
      <w:r>
        <w:rPr>
          <w:rStyle w:val="citation-254"/>
          <w:b/>
          <w:bCs/>
        </w:rPr>
        <w:t>Kỹ thuật chống quá khớp:</w:t>
      </w:r>
      <w:r>
        <w:rPr>
          <w:rStyle w:val="citation-254"/>
        </w:rPr>
        <w:t xml:space="preserve"> Áp dụng Dropout với tỷ lệ 0.3</w:t>
      </w:r>
      <w:r>
        <w:t>.</w:t>
      </w:r>
    </w:p>
    <w:p w14:paraId="5432A50F" w14:textId="77777777" w:rsidR="00673BA9" w:rsidRDefault="00673BA9" w:rsidP="00673BA9">
      <w:pPr>
        <w:pStyle w:val="NormalWeb"/>
        <w:numPr>
          <w:ilvl w:val="1"/>
          <w:numId w:val="16"/>
        </w:numPr>
      </w:pPr>
      <w:r>
        <w:rPr>
          <w:rStyle w:val="citation-253"/>
          <w:b/>
          <w:bCs/>
        </w:rPr>
        <w:t>Huấn luyện:</w:t>
      </w:r>
      <w:r>
        <w:rPr>
          <w:rStyle w:val="citation-253"/>
        </w:rPr>
        <w:t xml:space="preserve"> Mô hình được huấn luyện trong 50 epochs với kích thước batch là 32</w:t>
      </w:r>
      <w:r>
        <w:t>.</w:t>
      </w:r>
    </w:p>
    <w:p w14:paraId="656F5FBE" w14:textId="14479C0C" w:rsidR="0043611A" w:rsidRPr="00673BA9" w:rsidRDefault="00673BA9" w:rsidP="00673BA9">
      <w:pPr>
        <w:pStyle w:val="NormalWeb"/>
        <w:numPr>
          <w:ilvl w:val="0"/>
          <w:numId w:val="16"/>
        </w:numPr>
      </w:pPr>
      <w:r>
        <w:rPr>
          <w:b/>
          <w:bCs/>
        </w:rPr>
        <w:t>Kết quả từ mô hình Deep Learning:</w:t>
      </w:r>
      <w:r>
        <w:t xml:space="preserve"> </w:t>
      </w:r>
      <w:r>
        <w:rPr>
          <w:rStyle w:val="citation-252"/>
        </w:rPr>
        <w:t xml:space="preserve">Sau khi huấn luyện, mô hình MLP đã cho thấy sự vượt trội so với các mô hình Machine Learning, đạt độ chính xác trên tập kiểm tra là </w:t>
      </w:r>
      <w:r>
        <w:rPr>
          <w:rStyle w:val="citation-252"/>
          <w:b/>
          <w:bCs/>
        </w:rPr>
        <w:t>88.52%</w:t>
      </w:r>
      <w:r>
        <w:t>.</w:t>
      </w:r>
    </w:p>
    <w:sectPr w:rsidR="0043611A" w:rsidRPr="00673BA9" w:rsidSect="00B8586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C6123"/>
    <w:multiLevelType w:val="multilevel"/>
    <w:tmpl w:val="AA40F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319BF"/>
    <w:multiLevelType w:val="hybridMultilevel"/>
    <w:tmpl w:val="D2A0E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57D54"/>
    <w:multiLevelType w:val="multilevel"/>
    <w:tmpl w:val="991E9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C79A2"/>
    <w:multiLevelType w:val="multilevel"/>
    <w:tmpl w:val="2DD4A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67556"/>
    <w:multiLevelType w:val="multilevel"/>
    <w:tmpl w:val="6380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A0289"/>
    <w:multiLevelType w:val="multilevel"/>
    <w:tmpl w:val="D0BA1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C2D5D"/>
    <w:multiLevelType w:val="multilevel"/>
    <w:tmpl w:val="110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05FA2"/>
    <w:multiLevelType w:val="hybridMultilevel"/>
    <w:tmpl w:val="2F40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251B9"/>
    <w:multiLevelType w:val="multilevel"/>
    <w:tmpl w:val="BBA4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057ECB"/>
    <w:multiLevelType w:val="multilevel"/>
    <w:tmpl w:val="134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2C0839"/>
    <w:multiLevelType w:val="multilevel"/>
    <w:tmpl w:val="3D30A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825740"/>
    <w:multiLevelType w:val="multilevel"/>
    <w:tmpl w:val="DDC8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505DB"/>
    <w:multiLevelType w:val="multilevel"/>
    <w:tmpl w:val="A0382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B146D4"/>
    <w:multiLevelType w:val="multilevel"/>
    <w:tmpl w:val="D5C8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D18D5"/>
    <w:multiLevelType w:val="multilevel"/>
    <w:tmpl w:val="8D08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540A4"/>
    <w:multiLevelType w:val="multilevel"/>
    <w:tmpl w:val="207A6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759945">
    <w:abstractNumId w:val="9"/>
  </w:num>
  <w:num w:numId="2" w16cid:durableId="600379408">
    <w:abstractNumId w:val="13"/>
  </w:num>
  <w:num w:numId="3" w16cid:durableId="1708487356">
    <w:abstractNumId w:val="12"/>
  </w:num>
  <w:num w:numId="4" w16cid:durableId="1746537530">
    <w:abstractNumId w:val="14"/>
  </w:num>
  <w:num w:numId="5" w16cid:durableId="369958125">
    <w:abstractNumId w:val="11"/>
  </w:num>
  <w:num w:numId="6" w16cid:durableId="223755459">
    <w:abstractNumId w:val="4"/>
  </w:num>
  <w:num w:numId="7" w16cid:durableId="1807308251">
    <w:abstractNumId w:val="10"/>
  </w:num>
  <w:num w:numId="8" w16cid:durableId="1776827181">
    <w:abstractNumId w:val="0"/>
  </w:num>
  <w:num w:numId="9" w16cid:durableId="1526867057">
    <w:abstractNumId w:val="8"/>
  </w:num>
  <w:num w:numId="10" w16cid:durableId="778840472">
    <w:abstractNumId w:val="5"/>
  </w:num>
  <w:num w:numId="11" w16cid:durableId="1469277316">
    <w:abstractNumId w:val="2"/>
  </w:num>
  <w:num w:numId="12" w16cid:durableId="1048068266">
    <w:abstractNumId w:val="1"/>
  </w:num>
  <w:num w:numId="13" w16cid:durableId="811362229">
    <w:abstractNumId w:val="6"/>
  </w:num>
  <w:num w:numId="14" w16cid:durableId="1619950474">
    <w:abstractNumId w:val="7"/>
  </w:num>
  <w:num w:numId="15" w16cid:durableId="244921508">
    <w:abstractNumId w:val="3"/>
  </w:num>
  <w:num w:numId="16" w16cid:durableId="9941896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9B"/>
    <w:rsid w:val="00016FE8"/>
    <w:rsid w:val="00111C84"/>
    <w:rsid w:val="001D61F5"/>
    <w:rsid w:val="002E6136"/>
    <w:rsid w:val="0043611A"/>
    <w:rsid w:val="0059759B"/>
    <w:rsid w:val="00632CAF"/>
    <w:rsid w:val="00673BA9"/>
    <w:rsid w:val="0079233B"/>
    <w:rsid w:val="00A32210"/>
    <w:rsid w:val="00A4737E"/>
    <w:rsid w:val="00A804DC"/>
    <w:rsid w:val="00B6227E"/>
    <w:rsid w:val="00B85863"/>
    <w:rsid w:val="00C75DC5"/>
    <w:rsid w:val="00DC1883"/>
    <w:rsid w:val="00E406F8"/>
    <w:rsid w:val="00F16386"/>
    <w:rsid w:val="00F624E8"/>
    <w:rsid w:val="00F94A4C"/>
    <w:rsid w:val="00FE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77FC"/>
  <w15:chartTrackingRefBased/>
  <w15:docId w15:val="{221C9E72-036D-43CB-8F5E-E2A4955C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386"/>
    <w:pPr>
      <w:spacing w:after="120" w:line="324" w:lineRule="auto"/>
      <w:jc w:val="both"/>
    </w:pPr>
    <w:rPr>
      <w:sz w:val="26"/>
    </w:rPr>
  </w:style>
  <w:style w:type="paragraph" w:styleId="Heading1">
    <w:name w:val="heading 1"/>
    <w:basedOn w:val="Normal"/>
    <w:next w:val="Normal"/>
    <w:link w:val="Heading1Char"/>
    <w:autoRedefine/>
    <w:uiPriority w:val="9"/>
    <w:qFormat/>
    <w:rsid w:val="00B85863"/>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85863"/>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85863"/>
    <w:pPr>
      <w:keepNext/>
      <w:keepLines/>
      <w:spacing w:before="120" w:after="0"/>
      <w:jc w:val="left"/>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B85863"/>
    <w:pPr>
      <w:keepNext/>
      <w:keepLines/>
      <w:spacing w:before="120" w:after="0"/>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673BA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6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85863"/>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85863"/>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85863"/>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B85863"/>
    <w:pPr>
      <w:spacing w:after="240" w:line="240" w:lineRule="auto"/>
      <w:jc w:val="center"/>
    </w:pPr>
    <w:rPr>
      <w:i/>
      <w:iCs/>
      <w:szCs w:val="18"/>
    </w:rPr>
  </w:style>
  <w:style w:type="paragraph" w:styleId="NormalWeb">
    <w:name w:val="Normal (Web)"/>
    <w:basedOn w:val="Normal"/>
    <w:uiPriority w:val="99"/>
    <w:unhideWhenUsed/>
    <w:rsid w:val="00016FE8"/>
    <w:pPr>
      <w:spacing w:before="100" w:beforeAutospacing="1" w:after="100" w:afterAutospacing="1" w:line="240" w:lineRule="auto"/>
      <w:jc w:val="left"/>
    </w:pPr>
    <w:rPr>
      <w:rFonts w:eastAsia="Times New Roman"/>
    </w:rPr>
  </w:style>
  <w:style w:type="character" w:styleId="HTMLCode">
    <w:name w:val="HTML Code"/>
    <w:basedOn w:val="DefaultParagraphFont"/>
    <w:uiPriority w:val="99"/>
    <w:semiHidden/>
    <w:unhideWhenUsed/>
    <w:rsid w:val="00016FE8"/>
    <w:rPr>
      <w:rFonts w:ascii="Courier New" w:eastAsia="Times New Roman" w:hAnsi="Courier New" w:cs="Courier New"/>
      <w:sz w:val="20"/>
      <w:szCs w:val="20"/>
    </w:rPr>
  </w:style>
  <w:style w:type="character" w:customStyle="1" w:styleId="ng-tns-c1613004218-65">
    <w:name w:val="ng-tns-c1613004218-65"/>
    <w:basedOn w:val="DefaultParagraphFont"/>
    <w:rsid w:val="00016FE8"/>
  </w:style>
  <w:style w:type="paragraph" w:styleId="HTMLPreformatted">
    <w:name w:val="HTML Preformatted"/>
    <w:basedOn w:val="Normal"/>
    <w:link w:val="HTMLPreformattedChar"/>
    <w:uiPriority w:val="99"/>
    <w:semiHidden/>
    <w:unhideWhenUsed/>
    <w:rsid w:val="00016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FE8"/>
    <w:rPr>
      <w:rFonts w:ascii="Courier New" w:eastAsia="Times New Roman" w:hAnsi="Courier New" w:cs="Courier New"/>
      <w:sz w:val="20"/>
      <w:szCs w:val="20"/>
    </w:rPr>
  </w:style>
  <w:style w:type="character" w:customStyle="1" w:styleId="hljs-number">
    <w:name w:val="hljs-number"/>
    <w:basedOn w:val="DefaultParagraphFont"/>
    <w:rsid w:val="00016FE8"/>
  </w:style>
  <w:style w:type="character" w:styleId="Strong">
    <w:name w:val="Strong"/>
    <w:basedOn w:val="DefaultParagraphFont"/>
    <w:uiPriority w:val="22"/>
    <w:qFormat/>
    <w:rsid w:val="00B6227E"/>
    <w:rPr>
      <w:b/>
      <w:bCs/>
    </w:rPr>
  </w:style>
  <w:style w:type="table" w:styleId="TableGrid">
    <w:name w:val="Table Grid"/>
    <w:basedOn w:val="TableNormal"/>
    <w:uiPriority w:val="39"/>
    <w:rsid w:val="00B62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611A"/>
    <w:pPr>
      <w:ind w:left="720"/>
      <w:contextualSpacing/>
    </w:pPr>
  </w:style>
  <w:style w:type="character" w:customStyle="1" w:styleId="citation-276">
    <w:name w:val="citation-276"/>
    <w:basedOn w:val="DefaultParagraphFont"/>
    <w:rsid w:val="00673BA9"/>
  </w:style>
  <w:style w:type="character" w:customStyle="1" w:styleId="citation-275">
    <w:name w:val="citation-275"/>
    <w:basedOn w:val="DefaultParagraphFont"/>
    <w:rsid w:val="00673BA9"/>
  </w:style>
  <w:style w:type="character" w:customStyle="1" w:styleId="citation-274">
    <w:name w:val="citation-274"/>
    <w:basedOn w:val="DefaultParagraphFont"/>
    <w:rsid w:val="00673BA9"/>
  </w:style>
  <w:style w:type="character" w:customStyle="1" w:styleId="citation-273">
    <w:name w:val="citation-273"/>
    <w:basedOn w:val="DefaultParagraphFont"/>
    <w:rsid w:val="00673BA9"/>
  </w:style>
  <w:style w:type="character" w:customStyle="1" w:styleId="citation-272">
    <w:name w:val="citation-272"/>
    <w:basedOn w:val="DefaultParagraphFont"/>
    <w:rsid w:val="00673BA9"/>
  </w:style>
  <w:style w:type="character" w:customStyle="1" w:styleId="Heading5Char">
    <w:name w:val="Heading 5 Char"/>
    <w:basedOn w:val="DefaultParagraphFont"/>
    <w:link w:val="Heading5"/>
    <w:uiPriority w:val="9"/>
    <w:semiHidden/>
    <w:rsid w:val="00673BA9"/>
    <w:rPr>
      <w:rFonts w:asciiTheme="majorHAnsi" w:eastAsiaTheme="majorEastAsia" w:hAnsiTheme="majorHAnsi" w:cstheme="majorBidi"/>
      <w:color w:val="2F5496" w:themeColor="accent1" w:themeShade="BF"/>
      <w:sz w:val="26"/>
    </w:rPr>
  </w:style>
  <w:style w:type="character" w:customStyle="1" w:styleId="citation-258">
    <w:name w:val="citation-258"/>
    <w:basedOn w:val="DefaultParagraphFont"/>
    <w:rsid w:val="00673BA9"/>
  </w:style>
  <w:style w:type="character" w:customStyle="1" w:styleId="citation-257">
    <w:name w:val="citation-257"/>
    <w:basedOn w:val="DefaultParagraphFont"/>
    <w:rsid w:val="00673BA9"/>
  </w:style>
  <w:style w:type="character" w:customStyle="1" w:styleId="citation-256">
    <w:name w:val="citation-256"/>
    <w:basedOn w:val="DefaultParagraphFont"/>
    <w:rsid w:val="00673BA9"/>
  </w:style>
  <w:style w:type="character" w:customStyle="1" w:styleId="citation-255">
    <w:name w:val="citation-255"/>
    <w:basedOn w:val="DefaultParagraphFont"/>
    <w:rsid w:val="00673BA9"/>
  </w:style>
  <w:style w:type="character" w:customStyle="1" w:styleId="citation-254">
    <w:name w:val="citation-254"/>
    <w:basedOn w:val="DefaultParagraphFont"/>
    <w:rsid w:val="00673BA9"/>
  </w:style>
  <w:style w:type="character" w:customStyle="1" w:styleId="citation-253">
    <w:name w:val="citation-253"/>
    <w:basedOn w:val="DefaultParagraphFont"/>
    <w:rsid w:val="00673BA9"/>
  </w:style>
  <w:style w:type="character" w:customStyle="1" w:styleId="citation-252">
    <w:name w:val="citation-252"/>
    <w:basedOn w:val="DefaultParagraphFont"/>
    <w:rsid w:val="00673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310537">
      <w:bodyDiv w:val="1"/>
      <w:marLeft w:val="0"/>
      <w:marRight w:val="0"/>
      <w:marTop w:val="0"/>
      <w:marBottom w:val="0"/>
      <w:divBdr>
        <w:top w:val="none" w:sz="0" w:space="0" w:color="auto"/>
        <w:left w:val="none" w:sz="0" w:space="0" w:color="auto"/>
        <w:bottom w:val="none" w:sz="0" w:space="0" w:color="auto"/>
        <w:right w:val="none" w:sz="0" w:space="0" w:color="auto"/>
      </w:divBdr>
    </w:div>
    <w:div w:id="536821046">
      <w:bodyDiv w:val="1"/>
      <w:marLeft w:val="0"/>
      <w:marRight w:val="0"/>
      <w:marTop w:val="0"/>
      <w:marBottom w:val="0"/>
      <w:divBdr>
        <w:top w:val="none" w:sz="0" w:space="0" w:color="auto"/>
        <w:left w:val="none" w:sz="0" w:space="0" w:color="auto"/>
        <w:bottom w:val="none" w:sz="0" w:space="0" w:color="auto"/>
        <w:right w:val="none" w:sz="0" w:space="0" w:color="auto"/>
      </w:divBdr>
      <w:divsChild>
        <w:div w:id="1559823298">
          <w:marLeft w:val="0"/>
          <w:marRight w:val="0"/>
          <w:marTop w:val="0"/>
          <w:marBottom w:val="0"/>
          <w:divBdr>
            <w:top w:val="none" w:sz="0" w:space="0" w:color="auto"/>
            <w:left w:val="none" w:sz="0" w:space="0" w:color="auto"/>
            <w:bottom w:val="none" w:sz="0" w:space="0" w:color="auto"/>
            <w:right w:val="none" w:sz="0" w:space="0" w:color="auto"/>
          </w:divBdr>
        </w:div>
      </w:divsChild>
    </w:div>
    <w:div w:id="824203619">
      <w:bodyDiv w:val="1"/>
      <w:marLeft w:val="0"/>
      <w:marRight w:val="0"/>
      <w:marTop w:val="0"/>
      <w:marBottom w:val="0"/>
      <w:divBdr>
        <w:top w:val="none" w:sz="0" w:space="0" w:color="auto"/>
        <w:left w:val="none" w:sz="0" w:space="0" w:color="auto"/>
        <w:bottom w:val="none" w:sz="0" w:space="0" w:color="auto"/>
        <w:right w:val="none" w:sz="0" w:space="0" w:color="auto"/>
      </w:divBdr>
    </w:div>
    <w:div w:id="852230982">
      <w:bodyDiv w:val="1"/>
      <w:marLeft w:val="0"/>
      <w:marRight w:val="0"/>
      <w:marTop w:val="0"/>
      <w:marBottom w:val="0"/>
      <w:divBdr>
        <w:top w:val="none" w:sz="0" w:space="0" w:color="auto"/>
        <w:left w:val="none" w:sz="0" w:space="0" w:color="auto"/>
        <w:bottom w:val="none" w:sz="0" w:space="0" w:color="auto"/>
        <w:right w:val="none" w:sz="0" w:space="0" w:color="auto"/>
      </w:divBdr>
    </w:div>
    <w:div w:id="925572783">
      <w:bodyDiv w:val="1"/>
      <w:marLeft w:val="0"/>
      <w:marRight w:val="0"/>
      <w:marTop w:val="0"/>
      <w:marBottom w:val="0"/>
      <w:divBdr>
        <w:top w:val="none" w:sz="0" w:space="0" w:color="auto"/>
        <w:left w:val="none" w:sz="0" w:space="0" w:color="auto"/>
        <w:bottom w:val="none" w:sz="0" w:space="0" w:color="auto"/>
        <w:right w:val="none" w:sz="0" w:space="0" w:color="auto"/>
      </w:divBdr>
    </w:div>
    <w:div w:id="1125732723">
      <w:bodyDiv w:val="1"/>
      <w:marLeft w:val="0"/>
      <w:marRight w:val="0"/>
      <w:marTop w:val="0"/>
      <w:marBottom w:val="0"/>
      <w:divBdr>
        <w:top w:val="none" w:sz="0" w:space="0" w:color="auto"/>
        <w:left w:val="none" w:sz="0" w:space="0" w:color="auto"/>
        <w:bottom w:val="none" w:sz="0" w:space="0" w:color="auto"/>
        <w:right w:val="none" w:sz="0" w:space="0" w:color="auto"/>
      </w:divBdr>
      <w:divsChild>
        <w:div w:id="1892811602">
          <w:marLeft w:val="0"/>
          <w:marRight w:val="0"/>
          <w:marTop w:val="0"/>
          <w:marBottom w:val="0"/>
          <w:divBdr>
            <w:top w:val="none" w:sz="0" w:space="0" w:color="auto"/>
            <w:left w:val="none" w:sz="0" w:space="0" w:color="auto"/>
            <w:bottom w:val="none" w:sz="0" w:space="0" w:color="auto"/>
            <w:right w:val="none" w:sz="0" w:space="0" w:color="auto"/>
          </w:divBdr>
          <w:divsChild>
            <w:div w:id="1902018477">
              <w:marLeft w:val="0"/>
              <w:marRight w:val="0"/>
              <w:marTop w:val="0"/>
              <w:marBottom w:val="0"/>
              <w:divBdr>
                <w:top w:val="none" w:sz="0" w:space="0" w:color="auto"/>
                <w:left w:val="none" w:sz="0" w:space="0" w:color="auto"/>
                <w:bottom w:val="none" w:sz="0" w:space="0" w:color="auto"/>
                <w:right w:val="none" w:sz="0" w:space="0" w:color="auto"/>
              </w:divBdr>
            </w:div>
            <w:div w:id="1695761679">
              <w:marLeft w:val="0"/>
              <w:marRight w:val="0"/>
              <w:marTop w:val="0"/>
              <w:marBottom w:val="0"/>
              <w:divBdr>
                <w:top w:val="none" w:sz="0" w:space="0" w:color="auto"/>
                <w:left w:val="none" w:sz="0" w:space="0" w:color="auto"/>
                <w:bottom w:val="none" w:sz="0" w:space="0" w:color="auto"/>
                <w:right w:val="none" w:sz="0" w:space="0" w:color="auto"/>
              </w:divBdr>
              <w:divsChild>
                <w:div w:id="9511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3305">
      <w:bodyDiv w:val="1"/>
      <w:marLeft w:val="0"/>
      <w:marRight w:val="0"/>
      <w:marTop w:val="0"/>
      <w:marBottom w:val="0"/>
      <w:divBdr>
        <w:top w:val="none" w:sz="0" w:space="0" w:color="auto"/>
        <w:left w:val="none" w:sz="0" w:space="0" w:color="auto"/>
        <w:bottom w:val="none" w:sz="0" w:space="0" w:color="auto"/>
        <w:right w:val="none" w:sz="0" w:space="0" w:color="auto"/>
      </w:divBdr>
      <w:divsChild>
        <w:div w:id="1739206932">
          <w:marLeft w:val="0"/>
          <w:marRight w:val="0"/>
          <w:marTop w:val="0"/>
          <w:marBottom w:val="0"/>
          <w:divBdr>
            <w:top w:val="none" w:sz="0" w:space="0" w:color="auto"/>
            <w:left w:val="none" w:sz="0" w:space="0" w:color="auto"/>
            <w:bottom w:val="none" w:sz="0" w:space="0" w:color="auto"/>
            <w:right w:val="none" w:sz="0" w:space="0" w:color="auto"/>
          </w:divBdr>
          <w:divsChild>
            <w:div w:id="1635677686">
              <w:marLeft w:val="0"/>
              <w:marRight w:val="0"/>
              <w:marTop w:val="0"/>
              <w:marBottom w:val="0"/>
              <w:divBdr>
                <w:top w:val="none" w:sz="0" w:space="0" w:color="auto"/>
                <w:left w:val="none" w:sz="0" w:space="0" w:color="auto"/>
                <w:bottom w:val="none" w:sz="0" w:space="0" w:color="auto"/>
                <w:right w:val="none" w:sz="0" w:space="0" w:color="auto"/>
              </w:divBdr>
            </w:div>
            <w:div w:id="1260335714">
              <w:marLeft w:val="0"/>
              <w:marRight w:val="0"/>
              <w:marTop w:val="0"/>
              <w:marBottom w:val="0"/>
              <w:divBdr>
                <w:top w:val="none" w:sz="0" w:space="0" w:color="auto"/>
                <w:left w:val="none" w:sz="0" w:space="0" w:color="auto"/>
                <w:bottom w:val="none" w:sz="0" w:space="0" w:color="auto"/>
                <w:right w:val="none" w:sz="0" w:space="0" w:color="auto"/>
              </w:divBdr>
              <w:divsChild>
                <w:div w:id="3530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46490">
      <w:bodyDiv w:val="1"/>
      <w:marLeft w:val="0"/>
      <w:marRight w:val="0"/>
      <w:marTop w:val="0"/>
      <w:marBottom w:val="0"/>
      <w:divBdr>
        <w:top w:val="none" w:sz="0" w:space="0" w:color="auto"/>
        <w:left w:val="none" w:sz="0" w:space="0" w:color="auto"/>
        <w:bottom w:val="none" w:sz="0" w:space="0" w:color="auto"/>
        <w:right w:val="none" w:sz="0" w:space="0" w:color="auto"/>
      </w:divBdr>
    </w:div>
    <w:div w:id="1757052445">
      <w:bodyDiv w:val="1"/>
      <w:marLeft w:val="0"/>
      <w:marRight w:val="0"/>
      <w:marTop w:val="0"/>
      <w:marBottom w:val="0"/>
      <w:divBdr>
        <w:top w:val="none" w:sz="0" w:space="0" w:color="auto"/>
        <w:left w:val="none" w:sz="0" w:space="0" w:color="auto"/>
        <w:bottom w:val="none" w:sz="0" w:space="0" w:color="auto"/>
        <w:right w:val="none" w:sz="0" w:space="0" w:color="auto"/>
      </w:divBdr>
    </w:div>
    <w:div w:id="1860073258">
      <w:bodyDiv w:val="1"/>
      <w:marLeft w:val="0"/>
      <w:marRight w:val="0"/>
      <w:marTop w:val="0"/>
      <w:marBottom w:val="0"/>
      <w:divBdr>
        <w:top w:val="none" w:sz="0" w:space="0" w:color="auto"/>
        <w:left w:val="none" w:sz="0" w:space="0" w:color="auto"/>
        <w:bottom w:val="none" w:sz="0" w:space="0" w:color="auto"/>
        <w:right w:val="none" w:sz="0" w:space="0" w:color="auto"/>
      </w:divBdr>
    </w:div>
    <w:div w:id="1869484121">
      <w:bodyDiv w:val="1"/>
      <w:marLeft w:val="0"/>
      <w:marRight w:val="0"/>
      <w:marTop w:val="0"/>
      <w:marBottom w:val="0"/>
      <w:divBdr>
        <w:top w:val="none" w:sz="0" w:space="0" w:color="auto"/>
        <w:left w:val="none" w:sz="0" w:space="0" w:color="auto"/>
        <w:bottom w:val="none" w:sz="0" w:space="0" w:color="auto"/>
        <w:right w:val="none" w:sz="0" w:space="0" w:color="auto"/>
      </w:divBdr>
    </w:div>
    <w:div w:id="1876043051">
      <w:bodyDiv w:val="1"/>
      <w:marLeft w:val="0"/>
      <w:marRight w:val="0"/>
      <w:marTop w:val="0"/>
      <w:marBottom w:val="0"/>
      <w:divBdr>
        <w:top w:val="none" w:sz="0" w:space="0" w:color="auto"/>
        <w:left w:val="none" w:sz="0" w:space="0" w:color="auto"/>
        <w:bottom w:val="none" w:sz="0" w:space="0" w:color="auto"/>
        <w:right w:val="none" w:sz="0" w:space="0" w:color="auto"/>
      </w:divBdr>
    </w:div>
    <w:div w:id="1992832747">
      <w:bodyDiv w:val="1"/>
      <w:marLeft w:val="0"/>
      <w:marRight w:val="0"/>
      <w:marTop w:val="0"/>
      <w:marBottom w:val="0"/>
      <w:divBdr>
        <w:top w:val="none" w:sz="0" w:space="0" w:color="auto"/>
        <w:left w:val="none" w:sz="0" w:space="0" w:color="auto"/>
        <w:bottom w:val="none" w:sz="0" w:space="0" w:color="auto"/>
        <w:right w:val="none" w:sz="0" w:space="0" w:color="auto"/>
      </w:divBdr>
    </w:div>
    <w:div w:id="211990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Trần</dc:creator>
  <cp:keywords/>
  <dc:description/>
  <cp:lastModifiedBy>Hải Trần</cp:lastModifiedBy>
  <cp:revision>7</cp:revision>
  <dcterms:created xsi:type="dcterms:W3CDTF">2025-10-18T08:36:00Z</dcterms:created>
  <dcterms:modified xsi:type="dcterms:W3CDTF">2025-10-20T09:49:00Z</dcterms:modified>
</cp:coreProperties>
</file>