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60"/>
      </w:pPr>
      <w:r>
        <w:t>PearlMart Inventory Management System</w:t>
      </w:r>
    </w:p>
    <w:p>
      <w:r>
        <w:rPr>
          <w:b/>
          <w:color w:val="2F6F9F"/>
          <w:sz w:val="34"/>
        </w:rPr>
        <w:t>Milestone 1 — Data Flow Diagrams</w:t>
      </w:r>
    </w:p>
    <w:p>
      <w:pPr>
        <w:pStyle w:val="Subtitle"/>
      </w:pPr>
      <w:r>
        <w:t>Corrected Member 1 DFD package | Issue #13 scope</w:t>
      </w:r>
    </w:p>
    <w:p>
      <w:r>
        <w:t>This report covers the DFD contribution included in the supplied archive. It is not the complete team Milestone 1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1800"/>
            <w:vAlign w:val="center"/>
            <w:shd w:fill="2F5F8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8496"/>
            <w:vAlign w:val="center"/>
            <w:shd w:fill="2F5F8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Contents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Level 0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PearlMart context, five external entities and balanced composite boundary flows</w:t>
            </w:r>
          </w:p>
        </w:tc>
      </w:tr>
      <w:tr>
        <w:tc>
          <w:tcPr>
            <w:tcW w:type="dxa" w:w="180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Level 1</w:t>
            </w:r>
          </w:p>
        </w:tc>
        <w:tc>
          <w:tcPr>
            <w:tcW w:type="dxa" w:w="8496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Processes 1.0–6.0 and data stores D1–D6, including inventory, ordering, sales, replacements and reporting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Level 2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Decomposition of Process 4.0 with availability validation, completion/cancellation, audit logging and inventory update</w:t>
            </w:r>
          </w:p>
        </w:tc>
      </w:tr>
      <w:tr>
        <w:tc>
          <w:tcPr>
            <w:tcW w:type="dxa" w:w="180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Source</w:t>
            </w:r>
          </w:p>
        </w:tc>
        <w:tc>
          <w:tcPr>
            <w:tcW w:type="dxa" w:w="8496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Editable Visual Paradigm project, exported PNG/SVG diagrams and flow specification</w:t>
            </w:r>
          </w:p>
        </w:tc>
      </w:tr>
    </w:tbl>
    <w:p>
      <w:pPr>
        <w:spacing w:after="20"/>
      </w:pPr>
    </w:p>
    <w:p>
      <w:pPr>
        <w:pStyle w:val="Heading1"/>
      </w:pPr>
      <w:r>
        <w:t>Modeling decisions</w:t>
      </w:r>
    </w:p>
    <w:p>
      <w:pPr>
        <w:pStyle w:val="ListBullet"/>
        <w:ind w:left="288"/>
      </w:pPr>
      <w:r>
        <w:t>The DFD uses Gane–Sarson process and data-store symbols. Level 0 contains one process and no data stores.</w:t>
      </w:r>
    </w:p>
    <w:p>
      <w:pPr>
        <w:pStyle w:val="ListBullet"/>
        <w:ind w:left="288"/>
      </w:pPr>
      <w:r>
        <w:t>Level 0 combines the detailed Level 1 inputs and outputs for each external entity. Password-change data is handled by Process 1.0 and stored in D1.</w:t>
      </w:r>
    </w:p>
    <w:p>
      <w:pPr>
        <w:pStyle w:val="ListBullet"/>
        <w:ind w:left="288"/>
      </w:pPr>
      <w:r>
        <w:t>Customer item requests are stored in D6 and passed to Process 3.0 for supplier-order review. Replacement transactions are also written to D5.</w:t>
      </w:r>
    </w:p>
    <w:p>
      <w:pPr>
        <w:pStyle w:val="ListBullet"/>
        <w:ind w:left="288"/>
      </w:pPr>
      <w:r>
        <w:t>Process 4.2 checks requested quantity against available stock and returns an availability result. A cancelled transaction is recorded but does not change inventory; a completed transaction is recorded and deducts the sold quantity.</w:t>
      </w:r>
    </w:p>
    <w:p>
      <w:pPr>
        <w:pStyle w:val="Heading1"/>
      </w:pPr>
      <w:r>
        <w:t>Scope limitation</w:t>
      </w:r>
    </w:p>
    <w:p>
      <w:r>
        <w:t>The supplied G4.docx was empty (0 bytes). The archive also did not include the team’s use-case diagram/specifications, OO design class diagram, Scrum sprint evidence, member SIDs/effort declarations or team declaration. Those group-level items are not represented as completed in this DFD report.</w:t>
      </w:r>
    </w:p>
    <w:p>
      <w:r>
        <w:t>DFD images below are the corrected exports. The matching editable project is PearlMart_Milestone1.vpp.</w:t>
      </w:r>
    </w:p>
    <w:p>
      <w:pPr>
        <w:sectPr>
          <w:footerReference w:type="default" r:id="rId9"/>
          <w:pgSz w:w="12240" w:h="15840"/>
          <w:pgMar w:top="792" w:right="893" w:bottom="792" w:left="893" w:header="360" w:footer="36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50370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0_PearlM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03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5840" w:h="12240" w:orient="landscape"/>
          <w:pgMar w:top="792" w:right="893" w:bottom="792" w:left="893" w:header="360" w:footer="36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66998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1_PearlM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699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2"/>
          <w:pgSz w:w="15840" w:h="12240" w:orient="landscape"/>
          <w:pgMar w:top="792" w:right="893" w:bottom="792" w:left="893" w:header="360" w:footer="36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69680" cy="50370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_2_Process_4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503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4"/>
          <w:pgSz w:w="15840" w:h="12240" w:orient="landscape"/>
          <w:pgMar w:top="792" w:right="893" w:bottom="792" w:left="893" w:header="360" w:footer="360" w:gutter="0"/>
          <w:cols w:space="720"/>
          <w:docGrid w:linePitch="360"/>
        </w:sectPr>
      </w:pPr>
    </w:p>
    <w:p>
      <w:pPr>
        <w:pStyle w:val="Heading1"/>
      </w:pPr>
      <w:r>
        <w:t>Boundary-flow validation</w:t>
      </w:r>
    </w:p>
    <w:p>
      <w:r>
        <w:t>Each Level 0 input/output is realized by one or more Level 1 flows to the same external entity. Process 4.0’s parent inputs and outputs are accounted for in the Level 2 decomposition.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168"/>
            <w:vAlign w:val="center"/>
            <w:shd w:fill="2F5F8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Boundary / parent flow</w:t>
            </w:r>
          </w:p>
        </w:tc>
        <w:tc>
          <w:tcPr>
            <w:tcW w:type="dxa" w:w="6048"/>
            <w:vAlign w:val="center"/>
            <w:shd w:fill="2F5F8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Level 1 / Level 2 realization</w:t>
            </w:r>
          </w:p>
        </w:tc>
        <w:tc>
          <w:tcPr>
            <w:tcW w:type="dxa" w:w="1224"/>
            <w:vAlign w:val="center"/>
            <w:shd w:fill="2F5F8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Administrator: login, password change, inventory update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P1 authentication; P2 inventory update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Balanced</w:t>
            </w:r>
          </w:p>
        </w:tc>
      </w:tr>
      <w:tr>
        <w:tc>
          <w:tcPr>
            <w:tcW w:type="dxa" w:w="316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Inventory Manager: inventory, order and report requests</w:t>
            </w:r>
          </w:p>
        </w:tc>
        <w:tc>
          <w:tcPr>
            <w:tcW w:type="dxa" w:w="604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P2, P3, P6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Balanced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Store Manager: receiving verification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P3; delivery/receiving confirmation returns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Balanced</w:t>
            </w:r>
          </w:p>
        </w:tc>
      </w:tr>
      <w:tr>
        <w:tc>
          <w:tcPr>
            <w:tcW w:type="dxa" w:w="316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Salesperson: sales, completion/cancel decision, replacement and customer requests</w:t>
            </w:r>
          </w:p>
        </w:tc>
        <w:tc>
          <w:tcPr>
            <w:tcW w:type="dxa" w:w="604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P4 input decomposes into 4.1 and 4.4; P5 handles replacement/request; all results return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Balanced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Supplier: order response, invoice, delivery; purchase order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P3 receives and sends the same logical flows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Balanced</w:t>
            </w:r>
          </w:p>
        </w:tc>
      </w:tr>
      <w:tr>
        <w:tc>
          <w:tcPr>
            <w:tcW w:type="dxa" w:w="316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P4 input: sales transaction data / completion decision</w:t>
            </w:r>
          </w:p>
        </w:tc>
        <w:tc>
          <w:tcPr>
            <w:tcW w:type="dxa" w:w="604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Salesperson → 4.1 and Salesperson → 4.4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Balanced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P4 input: item / price / available quantity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D2 → 4.2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Balanced</w:t>
            </w:r>
          </w:p>
        </w:tc>
      </w:tr>
      <w:tr>
        <w:tc>
          <w:tcPr>
            <w:tcW w:type="dxa" w:w="316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P4 output: availability result</w:t>
            </w:r>
          </w:p>
        </w:tc>
        <w:tc>
          <w:tcPr>
            <w:tcW w:type="dxa" w:w="604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4.2 → Salesperson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Balanced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P4 output: sale amount / receipt / transaction result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4.5 → Salesperson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Balanced</w:t>
            </w:r>
          </w:p>
        </w:tc>
      </w:tr>
      <w:tr>
        <w:tc>
          <w:tcPr>
            <w:tcW w:type="dxa" w:w="316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P4 output: completed / cancelled transaction records</w:t>
            </w:r>
          </w:p>
        </w:tc>
        <w:tc>
          <w:tcPr>
            <w:tcW w:type="dxa" w:w="604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4.4 → D5 for cancellation; 4.5 → D5 for completed sale</w:t>
            </w:r>
          </w:p>
        </w:tc>
        <w:tc>
          <w:tcPr>
            <w:tcW w:type="dxa" w:w="122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Balanced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P4 output: sold quantity updates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4.5 → D2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334A"/>
                <w:sz w:val="16"/>
              </w:rPr>
              <w:t>Balanced</w:t>
            </w:r>
          </w:p>
        </w:tc>
      </w:tr>
    </w:tbl>
    <w:p>
      <w:pPr>
        <w:spacing w:after="20"/>
      </w:pPr>
    </w:p>
    <w:p>
      <w:pPr>
        <w:pStyle w:val="Heading1"/>
      </w:pPr>
      <w:r>
        <w:t>Validation status</w:t>
      </w:r>
    </w:p>
    <w:p>
      <w:r>
        <w:t>Verified in the corrected files: process numbering, Level 0 has no stores, Level 1 includes D1–D6, Process 4.0 decomposes into 4.1–4.5, required flow directions, customer-request ordering path, replacement audit flow, and no stock deduction on cancellation.</w:t>
      </w:r>
    </w:p>
    <w:p>
      <w:r>
        <w:t>The Visual Paradigm database passed SQLite integrity checks and its process/data-flow endpoints were cross-checked against the exported diagrams. The Visual Paradigm desktop application was unavailable in this environment, so its rendered canvas could not be opened here.</w:t>
      </w:r>
    </w:p>
    <w:sectPr w:rsidR="00FC693F" w:rsidRPr="0006063C" w:rsidSect="00034616">
      <w:footerReference w:type="default" r:id="rId16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6B7785"/>
        <w:sz w:val="16"/>
      </w:rPr>
      <w:t xml:space="preserve">PearlMart DFD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6B7785"/>
        <w:sz w:val="16"/>
      </w:rPr>
      <w:t xml:space="preserve">PearlMart DFD  |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6B7785"/>
        <w:sz w:val="16"/>
      </w:rPr>
      <w:t xml:space="preserve">PearlMart DFD  |  </w:t>
    </w: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6B7785"/>
        <w:sz w:val="16"/>
      </w:rPr>
      <w:t xml:space="preserve">PearlMart DFD  |  </w:t>
    </w: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6B7785"/>
        <w:sz w:val="16"/>
      </w:rPr>
      <w:t xml:space="preserve">PearlMart DFD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A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F8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D3A5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image" Target="media/image3.png"/><Relationship Id="rId16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