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Patient wise Data division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inline distT="0" distB="0" distL="0" distR="0">
            <wp:extent cx="3957955" cy="2940050"/>
            <wp:effectExtent l="0" t="0" r="0" b="0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302" t="0" r="0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10025" cy="2981325"/>
            <wp:effectExtent l="0" t="0" r="0" b="0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32250" cy="2926080"/>
            <wp:effectExtent l="0" t="0" r="0" b="0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85" r="0" b="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Resnet50: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implementented Resnet50 arch for baseline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446151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850265</wp:posOffset>
            </wp:positionH>
            <wp:positionV relativeFrom="paragraph">
              <wp:posOffset>4545330</wp:posOffset>
            </wp:positionV>
            <wp:extent cx="4591685" cy="2190750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checking Class imbalance</w:t>
      </w:r>
      <w:r>
        <w:br w:type="page"/>
      </w:r>
    </w:p>
    <w:p>
      <w:pPr>
        <w:pStyle w:val="Normal"/>
        <w:bidi w:val="0"/>
        <w:jc w:val="start"/>
        <w:rPr/>
      </w:pPr>
      <w:r>
        <w:rPr/>
        <w:t>Vit – 32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495300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626745</wp:posOffset>
            </wp:positionH>
            <wp:positionV relativeFrom="paragraph">
              <wp:posOffset>4952365</wp:posOffset>
            </wp:positionV>
            <wp:extent cx="5019675" cy="235267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3</Pages>
  <Words>19</Words>
  <Characters>101</Characters>
  <CharactersWithSpaces>113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2024-09-05T23:39:50Z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