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0F5D5" w14:textId="77777777" w:rsidR="004E3447" w:rsidRPr="004E3447" w:rsidRDefault="004E3447" w:rsidP="004E3447">
      <w:pPr>
        <w:rPr>
          <w:rFonts w:ascii="Arial" w:hAnsi="Arial" w:cs="Arial"/>
        </w:rPr>
      </w:pPr>
      <w:r w:rsidRPr="004E3447">
        <w:rPr>
          <w:rFonts w:ascii="Arial" w:hAnsi="Arial" w:cs="Arial"/>
        </w:rPr>
        <w:t xml:space="preserve">Dear </w:t>
      </w:r>
      <w:proofErr w:type="spellStart"/>
      <w:r w:rsidRPr="004E3447">
        <w:rPr>
          <w:rFonts w:ascii="Arial" w:hAnsi="Arial" w:cs="Arial"/>
        </w:rPr>
        <w:t>Visagio</w:t>
      </w:r>
      <w:proofErr w:type="spellEnd"/>
      <w:r w:rsidRPr="004E3447">
        <w:rPr>
          <w:rFonts w:ascii="Arial" w:hAnsi="Arial" w:cs="Arial"/>
        </w:rPr>
        <w:t xml:space="preserve"> Team,</w:t>
      </w:r>
    </w:p>
    <w:p w14:paraId="59783544" w14:textId="416A5F7E" w:rsidR="004E3447" w:rsidRDefault="004E3447" w:rsidP="004E3447">
      <w:pPr>
        <w:rPr>
          <w:rFonts w:ascii="Arial" w:hAnsi="Arial" w:cs="Arial"/>
        </w:rPr>
      </w:pPr>
      <w:r w:rsidRPr="004E3447">
        <w:rPr>
          <w:rFonts w:ascii="Arial" w:hAnsi="Arial" w:cs="Arial"/>
        </w:rPr>
        <w:t xml:space="preserve">I’ve found that I learn best in environments where I’m constantly pushed to grow through real problems, not predefined answers. </w:t>
      </w:r>
      <w:r>
        <w:rPr>
          <w:rFonts w:ascii="Arial" w:hAnsi="Arial" w:cs="Arial"/>
        </w:rPr>
        <w:t xml:space="preserve">This I believe is what I aspire to gain from the </w:t>
      </w:r>
      <w:proofErr w:type="spellStart"/>
      <w:r>
        <w:rPr>
          <w:rFonts w:ascii="Arial" w:hAnsi="Arial" w:cs="Arial"/>
        </w:rPr>
        <w:t>Visagio</w:t>
      </w:r>
      <w:proofErr w:type="spellEnd"/>
      <w:r>
        <w:rPr>
          <w:rFonts w:ascii="Arial" w:hAnsi="Arial" w:cs="Arial"/>
        </w:rPr>
        <w:t xml:space="preserve"> Internship. </w:t>
      </w:r>
    </w:p>
    <w:p w14:paraId="7E601BBC" w14:textId="20927997" w:rsidR="004E3447" w:rsidRPr="004E3447" w:rsidRDefault="004E3447" w:rsidP="004E3447">
      <w:pPr>
        <w:rPr>
          <w:rFonts w:ascii="Arial" w:hAnsi="Arial" w:cs="Arial"/>
        </w:rPr>
      </w:pPr>
      <w:r>
        <w:rPr>
          <w:rFonts w:ascii="Arial" w:hAnsi="Arial" w:cs="Arial"/>
        </w:rPr>
        <w:t>W</w:t>
      </w:r>
      <w:r w:rsidRPr="004E3447">
        <w:rPr>
          <w:rFonts w:ascii="Arial" w:hAnsi="Arial" w:cs="Arial"/>
        </w:rPr>
        <w:t>hile working with my team at Arrayah, a startup accelerator, where every week brought a new problem, a tighter deadline, and the expectation that we had something meaningful to show</w:t>
      </w:r>
      <w:r>
        <w:rPr>
          <w:rFonts w:ascii="Arial" w:hAnsi="Arial" w:cs="Arial"/>
        </w:rPr>
        <w:t xml:space="preserve">, I understood the true meaning of learning. </w:t>
      </w:r>
      <w:r w:rsidRPr="004E3447">
        <w:rPr>
          <w:rFonts w:ascii="Arial" w:hAnsi="Arial" w:cs="Arial"/>
        </w:rPr>
        <w:t>We entered Arrayah with an idea to solve a compliance problem for architects through an automated solution. What we didn't expect was how quickly our assumptions would be challenged. Conversations with users made us rethink our direction, change what we were building, and continuously refine the product. What started as a technical challenge became an exercise in understanding the problem first, questioning what we thought we knew, and then figuring out how technology could create a practical solution. That experience is what made me realise that I enjoy the space between a problem and its solution just as much as I enjoy building the solution itself.</w:t>
      </w:r>
    </w:p>
    <w:p w14:paraId="4814FFD8" w14:textId="77777777" w:rsidR="004E3447" w:rsidRPr="004E3447" w:rsidRDefault="004E3447" w:rsidP="004E3447">
      <w:pPr>
        <w:rPr>
          <w:rFonts w:ascii="Arial" w:hAnsi="Arial" w:cs="Arial"/>
        </w:rPr>
      </w:pPr>
      <w:r w:rsidRPr="004E3447">
        <w:rPr>
          <w:rFonts w:ascii="Arial" w:hAnsi="Arial" w:cs="Arial"/>
        </w:rPr>
        <w:t xml:space="preserve">This is what draws me to </w:t>
      </w:r>
      <w:proofErr w:type="spellStart"/>
      <w:r w:rsidRPr="004E3447">
        <w:rPr>
          <w:rFonts w:ascii="Arial" w:hAnsi="Arial" w:cs="Arial"/>
        </w:rPr>
        <w:t>Visagio</w:t>
      </w:r>
      <w:proofErr w:type="spellEnd"/>
      <w:r w:rsidRPr="004E3447">
        <w:rPr>
          <w:rFonts w:ascii="Arial" w:hAnsi="Arial" w:cs="Arial"/>
        </w:rPr>
        <w:t>. Your approach of going beyond recommendations to work hands-on with clients and turn strategy into practical, sustainable outcomes strongly resonates with how I have learned to approach problems. I was particularly drawn to the emphasis you place on customer-centricity, ownership, technical excellence, and continuous learning.</w:t>
      </w:r>
    </w:p>
    <w:p w14:paraId="68A7E7BE" w14:textId="2A57768D" w:rsidR="004E3447" w:rsidRPr="004E3447" w:rsidRDefault="004E3447" w:rsidP="004E3447">
      <w:pPr>
        <w:rPr>
          <w:rFonts w:ascii="Arial" w:hAnsi="Arial" w:cs="Arial"/>
        </w:rPr>
      </w:pPr>
      <w:r w:rsidRPr="004E3447">
        <w:rPr>
          <w:rFonts w:ascii="Arial" w:hAnsi="Arial" w:cs="Arial"/>
        </w:rPr>
        <w:t>I want to be in an environment where I am challenged to think rigorously, communicate my thinking clearly, and learn from people who approach problems from perspectives different from my own. I also value being given the responsibility to contribute rather than simply observe</w:t>
      </w:r>
      <w:r>
        <w:rPr>
          <w:rFonts w:ascii="Arial" w:hAnsi="Arial" w:cs="Arial"/>
        </w:rPr>
        <w:t xml:space="preserve">, </w:t>
      </w:r>
      <w:r w:rsidRPr="004E3447">
        <w:rPr>
          <w:rFonts w:ascii="Arial" w:hAnsi="Arial" w:cs="Arial"/>
        </w:rPr>
        <w:t xml:space="preserve">a part of </w:t>
      </w:r>
      <w:proofErr w:type="spellStart"/>
      <w:r w:rsidRPr="004E3447">
        <w:rPr>
          <w:rFonts w:ascii="Arial" w:hAnsi="Arial" w:cs="Arial"/>
        </w:rPr>
        <w:t>Visagio's</w:t>
      </w:r>
      <w:proofErr w:type="spellEnd"/>
      <w:r w:rsidRPr="004E3447">
        <w:rPr>
          <w:rFonts w:ascii="Arial" w:hAnsi="Arial" w:cs="Arial"/>
        </w:rPr>
        <w:t xml:space="preserve"> internship experience that stood out to me.</w:t>
      </w:r>
    </w:p>
    <w:p w14:paraId="0C7261E8" w14:textId="77777777" w:rsidR="004E3447" w:rsidRPr="004E3447" w:rsidRDefault="004E3447" w:rsidP="004E3447">
      <w:pPr>
        <w:rPr>
          <w:rFonts w:ascii="Arial" w:hAnsi="Arial" w:cs="Arial"/>
        </w:rPr>
      </w:pPr>
      <w:r w:rsidRPr="004E3447">
        <w:rPr>
          <w:rFonts w:ascii="Arial" w:hAnsi="Arial" w:cs="Arial"/>
        </w:rPr>
        <w:t xml:space="preserve">I would love the opportunity to bring my curiosity, technical foundation, and willingness to learn to </w:t>
      </w:r>
      <w:proofErr w:type="spellStart"/>
      <w:r w:rsidRPr="004E3447">
        <w:rPr>
          <w:rFonts w:ascii="Arial" w:hAnsi="Arial" w:cs="Arial"/>
        </w:rPr>
        <w:t>Visagio</w:t>
      </w:r>
      <w:proofErr w:type="spellEnd"/>
      <w:r w:rsidRPr="004E3447">
        <w:rPr>
          <w:rFonts w:ascii="Arial" w:hAnsi="Arial" w:cs="Arial"/>
        </w:rPr>
        <w:t>, while developing the ability to solve complex client problems with both analytical thinking and practical execution.</w:t>
      </w:r>
    </w:p>
    <w:p w14:paraId="1B22BAC1" w14:textId="77777777" w:rsidR="004E3447" w:rsidRPr="004E3447" w:rsidRDefault="004E3447" w:rsidP="004E3447">
      <w:pPr>
        <w:rPr>
          <w:rFonts w:ascii="Arial" w:hAnsi="Arial" w:cs="Arial"/>
        </w:rPr>
      </w:pPr>
      <w:r w:rsidRPr="004E3447">
        <w:rPr>
          <w:rFonts w:ascii="Arial" w:hAnsi="Arial" w:cs="Arial"/>
        </w:rPr>
        <w:t>Kind regards,</w:t>
      </w:r>
      <w:r w:rsidRPr="004E3447">
        <w:rPr>
          <w:rFonts w:ascii="Arial" w:hAnsi="Arial" w:cs="Arial"/>
        </w:rPr>
        <w:br/>
        <w:t>Hanisha Pulimaddi</w:t>
      </w:r>
    </w:p>
    <w:p w14:paraId="44A8ED6F" w14:textId="77777777" w:rsidR="00344586" w:rsidRPr="004E3447" w:rsidRDefault="00344586">
      <w:pPr>
        <w:rPr>
          <w:rFonts w:ascii="Arial" w:hAnsi="Arial" w:cs="Arial"/>
        </w:rPr>
      </w:pPr>
    </w:p>
    <w:sectPr w:rsidR="00344586" w:rsidRPr="004E34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447"/>
    <w:rsid w:val="00153A1A"/>
    <w:rsid w:val="00344586"/>
    <w:rsid w:val="004E3447"/>
    <w:rsid w:val="00D06B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8F56"/>
  <w15:chartTrackingRefBased/>
  <w15:docId w15:val="{7B7FC9A6-EDE7-440E-A59B-B2A7B813F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447"/>
    <w:rPr>
      <w:rFonts w:eastAsiaTheme="majorEastAsia" w:cstheme="majorBidi"/>
      <w:color w:val="272727" w:themeColor="text1" w:themeTint="D8"/>
    </w:rPr>
  </w:style>
  <w:style w:type="paragraph" w:styleId="Title">
    <w:name w:val="Title"/>
    <w:basedOn w:val="Normal"/>
    <w:next w:val="Normal"/>
    <w:link w:val="TitleChar"/>
    <w:uiPriority w:val="10"/>
    <w:qFormat/>
    <w:rsid w:val="004E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447"/>
    <w:pPr>
      <w:spacing w:before="160"/>
      <w:jc w:val="center"/>
    </w:pPr>
    <w:rPr>
      <w:i/>
      <w:iCs/>
      <w:color w:val="404040" w:themeColor="text1" w:themeTint="BF"/>
    </w:rPr>
  </w:style>
  <w:style w:type="character" w:customStyle="1" w:styleId="QuoteChar">
    <w:name w:val="Quote Char"/>
    <w:basedOn w:val="DefaultParagraphFont"/>
    <w:link w:val="Quote"/>
    <w:uiPriority w:val="29"/>
    <w:rsid w:val="004E3447"/>
    <w:rPr>
      <w:i/>
      <w:iCs/>
      <w:color w:val="404040" w:themeColor="text1" w:themeTint="BF"/>
    </w:rPr>
  </w:style>
  <w:style w:type="paragraph" w:styleId="ListParagraph">
    <w:name w:val="List Paragraph"/>
    <w:basedOn w:val="Normal"/>
    <w:uiPriority w:val="34"/>
    <w:qFormat/>
    <w:rsid w:val="004E3447"/>
    <w:pPr>
      <w:ind w:left="720"/>
      <w:contextualSpacing/>
    </w:pPr>
  </w:style>
  <w:style w:type="character" w:styleId="IntenseEmphasis">
    <w:name w:val="Intense Emphasis"/>
    <w:basedOn w:val="DefaultParagraphFont"/>
    <w:uiPriority w:val="21"/>
    <w:qFormat/>
    <w:rsid w:val="004E3447"/>
    <w:rPr>
      <w:i/>
      <w:iCs/>
      <w:color w:val="0F4761" w:themeColor="accent1" w:themeShade="BF"/>
    </w:rPr>
  </w:style>
  <w:style w:type="paragraph" w:styleId="IntenseQuote">
    <w:name w:val="Intense Quote"/>
    <w:basedOn w:val="Normal"/>
    <w:next w:val="Normal"/>
    <w:link w:val="IntenseQuoteChar"/>
    <w:uiPriority w:val="30"/>
    <w:qFormat/>
    <w:rsid w:val="004E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447"/>
    <w:rPr>
      <w:i/>
      <w:iCs/>
      <w:color w:val="0F4761" w:themeColor="accent1" w:themeShade="BF"/>
    </w:rPr>
  </w:style>
  <w:style w:type="character" w:styleId="IntenseReference">
    <w:name w:val="Intense Reference"/>
    <w:basedOn w:val="DefaultParagraphFont"/>
    <w:uiPriority w:val="32"/>
    <w:qFormat/>
    <w:rsid w:val="004E3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Hanisha Pulimaddi</dc:creator>
  <cp:keywords/>
  <dc:description/>
  <cp:lastModifiedBy>Hanisha Pulimaddi</cp:lastModifiedBy>
  <cp:revision>1</cp:revision>
  <dcterms:created xsi:type="dcterms:W3CDTF">2026-08-09T06:36:00Z</dcterms:created>
  <dcterms:modified xsi:type="dcterms:W3CDTF">2026-08-09T06:42:00Z</dcterms:modified>
</cp:coreProperties>
</file>