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782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oT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1498111</wp:posOffset>
                  </wp:positionH>
                  <wp:positionV relativeFrom="page">
                    <wp:posOffset>993285</wp:posOffset>
                  </wp:positionV>
                  <wp:extent cx="3860494" cy="3447722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60494" cy="344772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 program to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calculate electricity bill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723</Characters>
  <Application>WPS Office</Application>
  <DocSecurity>0</DocSecurity>
  <Paragraphs>57</Paragraphs>
  <ScaleCrop>false</ScaleCrop>
  <LinksUpToDate>false</LinksUpToDate>
  <CharactersWithSpaces>806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2020-06-13T15:39:48Z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