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PROCÈS-VERBAL DE L'ASSEMBLÉE GÉNÉRALE EXTRAORDINAIRE</w:t>
      </w:r>
    </w:p>
    <w:p>
      <w:pPr>
        <w:spacing w:after="400"/>
        <w:jc w:val="center"/>
      </w:pPr>
      <w:r>
        <w:rPr>
          <w:b/>
          <w:sz w:val="22"/>
        </w:rPr>
        <w:t xml:space="preserve">DISSOLUTION ANTICIPÉE - EN DATE DU {{DATE_DISSOLUTION_TITRE}}</w:t>
      </w:r>
    </w:p>
    <w:p>
      <w:pPr>
        <w:spacing w:after="200"/>
      </w:pPr>
      <w:r>
        <w:t xml:space="preserve"/>
      </w:r>
    </w:p>
    <w:p>
      <w:pPr>
        <w:spacing w:after="200"/>
      </w:pPr>
      <w:r>
        <w:t xml:space="preserve">L'an {{ANNEE_LETTRES}}, le {{DATE_DISSOLUTION_FR}} à {{HEURE_DECISION}}, les associés de la société {{SOCIETE}} se sont réunis {{LIEU_DECISION}} en assemblée générale extraordinaire, sur convocation faite à chacun d'eux.</w:t>
      </w:r>
    </w:p>
    <w:p>
      <w:pPr>
        <w:spacing w:after="200"/>
      </w:pPr>
      <w:r>
        <w:t xml:space="preserve"/>
      </w:r>
    </w:p>
    <w:p>
      <w:pPr>
        <w:spacing w:after="100"/>
      </w:pPr>
      <w:r>
        <w:rPr>
          <w:b/>
        </w:rPr>
        <w:t xml:space="preserve">Sont présents :</w:t>
      </w:r>
    </w:p>
    <w:p>
      <w:pPr>
        <w:spacing w:after="200"/>
      </w:pPr>
      <w:r>
        <w:t xml:space="preserve">{{#ASSOCIES}}{{NOM}}, détenant {{PARTS}} {{MOT_TITRES}}. {{/ASSOCIES}}</w:t>
      </w:r>
    </w:p>
    <w:p>
      <w:pPr>
        <w:spacing w:after="200"/>
      </w:pPr>
      <w:r>
        <w:t xml:space="preserve">Les associés présents ou représentés détiennent ensemble la totalité des {{MOT_TITRES}} composant le capital social.{{#IS_QUORUM}} Le quorum exigé, soit {{QUORUM}}, est atteint.{{/IS_QUORUM}} L'assemblée peut valablement délibérer.</w:t>
      </w:r>
    </w:p>
    <w:p>
      <w:pPr>
        <w:spacing w:after="200"/>
      </w:pPr>
      <w:r>
        <w:t xml:space="preserve"/>
      </w:r>
    </w:p>
    <w:p>
      <w:pPr>
        <w:spacing w:after="100"/>
      </w:pPr>
      <w:r>
        <w:rPr>
          <w:b/>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2"/>
          <w:u w:val="single"/>
        </w:rPr>
        <w:t xml:space="preserve">RÉSOLUTION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2"/>
          <w:u w:val="single"/>
        </w:rPr>
        <w:t xml:space="preserve">RÉSOLUTION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2"/>
          <w:u w:val="single"/>
        </w:rPr>
        <w:t xml:space="preserve">RÉSOLUTION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2"/>
          <w:u w:val="single"/>
        </w:rPr>
        <w:t xml:space="preserve">RÉSOLUTION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L'ordre du jour étant épuisé, la séance est levée. De tout ce que dessus, il a été dressé le présent procès-verbal, signé par les associés.</w:t>
      </w:r>
    </w:p>
    <w:p>
      <w:pPr>
        <w:spacing w:after="200"/>
      </w:pPr>
      <w:r>
        <w:t xml:space="preserve">Fait {{LIEU_DECISION}}, le {{DATE_DISSOLUTION_FR}}.</w:t>
      </w:r>
    </w:p>
    <w:p>
      <w:pPr>
        <w:spacing w:after="200"/>
      </w:pPr>
      <w:r>
        <w:t xml:space="preserve"/>
      </w:r>
    </w:p>
    <w:p>
      <w:pPr>
        <w:spacing w:after="200"/>
      </w:pPr>
      <w:r>
        <w:t xml:space="preserve"/>
      </w:r>
    </w:p>
    <w:p>
      <w:pPr>
        <w:spacing w:after="100"/>
      </w:pPr>
      <w:r>
        <w:rPr>
          <w:b/>
        </w:rPr>
        <w:t xml:space="preserve">Les associés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