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aramond" w:cs="Garamond" w:eastAsia="Garamond" w:hAnsi="Garamond"/>
          <w:b/>
          <w:bCs/>
          <w:smallCaps/>
          <w:sz w:val="28"/>
          <w:szCs w:val="28"/>
        </w:rPr>
        <w:t xml:space="preserve">Déclaration de confidentialité des comptes annuels</w:t>
      </w:r>
    </w:p>
    <w:p>
      <w:pPr>
        <w:spacing w:after="120"/>
        <w:jc w:val="center"/>
      </w:pPr>
      <w:r>
        <w:rPr>
          <w:rFonts w:ascii="Garamond" w:cs="Garamond" w:eastAsia="Garamond" w:hAnsi="Garamond"/>
          <w:smallCaps/>
          <w:sz w:val="23"/>
          <w:szCs w:val="23"/>
        </w:rPr>
        <w:t xml:space="preserve">Exercice clos le {{DATE_CLOTURE_FR}}</w:t>
      </w:r>
    </w:p>
    <w:p>
      <w:pPr>
        <w:spacing w:after="480"/>
        <w:jc w:val="center"/>
      </w:pPr>
      <w:r>
        <w:rPr>
          <w:rFonts w:ascii="Garamond" w:cs="Garamond" w:eastAsia="Garamond" w:hAnsi="Garamond"/>
          <w:i/>
          <w:iCs/>
          <w:sz w:val="21"/>
          <w:szCs w:val="21"/>
        </w:rPr>
        <w:t xml:space="preserve">Établie en application de l'article L. 232-25 du code de commerce et de l'article R. 123-111-1 du même code, conformément au modèle figurant à l'annexe 1-5 de l'article A. 123-61-1 dudit code</w:t>
      </w:r>
    </w:p>
    <w:p>
      <w:pPr>
        <w:keepNext/>
        <w:spacing w:after="160" w:before="280"/>
      </w:pPr>
      <w:r>
        <w:rPr>
          <w:rFonts w:ascii="Garamond" w:cs="Garamond" w:eastAsia="Garamond" w:hAnsi="Garamond"/>
          <w:b/>
          <w:bCs/>
          <w:smallCaps/>
          <w:sz w:val="23"/>
          <w:szCs w:val="23"/>
        </w:rPr>
        <w:t xml:space="preserve">Le soussigné :</w:t>
      </w:r>
    </w:p>
    <w:p>
      <w:pPr>
        <w:spacing w:after="160" w:line="276"/>
        <w:jc w:val="both"/>
      </w:pPr>
      <w:r>
        <w:rPr>
          <w:rFonts w:ascii="Garamond" w:cs="Garamond" w:eastAsia="Garamond" w:hAnsi="Garamond"/>
          <w:sz w:val="23"/>
          <w:szCs w:val="23"/>
        </w:rPr>
        <w:t xml:space="preserve">La société {{SOCIETE}}, {{FORME_EN_CLAIR}} au capital de {{CAPITAL_FORMATE}} euros, dont le siège social est situé {{SIEGE_SOCIAL}}, immatriculée au registre du commerce et des sociétés {{RCS_DE}} sous le numéro {{SIREN}},</w:t>
      </w:r>
    </w:p>
    <w:p>
      <w:pPr>
        <w:spacing w:after="160" w:line="276"/>
        <w:jc w:val="both"/>
      </w:pPr>
      <w:r>
        <w:rPr>
          <w:rFonts w:ascii="Garamond" w:cs="Garamond" w:eastAsia="Garamond" w:hAnsi="Garamond"/>
          <w:sz w:val="23"/>
          <w:szCs w:val="23"/>
        </w:rPr>
        <w:t xml:space="preserve">Représentée par {{DIRIGEANT_NOM}}, en sa qualité de {{DIRIGEANT_FONCTION}}, dûment habilité aux fins des présentes,</w:t>
      </w:r>
    </w:p>
    <w:p>
      <w:pPr>
        <w:spacing w:after="200" w:line="276"/>
        <w:jc w:val="both"/>
      </w:pPr>
      <w:r>
        <w:rPr>
          <w:rFonts w:ascii="Garamond" w:cs="Garamond" w:eastAsia="Garamond" w:hAnsi="Garamond"/>
          <w:i/>
          <w:iCs/>
          <w:sz w:val="23"/>
          <w:szCs w:val="23"/>
        </w:rPr>
        <w:t xml:space="preserve">ci-après désignée « la Société » ou « le Déclarant »,</w:t>
      </w:r>
    </w:p>
    <w:p>
      <w:pPr>
        <w:spacing w:after="160" w:line="276"/>
        <w:jc w:val="both"/>
      </w:pPr>
      <w:r>
        <w:rPr>
          <w:rFonts w:ascii="Garamond" w:cs="Garamond" w:eastAsia="Garamond" w:hAnsi="Garamond"/>
          <w:sz w:val="23"/>
          <w:szCs w:val="23"/>
        </w:rPr>
        <w:t xml:space="preserve">Préalablement à la présente déclaration, il est rappelé que la Société procède au dépôt de ses comptes annuels en annexe au registre du commerce et des sociétés, conformément aux articles L. 232-21 et suivants du code de commerce, et qu'elle entend se prévaloir de l'option de confidentialité ouverte aux micro-entreprises.</w:t>
      </w:r>
    </w:p>
    <w:p>
      <w:pPr>
        <w:spacing w:after="160" w:line="276"/>
        <w:jc w:val="both"/>
      </w:pPr>
      <w:r>
        <w:rPr>
          <w:rFonts w:ascii="Garamond" w:cs="Garamond" w:eastAsia="Garamond" w:hAnsi="Garamond"/>
          <w:sz w:val="23"/>
          <w:szCs w:val="23"/>
        </w:rPr>
        <w:t xml:space="preserve">Ceci rappelé, le Déclarant déclare et atteste ce qui suit :</w:t>
      </w:r>
    </w:p>
    <w:p>
      <w:pPr>
        <w:keepNext/>
        <w:spacing w:after="160" w:before="280"/>
      </w:pPr>
      <w:r>
        <w:rPr>
          <w:rFonts w:ascii="Garamond" w:cs="Garamond" w:eastAsia="Garamond" w:hAnsi="Garamond"/>
          <w:b/>
          <w:bCs/>
          <w:smallCaps/>
          <w:sz w:val="23"/>
          <w:szCs w:val="23"/>
        </w:rPr>
        <w:t xml:space="preserve">Article 1 - Objet de la déclaration</w:t>
      </w:r>
    </w:p>
    <w:p>
      <w:pPr>
        <w:spacing w:after="160" w:line="276"/>
        <w:jc w:val="both"/>
      </w:pPr>
      <w:r>
        <w:rPr>
          <w:rFonts w:ascii="Garamond" w:cs="Garamond" w:eastAsia="Garamond" w:hAnsi="Garamond"/>
          <w:sz w:val="23"/>
          <w:szCs w:val="23"/>
        </w:rPr>
        <w:t xml:space="preserve">Le Déclarant déclare que les comptes annuels de l'exercice clos le {{DATE_CLOTURE_FR}}, déposés en annexe au registre du commerce et des sociétés, ne seront pas rendus publics, en application du premier alinéa de l'article L. 232-25 du code de commerce et du premier alinéa de l'article L. 524-6-6 du code rural et de la pêche maritime.</w:t>
      </w:r>
    </w:p>
    <w:p>
      <w:pPr>
        <w:spacing w:after="160" w:line="276"/>
        <w:jc w:val="both"/>
      </w:pPr>
      <w:r>
        <w:rPr>
          <w:rFonts w:ascii="Garamond" w:cs="Garamond" w:eastAsia="Garamond" w:hAnsi="Garamond"/>
          <w:sz w:val="23"/>
          <w:szCs w:val="23"/>
        </w:rPr>
        <w:t xml:space="preserve">La présente déclaration est établie à l'appui du dépôt des comptes annuels dudit exercice et en constitue l'annexe, conformément à l'article R. 123-111-1 du code de commerce.</w:t>
      </w:r>
    </w:p>
    <w:p>
      <w:pPr>
        <w:keepNext/>
        <w:spacing w:after="160" w:before="280"/>
      </w:pPr>
      <w:r>
        <w:rPr>
          <w:rFonts w:ascii="Garamond" w:cs="Garamond" w:eastAsia="Garamond" w:hAnsi="Garamond"/>
          <w:b/>
          <w:bCs/>
          <w:smallCaps/>
          <w:sz w:val="23"/>
          <w:szCs w:val="23"/>
        </w:rPr>
        <w:t xml:space="preserve">Article 2 - Attestation sur l'honneur</w:t>
      </w:r>
    </w:p>
    <w:p>
      <w:pPr>
        <w:keepNext/>
        <w:spacing w:after="160" w:line="276"/>
        <w:jc w:val="both"/>
      </w:pPr>
      <w:r>
        <w:rPr>
          <w:rFonts w:ascii="Garamond" w:cs="Garamond" w:eastAsia="Garamond" w:hAnsi="Garamond"/>
          <w:sz w:val="23"/>
          <w:szCs w:val="23"/>
        </w:rPr>
        <w:t xml:space="preserve">Le soussigné atteste sur l'honneur :</w:t>
      </w:r>
    </w:p>
    <w:p>
      <w:pPr>
        <w:keepNext/>
        <w:keepLines/>
        <w:tabs>
          <w:tab w:val="left" w:pos="567"/>
        </w:tabs>
        <w:spacing w:after="60" w:line="276"/>
        <w:ind w:left="567" w:hanging="340"/>
        <w:jc w:val="both"/>
      </w:pPr>
      <w:r>
        <w:rPr>
          <w:rFonts w:ascii="Garamond" w:cs="Garamond" w:eastAsia="Garamond" w:hAnsi="Garamond"/>
          <w:sz w:val="23"/>
          <w:szCs w:val="23"/>
        </w:rPr>
        <w:t xml:space="preserve">a)	que les renseignements contenus dans la présente déclaration sont exacts ;</w:t>
      </w:r>
    </w:p>
    <w:p>
      <w:pPr>
        <w:keepNext/>
        <w:keepLines/>
        <w:tabs>
          <w:tab w:val="left" w:pos="567"/>
        </w:tabs>
        <w:spacing w:after="60" w:line="276"/>
        <w:ind w:left="567" w:hanging="340"/>
        <w:jc w:val="both"/>
      </w:pPr>
      <w:r>
        <w:rPr>
          <w:rFonts w:ascii="Garamond" w:cs="Garamond" w:eastAsia="Garamond" w:hAnsi="Garamond"/>
          <w:sz w:val="23"/>
          <w:szCs w:val="23"/>
        </w:rPr>
        <w:t xml:space="preserve">b)	que la Société répond à la définition des micro-entreprises au sens de l'article L. 123-16-1 du code de commerce ;</w:t>
      </w:r>
    </w:p>
    <w:p>
      <w:pPr>
        <w:keepNext/>
        <w:keepLines/>
        <w:tabs>
          <w:tab w:val="left" w:pos="567"/>
        </w:tabs>
        <w:spacing w:after="60" w:line="276"/>
        <w:ind w:left="567" w:hanging="340"/>
        <w:jc w:val="both"/>
      </w:pPr>
      <w:r>
        <w:rPr>
          <w:rFonts w:ascii="Garamond" w:cs="Garamond" w:eastAsia="Garamond" w:hAnsi="Garamond"/>
          <w:sz w:val="23"/>
          <w:szCs w:val="23"/>
        </w:rPr>
        <w:t xml:space="preserve">c)	que la Société n'est pas mentionnée à l'article L. 123-16-2 du même code ;</w:t>
      </w:r>
    </w:p>
    <w:p>
      <w:pPr>
        <w:keepNext w:val="false"/>
        <w:keepLines/>
        <w:tabs>
          <w:tab w:val="left" w:pos="567"/>
        </w:tabs>
        <w:spacing w:after="160" w:line="276"/>
        <w:ind w:left="567" w:hanging="340"/>
        <w:jc w:val="both"/>
      </w:pPr>
      <w:r>
        <w:rPr>
          <w:rFonts w:ascii="Garamond" w:cs="Garamond" w:eastAsia="Garamond" w:hAnsi="Garamond"/>
          <w:sz w:val="23"/>
          <w:szCs w:val="23"/>
        </w:rPr>
        <w:t xml:space="preserve">d)	que la Société n'a pas pour activité la gestion des titres de participations et de valeurs mobilières.</w:t>
      </w:r>
    </w:p>
    <w:p>
      <w:pPr>
        <w:keepNext/>
        <w:spacing w:after="160" w:before="280"/>
      </w:pPr>
      <w:r>
        <w:rPr>
          <w:rFonts w:ascii="Garamond" w:cs="Garamond" w:eastAsia="Garamond" w:hAnsi="Garamond"/>
          <w:b/>
          <w:bCs/>
          <w:smallCaps/>
          <w:sz w:val="23"/>
          <w:szCs w:val="23"/>
        </w:rPr>
        <w:t xml:space="preserve">Article 3 - Reconnaissance des sanctions applicables</w:t>
      </w:r>
    </w:p>
    <w:p>
      <w:pPr>
        <w:spacing w:after="160" w:line="276"/>
        <w:jc w:val="both"/>
      </w:pPr>
      <w:r>
        <w:rPr>
          <w:rFonts w:ascii="Garamond" w:cs="Garamond" w:eastAsia="Garamond" w:hAnsi="Garamond"/>
          <w:sz w:val="23"/>
          <w:szCs w:val="23"/>
        </w:rPr>
        <w:t xml:space="preserve">Le soussigné reconnaît avoir été informé que toute fausse déclaration de confidentialité des comptes annuels constitue un faux et un usage de faux, passibles des peines d'amende et d'emprisonnement prévues aux articles 441-1 et suivants du code pénal.</w:t>
      </w:r>
    </w:p>
    <w:p>
      <w:pPr>
        <w:keepNext/>
        <w:spacing w:after="160" w:before="280"/>
      </w:pPr>
      <w:r>
        <w:rPr>
          <w:rFonts w:ascii="Garamond" w:cs="Garamond" w:eastAsia="Garamond" w:hAnsi="Garamond"/>
          <w:b/>
          <w:bCs/>
          <w:smallCaps/>
          <w:sz w:val="23"/>
          <w:szCs w:val="23"/>
        </w:rPr>
        <w:t xml:space="preserve">Article 4 - Destination de la déclaration</w:t>
      </w:r>
    </w:p>
    <w:p>
      <w:pPr>
        <w:spacing w:after="160" w:line="276"/>
        <w:jc w:val="both"/>
      </w:pPr>
      <w:r>
        <w:rPr>
          <w:rFonts w:ascii="Garamond" w:cs="Garamond" w:eastAsia="Garamond" w:hAnsi="Garamond"/>
          <w:sz w:val="23"/>
          <w:szCs w:val="23"/>
        </w:rPr>
        <w:t xml:space="preserve">La présente déclaration est établie en un exemplaire original, destiné à être déposé au greffe du tribunal de commerce {{RCS_DE}} à l'appui du dépôt des comptes annuels de l'exercice clos le {{DATE_CLOTURE_FR}}.</w:t>
      </w:r>
    </w:p>
    <w:p>
      <w:pPr>
        <w:spacing w:after="480" w:before="480"/>
      </w:pPr>
      <w:r>
        <w:rPr>
          <w:rFonts w:ascii="Garamond" w:cs="Garamond" w:eastAsia="Garamond" w:hAnsi="Garamond"/>
          <w:sz w:val="23"/>
          <w:szCs w:val="23"/>
        </w:rPr>
        <w:t xml:space="preserve">Fait à {{VILLE_SIGNATURE}}, le {{DATE_ASSEMBLEE_FR}}.</w:t>
      </w:r>
    </w:p>
    <w:p>
      <w:pPr>
        <w:spacing w:after="40"/>
        <w:jc w:val="right"/>
      </w:pPr>
      <w:r>
        <w:rPr>
          <w:rFonts w:ascii="Garamond" w:cs="Garamond" w:eastAsia="Garamond" w:hAnsi="Garamond"/>
          <w:b/>
          <w:bCs/>
          <w:sz w:val="23"/>
          <w:szCs w:val="23"/>
        </w:rPr>
        <w:t xml:space="preserve">{{DIRIGEANT_NOM}}</w:t>
      </w:r>
    </w:p>
    <w:p>
      <w:pPr>
        <w:spacing w:after="300"/>
        <w:jc w:val="right"/>
      </w:pPr>
      <w:r>
        <w:rPr>
          <w:rFonts w:ascii="Garamond" w:cs="Garamond" w:eastAsia="Garamond" w:hAnsi="Garamond"/>
          <w:i/>
          <w:iCs/>
          <w:sz w:val="23"/>
          <w:szCs w:val="23"/>
        </w:rPr>
        <w:t xml:space="preserve">Gérant</w:t>
      </w:r>
    </w:p>
    <w:p>
      <w:pPr>
        <w:spacing w:after="0"/>
        <w:jc w:val="right"/>
      </w:pPr>
      <w:r>
        <w:rPr>
          <w:rFonts w:ascii="Garamond" w:cs="Garamond" w:eastAsia="Garamond" w:hAnsi="Garamond"/>
          <w:i/>
          <w:iCs/>
          <w:sz w:val="23"/>
          <w:szCs w:val="23"/>
        </w:rPr>
        <w:t xml:space="preserve">(signature)</w:t>
      </w:r>
    </w:p>
    <w:sectPr>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2026-08-27T11:40:09.409Z</dcterms:created>
  <dcterms:modified xsi:type="dcterms:W3CDTF">2026-08-27T11:40:09.409Z</dcterms:modified>
</cp:coreProperties>
</file>

<file path=docProps/custom.xml><?xml version="1.0" encoding="utf-8"?>
<Properties xmlns="http://schemas.openxmlformats.org/officeDocument/2006/custom-properties" xmlns:vt="http://schemas.openxmlformats.org/officeDocument/2006/docPropsVTypes"/>
</file>