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8"/>
        </w:rPr>
        <w:t xml:space="preserve">{{SOCIETE}}</w:t>
      </w:r>
    </w:p>
    <w:p>
      <w:pPr>
        <w:jc w:val="center"/>
      </w:pPr>
      <w:r>
        <w:rPr>
          <w:sz w:val="24"/>
        </w:rPr>
        <w:t xml:space="preserve">{{FORME_EN_CLAIR_CAPITALE}} au capital de {{CAPITAL_FORMATE}} euros</w:t>
      </w:r>
    </w:p>
    <w:p>
      <w:pPr>
        <w:jc w:val="center"/>
      </w:pPr>
      <w:r>
        <w:rPr>
          <w:sz w:val="24"/>
        </w:rPr>
        <w:t xml:space="preserve">Siège social : {{SIEGE_SOCIAL}}</w:t>
      </w:r>
    </w:p>
    <w:p>
      <w:pPr>
        <w:jc w:val="center"/>
      </w:pPr>
      <w:r>
        <w:rPr>
          <w:sz w:val="24"/>
        </w:rPr>
        <w:t xml:space="preserve">RCS {{RCS_VILLE}} - SIREN {{SIREN}}</w:t>
      </w:r>
    </w:p>
    <w:p>
      <w:pPr>
        <w:jc w:val="center"/>
      </w:pPr>
      <w:r>
        <w:rPr>
          <w:b/>
          <w:sz w:val="28"/>
        </w:rPr>
        <w:t xml:space="preserve">PROCÈS-VERBAL DE L'ASSEMBLÉE GÉNÉRALE ORDINAIRE ANNUELLE</w:t>
      </w:r>
    </w:p>
    <w:p>
      <w:pPr>
        <w:spacing w:after="120"/>
      </w:pPr>
      <w:r>
        <w:t xml:space="preserve">L'an {{ANNEE_LETTRES}}, le {{DATE_ASSEMBLEE_FR}} à {{HEURE_ASSEMBLEE}}, les associés de la société {{SOCIETE}} se sont réunis {{LIEU_ASSEMBLEE}} en assemblée générale ordinaire annuelle, sur convocation faite à chacun d'eux.</w:t>
      </w:r>
    </w:p>
    <w:p>
      <w:pPr>
        <w:spacing w:after="120"/>
      </w:pPr>
      <w:r>
        <w:t xml:space="preserve">L'assemblée est présidée par {{DIRIGEANT_NOM}}, en sa qualité de {{DIRIGEANT_FONCTION}} de la société, qui constate qu'elle est régulièrement constituée et peut valablement délibérer.</w:t>
      </w:r>
    </w:p>
    <w:p>
      <w:pPr>
        <w:spacing w:after="120"/>
      </w:pPr>
      <w:r>
        <w:rPr>
          <w:b/>
        </w:rPr>
        <w:t xml:space="preserve">Sont présents :</w:t>
      </w:r>
    </w:p>
    <w:p>
      <w:pPr>
        <w:spacing w:after="120"/>
      </w:pPr>
      <w:r>
        <w:t xml:space="preserve">{{#ASSOCIES}}{{NOM}}, détenant {{PARTS}} {{MOT_TITRES}}. {{/ASSOCIES}}</w:t>
      </w:r>
    </w:p>
    <w:p>
      <w:pPr>
        <w:spacing w:after="120"/>
      </w:pPr>
      <w:r>
        <w:t xml:space="preserve">Sont déposés sur le bureau et mis à la disposition de l'assemblée la feuille de présence et la liste des associés, un exemplaire des statuts de la société, les comptes annuels de l'exercice clos le {{DATE_CLOTURE_FR}} et le texte des résolutions soumises au vote.</w:t>
      </w:r>
    </w:p>
    <w:p>
      <w:pPr>
        <w:spacing w:after="120"/>
      </w:pPr>
      <w:r>
        <w:t xml:space="preserve">Ces documents ont été adressés aux associés ou tenus à leur disposition au siège social à compter de la convocation. L'assemblée donne acte de cette déclaration.</w:t>
      </w:r>
    </w:p>
    <w:p>
      <w:pPr>
        <w:spacing w:after="120"/>
      </w:pPr>
      <w:r>
        <w:rPr>
          <w:b/>
        </w:rPr>
        <w:t xml:space="preserve">ORDRE DU JOUR</w:t>
      </w:r>
    </w:p>
    <w:p>
      <w:pPr>
        <w:spacing w:after="12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120"/>
      </w:pPr>
      <w:r>
        <w:rPr>
          <w:b/>
          <w:sz w:val="24"/>
          <w:u w:val="single"/>
        </w:rPr>
        <w:t xml:space="preserve">RÉSOLUTION - APPROBATION DES COMPTES ANNUELS</w:t>
      </w:r>
    </w:p>
    <w:p>
      <w:pPr>
        <w:spacing w:after="120"/>
      </w:pPr>
      <w:r>
        <w:t xml:space="preserve">L'assemblée générale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120"/>
      </w:pPr>
      <w:r>
        <w:t xml:space="preserve">{{#IS_DEPENSES_NON_DEDUCTIBLES}}En application de l'article 223 quater du code général des impôts, l'assemblée générale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12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120"/>
      </w:pPr>
      <w:r>
        <w:rPr>
          <w:b/>
          <w:sz w:val="24"/>
          <w:u w:val="single"/>
        </w:rPr>
        <w:t xml:space="preserve">RÉSOLUTION - AFFECTATION DU RÉSULTAT</w:t>
      </w:r>
    </w:p>
    <w:p>
      <w:pPr>
        <w:spacing w:after="60"/>
      </w:pPr>
      <w:r>
        <w:t xml:space="preserve">{{#IS_BENEFICE}}L'assemblée générale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:{{/IS_BENEFICE}}{{#IS_PERTE}}L'assemblée générale décide d'affecter la perte de l'exercice, soit {{RESULTAT_FORMATE}} euros, au compte « report à nouveau », qui est ainsi porté à {{AFF_REPORT}} euros.{{/IS_PERTE}}</w:t>
      </w:r>
    </w:p>
    <w:p>
      <w:pPr>
        <w:spacing w:after="120"/>
      </w:pPr>
      <w:r>
        <w:t xml:space="preserve">{{#POSTES}}</w:t>
      </w:r>
    </w:p>
    <w:p>
      <w:pPr>
        <w:spacing w:after="60"/>
        <w:ind w:left="454"/>
      </w:pPr>
      <w:r>
        <w:t xml:space="preserve">- {{LIBELLE}} : {{MONTANT}} euros{{SUITE}} ;</w:t>
      </w:r>
    </w:p>
    <w:p>
      <w:pPr>
        <w:spacing w:after="120"/>
      </w:pPr>
      <w:r>
        <w:t xml:space="preserve">{{/POSTES}}</w:t>
      </w:r>
    </w:p>
    <w:p>
      <w:pPr>
        <w:spacing w:before="180" w:after="12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120"/>
      </w:pPr>
      <w:r>
        <w:rPr>
          <w:b/>
          <w:sz w:val="24"/>
          <w:u w:val="single"/>
        </w:rPr>
        <w:t xml:space="preserve">{{^IS_CONVENTIONS_SANS_OBJET}}RÉSOLUTION - CONVENTIONS RÉGLEMENTÉES{{/IS_CONVENTIONS_SANS_OBJET}}</w:t>
      </w:r>
    </w:p>
    <w:p>
      <w:pPr>
        <w:spacing w:after="12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12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l'assemblée générale approuve les conventions suivantes :{{/IS_MENTION_AU_REGISTRE}}{{/IS_CONVENTIONS}}</w:t>
      </w:r>
    </w:p>
    <w:p>
      <w:pPr>
        <w:spacing w:after="120"/>
      </w:pPr>
      <w:r>
        <w:t xml:space="preserve">{{#CONVENTIONS}}</w:t>
      </w:r>
    </w:p>
    <w:p>
      <w:pPr>
        <w:spacing w:after="12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120"/>
      </w:pPr>
      <w:r>
        <w:t xml:space="preserve">{{/CONVENTIONS}}</w:t>
      </w:r>
    </w:p>
    <w:p>
      <w:pPr>
        <w:spacing w:after="120"/>
      </w:pPr>
      <w:r>
        <w:rPr>
          <w:b/>
          <w:sz w:val="24"/>
          <w:u w:val="single"/>
        </w:rPr>
        <w:t xml:space="preserve">RÉSOLUTION - POUVOIRS POUR LES FORMALITÉS</w:t>
      </w:r>
    </w:p>
    <w:p>
      <w:pPr>
        <w:spacing w:after="120"/>
      </w:pPr>
      <w:r>
        <w:t xml:space="preserve">L'assemblée générale donne tous pouvoirs au porteur d'un original, d'une copie ou d'un extrait du présent procès-verbal à l'effet d'accomplir les formalités de dépôt et de publicité prévues par la loi.</w:t>
      </w:r>
    </w:p>
    <w:p>
      <w:pPr>
        <w:spacing w:after="120"/>
      </w:pPr>
      <w:r>
        <w:t xml:space="preserve">Plus rien n'étant à l'ordre du jour, la séance est levée. De tout ce que dessus, il a été dressé le présent procès-verbal, consigné sur le registre des décisions.</w:t>
      </w:r>
    </w:p>
    <w:p>
      <w:pPr>
        <w:spacing w:after="120"/>
      </w:pPr>
      <w:r>
        <w:t xml:space="preserve">Fait à {{VILLE_SIGNATURE}}, le {{DATE_ASSEMBLEE_FR}}.</w:t>
      </w:r>
    </w:p>
    <w:p>
      <w:pPr>
        <w:spacing w:after="120"/>
      </w:pPr>
      <w:r>
        <w:t xml:space="preserve">Les associés :</w:t>
      </w:r>
    </w:p>
    <w:p>
      <w:pPr>
        <w:spacing w:after="12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12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4"/>
        <w:szCs w:val="24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