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612AD" w14:textId="77777777" w:rsidR="00C178E7" w:rsidRPr="00861C62" w:rsidRDefault="00C178E7" w:rsidP="00C178E7">
      <w:pPr>
        <w:jc w:val="center"/>
        <w:rPr>
          <w:rFonts w:ascii="Sylfaen" w:hAnsi="Sylfaen"/>
          <w:b/>
          <w:sz w:val="28"/>
          <w:lang w:val="af-ZA"/>
        </w:rPr>
      </w:pPr>
      <w:r w:rsidRPr="00861C62">
        <w:rPr>
          <w:rFonts w:ascii="Sylfaen" w:hAnsi="Sylfaen"/>
          <w:b/>
          <w:sz w:val="28"/>
        </w:rPr>
        <w:t>ՀԱՅԱՍՏԱՆԻ</w:t>
      </w:r>
      <w:r w:rsidRPr="00861C62">
        <w:rPr>
          <w:rFonts w:ascii="Sylfaen" w:hAnsi="Sylfaen"/>
          <w:b/>
          <w:sz w:val="28"/>
          <w:lang w:val="af-ZA"/>
        </w:rPr>
        <w:t xml:space="preserve"> </w:t>
      </w:r>
      <w:r w:rsidRPr="00861C62">
        <w:rPr>
          <w:rFonts w:ascii="Sylfaen" w:hAnsi="Sylfaen"/>
          <w:b/>
          <w:sz w:val="28"/>
        </w:rPr>
        <w:t>ԱԶԳԱՅԻՆ</w:t>
      </w:r>
      <w:r w:rsidRPr="00861C62">
        <w:rPr>
          <w:rFonts w:ascii="Sylfaen" w:hAnsi="Sylfaen"/>
          <w:b/>
          <w:sz w:val="28"/>
          <w:lang w:val="af-ZA"/>
        </w:rPr>
        <w:t xml:space="preserve"> </w:t>
      </w:r>
      <w:r w:rsidRPr="00861C62">
        <w:rPr>
          <w:rFonts w:ascii="Sylfaen" w:hAnsi="Sylfaen"/>
          <w:b/>
          <w:sz w:val="28"/>
        </w:rPr>
        <w:t>ՊՈԼԻՏԵԽՆԻԿԱԿԱՆ</w:t>
      </w:r>
      <w:r w:rsidRPr="00861C62">
        <w:rPr>
          <w:rFonts w:ascii="Sylfaen" w:hAnsi="Sylfaen"/>
          <w:b/>
          <w:sz w:val="28"/>
          <w:lang w:val="af-ZA"/>
        </w:rPr>
        <w:t xml:space="preserve"> </w:t>
      </w:r>
      <w:r w:rsidRPr="00861C62">
        <w:rPr>
          <w:rFonts w:ascii="Sylfaen" w:hAnsi="Sylfaen"/>
          <w:b/>
          <w:sz w:val="28"/>
        </w:rPr>
        <w:t>ՀԱՄԱԼՍԱՐԱՆ</w:t>
      </w:r>
      <w:r w:rsidRPr="00861C62">
        <w:rPr>
          <w:rFonts w:ascii="Sylfaen" w:hAnsi="Sylfaen"/>
          <w:b/>
          <w:sz w:val="28"/>
          <w:lang w:val="af-ZA"/>
        </w:rPr>
        <w:t xml:space="preserve"> (</w:t>
      </w:r>
      <w:r w:rsidRPr="00861C62">
        <w:rPr>
          <w:rFonts w:ascii="Sylfaen" w:hAnsi="Sylfaen"/>
          <w:b/>
          <w:sz w:val="28"/>
        </w:rPr>
        <w:t>ՀԻՄՆԱԴՐԱՄ</w:t>
      </w:r>
      <w:r w:rsidRPr="00861C62">
        <w:rPr>
          <w:rFonts w:ascii="Sylfaen" w:hAnsi="Sylfaen"/>
          <w:b/>
          <w:sz w:val="28"/>
          <w:lang w:val="af-ZA"/>
        </w:rPr>
        <w:t>)</w:t>
      </w:r>
    </w:p>
    <w:p w14:paraId="51A75901" w14:textId="77777777" w:rsidR="00C178E7" w:rsidRPr="00861C62" w:rsidRDefault="00C178E7" w:rsidP="00C178E7">
      <w:pPr>
        <w:jc w:val="center"/>
        <w:rPr>
          <w:rFonts w:ascii="Sylfaen" w:hAnsi="Sylfaen"/>
          <w:b/>
          <w:sz w:val="28"/>
          <w:lang w:val="af-ZA"/>
        </w:rPr>
      </w:pPr>
    </w:p>
    <w:p w14:paraId="1C0E5342" w14:textId="77777777" w:rsidR="00C178E7" w:rsidRPr="00861C62" w:rsidRDefault="00C178E7" w:rsidP="00C178E7">
      <w:pPr>
        <w:jc w:val="center"/>
        <w:rPr>
          <w:rFonts w:ascii="Sylfaen" w:hAnsi="Sylfaen"/>
          <w:b/>
          <w:sz w:val="18"/>
          <w:szCs w:val="18"/>
          <w:lang w:val="af-ZA"/>
        </w:rPr>
      </w:pPr>
    </w:p>
    <w:p w14:paraId="6C9CC0EC" w14:textId="77777777" w:rsidR="00C178E7" w:rsidRPr="00861C62" w:rsidRDefault="00C178E7" w:rsidP="00C178E7">
      <w:pPr>
        <w:jc w:val="center"/>
        <w:rPr>
          <w:rFonts w:ascii="Sylfaen" w:hAnsi="Sylfaen"/>
          <w:sz w:val="28"/>
          <w:szCs w:val="28"/>
          <w:u w:val="single"/>
          <w:lang w:val="af-ZA"/>
        </w:rPr>
      </w:pPr>
      <w:r w:rsidRPr="00861C62">
        <w:rPr>
          <w:rFonts w:ascii="Sylfaen" w:hAnsi="Sylfaen"/>
          <w:sz w:val="28"/>
          <w:szCs w:val="28"/>
          <w:u w:val="single"/>
        </w:rPr>
        <w:t>Էներգետիկայի</w:t>
      </w:r>
      <w:r w:rsidRPr="00861C62">
        <w:rPr>
          <w:rFonts w:ascii="Sylfaen" w:hAnsi="Sylfaen"/>
          <w:sz w:val="28"/>
          <w:szCs w:val="28"/>
          <w:u w:val="single"/>
          <w:lang w:val="af-ZA"/>
        </w:rPr>
        <w:t xml:space="preserve"> </w:t>
      </w:r>
      <w:r w:rsidRPr="00861C62">
        <w:rPr>
          <w:rFonts w:ascii="Sylfaen" w:hAnsi="Sylfaen"/>
          <w:sz w:val="28"/>
          <w:szCs w:val="28"/>
          <w:u w:val="single"/>
        </w:rPr>
        <w:t>և</w:t>
      </w:r>
      <w:r w:rsidRPr="00861C62">
        <w:rPr>
          <w:rFonts w:ascii="Sylfaen" w:hAnsi="Sylfaen"/>
          <w:sz w:val="28"/>
          <w:szCs w:val="28"/>
          <w:u w:val="single"/>
          <w:lang w:val="af-ZA"/>
        </w:rPr>
        <w:t xml:space="preserve"> </w:t>
      </w:r>
      <w:r w:rsidRPr="00861C62">
        <w:rPr>
          <w:rFonts w:ascii="Sylfaen" w:hAnsi="Sylfaen"/>
          <w:sz w:val="28"/>
          <w:szCs w:val="28"/>
          <w:u w:val="single"/>
        </w:rPr>
        <w:t>Էլեկտրատեխնիկայի</w:t>
      </w:r>
      <w:r w:rsidRPr="00861C62">
        <w:rPr>
          <w:rFonts w:ascii="Sylfaen" w:hAnsi="Sylfaen"/>
          <w:sz w:val="28"/>
          <w:szCs w:val="28"/>
          <w:u w:val="single"/>
          <w:lang w:val="af-ZA"/>
        </w:rPr>
        <w:t xml:space="preserve"> </w:t>
      </w:r>
      <w:r w:rsidRPr="00861C62">
        <w:rPr>
          <w:rFonts w:ascii="Sylfaen" w:hAnsi="Sylfaen"/>
          <w:sz w:val="28"/>
          <w:szCs w:val="28"/>
          <w:u w:val="single"/>
        </w:rPr>
        <w:t>ինստիտուտ</w:t>
      </w:r>
      <w:r w:rsidRPr="00861C62">
        <w:rPr>
          <w:rFonts w:ascii="Sylfaen" w:hAnsi="Sylfaen"/>
          <w:sz w:val="28"/>
          <w:szCs w:val="28"/>
          <w:u w:val="single"/>
          <w:lang w:val="af-ZA"/>
        </w:rPr>
        <w:t xml:space="preserve">  </w:t>
      </w:r>
    </w:p>
    <w:p w14:paraId="54A2158B" w14:textId="77777777" w:rsidR="00C178E7" w:rsidRPr="00861C62" w:rsidRDefault="00C178E7" w:rsidP="00C178E7">
      <w:pPr>
        <w:jc w:val="center"/>
        <w:rPr>
          <w:rFonts w:ascii="Sylfaen" w:hAnsi="Sylfaen"/>
          <w:sz w:val="28"/>
          <w:szCs w:val="28"/>
          <w:u w:val="single"/>
          <w:lang w:val="af-ZA"/>
        </w:rPr>
      </w:pPr>
      <w:r w:rsidRPr="00861C62">
        <w:rPr>
          <w:rFonts w:ascii="Sylfaen" w:hAnsi="Sylfaen"/>
          <w:sz w:val="28"/>
          <w:szCs w:val="28"/>
          <w:u w:val="single"/>
          <w:lang w:val="af-ZA"/>
        </w:rPr>
        <w:t>«</w:t>
      </w:r>
      <w:r w:rsidRPr="00861C62">
        <w:rPr>
          <w:rFonts w:ascii="Sylfaen" w:hAnsi="Sylfaen"/>
          <w:sz w:val="28"/>
          <w:szCs w:val="28"/>
          <w:u w:val="single"/>
          <w:lang w:val="hy-AM"/>
        </w:rPr>
        <w:t>Ջերմաէներգետիկա և շրջակա միջավայրի պաշտպանություն</w:t>
      </w:r>
      <w:r w:rsidRPr="00861C62">
        <w:rPr>
          <w:rFonts w:ascii="Sylfaen" w:hAnsi="Sylfaen"/>
          <w:sz w:val="28"/>
          <w:szCs w:val="28"/>
          <w:u w:val="single"/>
          <w:lang w:val="af-ZA"/>
        </w:rPr>
        <w:t xml:space="preserve">» </w:t>
      </w:r>
    </w:p>
    <w:p w14:paraId="6921606B" w14:textId="77777777" w:rsidR="00C178E7" w:rsidRPr="00861C62" w:rsidRDefault="00C178E7" w:rsidP="00C178E7">
      <w:pPr>
        <w:jc w:val="center"/>
        <w:rPr>
          <w:rFonts w:ascii="Sylfaen" w:hAnsi="Sylfaen"/>
          <w:sz w:val="28"/>
          <w:szCs w:val="28"/>
          <w:u w:val="single"/>
          <w:lang w:val="af-ZA"/>
        </w:rPr>
      </w:pPr>
      <w:r w:rsidRPr="00861C62">
        <w:rPr>
          <w:rFonts w:ascii="Sylfaen" w:hAnsi="Sylfaen"/>
          <w:sz w:val="28"/>
          <w:szCs w:val="28"/>
          <w:u w:val="single"/>
        </w:rPr>
        <w:t>ա</w:t>
      </w:r>
      <w:r w:rsidRPr="00861C62">
        <w:rPr>
          <w:rFonts w:ascii="Sylfaen" w:hAnsi="Sylfaen"/>
          <w:sz w:val="28"/>
          <w:szCs w:val="28"/>
          <w:u w:val="single"/>
          <w:lang w:val="hy-AM"/>
        </w:rPr>
        <w:t>մբիոն</w:t>
      </w:r>
    </w:p>
    <w:p w14:paraId="407CCA6E" w14:textId="77777777" w:rsidR="00C178E7" w:rsidRPr="00861C62" w:rsidRDefault="00C178E7" w:rsidP="00C178E7">
      <w:pPr>
        <w:jc w:val="center"/>
        <w:rPr>
          <w:rFonts w:ascii="Sylfaen" w:hAnsi="Sylfaen"/>
          <w:b/>
          <w:sz w:val="28"/>
          <w:szCs w:val="28"/>
          <w:lang w:val="af-ZA"/>
        </w:rPr>
      </w:pPr>
    </w:p>
    <w:p w14:paraId="0E6EA479" w14:textId="77777777" w:rsidR="00C178E7" w:rsidRPr="00861C62" w:rsidRDefault="00C178E7" w:rsidP="00C178E7">
      <w:pPr>
        <w:spacing w:after="0"/>
        <w:jc w:val="center"/>
        <w:rPr>
          <w:rFonts w:ascii="Sylfaen" w:hAnsi="Sylfaen"/>
          <w:b/>
          <w:bCs/>
          <w:sz w:val="36"/>
          <w:szCs w:val="28"/>
          <w:lang w:val="af-ZA"/>
        </w:rPr>
      </w:pPr>
      <w:r w:rsidRPr="00861C62">
        <w:rPr>
          <w:rFonts w:ascii="Sylfaen" w:hAnsi="Sylfaen"/>
          <w:b/>
          <w:bCs/>
          <w:sz w:val="36"/>
          <w:szCs w:val="28"/>
        </w:rPr>
        <w:t>ԱՎԱՐՏԱԿԱՆ</w:t>
      </w:r>
      <w:r w:rsidRPr="00861C62">
        <w:rPr>
          <w:rFonts w:ascii="Sylfaen" w:hAnsi="Sylfaen"/>
          <w:b/>
          <w:bCs/>
          <w:sz w:val="36"/>
          <w:szCs w:val="28"/>
          <w:lang w:val="af-ZA"/>
        </w:rPr>
        <w:t xml:space="preserve"> </w:t>
      </w:r>
      <w:r w:rsidRPr="00861C62">
        <w:rPr>
          <w:rFonts w:ascii="Sylfaen" w:hAnsi="Sylfaen"/>
          <w:b/>
          <w:bCs/>
          <w:sz w:val="36"/>
          <w:szCs w:val="28"/>
        </w:rPr>
        <w:t>ԱՇԽԱՏԱՆՔԻ</w:t>
      </w:r>
      <w:r w:rsidRPr="00861C62">
        <w:rPr>
          <w:rFonts w:ascii="Sylfaen" w:hAnsi="Sylfaen"/>
          <w:b/>
          <w:bCs/>
          <w:sz w:val="36"/>
          <w:szCs w:val="28"/>
          <w:lang w:val="af-ZA"/>
        </w:rPr>
        <w:t xml:space="preserve"> </w:t>
      </w:r>
      <w:r w:rsidRPr="00861C62">
        <w:rPr>
          <w:rFonts w:ascii="Sylfaen" w:hAnsi="Sylfaen"/>
          <w:b/>
          <w:bCs/>
          <w:sz w:val="36"/>
          <w:szCs w:val="28"/>
        </w:rPr>
        <w:t>ԱՌԱՋԱԴՐԱՆՔ</w:t>
      </w:r>
    </w:p>
    <w:p w14:paraId="45A86683" w14:textId="77777777" w:rsidR="00C178E7" w:rsidRPr="00861C62" w:rsidRDefault="00C178E7" w:rsidP="00C178E7">
      <w:pPr>
        <w:spacing w:after="0"/>
        <w:jc w:val="center"/>
        <w:rPr>
          <w:rFonts w:ascii="Sylfaen" w:hAnsi="Sylfaen"/>
          <w:b/>
          <w:sz w:val="32"/>
          <w:szCs w:val="32"/>
          <w:lang w:val="af-ZA"/>
        </w:rPr>
      </w:pPr>
    </w:p>
    <w:p w14:paraId="68717E0A" w14:textId="77777777" w:rsidR="00C178E7" w:rsidRPr="00861C62" w:rsidRDefault="00C178E7" w:rsidP="00C178E7">
      <w:pPr>
        <w:spacing w:after="0"/>
        <w:jc w:val="center"/>
        <w:rPr>
          <w:rFonts w:ascii="Sylfaen" w:hAnsi="Sylfaen"/>
          <w:sz w:val="36"/>
          <w:szCs w:val="36"/>
          <w:lang w:val="af-ZA"/>
        </w:rPr>
      </w:pPr>
      <w:r w:rsidRPr="00861C62">
        <w:rPr>
          <w:rFonts w:ascii="Sylfaen" w:hAnsi="Sylfaen"/>
          <w:sz w:val="36"/>
          <w:szCs w:val="36"/>
          <w:lang w:val="af-ZA"/>
        </w:rPr>
        <w:t>«</w:t>
      </w:r>
      <w:r w:rsidRPr="00861C62">
        <w:rPr>
          <w:rFonts w:ascii="Sylfaen" w:hAnsi="Sylfaen"/>
          <w:sz w:val="36"/>
          <w:szCs w:val="36"/>
        </w:rPr>
        <w:t>ԲՆԱՊԱՀՊԱՆՈՒԹՅՈՒՆ</w:t>
      </w:r>
      <w:r w:rsidRPr="00861C62">
        <w:rPr>
          <w:rFonts w:ascii="Sylfaen" w:hAnsi="Sylfaen"/>
          <w:sz w:val="36"/>
          <w:szCs w:val="36"/>
          <w:lang w:val="af-ZA"/>
        </w:rPr>
        <w:t xml:space="preserve">» </w:t>
      </w:r>
      <w:r w:rsidRPr="00861C62">
        <w:rPr>
          <w:rFonts w:ascii="Sylfaen" w:hAnsi="Sylfaen"/>
          <w:sz w:val="36"/>
          <w:szCs w:val="36"/>
        </w:rPr>
        <w:t>ԲԱԺՆԻՑ</w:t>
      </w:r>
    </w:p>
    <w:p w14:paraId="64FD264A" w14:textId="77777777" w:rsidR="00C178E7" w:rsidRPr="00861C62" w:rsidRDefault="00C178E7" w:rsidP="00C178E7">
      <w:pPr>
        <w:spacing w:after="0"/>
        <w:jc w:val="center"/>
        <w:rPr>
          <w:rFonts w:ascii="Sylfaen" w:hAnsi="Sylfaen"/>
          <w:b/>
          <w:sz w:val="32"/>
          <w:szCs w:val="32"/>
          <w:lang w:val="af-ZA"/>
        </w:rPr>
      </w:pPr>
    </w:p>
    <w:p w14:paraId="5EB2CADC" w14:textId="77777777" w:rsidR="00C178E7" w:rsidRPr="00861C62" w:rsidRDefault="00C178E7" w:rsidP="00C178E7">
      <w:pPr>
        <w:spacing w:after="0"/>
        <w:ind w:left="3969" w:hanging="3402"/>
        <w:rPr>
          <w:rFonts w:ascii="Sylfaen" w:hAnsi="Sylfaen"/>
          <w:sz w:val="28"/>
          <w:szCs w:val="28"/>
          <w:lang w:val="hy-AM"/>
        </w:rPr>
      </w:pPr>
      <w:r w:rsidRPr="00861C62">
        <w:rPr>
          <w:rFonts w:ascii="Sylfaen" w:hAnsi="Sylfaen"/>
          <w:sz w:val="28"/>
          <w:szCs w:val="28"/>
          <w:lang w:val="hy-AM"/>
        </w:rPr>
        <w:t>Մասնագիտություն</w:t>
      </w:r>
      <w:r w:rsidRPr="00861C62">
        <w:rPr>
          <w:rFonts w:ascii="Sylfaen" w:hAnsi="Sylfaen"/>
          <w:sz w:val="28"/>
          <w:szCs w:val="28"/>
        </w:rPr>
        <w:t>՝</w:t>
      </w:r>
      <w:r w:rsidRPr="00861C62">
        <w:rPr>
          <w:rFonts w:ascii="Sylfaen" w:hAnsi="Sylfaen"/>
          <w:sz w:val="28"/>
          <w:szCs w:val="28"/>
          <w:lang w:val="af-ZA"/>
        </w:rPr>
        <w:t xml:space="preserve">            </w:t>
      </w:r>
      <w:r w:rsidRPr="00861C62">
        <w:rPr>
          <w:rFonts w:ascii="Sylfaen" w:hAnsi="Sylfaen"/>
          <w:sz w:val="28"/>
          <w:szCs w:val="28"/>
          <w:u w:val="single"/>
          <w:lang w:val="hy-AM"/>
        </w:rPr>
        <w:t xml:space="preserve">Ինֆորմատիկա </w:t>
      </w:r>
      <w:r w:rsidRPr="00861C62">
        <w:rPr>
          <w:rFonts w:ascii="Sylfaen" w:hAnsi="Sylfaen"/>
          <w:sz w:val="28"/>
          <w:szCs w:val="28"/>
          <w:u w:val="single"/>
          <w:lang w:val="af-ZA"/>
        </w:rPr>
        <w:t>(</w:t>
      </w:r>
      <w:r w:rsidRPr="00861C62">
        <w:rPr>
          <w:rFonts w:ascii="Sylfaen" w:hAnsi="Sylfaen"/>
          <w:sz w:val="28"/>
          <w:szCs w:val="28"/>
          <w:u w:val="single"/>
          <w:lang w:val="hy-AM"/>
        </w:rPr>
        <w:t>համակարգչային գիտություն</w:t>
      </w:r>
      <w:r w:rsidRPr="00861C62">
        <w:rPr>
          <w:rFonts w:ascii="Sylfaen" w:hAnsi="Sylfaen"/>
          <w:sz w:val="28"/>
          <w:szCs w:val="28"/>
          <w:u w:val="single"/>
          <w:lang w:val="af-ZA"/>
        </w:rPr>
        <w:t>)</w:t>
      </w:r>
    </w:p>
    <w:p w14:paraId="0C1D3BEE" w14:textId="77777777" w:rsidR="00C178E7" w:rsidRPr="00861C62" w:rsidRDefault="00C178E7" w:rsidP="00C178E7">
      <w:pPr>
        <w:spacing w:after="0"/>
        <w:ind w:left="3969" w:hanging="3402"/>
        <w:rPr>
          <w:rFonts w:ascii="Sylfaen" w:hAnsi="Sylfaen"/>
          <w:sz w:val="28"/>
          <w:szCs w:val="28"/>
          <w:u w:val="single"/>
          <w:lang w:val="af-ZA"/>
        </w:rPr>
      </w:pPr>
      <w:r w:rsidRPr="00861C62">
        <w:rPr>
          <w:rFonts w:ascii="Sylfaen" w:hAnsi="Sylfaen"/>
          <w:sz w:val="28"/>
          <w:szCs w:val="28"/>
          <w:lang w:val="hy-AM"/>
        </w:rPr>
        <w:t>Կրթական ծրագիր՝</w:t>
      </w:r>
      <w:r w:rsidRPr="00861C62">
        <w:rPr>
          <w:rFonts w:ascii="Sylfaen" w:hAnsi="Sylfaen"/>
          <w:sz w:val="28"/>
          <w:szCs w:val="28"/>
          <w:lang w:val="af-ZA"/>
        </w:rPr>
        <w:t xml:space="preserve">  </w:t>
      </w:r>
      <w:r w:rsidRPr="00861C62">
        <w:rPr>
          <w:rFonts w:ascii="Sylfaen" w:hAnsi="Sylfaen"/>
          <w:sz w:val="28"/>
          <w:szCs w:val="28"/>
          <w:lang w:val="hy-AM"/>
        </w:rPr>
        <w:tab/>
      </w:r>
      <w:r w:rsidRPr="00861C62">
        <w:rPr>
          <w:rFonts w:ascii="Sylfaen" w:hAnsi="Sylfaen"/>
          <w:sz w:val="28"/>
          <w:szCs w:val="28"/>
          <w:u w:val="single"/>
          <w:lang w:val="hy-AM"/>
        </w:rPr>
        <w:t>Ինֆորմատիկա և կիրառական մաթեմատիկա</w:t>
      </w:r>
    </w:p>
    <w:p w14:paraId="5890E36A" w14:textId="77777777" w:rsidR="00C178E7" w:rsidRPr="00861C62" w:rsidRDefault="00C178E7" w:rsidP="00C178E7">
      <w:pPr>
        <w:spacing w:after="0"/>
        <w:ind w:left="3969" w:hanging="3402"/>
        <w:rPr>
          <w:rFonts w:ascii="Sylfaen" w:hAnsi="Sylfaen"/>
          <w:sz w:val="28"/>
          <w:szCs w:val="28"/>
          <w:lang w:val="hy-AM"/>
        </w:rPr>
      </w:pPr>
      <w:r w:rsidRPr="00861C62">
        <w:rPr>
          <w:rFonts w:ascii="Sylfaen" w:hAnsi="Sylfaen"/>
          <w:sz w:val="28"/>
          <w:szCs w:val="28"/>
          <w:lang w:val="hy-AM"/>
        </w:rPr>
        <w:t>Ինստիտուտ</w:t>
      </w:r>
      <w:r w:rsidRPr="00861C62">
        <w:rPr>
          <w:rFonts w:ascii="Sylfaen" w:hAnsi="Sylfaen"/>
          <w:sz w:val="28"/>
          <w:szCs w:val="28"/>
          <w:lang w:val="af-ZA"/>
        </w:rPr>
        <w:t>/</w:t>
      </w:r>
      <w:r w:rsidRPr="00861C62">
        <w:rPr>
          <w:rFonts w:ascii="Sylfaen" w:hAnsi="Sylfaen"/>
          <w:sz w:val="28"/>
          <w:szCs w:val="28"/>
          <w:lang w:val="hy-AM"/>
        </w:rPr>
        <w:t>Ֆակուլտետ՝</w:t>
      </w:r>
      <w:r w:rsidRPr="00861C62">
        <w:rPr>
          <w:rFonts w:ascii="Sylfaen" w:hAnsi="Sylfaen"/>
          <w:sz w:val="28"/>
          <w:szCs w:val="28"/>
          <w:lang w:val="af-ZA"/>
        </w:rPr>
        <w:t xml:space="preserve">  </w:t>
      </w:r>
      <w:r w:rsidRPr="00861C62">
        <w:rPr>
          <w:rFonts w:ascii="Sylfaen" w:hAnsi="Sylfaen"/>
          <w:sz w:val="28"/>
          <w:szCs w:val="28"/>
          <w:u w:val="single"/>
          <w:lang w:val="hy-AM"/>
        </w:rPr>
        <w:t>ԿՄ և Ֆ ֆակուլտետ</w:t>
      </w:r>
    </w:p>
    <w:p w14:paraId="49713E10" w14:textId="77777777" w:rsidR="00C178E7" w:rsidRPr="00861C62" w:rsidRDefault="00C178E7" w:rsidP="00C178E7">
      <w:pPr>
        <w:spacing w:after="0"/>
        <w:ind w:left="3969" w:hanging="3402"/>
        <w:jc w:val="both"/>
        <w:rPr>
          <w:rFonts w:ascii="Sylfaen" w:hAnsi="Sylfaen"/>
          <w:sz w:val="28"/>
          <w:szCs w:val="28"/>
          <w:lang w:val="hy-AM"/>
        </w:rPr>
      </w:pPr>
      <w:r w:rsidRPr="00861C62">
        <w:rPr>
          <w:rFonts w:ascii="Sylfaen" w:hAnsi="Sylfaen"/>
          <w:sz w:val="28"/>
          <w:szCs w:val="28"/>
          <w:lang w:val="hy-AM"/>
        </w:rPr>
        <w:t>Խումբ՝</w:t>
      </w:r>
      <w:r w:rsidRPr="00861C62">
        <w:rPr>
          <w:rFonts w:ascii="Sylfaen" w:hAnsi="Sylfaen"/>
          <w:sz w:val="28"/>
          <w:szCs w:val="28"/>
          <w:lang w:val="af-ZA"/>
        </w:rPr>
        <w:t xml:space="preserve">  </w:t>
      </w:r>
      <w:r w:rsidRPr="00861C62">
        <w:rPr>
          <w:rFonts w:ascii="Sylfaen" w:hAnsi="Sylfaen"/>
          <w:sz w:val="28"/>
          <w:szCs w:val="28"/>
          <w:lang w:val="hy-AM"/>
        </w:rPr>
        <w:tab/>
      </w:r>
      <w:r w:rsidRPr="00DF5DDD">
        <w:rPr>
          <w:rFonts w:ascii="Sylfaen" w:hAnsi="Sylfaen"/>
          <w:sz w:val="28"/>
          <w:szCs w:val="28"/>
          <w:u w:val="single"/>
          <w:lang w:val="hy-AM"/>
        </w:rPr>
        <w:t>ՄԹ 240</w:t>
      </w:r>
      <w:r w:rsidR="00DF5DDD">
        <w:rPr>
          <w:rFonts w:ascii="Sylfaen" w:hAnsi="Sylfaen"/>
          <w:sz w:val="28"/>
          <w:szCs w:val="28"/>
          <w:u w:val="single"/>
          <w:lang w:val="hy-AM"/>
        </w:rPr>
        <w:tab/>
      </w:r>
    </w:p>
    <w:p w14:paraId="1866BC83" w14:textId="29C3F577" w:rsidR="00C178E7" w:rsidRPr="00DF5DDD" w:rsidRDefault="00C178E7" w:rsidP="00C178E7">
      <w:pPr>
        <w:spacing w:after="0"/>
        <w:ind w:left="3969" w:hanging="3402"/>
        <w:jc w:val="both"/>
        <w:rPr>
          <w:rFonts w:ascii="Sylfaen" w:hAnsi="Sylfaen"/>
          <w:sz w:val="28"/>
          <w:szCs w:val="28"/>
          <w:lang w:val="hy-AM"/>
        </w:rPr>
      </w:pPr>
      <w:r w:rsidRPr="00861C62">
        <w:rPr>
          <w:rFonts w:ascii="Sylfaen" w:hAnsi="Sylfaen"/>
          <w:sz w:val="28"/>
          <w:szCs w:val="28"/>
          <w:lang w:val="hy-AM"/>
        </w:rPr>
        <w:t>Ուսանող՝</w:t>
      </w:r>
      <w:r w:rsidRPr="00861C62">
        <w:rPr>
          <w:rFonts w:ascii="Sylfaen" w:hAnsi="Sylfaen"/>
          <w:sz w:val="28"/>
          <w:szCs w:val="28"/>
          <w:lang w:val="af-ZA"/>
        </w:rPr>
        <w:t xml:space="preserve"> </w:t>
      </w:r>
      <w:r w:rsidRPr="00861C62">
        <w:rPr>
          <w:rFonts w:ascii="Sylfaen" w:hAnsi="Sylfaen"/>
          <w:sz w:val="28"/>
          <w:szCs w:val="28"/>
          <w:lang w:val="hy-AM"/>
        </w:rPr>
        <w:tab/>
      </w:r>
      <w:r w:rsidR="00F52173">
        <w:rPr>
          <w:rFonts w:ascii="Sylfaen" w:hAnsi="Sylfaen"/>
          <w:color w:val="000000" w:themeColor="text1"/>
          <w:sz w:val="28"/>
          <w:szCs w:val="28"/>
          <w:u w:val="single"/>
          <w:lang w:val="hy-AM"/>
        </w:rPr>
        <w:t>Օհանյան Գրիգոր</w:t>
      </w:r>
    </w:p>
    <w:p w14:paraId="385AB91E" w14:textId="57DC6341" w:rsidR="00C178E7" w:rsidRPr="00861C62" w:rsidRDefault="00C178E7" w:rsidP="00C178E7">
      <w:pPr>
        <w:spacing w:after="0"/>
        <w:ind w:left="3969" w:hanging="3402"/>
        <w:jc w:val="both"/>
        <w:rPr>
          <w:rFonts w:ascii="Sylfaen" w:hAnsi="Sylfaen"/>
          <w:sz w:val="28"/>
          <w:szCs w:val="28"/>
          <w:u w:val="single"/>
          <w:lang w:val="hy-AM"/>
        </w:rPr>
      </w:pPr>
      <w:r w:rsidRPr="00861C62">
        <w:rPr>
          <w:rFonts w:ascii="Sylfaen" w:hAnsi="Sylfaen"/>
          <w:sz w:val="28"/>
          <w:szCs w:val="28"/>
          <w:lang w:val="hy-AM"/>
        </w:rPr>
        <w:t>Խորհրդատու՝</w:t>
      </w:r>
      <w:r w:rsidRPr="00861C62">
        <w:rPr>
          <w:rFonts w:ascii="Sylfaen" w:hAnsi="Sylfaen"/>
          <w:sz w:val="28"/>
          <w:szCs w:val="28"/>
          <w:lang w:val="af-ZA"/>
        </w:rPr>
        <w:t xml:space="preserve">   </w:t>
      </w:r>
      <w:r w:rsidRPr="00861C62">
        <w:rPr>
          <w:rFonts w:ascii="Sylfaen" w:hAnsi="Sylfaen"/>
          <w:sz w:val="28"/>
          <w:szCs w:val="28"/>
          <w:lang w:val="hy-AM"/>
        </w:rPr>
        <w:t xml:space="preserve">                 </w:t>
      </w:r>
      <w:r w:rsidRPr="00861C62">
        <w:rPr>
          <w:rFonts w:ascii="Sylfaen" w:hAnsi="Sylfaen"/>
          <w:sz w:val="28"/>
          <w:szCs w:val="28"/>
          <w:lang w:val="af-ZA"/>
        </w:rPr>
        <w:t xml:space="preserve"> </w:t>
      </w:r>
      <w:r w:rsidRPr="00861C62">
        <w:rPr>
          <w:rFonts w:ascii="Sylfaen" w:hAnsi="Sylfaen"/>
          <w:sz w:val="28"/>
          <w:szCs w:val="28"/>
          <w:u w:val="single"/>
          <w:lang w:val="hy-AM"/>
        </w:rPr>
        <w:t>Կոստանյան Գ.Ռ</w:t>
      </w:r>
      <w:r w:rsidR="00DF5DDD">
        <w:rPr>
          <w:rFonts w:ascii="Sylfaen" w:hAnsi="Sylfaen"/>
          <w:sz w:val="28"/>
          <w:szCs w:val="28"/>
          <w:u w:val="single"/>
          <w:lang w:val="hy-AM"/>
        </w:rPr>
        <w:t>.</w:t>
      </w:r>
    </w:p>
    <w:p w14:paraId="0B7C9156" w14:textId="77777777" w:rsidR="00C178E7" w:rsidRPr="00861C62" w:rsidRDefault="00C178E7" w:rsidP="00C178E7">
      <w:pPr>
        <w:rPr>
          <w:rFonts w:ascii="Sylfaen" w:hAnsi="Sylfaen"/>
          <w:lang w:val="af-ZA"/>
        </w:rPr>
      </w:pPr>
    </w:p>
    <w:p w14:paraId="44E05720" w14:textId="77777777" w:rsidR="00C178E7" w:rsidRPr="00861C62" w:rsidRDefault="00C178E7" w:rsidP="00C178E7">
      <w:pPr>
        <w:rPr>
          <w:rFonts w:ascii="Sylfaen" w:hAnsi="Sylfaen"/>
          <w:lang w:val="af-ZA"/>
        </w:rPr>
      </w:pPr>
    </w:p>
    <w:p w14:paraId="6D7B3A05" w14:textId="77777777" w:rsidR="00C178E7" w:rsidRPr="00861C62" w:rsidRDefault="00C178E7" w:rsidP="00C178E7">
      <w:pPr>
        <w:rPr>
          <w:rFonts w:ascii="Sylfaen" w:hAnsi="Sylfaen"/>
          <w:lang w:val="af-ZA"/>
        </w:rPr>
      </w:pPr>
    </w:p>
    <w:p w14:paraId="2B6DB207" w14:textId="77777777" w:rsidR="00C178E7" w:rsidRPr="00861C62" w:rsidRDefault="00C178E7" w:rsidP="00C178E7">
      <w:pPr>
        <w:jc w:val="center"/>
        <w:rPr>
          <w:rFonts w:ascii="Sylfaen" w:hAnsi="Sylfaen"/>
          <w:b/>
          <w:sz w:val="28"/>
          <w:szCs w:val="28"/>
          <w:lang w:val="hy-AM"/>
        </w:rPr>
      </w:pPr>
    </w:p>
    <w:p w14:paraId="2A5372B6" w14:textId="77777777" w:rsidR="00C178E7" w:rsidRPr="002B662E" w:rsidRDefault="00C178E7" w:rsidP="00C178E7">
      <w:pPr>
        <w:jc w:val="center"/>
        <w:rPr>
          <w:rFonts w:ascii="Sylfaen" w:hAnsi="Sylfaen"/>
          <w:b/>
          <w:sz w:val="28"/>
          <w:szCs w:val="28"/>
          <w:lang w:val="af-ZA"/>
        </w:rPr>
      </w:pPr>
    </w:p>
    <w:p w14:paraId="5E64847C" w14:textId="77777777" w:rsidR="00861C62" w:rsidRPr="002B662E" w:rsidRDefault="00861C62" w:rsidP="00C178E7">
      <w:pPr>
        <w:jc w:val="center"/>
        <w:rPr>
          <w:rFonts w:ascii="Sylfaen" w:hAnsi="Sylfaen"/>
          <w:b/>
          <w:sz w:val="28"/>
          <w:szCs w:val="28"/>
          <w:lang w:val="af-ZA"/>
        </w:rPr>
      </w:pPr>
    </w:p>
    <w:p w14:paraId="513B771E" w14:textId="77777777" w:rsidR="00C178E7" w:rsidRDefault="00C178E7" w:rsidP="00C178E7">
      <w:pPr>
        <w:jc w:val="center"/>
        <w:rPr>
          <w:rFonts w:ascii="Sylfaen" w:hAnsi="Sylfaen"/>
          <w:b/>
          <w:sz w:val="28"/>
          <w:szCs w:val="28"/>
          <w:lang w:val="af-ZA"/>
        </w:rPr>
      </w:pPr>
      <w:r w:rsidRPr="00861C62">
        <w:rPr>
          <w:rFonts w:ascii="Sylfaen" w:hAnsi="Sylfaen"/>
          <w:b/>
          <w:sz w:val="28"/>
          <w:szCs w:val="28"/>
          <w:lang w:val="hy-AM"/>
        </w:rPr>
        <w:t>ԵՐԵՎԱՆ</w:t>
      </w:r>
      <w:r w:rsidRPr="00861C62">
        <w:rPr>
          <w:rFonts w:ascii="Sylfaen" w:hAnsi="Sylfaen"/>
          <w:b/>
          <w:sz w:val="28"/>
          <w:szCs w:val="28"/>
          <w:lang w:val="af-ZA"/>
        </w:rPr>
        <w:t xml:space="preserve">  2026</w:t>
      </w:r>
    </w:p>
    <w:p w14:paraId="3CD893FF" w14:textId="77777777" w:rsidR="00564139" w:rsidRPr="00861C62" w:rsidRDefault="00564139" w:rsidP="00C178E7">
      <w:pPr>
        <w:jc w:val="center"/>
        <w:rPr>
          <w:rFonts w:ascii="Sylfaen" w:hAnsi="Sylfaen"/>
          <w:b/>
          <w:sz w:val="28"/>
          <w:szCs w:val="28"/>
          <w:lang w:val="af-ZA"/>
        </w:rPr>
      </w:pPr>
    </w:p>
    <w:p w14:paraId="71558D37" w14:textId="77777777" w:rsidR="00C178E7" w:rsidRPr="00861C62" w:rsidRDefault="00C178E7" w:rsidP="00DF5DDD">
      <w:pPr>
        <w:tabs>
          <w:tab w:val="left" w:pos="7530"/>
        </w:tabs>
        <w:rPr>
          <w:rFonts w:ascii="Sylfaen" w:hAnsi="Sylfaen"/>
          <w:b/>
          <w:color w:val="FF0000"/>
          <w:sz w:val="28"/>
          <w:szCs w:val="28"/>
          <w:lang w:val="hy-AM"/>
        </w:rPr>
      </w:pPr>
    </w:p>
    <w:p w14:paraId="7A177695" w14:textId="77777777" w:rsidR="00C178E7" w:rsidRPr="007058FA" w:rsidRDefault="00C178E7" w:rsidP="00A92119">
      <w:pPr>
        <w:tabs>
          <w:tab w:val="left" w:pos="7530"/>
        </w:tabs>
        <w:spacing w:after="0"/>
        <w:jc w:val="center"/>
        <w:rPr>
          <w:rFonts w:ascii="Sylfaen" w:hAnsi="Sylfaen"/>
          <w:b/>
          <w:color w:val="000000" w:themeColor="text1"/>
          <w:sz w:val="28"/>
          <w:szCs w:val="28"/>
          <w:lang w:val="af-ZA"/>
        </w:rPr>
      </w:pPr>
      <w:r w:rsidRPr="007058FA">
        <w:rPr>
          <w:rFonts w:ascii="Sylfaen" w:hAnsi="Sylfaen"/>
          <w:b/>
          <w:color w:val="000000" w:themeColor="text1"/>
          <w:sz w:val="28"/>
          <w:szCs w:val="28"/>
          <w:lang w:val="hy-AM"/>
        </w:rPr>
        <w:t>ԱՌԱՋԱԴՐԱՆՔԻ</w:t>
      </w:r>
      <w:r w:rsidRPr="007058FA">
        <w:rPr>
          <w:rFonts w:ascii="Sylfaen" w:hAnsi="Sylfaen"/>
          <w:b/>
          <w:color w:val="000000" w:themeColor="text1"/>
          <w:sz w:val="28"/>
          <w:szCs w:val="28"/>
          <w:lang w:val="af-ZA"/>
        </w:rPr>
        <w:t xml:space="preserve"> </w:t>
      </w:r>
      <w:r w:rsidRPr="007058FA">
        <w:rPr>
          <w:rFonts w:ascii="Sylfaen" w:hAnsi="Sylfaen"/>
          <w:b/>
          <w:color w:val="000000" w:themeColor="text1"/>
          <w:sz w:val="28"/>
          <w:szCs w:val="28"/>
          <w:lang w:val="hy-AM"/>
        </w:rPr>
        <w:t>ԹԵՄԱ</w:t>
      </w:r>
    </w:p>
    <w:p w14:paraId="712D18DA" w14:textId="351AB25C" w:rsidR="00C178E7" w:rsidRPr="00861C62" w:rsidRDefault="00F52173" w:rsidP="00A92119">
      <w:pPr>
        <w:spacing w:after="0" w:line="360" w:lineRule="auto"/>
        <w:ind w:right="144"/>
        <w:jc w:val="center"/>
        <w:rPr>
          <w:rFonts w:ascii="Sylfaen" w:hAnsi="Sylfaen"/>
          <w:b/>
          <w:sz w:val="30"/>
          <w:szCs w:val="30"/>
          <w:lang w:val="hy-AM"/>
        </w:rPr>
      </w:pPr>
      <w:r w:rsidRPr="00F52173">
        <w:rPr>
          <w:rFonts w:ascii="Sylfaen" w:hAnsi="Sylfaen"/>
          <w:b/>
          <w:sz w:val="30"/>
          <w:szCs w:val="30"/>
          <w:lang w:val="af-ZA"/>
        </w:rPr>
        <w:t>Ավտոտրանսպորտը</w:t>
      </w:r>
      <w:r>
        <w:rPr>
          <w:rFonts w:ascii="Sylfaen" w:hAnsi="Sylfaen"/>
          <w:b/>
          <w:sz w:val="30"/>
          <w:szCs w:val="30"/>
          <w:lang w:val="af-ZA"/>
        </w:rPr>
        <w:t xml:space="preserve"> և </w:t>
      </w:r>
      <w:r w:rsidR="002B662E" w:rsidRPr="002B662E">
        <w:rPr>
          <w:rFonts w:ascii="Sylfaen" w:hAnsi="Sylfaen"/>
          <w:b/>
          <w:sz w:val="30"/>
          <w:szCs w:val="30"/>
          <w:lang w:val="hy-AM"/>
        </w:rPr>
        <w:t>շրջակա միջավայր</w:t>
      </w:r>
      <w:r>
        <w:rPr>
          <w:rFonts w:ascii="Sylfaen" w:hAnsi="Sylfaen"/>
          <w:b/>
          <w:sz w:val="30"/>
          <w:szCs w:val="30"/>
          <w:lang w:val="hy-AM"/>
        </w:rPr>
        <w:t>ը</w:t>
      </w:r>
    </w:p>
    <w:p w14:paraId="6A1F6498" w14:textId="77777777" w:rsidR="00C178E7" w:rsidRPr="007058FA" w:rsidRDefault="00C178E7" w:rsidP="00A92119">
      <w:pPr>
        <w:spacing w:after="0"/>
        <w:jc w:val="center"/>
        <w:rPr>
          <w:rFonts w:ascii="Sylfaen" w:hAnsi="Sylfaen"/>
          <w:b/>
          <w:color w:val="000000" w:themeColor="text1"/>
          <w:sz w:val="28"/>
          <w:szCs w:val="28"/>
          <w:lang w:val="af-ZA"/>
        </w:rPr>
      </w:pPr>
      <w:r w:rsidRPr="007058FA">
        <w:rPr>
          <w:rFonts w:ascii="Sylfaen" w:hAnsi="Sylfaen"/>
          <w:b/>
          <w:color w:val="000000" w:themeColor="text1"/>
          <w:sz w:val="28"/>
          <w:szCs w:val="28"/>
          <w:lang w:val="hy-AM"/>
        </w:rPr>
        <w:t>ԱՌԱՋԱԴՐՎՈՂ</w:t>
      </w:r>
      <w:r w:rsidRPr="007058FA">
        <w:rPr>
          <w:rFonts w:ascii="Sylfaen" w:hAnsi="Sylfaen"/>
          <w:b/>
          <w:color w:val="000000" w:themeColor="text1"/>
          <w:sz w:val="28"/>
          <w:szCs w:val="28"/>
          <w:lang w:val="af-ZA"/>
        </w:rPr>
        <w:t xml:space="preserve"> </w:t>
      </w:r>
      <w:r w:rsidRPr="007058FA">
        <w:rPr>
          <w:rFonts w:ascii="Sylfaen" w:hAnsi="Sylfaen"/>
          <w:b/>
          <w:color w:val="000000" w:themeColor="text1"/>
          <w:sz w:val="28"/>
          <w:szCs w:val="28"/>
          <w:lang w:val="hy-AM"/>
        </w:rPr>
        <w:t>ԳՐԱԿԱՆՈՒԹՅՈՒՆ</w:t>
      </w:r>
    </w:p>
    <w:p w14:paraId="51630FBB" w14:textId="77777777" w:rsidR="00C178E7" w:rsidRPr="00861C62" w:rsidRDefault="00C178E7" w:rsidP="00C178E7">
      <w:pPr>
        <w:pStyle w:val="ListParagraph"/>
        <w:spacing w:after="0" w:line="360" w:lineRule="auto"/>
        <w:ind w:left="786"/>
        <w:jc w:val="both"/>
        <w:rPr>
          <w:rFonts w:ascii="Sylfaen" w:hAnsi="Sylfaen"/>
          <w:sz w:val="24"/>
          <w:szCs w:val="24"/>
          <w:lang w:val="af-ZA"/>
        </w:rPr>
      </w:pPr>
    </w:p>
    <w:p w14:paraId="68B71C2A" w14:textId="77777777" w:rsidR="00564139" w:rsidRPr="00437BEC" w:rsidRDefault="00564139" w:rsidP="00564139">
      <w:pPr>
        <w:numPr>
          <w:ilvl w:val="0"/>
          <w:numId w:val="26"/>
        </w:numPr>
        <w:spacing w:after="0" w:line="360" w:lineRule="auto"/>
        <w:jc w:val="both"/>
        <w:rPr>
          <w:rFonts w:ascii="Sylfaen" w:hAnsi="Sylfaen"/>
          <w:color w:val="000000" w:themeColor="text1"/>
        </w:rPr>
      </w:pPr>
      <w:r w:rsidRPr="00437BEC">
        <w:rPr>
          <w:rFonts w:ascii="Sylfaen" w:hAnsi="Sylfaen"/>
          <w:color w:val="000000" w:themeColor="text1"/>
        </w:rPr>
        <w:t>Հայաստանի</w:t>
      </w:r>
      <w:r w:rsidRPr="00437BEC">
        <w:rPr>
          <w:rFonts w:ascii="Sylfaen" w:hAnsi="Sylfaen"/>
          <w:color w:val="000000" w:themeColor="text1"/>
          <w:lang w:val="af-ZA"/>
        </w:rPr>
        <w:t xml:space="preserve"> </w:t>
      </w:r>
      <w:r w:rsidRPr="00437BEC">
        <w:rPr>
          <w:rFonts w:ascii="Sylfaen" w:hAnsi="Sylfaen"/>
          <w:color w:val="000000" w:themeColor="text1"/>
        </w:rPr>
        <w:t>Հանրապետության</w:t>
      </w:r>
      <w:r w:rsidRPr="00437BEC">
        <w:rPr>
          <w:rFonts w:ascii="Sylfaen" w:hAnsi="Sylfaen"/>
          <w:color w:val="000000" w:themeColor="text1"/>
          <w:lang w:val="af-ZA"/>
        </w:rPr>
        <w:t xml:space="preserve"> </w:t>
      </w:r>
      <w:r w:rsidRPr="00437BEC">
        <w:rPr>
          <w:rFonts w:ascii="Sylfaen" w:hAnsi="Sylfaen"/>
          <w:color w:val="000000" w:themeColor="text1"/>
        </w:rPr>
        <w:t>էկոլոգիական</w:t>
      </w:r>
      <w:r w:rsidRPr="00437BEC">
        <w:rPr>
          <w:rFonts w:ascii="Sylfaen" w:hAnsi="Sylfaen"/>
          <w:color w:val="000000" w:themeColor="text1"/>
          <w:lang w:val="af-ZA"/>
        </w:rPr>
        <w:t xml:space="preserve"> </w:t>
      </w:r>
      <w:r w:rsidRPr="00437BEC">
        <w:rPr>
          <w:rFonts w:ascii="Sylfaen" w:hAnsi="Sylfaen"/>
          <w:color w:val="000000" w:themeColor="text1"/>
        </w:rPr>
        <w:t>իրավունք</w:t>
      </w:r>
      <w:r w:rsidRPr="00437BEC">
        <w:rPr>
          <w:rFonts w:ascii="Sylfaen" w:hAnsi="Sylfaen"/>
          <w:color w:val="000000" w:themeColor="text1"/>
          <w:lang w:val="af-ZA"/>
        </w:rPr>
        <w:t xml:space="preserve">: </w:t>
      </w:r>
      <w:r w:rsidRPr="00437BEC">
        <w:rPr>
          <w:rFonts w:ascii="Sylfaen" w:hAnsi="Sylfaen"/>
          <w:color w:val="000000" w:themeColor="text1"/>
        </w:rPr>
        <w:t>Նորմատիվ</w:t>
      </w:r>
      <w:r w:rsidRPr="00437BEC">
        <w:rPr>
          <w:rFonts w:ascii="Sylfaen" w:hAnsi="Sylfaen"/>
          <w:color w:val="000000" w:themeColor="text1"/>
          <w:lang w:val="af-ZA"/>
        </w:rPr>
        <w:t xml:space="preserve"> </w:t>
      </w:r>
      <w:r w:rsidRPr="00437BEC">
        <w:rPr>
          <w:rFonts w:ascii="Sylfaen" w:hAnsi="Sylfaen"/>
          <w:color w:val="000000" w:themeColor="text1"/>
        </w:rPr>
        <w:t>իրավական</w:t>
      </w:r>
      <w:r w:rsidRPr="00437BEC">
        <w:rPr>
          <w:rFonts w:ascii="Sylfaen" w:hAnsi="Sylfaen"/>
          <w:color w:val="000000" w:themeColor="text1"/>
          <w:lang w:val="af-ZA"/>
        </w:rPr>
        <w:t xml:space="preserve"> </w:t>
      </w:r>
      <w:r w:rsidRPr="00437BEC">
        <w:rPr>
          <w:rFonts w:ascii="Sylfaen" w:hAnsi="Sylfaen"/>
          <w:color w:val="000000" w:themeColor="text1"/>
        </w:rPr>
        <w:t>ակտերի</w:t>
      </w:r>
      <w:r w:rsidRPr="00437BEC">
        <w:rPr>
          <w:rFonts w:ascii="Sylfaen" w:hAnsi="Sylfaen"/>
          <w:color w:val="000000" w:themeColor="text1"/>
          <w:lang w:val="af-ZA"/>
        </w:rPr>
        <w:t xml:space="preserve"> </w:t>
      </w:r>
      <w:r w:rsidRPr="00437BEC">
        <w:rPr>
          <w:rFonts w:ascii="Sylfaen" w:hAnsi="Sylfaen"/>
          <w:color w:val="000000" w:themeColor="text1"/>
        </w:rPr>
        <w:t>ժողովածու</w:t>
      </w:r>
      <w:r w:rsidRPr="00437BEC">
        <w:rPr>
          <w:rFonts w:ascii="Sylfaen" w:hAnsi="Sylfaen"/>
          <w:color w:val="000000" w:themeColor="text1"/>
          <w:lang w:val="af-ZA"/>
        </w:rPr>
        <w:t xml:space="preserve">. </w:t>
      </w:r>
      <w:r w:rsidRPr="00437BEC">
        <w:rPr>
          <w:rFonts w:ascii="Sylfaen" w:hAnsi="Sylfaen"/>
          <w:color w:val="000000" w:themeColor="text1"/>
        </w:rPr>
        <w:t xml:space="preserve">Երկրորդ լրացված հրատարակություն. - Երևան, 2004. </w:t>
      </w:r>
    </w:p>
    <w:p w14:paraId="791FCEA7" w14:textId="77777777" w:rsidR="00152CC2" w:rsidRPr="00437BEC" w:rsidRDefault="00152CC2" w:rsidP="00152CC2">
      <w:pPr>
        <w:pStyle w:val="ListParagraph"/>
        <w:numPr>
          <w:ilvl w:val="0"/>
          <w:numId w:val="26"/>
        </w:numPr>
        <w:spacing w:line="360" w:lineRule="auto"/>
        <w:jc w:val="both"/>
        <w:rPr>
          <w:rFonts w:ascii="Sylfaen" w:hAnsi="Sylfaen"/>
          <w:color w:val="000000" w:themeColor="text1"/>
          <w:lang w:val="af-ZA"/>
        </w:rPr>
      </w:pPr>
      <w:r w:rsidRPr="00437BEC">
        <w:rPr>
          <w:rFonts w:ascii="Sylfaen" w:hAnsi="Sylfaen"/>
          <w:color w:val="000000" w:themeColor="text1"/>
        </w:rPr>
        <w:t>Համբարձումյան</w:t>
      </w:r>
      <w:r w:rsidRPr="00437BEC">
        <w:rPr>
          <w:rFonts w:ascii="Sylfaen" w:hAnsi="Sylfaen"/>
          <w:color w:val="000000" w:themeColor="text1"/>
          <w:lang w:val="af-ZA"/>
        </w:rPr>
        <w:t xml:space="preserve"> </w:t>
      </w:r>
      <w:r w:rsidRPr="00437BEC">
        <w:rPr>
          <w:rFonts w:ascii="Sylfaen" w:hAnsi="Sylfaen"/>
          <w:color w:val="000000" w:themeColor="text1"/>
        </w:rPr>
        <w:t>Ծ</w:t>
      </w:r>
      <w:r w:rsidRPr="00437BEC">
        <w:rPr>
          <w:rFonts w:ascii="Sylfaen" w:hAnsi="Sylfaen"/>
          <w:color w:val="000000" w:themeColor="text1"/>
          <w:lang w:val="af-ZA"/>
        </w:rPr>
        <w:t xml:space="preserve">., </w:t>
      </w:r>
      <w:r w:rsidRPr="00437BEC">
        <w:rPr>
          <w:rFonts w:ascii="Sylfaen" w:hAnsi="Sylfaen"/>
          <w:color w:val="000000" w:themeColor="text1"/>
        </w:rPr>
        <w:t>Բուռնումուզյան</w:t>
      </w:r>
      <w:r w:rsidRPr="00437BEC">
        <w:rPr>
          <w:rFonts w:ascii="Sylfaen" w:hAnsi="Sylfaen"/>
          <w:color w:val="000000" w:themeColor="text1"/>
          <w:lang w:val="af-ZA"/>
        </w:rPr>
        <w:t xml:space="preserve"> </w:t>
      </w:r>
      <w:r w:rsidRPr="00437BEC">
        <w:rPr>
          <w:rFonts w:ascii="Sylfaen" w:hAnsi="Sylfaen"/>
          <w:color w:val="000000" w:themeColor="text1"/>
        </w:rPr>
        <w:t>Ս</w:t>
      </w:r>
      <w:r w:rsidRPr="00437BEC">
        <w:rPr>
          <w:rFonts w:ascii="Sylfaen" w:hAnsi="Sylfaen"/>
          <w:color w:val="000000" w:themeColor="text1"/>
          <w:lang w:val="af-ZA"/>
        </w:rPr>
        <w:t xml:space="preserve">., </w:t>
      </w:r>
      <w:r w:rsidRPr="00437BEC">
        <w:rPr>
          <w:rFonts w:ascii="Sylfaen" w:hAnsi="Sylfaen"/>
          <w:color w:val="000000" w:themeColor="text1"/>
        </w:rPr>
        <w:t>Մեժլումյան</w:t>
      </w:r>
      <w:r w:rsidRPr="00437BEC">
        <w:rPr>
          <w:rFonts w:ascii="Sylfaen" w:hAnsi="Sylfaen"/>
          <w:color w:val="000000" w:themeColor="text1"/>
          <w:lang w:val="af-ZA"/>
        </w:rPr>
        <w:t xml:space="preserve"> </w:t>
      </w:r>
      <w:r w:rsidRPr="00437BEC">
        <w:rPr>
          <w:rFonts w:ascii="Sylfaen" w:hAnsi="Sylfaen"/>
          <w:color w:val="000000" w:themeColor="text1"/>
        </w:rPr>
        <w:t>Ռ</w:t>
      </w:r>
      <w:r w:rsidRPr="00437BEC">
        <w:rPr>
          <w:rFonts w:ascii="Sylfaen" w:hAnsi="Sylfaen"/>
          <w:color w:val="000000" w:themeColor="text1"/>
          <w:lang w:val="af-ZA"/>
        </w:rPr>
        <w:t xml:space="preserve">., </w:t>
      </w:r>
      <w:r w:rsidRPr="00437BEC">
        <w:rPr>
          <w:rFonts w:ascii="Sylfaen" w:hAnsi="Sylfaen"/>
          <w:color w:val="000000" w:themeColor="text1"/>
        </w:rPr>
        <w:t>Հայրապետյան</w:t>
      </w:r>
      <w:r w:rsidRPr="00437BEC">
        <w:rPr>
          <w:rFonts w:ascii="Sylfaen" w:hAnsi="Sylfaen"/>
          <w:color w:val="000000" w:themeColor="text1"/>
          <w:lang w:val="af-ZA"/>
        </w:rPr>
        <w:t xml:space="preserve"> </w:t>
      </w:r>
      <w:r w:rsidRPr="00437BEC">
        <w:rPr>
          <w:rFonts w:ascii="Sylfaen" w:hAnsi="Sylfaen"/>
          <w:color w:val="000000" w:themeColor="text1"/>
        </w:rPr>
        <w:t>Վ</w:t>
      </w:r>
      <w:r w:rsidRPr="00437BEC">
        <w:rPr>
          <w:rFonts w:ascii="Sylfaen" w:hAnsi="Sylfaen"/>
          <w:color w:val="000000" w:themeColor="text1"/>
          <w:lang w:val="af-ZA"/>
        </w:rPr>
        <w:t xml:space="preserve">.: </w:t>
      </w:r>
      <w:r w:rsidRPr="00437BEC">
        <w:rPr>
          <w:rFonts w:ascii="Sylfaen" w:hAnsi="Sylfaen"/>
          <w:color w:val="000000" w:themeColor="text1"/>
        </w:rPr>
        <w:t>Ավտոմոբիլային</w:t>
      </w:r>
      <w:r w:rsidRPr="00437BEC">
        <w:rPr>
          <w:rFonts w:ascii="Sylfaen" w:hAnsi="Sylfaen"/>
          <w:color w:val="000000" w:themeColor="text1"/>
          <w:lang w:val="af-ZA"/>
        </w:rPr>
        <w:t xml:space="preserve"> </w:t>
      </w:r>
      <w:r w:rsidRPr="00437BEC">
        <w:rPr>
          <w:rFonts w:ascii="Sylfaen" w:hAnsi="Sylfaen"/>
          <w:color w:val="000000" w:themeColor="text1"/>
        </w:rPr>
        <w:t>տրանսպորտի</w:t>
      </w:r>
      <w:r w:rsidRPr="00437BEC">
        <w:rPr>
          <w:rFonts w:ascii="Sylfaen" w:hAnsi="Sylfaen"/>
          <w:color w:val="000000" w:themeColor="text1"/>
          <w:lang w:val="af-ZA"/>
        </w:rPr>
        <w:t xml:space="preserve"> </w:t>
      </w:r>
      <w:r w:rsidRPr="00437BEC">
        <w:rPr>
          <w:rFonts w:ascii="Sylfaen" w:hAnsi="Sylfaen"/>
          <w:color w:val="000000" w:themeColor="text1"/>
        </w:rPr>
        <w:t>էկոլոգիական</w:t>
      </w:r>
      <w:r w:rsidRPr="00437BEC">
        <w:rPr>
          <w:rFonts w:ascii="Sylfaen" w:hAnsi="Sylfaen"/>
          <w:color w:val="000000" w:themeColor="text1"/>
          <w:lang w:val="af-ZA"/>
        </w:rPr>
        <w:t xml:space="preserve"> </w:t>
      </w:r>
      <w:r w:rsidRPr="00437BEC">
        <w:rPr>
          <w:rFonts w:ascii="Sylfaen" w:hAnsi="Sylfaen"/>
          <w:color w:val="000000" w:themeColor="text1"/>
        </w:rPr>
        <w:t>անվտանգությունը</w:t>
      </w:r>
      <w:r w:rsidRPr="00437BEC">
        <w:rPr>
          <w:rFonts w:ascii="Sylfaen" w:hAnsi="Sylfaen"/>
          <w:color w:val="000000" w:themeColor="text1"/>
          <w:lang w:val="af-ZA"/>
        </w:rPr>
        <w:t xml:space="preserve">; </w:t>
      </w:r>
      <w:r w:rsidRPr="00437BEC">
        <w:rPr>
          <w:rFonts w:ascii="Sylfaen" w:hAnsi="Sylfaen"/>
          <w:color w:val="000000" w:themeColor="text1"/>
        </w:rPr>
        <w:t>Երևան</w:t>
      </w:r>
      <w:r w:rsidRPr="00437BEC">
        <w:rPr>
          <w:rFonts w:ascii="Sylfaen" w:hAnsi="Sylfaen"/>
          <w:color w:val="000000" w:themeColor="text1"/>
          <w:lang w:val="af-ZA"/>
        </w:rPr>
        <w:t xml:space="preserve">, 2001, </w:t>
      </w:r>
      <w:r w:rsidRPr="00437BEC">
        <w:rPr>
          <w:rFonts w:ascii="Sylfaen" w:hAnsi="Sylfaen"/>
          <w:color w:val="000000" w:themeColor="text1"/>
        </w:rPr>
        <w:t>էջ</w:t>
      </w:r>
      <w:r w:rsidRPr="00437BEC">
        <w:rPr>
          <w:rFonts w:ascii="Sylfaen" w:hAnsi="Sylfaen"/>
          <w:color w:val="000000" w:themeColor="text1"/>
          <w:lang w:val="af-ZA"/>
        </w:rPr>
        <w:t xml:space="preserve"> 10-46:</w:t>
      </w:r>
    </w:p>
    <w:p w14:paraId="53C05A16" w14:textId="77777777" w:rsidR="00564139" w:rsidRPr="00437BEC" w:rsidRDefault="00564139" w:rsidP="00564139">
      <w:pPr>
        <w:pStyle w:val="ListParagraph"/>
        <w:numPr>
          <w:ilvl w:val="0"/>
          <w:numId w:val="26"/>
        </w:numPr>
        <w:spacing w:after="0" w:line="360" w:lineRule="auto"/>
        <w:jc w:val="both"/>
        <w:rPr>
          <w:rFonts w:ascii="Sylfaen" w:hAnsi="Sylfaen"/>
          <w:color w:val="000000" w:themeColor="text1"/>
          <w:lang w:val="af-ZA"/>
        </w:rPr>
      </w:pPr>
      <w:r w:rsidRPr="00437BEC">
        <w:rPr>
          <w:rFonts w:ascii="Sylfaen" w:eastAsia="Arial" w:hAnsi="Sylfaen"/>
          <w:color w:val="000000" w:themeColor="text1"/>
        </w:rPr>
        <w:t>Մարուխյան</w:t>
      </w:r>
      <w:r w:rsidRPr="00437BEC">
        <w:rPr>
          <w:rFonts w:ascii="Sylfaen" w:eastAsia="Arial" w:hAnsi="Sylfaen"/>
          <w:color w:val="000000" w:themeColor="text1"/>
          <w:lang w:val="af-ZA"/>
        </w:rPr>
        <w:t xml:space="preserve"> </w:t>
      </w:r>
      <w:r w:rsidRPr="00437BEC">
        <w:rPr>
          <w:rFonts w:ascii="Sylfaen" w:eastAsia="Arial" w:hAnsi="Sylfaen"/>
          <w:color w:val="000000" w:themeColor="text1"/>
        </w:rPr>
        <w:t>Ո</w:t>
      </w:r>
      <w:r w:rsidRPr="00437BEC">
        <w:rPr>
          <w:rFonts w:ascii="Sylfaen" w:eastAsia="Arial" w:hAnsi="Sylfaen"/>
          <w:color w:val="000000" w:themeColor="text1"/>
          <w:lang w:val="af-ZA"/>
        </w:rPr>
        <w:t>.</w:t>
      </w:r>
      <w:r w:rsidRPr="00437BEC">
        <w:rPr>
          <w:rFonts w:ascii="Sylfaen" w:eastAsia="Arial" w:hAnsi="Sylfaen"/>
          <w:color w:val="000000" w:themeColor="text1"/>
        </w:rPr>
        <w:t>Զ</w:t>
      </w:r>
      <w:r w:rsidRPr="00437BEC">
        <w:rPr>
          <w:rFonts w:ascii="Sylfaen" w:eastAsia="Arial" w:hAnsi="Sylfaen"/>
          <w:color w:val="000000" w:themeColor="text1"/>
          <w:lang w:val="af-ZA"/>
        </w:rPr>
        <w:t xml:space="preserve">.,  </w:t>
      </w:r>
      <w:r w:rsidRPr="00437BEC">
        <w:rPr>
          <w:rFonts w:ascii="Sylfaen" w:eastAsia="Arial" w:hAnsi="Sylfaen"/>
          <w:color w:val="000000" w:themeColor="text1"/>
        </w:rPr>
        <w:t>Հովհաննիսյան</w:t>
      </w:r>
      <w:r w:rsidRPr="00437BEC">
        <w:rPr>
          <w:rFonts w:ascii="Sylfaen" w:eastAsia="Arial" w:hAnsi="Sylfaen"/>
          <w:color w:val="000000" w:themeColor="text1"/>
          <w:lang w:val="af-ZA"/>
        </w:rPr>
        <w:t xml:space="preserve"> </w:t>
      </w:r>
      <w:r w:rsidRPr="00437BEC">
        <w:rPr>
          <w:rFonts w:ascii="Sylfaen" w:eastAsia="Arial" w:hAnsi="Sylfaen"/>
          <w:color w:val="000000" w:themeColor="text1"/>
        </w:rPr>
        <w:t>Լ</w:t>
      </w:r>
      <w:r w:rsidRPr="00437BEC">
        <w:rPr>
          <w:rFonts w:ascii="Sylfaen" w:eastAsia="Arial" w:hAnsi="Sylfaen"/>
          <w:color w:val="000000" w:themeColor="text1"/>
          <w:lang w:val="af-ZA"/>
        </w:rPr>
        <w:t>.</w:t>
      </w:r>
      <w:r w:rsidRPr="00437BEC">
        <w:rPr>
          <w:rFonts w:ascii="Sylfaen" w:eastAsia="Arial" w:hAnsi="Sylfaen"/>
          <w:color w:val="000000" w:themeColor="text1"/>
        </w:rPr>
        <w:t>Ս</w:t>
      </w:r>
      <w:r w:rsidRPr="00437BEC">
        <w:rPr>
          <w:rFonts w:ascii="Sylfaen" w:eastAsia="Arial" w:hAnsi="Sylfaen"/>
          <w:color w:val="000000" w:themeColor="text1"/>
          <w:lang w:val="af-ZA"/>
        </w:rPr>
        <w:t xml:space="preserve">.: </w:t>
      </w:r>
      <w:r w:rsidRPr="00437BEC">
        <w:rPr>
          <w:rFonts w:ascii="Sylfaen" w:eastAsia="Arial" w:hAnsi="Sylfaen"/>
          <w:color w:val="000000" w:themeColor="text1"/>
        </w:rPr>
        <w:t>Էկոլոգիական</w:t>
      </w:r>
      <w:r w:rsidRPr="00437BEC">
        <w:rPr>
          <w:rFonts w:ascii="Sylfaen" w:eastAsia="Arial" w:hAnsi="Sylfaen"/>
          <w:color w:val="000000" w:themeColor="text1"/>
          <w:lang w:val="af-ZA"/>
        </w:rPr>
        <w:t xml:space="preserve"> </w:t>
      </w:r>
      <w:r w:rsidRPr="00437BEC">
        <w:rPr>
          <w:rFonts w:ascii="Sylfaen" w:eastAsia="Arial" w:hAnsi="Sylfaen"/>
          <w:color w:val="000000" w:themeColor="text1"/>
        </w:rPr>
        <w:t>մենեջմենտ</w:t>
      </w:r>
      <w:r w:rsidRPr="00437BEC">
        <w:rPr>
          <w:rFonts w:ascii="Sylfaen" w:eastAsia="Arial" w:hAnsi="Sylfaen"/>
          <w:color w:val="000000" w:themeColor="text1"/>
          <w:lang w:val="af-ZA"/>
        </w:rPr>
        <w:t xml:space="preserve">: </w:t>
      </w:r>
      <w:r w:rsidRPr="00437BEC">
        <w:rPr>
          <w:rFonts w:ascii="Sylfaen" w:eastAsia="Arial" w:hAnsi="Sylfaen"/>
          <w:color w:val="000000" w:themeColor="text1"/>
        </w:rPr>
        <w:t>Երևան</w:t>
      </w:r>
      <w:r w:rsidRPr="00437BEC">
        <w:rPr>
          <w:rFonts w:ascii="Sylfaen" w:eastAsia="Arial" w:hAnsi="Sylfaen"/>
          <w:color w:val="000000" w:themeColor="text1"/>
          <w:lang w:val="af-ZA"/>
        </w:rPr>
        <w:t>, 2009</w:t>
      </w:r>
      <w:r w:rsidRPr="00437BEC">
        <w:rPr>
          <w:rFonts w:ascii="Sylfaen" w:eastAsia="Arial" w:hAnsi="Sylfaen"/>
          <w:color w:val="000000" w:themeColor="text1"/>
        </w:rPr>
        <w:t>թ</w:t>
      </w:r>
    </w:p>
    <w:p w14:paraId="154CEE3D" w14:textId="77777777" w:rsidR="00564139" w:rsidRPr="00437BEC" w:rsidRDefault="00564139" w:rsidP="00564139">
      <w:pPr>
        <w:pStyle w:val="ListParagraph"/>
        <w:numPr>
          <w:ilvl w:val="0"/>
          <w:numId w:val="26"/>
        </w:numPr>
        <w:spacing w:after="0" w:line="360" w:lineRule="auto"/>
        <w:jc w:val="both"/>
        <w:rPr>
          <w:rFonts w:ascii="Sylfaen" w:hAnsi="Sylfaen"/>
          <w:color w:val="000000" w:themeColor="text1"/>
          <w:lang w:val="af-ZA"/>
        </w:rPr>
      </w:pPr>
      <w:r w:rsidRPr="00437BEC">
        <w:rPr>
          <w:rFonts w:ascii="Sylfaen" w:hAnsi="Sylfaen"/>
          <w:color w:val="000000" w:themeColor="text1"/>
        </w:rPr>
        <w:t>Մարուխյան</w:t>
      </w:r>
      <w:r w:rsidRPr="00437BEC">
        <w:rPr>
          <w:rFonts w:ascii="Sylfaen" w:hAnsi="Sylfaen"/>
          <w:color w:val="000000" w:themeColor="text1"/>
          <w:lang w:val="af-ZA"/>
        </w:rPr>
        <w:t xml:space="preserve"> </w:t>
      </w:r>
      <w:r w:rsidRPr="00437BEC">
        <w:rPr>
          <w:rFonts w:ascii="Sylfaen" w:hAnsi="Sylfaen"/>
          <w:color w:val="000000" w:themeColor="text1"/>
        </w:rPr>
        <w:t>Ա</w:t>
      </w:r>
      <w:r w:rsidRPr="00437BEC">
        <w:rPr>
          <w:rFonts w:ascii="Sylfaen" w:hAnsi="Sylfaen"/>
          <w:color w:val="000000" w:themeColor="text1"/>
          <w:lang w:val="af-ZA"/>
        </w:rPr>
        <w:t>.</w:t>
      </w:r>
      <w:r w:rsidRPr="00437BEC">
        <w:rPr>
          <w:rFonts w:ascii="Sylfaen" w:hAnsi="Sylfaen"/>
          <w:color w:val="000000" w:themeColor="text1"/>
        </w:rPr>
        <w:t>Դ</w:t>
      </w:r>
      <w:r w:rsidRPr="00437BEC">
        <w:rPr>
          <w:rFonts w:ascii="Sylfaen" w:hAnsi="Sylfaen"/>
          <w:color w:val="000000" w:themeColor="text1"/>
          <w:lang w:val="af-ZA"/>
        </w:rPr>
        <w:t xml:space="preserve">., </w:t>
      </w:r>
      <w:r w:rsidRPr="00437BEC">
        <w:rPr>
          <w:rFonts w:ascii="Sylfaen" w:hAnsi="Sylfaen"/>
          <w:color w:val="000000" w:themeColor="text1"/>
        </w:rPr>
        <w:t>Գրիգորյան</w:t>
      </w:r>
      <w:r w:rsidRPr="00437BEC">
        <w:rPr>
          <w:rFonts w:ascii="Sylfaen" w:hAnsi="Sylfaen"/>
          <w:color w:val="000000" w:themeColor="text1"/>
          <w:lang w:val="af-ZA"/>
        </w:rPr>
        <w:t xml:space="preserve"> </w:t>
      </w:r>
      <w:r w:rsidRPr="00437BEC">
        <w:rPr>
          <w:rFonts w:ascii="Sylfaen" w:hAnsi="Sylfaen"/>
          <w:color w:val="000000" w:themeColor="text1"/>
        </w:rPr>
        <w:t>Կ</w:t>
      </w:r>
      <w:r w:rsidRPr="00437BEC">
        <w:rPr>
          <w:rFonts w:ascii="Sylfaen" w:hAnsi="Sylfaen"/>
          <w:color w:val="000000" w:themeColor="text1"/>
          <w:lang w:val="af-ZA"/>
        </w:rPr>
        <w:t>.</w:t>
      </w:r>
      <w:r w:rsidRPr="00437BEC">
        <w:rPr>
          <w:rFonts w:ascii="Sylfaen" w:hAnsi="Sylfaen"/>
          <w:color w:val="000000" w:themeColor="text1"/>
        </w:rPr>
        <w:t>Ա</w:t>
      </w:r>
      <w:r w:rsidRPr="00437BEC">
        <w:rPr>
          <w:rFonts w:ascii="Sylfaen" w:hAnsi="Sylfaen"/>
          <w:color w:val="000000" w:themeColor="text1"/>
          <w:lang w:val="af-ZA"/>
        </w:rPr>
        <w:t xml:space="preserve">.: </w:t>
      </w:r>
      <w:r w:rsidRPr="00437BEC">
        <w:rPr>
          <w:rFonts w:ascii="Sylfaen" w:hAnsi="Sylfaen"/>
          <w:color w:val="000000" w:themeColor="text1"/>
        </w:rPr>
        <w:t>Ավարտական</w:t>
      </w:r>
      <w:r w:rsidRPr="00437BEC">
        <w:rPr>
          <w:rFonts w:ascii="Sylfaen" w:hAnsi="Sylfaen"/>
          <w:color w:val="000000" w:themeColor="text1"/>
          <w:lang w:val="af-ZA"/>
        </w:rPr>
        <w:t xml:space="preserve"> </w:t>
      </w:r>
      <w:r w:rsidRPr="00437BEC">
        <w:rPr>
          <w:rFonts w:ascii="Sylfaen" w:hAnsi="Sylfaen"/>
          <w:color w:val="000000" w:themeColor="text1"/>
        </w:rPr>
        <w:t>աշխատանքի</w:t>
      </w:r>
      <w:r w:rsidRPr="00437BEC">
        <w:rPr>
          <w:rFonts w:ascii="Sylfaen" w:hAnsi="Sylfaen"/>
          <w:color w:val="000000" w:themeColor="text1"/>
          <w:lang w:val="af-ZA"/>
        </w:rPr>
        <w:t xml:space="preserve"> &lt;&lt;</w:t>
      </w:r>
      <w:r w:rsidRPr="00437BEC">
        <w:rPr>
          <w:rFonts w:ascii="Sylfaen" w:hAnsi="Sylfaen"/>
          <w:color w:val="000000" w:themeColor="text1"/>
        </w:rPr>
        <w:t>Բնապահպանություն</w:t>
      </w:r>
      <w:r w:rsidRPr="00437BEC">
        <w:rPr>
          <w:rFonts w:ascii="Sylfaen" w:hAnsi="Sylfaen"/>
          <w:color w:val="000000" w:themeColor="text1"/>
          <w:lang w:val="af-ZA"/>
        </w:rPr>
        <w:t xml:space="preserve">&gt;&gt; </w:t>
      </w:r>
      <w:r w:rsidRPr="00437BEC">
        <w:rPr>
          <w:rFonts w:ascii="Sylfaen" w:hAnsi="Sylfaen"/>
          <w:color w:val="000000" w:themeColor="text1"/>
        </w:rPr>
        <w:t>բաժնի</w:t>
      </w:r>
      <w:r w:rsidRPr="00437BEC">
        <w:rPr>
          <w:rFonts w:ascii="Sylfaen" w:hAnsi="Sylfaen"/>
          <w:color w:val="000000" w:themeColor="text1"/>
          <w:lang w:val="af-ZA"/>
        </w:rPr>
        <w:t xml:space="preserve"> </w:t>
      </w:r>
      <w:r w:rsidRPr="00437BEC">
        <w:rPr>
          <w:rFonts w:ascii="Sylfaen" w:hAnsi="Sylfaen"/>
          <w:color w:val="000000" w:themeColor="text1"/>
        </w:rPr>
        <w:t>կատարման</w:t>
      </w:r>
      <w:r w:rsidRPr="00437BEC">
        <w:rPr>
          <w:rFonts w:ascii="Sylfaen" w:hAnsi="Sylfaen"/>
          <w:color w:val="000000" w:themeColor="text1"/>
          <w:lang w:val="af-ZA"/>
        </w:rPr>
        <w:t xml:space="preserve"> </w:t>
      </w:r>
      <w:r w:rsidRPr="00437BEC">
        <w:rPr>
          <w:rFonts w:ascii="Sylfaen" w:hAnsi="Sylfaen"/>
          <w:color w:val="000000" w:themeColor="text1"/>
        </w:rPr>
        <w:t>և</w:t>
      </w:r>
      <w:r w:rsidRPr="00437BEC">
        <w:rPr>
          <w:rFonts w:ascii="Sylfaen" w:hAnsi="Sylfaen"/>
          <w:color w:val="000000" w:themeColor="text1"/>
          <w:lang w:val="af-ZA"/>
        </w:rPr>
        <w:t xml:space="preserve"> </w:t>
      </w:r>
      <w:r w:rsidRPr="00437BEC">
        <w:rPr>
          <w:rFonts w:ascii="Sylfaen" w:hAnsi="Sylfaen"/>
          <w:color w:val="000000" w:themeColor="text1"/>
        </w:rPr>
        <w:t>ձևակերպման</w:t>
      </w:r>
      <w:r w:rsidRPr="00437BEC">
        <w:rPr>
          <w:rFonts w:ascii="Sylfaen" w:hAnsi="Sylfaen"/>
          <w:color w:val="000000" w:themeColor="text1"/>
          <w:lang w:val="af-ZA"/>
        </w:rPr>
        <w:t xml:space="preserve"> </w:t>
      </w:r>
      <w:r w:rsidRPr="00437BEC">
        <w:rPr>
          <w:rFonts w:ascii="Sylfaen" w:hAnsi="Sylfaen"/>
          <w:color w:val="000000" w:themeColor="text1"/>
        </w:rPr>
        <w:t>ուղեցույց</w:t>
      </w:r>
      <w:r w:rsidRPr="00437BEC">
        <w:rPr>
          <w:rFonts w:ascii="Sylfaen" w:hAnsi="Sylfaen"/>
          <w:color w:val="000000" w:themeColor="text1"/>
          <w:lang w:val="af-ZA"/>
        </w:rPr>
        <w:t xml:space="preserve">: </w:t>
      </w:r>
      <w:r w:rsidRPr="00437BEC">
        <w:rPr>
          <w:rFonts w:ascii="Sylfaen" w:hAnsi="Sylfaen"/>
          <w:color w:val="000000" w:themeColor="text1"/>
        </w:rPr>
        <w:t>Երևան</w:t>
      </w:r>
      <w:r w:rsidRPr="00437BEC">
        <w:rPr>
          <w:rFonts w:ascii="Sylfaen" w:hAnsi="Sylfaen"/>
          <w:color w:val="000000" w:themeColor="text1"/>
          <w:lang w:val="af-ZA"/>
        </w:rPr>
        <w:t xml:space="preserve">, </w:t>
      </w:r>
      <w:r w:rsidRPr="00437BEC">
        <w:rPr>
          <w:rFonts w:ascii="Sylfaen" w:hAnsi="Sylfaen"/>
          <w:color w:val="000000" w:themeColor="text1"/>
        </w:rPr>
        <w:t>Ճարտարագետ</w:t>
      </w:r>
      <w:r w:rsidRPr="00437BEC">
        <w:rPr>
          <w:rFonts w:ascii="Sylfaen" w:hAnsi="Sylfaen"/>
          <w:color w:val="000000" w:themeColor="text1"/>
          <w:lang w:val="af-ZA"/>
        </w:rPr>
        <w:t xml:space="preserve"> 2019.</w:t>
      </w:r>
    </w:p>
    <w:p w14:paraId="435C5162" w14:textId="77777777" w:rsidR="00564139" w:rsidRPr="00437BEC" w:rsidRDefault="00564139" w:rsidP="00564139">
      <w:pPr>
        <w:pStyle w:val="ListParagraph"/>
        <w:numPr>
          <w:ilvl w:val="0"/>
          <w:numId w:val="26"/>
        </w:numPr>
        <w:spacing w:after="0" w:line="360" w:lineRule="auto"/>
        <w:jc w:val="both"/>
        <w:rPr>
          <w:rFonts w:ascii="Sylfaen" w:hAnsi="Sylfaen"/>
          <w:color w:val="000000" w:themeColor="text1"/>
          <w:lang w:val="af-ZA"/>
        </w:rPr>
      </w:pPr>
      <w:r w:rsidRPr="00437BEC">
        <w:rPr>
          <w:rFonts w:ascii="Sylfaen" w:hAnsi="Sylfaen" w:cs="Arial"/>
          <w:color w:val="000000" w:themeColor="text1"/>
        </w:rPr>
        <w:t>Болбас М.М., Кухаренко Г.М., Савич Е.Л.: "Транспорт и окружающая среда",  издательство "Технопринт",  2005</w:t>
      </w:r>
    </w:p>
    <w:p w14:paraId="47AAF16C" w14:textId="77777777" w:rsidR="00564139" w:rsidRPr="00437BEC" w:rsidRDefault="00564139" w:rsidP="00564139">
      <w:pPr>
        <w:pStyle w:val="ListParagraph"/>
        <w:numPr>
          <w:ilvl w:val="0"/>
          <w:numId w:val="26"/>
        </w:numPr>
        <w:spacing w:line="360" w:lineRule="auto"/>
        <w:jc w:val="both"/>
        <w:rPr>
          <w:rFonts w:ascii="Sylfaen" w:hAnsi="Sylfaen"/>
          <w:color w:val="000000" w:themeColor="text1"/>
        </w:rPr>
      </w:pPr>
      <w:r w:rsidRPr="00437BEC">
        <w:rPr>
          <w:rFonts w:ascii="Sylfaen" w:hAnsi="Sylfaen"/>
          <w:color w:val="000000" w:themeColor="text1"/>
        </w:rPr>
        <w:t>Сердюкова А.Ф., Барабанщиков Д.А., Влияние автотранспорта на окружающую среду; Молодои ученый N25 (211) июнь 2018 г.</w:t>
      </w:r>
    </w:p>
    <w:p w14:paraId="03FC8764" w14:textId="77777777" w:rsidR="00564139" w:rsidRPr="00437BEC" w:rsidRDefault="00564139" w:rsidP="00564139">
      <w:pPr>
        <w:pStyle w:val="ListParagraph"/>
        <w:numPr>
          <w:ilvl w:val="0"/>
          <w:numId w:val="26"/>
        </w:numPr>
        <w:spacing w:after="0" w:line="360" w:lineRule="auto"/>
        <w:jc w:val="both"/>
        <w:rPr>
          <w:rFonts w:ascii="Sylfaen" w:hAnsi="Sylfaen"/>
          <w:color w:val="000000" w:themeColor="text1"/>
        </w:rPr>
      </w:pPr>
      <w:r w:rsidRPr="00437BEC">
        <w:rPr>
          <w:rFonts w:ascii="Sylfaen" w:hAnsi="Sylfaen"/>
          <w:color w:val="000000" w:themeColor="text1"/>
        </w:rPr>
        <w:t xml:space="preserve">Стрельников В.В., Чернышова  Н.В., Оценка воздействия на окружающую среду., Инфра-М, 2021г. </w:t>
      </w:r>
    </w:p>
    <w:p w14:paraId="09E2C1ED" w14:textId="77777777" w:rsidR="00564139" w:rsidRPr="00437BEC" w:rsidRDefault="00564139" w:rsidP="00564139">
      <w:pPr>
        <w:pStyle w:val="ListParagraph"/>
        <w:numPr>
          <w:ilvl w:val="0"/>
          <w:numId w:val="26"/>
        </w:numPr>
        <w:spacing w:after="0" w:line="360" w:lineRule="auto"/>
        <w:jc w:val="both"/>
        <w:rPr>
          <w:rFonts w:ascii="Sylfaen" w:hAnsi="Sylfaen"/>
          <w:color w:val="000000" w:themeColor="text1"/>
          <w:lang w:val="af-ZA"/>
        </w:rPr>
      </w:pPr>
      <w:hyperlink r:id="rId5" w:history="1">
        <w:r w:rsidRPr="00437BEC">
          <w:rPr>
            <w:rStyle w:val="Hyperlink"/>
            <w:rFonts w:ascii="Sylfaen" w:hAnsi="Sylfaen"/>
            <w:color w:val="000000" w:themeColor="text1"/>
            <w:u w:val="none"/>
            <w:lang w:val="af-ZA"/>
          </w:rPr>
          <w:t>https://ecoman.do.am/index/transporty'_shrjaka_mijavayry'/0-18</w:t>
        </w:r>
      </w:hyperlink>
    </w:p>
    <w:p w14:paraId="5B365638" w14:textId="1FCDAFFD" w:rsidR="00564139" w:rsidRPr="00564139" w:rsidRDefault="00564139" w:rsidP="00152CC2">
      <w:pPr>
        <w:pStyle w:val="ListParagraph"/>
        <w:spacing w:after="160" w:line="360" w:lineRule="auto"/>
        <w:jc w:val="both"/>
        <w:rPr>
          <w:rStyle w:val="Hyperlink"/>
          <w:rFonts w:ascii="Sylfaen" w:hAnsi="Sylfaen"/>
          <w:color w:val="FF0000"/>
          <w:sz w:val="24"/>
          <w:szCs w:val="24"/>
          <w:u w:val="none"/>
          <w:lang w:val="hy-AM"/>
        </w:rPr>
      </w:pPr>
    </w:p>
    <w:p w14:paraId="29054C5E" w14:textId="77777777" w:rsidR="00861C62" w:rsidRPr="00861C62" w:rsidRDefault="00861C62" w:rsidP="00C178E7">
      <w:pPr>
        <w:pStyle w:val="ListParagraph"/>
        <w:spacing w:after="0" w:line="360" w:lineRule="auto"/>
        <w:ind w:left="786"/>
        <w:jc w:val="both"/>
        <w:rPr>
          <w:rFonts w:ascii="Sylfaen" w:hAnsi="Sylfaen"/>
          <w:sz w:val="24"/>
          <w:szCs w:val="24"/>
          <w:lang w:val="af-ZA"/>
        </w:rPr>
      </w:pPr>
    </w:p>
    <w:p w14:paraId="4B4F8159" w14:textId="77777777" w:rsidR="00861C62" w:rsidRPr="00861C62" w:rsidRDefault="00861C62" w:rsidP="00C178E7">
      <w:pPr>
        <w:pStyle w:val="ListParagraph"/>
        <w:spacing w:after="0" w:line="360" w:lineRule="auto"/>
        <w:ind w:left="786"/>
        <w:jc w:val="both"/>
        <w:rPr>
          <w:rFonts w:ascii="Sylfaen" w:hAnsi="Sylfaen"/>
          <w:sz w:val="24"/>
          <w:szCs w:val="24"/>
          <w:lang w:val="af-ZA"/>
        </w:rPr>
      </w:pPr>
    </w:p>
    <w:p w14:paraId="44220CF2" w14:textId="77777777" w:rsidR="00C178E7" w:rsidRPr="00861C62" w:rsidRDefault="00C178E7" w:rsidP="00C178E7">
      <w:pPr>
        <w:ind w:firstLine="708"/>
        <w:jc w:val="both"/>
        <w:rPr>
          <w:rFonts w:ascii="Sylfaen" w:hAnsi="Sylfaen"/>
          <w:sz w:val="26"/>
          <w:szCs w:val="26"/>
          <w:lang w:val="af-ZA"/>
        </w:rPr>
      </w:pPr>
      <w:r w:rsidRPr="00861C62">
        <w:rPr>
          <w:rFonts w:ascii="Sylfaen" w:hAnsi="Sylfaen"/>
          <w:sz w:val="28"/>
          <w:szCs w:val="28"/>
          <w:lang w:val="hy-AM"/>
        </w:rPr>
        <w:t>Առաջադրանքը</w:t>
      </w:r>
      <w:r w:rsidRPr="00861C62">
        <w:rPr>
          <w:rFonts w:ascii="Sylfaen" w:hAnsi="Sylfaen"/>
          <w:sz w:val="28"/>
          <w:szCs w:val="28"/>
          <w:lang w:val="af-ZA"/>
        </w:rPr>
        <w:t xml:space="preserve"> </w:t>
      </w:r>
      <w:r w:rsidRPr="00861C62">
        <w:rPr>
          <w:rFonts w:ascii="Sylfaen" w:hAnsi="Sylfaen"/>
          <w:sz w:val="28"/>
          <w:szCs w:val="28"/>
          <w:lang w:val="hy-AM"/>
        </w:rPr>
        <w:t>տրված</w:t>
      </w:r>
      <w:r w:rsidRPr="00861C62">
        <w:rPr>
          <w:rFonts w:ascii="Sylfaen" w:hAnsi="Sylfaen"/>
          <w:sz w:val="28"/>
          <w:szCs w:val="28"/>
          <w:lang w:val="af-ZA"/>
        </w:rPr>
        <w:t xml:space="preserve"> </w:t>
      </w:r>
      <w:r w:rsidRPr="00861C62">
        <w:rPr>
          <w:rFonts w:ascii="Sylfaen" w:hAnsi="Sylfaen"/>
          <w:sz w:val="28"/>
          <w:szCs w:val="28"/>
          <w:lang w:val="hy-AM"/>
        </w:rPr>
        <w:t>է՝</w:t>
      </w:r>
      <w:r w:rsidRPr="00861C62">
        <w:rPr>
          <w:rFonts w:ascii="Sylfaen" w:hAnsi="Sylfaen"/>
          <w:sz w:val="28"/>
          <w:szCs w:val="28"/>
          <w:lang w:val="hy-AM"/>
        </w:rPr>
        <w:tab/>
      </w:r>
      <w:r w:rsidRPr="00861C62">
        <w:rPr>
          <w:rFonts w:ascii="Sylfaen" w:hAnsi="Sylfaen"/>
          <w:sz w:val="28"/>
          <w:szCs w:val="28"/>
          <w:lang w:val="hy-AM"/>
        </w:rPr>
        <w:tab/>
      </w:r>
      <w:r w:rsidRPr="00861C62">
        <w:rPr>
          <w:rFonts w:ascii="Sylfaen" w:hAnsi="Sylfaen"/>
          <w:sz w:val="28"/>
          <w:szCs w:val="28"/>
          <w:lang w:val="hy-AM"/>
        </w:rPr>
        <w:tab/>
      </w:r>
      <w:r w:rsidRPr="00861C62">
        <w:rPr>
          <w:rFonts w:ascii="Sylfaen" w:hAnsi="Sylfaen"/>
          <w:sz w:val="28"/>
          <w:szCs w:val="28"/>
          <w:lang w:val="hy-AM"/>
        </w:rPr>
        <w:tab/>
        <w:t xml:space="preserve">    </w:t>
      </w:r>
      <w:r w:rsidR="00861C62" w:rsidRPr="00861C62">
        <w:rPr>
          <w:rFonts w:ascii="Sylfaen" w:hAnsi="Sylfaen"/>
          <w:sz w:val="28"/>
          <w:szCs w:val="28"/>
          <w:lang w:val="hy-AM"/>
        </w:rPr>
        <w:t>11</w:t>
      </w:r>
      <w:r w:rsidR="00861C62" w:rsidRPr="00437BEC">
        <w:rPr>
          <w:rFonts w:ascii="Sylfaen" w:hAnsi="Sylfaen"/>
          <w:sz w:val="28"/>
          <w:szCs w:val="28"/>
          <w:lang w:val="af-ZA"/>
        </w:rPr>
        <w:t>.</w:t>
      </w:r>
      <w:r w:rsidRPr="00861C62">
        <w:rPr>
          <w:rFonts w:ascii="Sylfaen" w:hAnsi="Sylfaen"/>
          <w:sz w:val="28"/>
          <w:szCs w:val="28"/>
          <w:lang w:val="hy-AM"/>
        </w:rPr>
        <w:t>11.202</w:t>
      </w:r>
      <w:r w:rsidRPr="00861C62">
        <w:rPr>
          <w:rFonts w:ascii="Sylfaen" w:hAnsi="Sylfaen"/>
          <w:sz w:val="28"/>
          <w:szCs w:val="28"/>
          <w:lang w:val="af-ZA"/>
        </w:rPr>
        <w:t>5</w:t>
      </w:r>
      <w:r w:rsidRPr="00861C62">
        <w:rPr>
          <w:rFonts w:ascii="Sylfaen" w:hAnsi="Sylfaen"/>
          <w:sz w:val="28"/>
          <w:szCs w:val="28"/>
          <w:lang w:val="hy-AM"/>
        </w:rPr>
        <w:t xml:space="preserve"> թ</w:t>
      </w:r>
      <w:r w:rsidRPr="00861C62">
        <w:rPr>
          <w:rFonts w:ascii="Sylfaen" w:hAnsi="Sylfaen"/>
          <w:sz w:val="28"/>
          <w:szCs w:val="28"/>
          <w:lang w:val="af-ZA"/>
        </w:rPr>
        <w:t>.</w:t>
      </w:r>
    </w:p>
    <w:p w14:paraId="6957830B" w14:textId="77777777" w:rsidR="00C178E7" w:rsidRPr="00861C62" w:rsidRDefault="00C178E7" w:rsidP="00C178E7">
      <w:pPr>
        <w:ind w:firstLine="708"/>
        <w:jc w:val="both"/>
        <w:rPr>
          <w:rFonts w:ascii="Sylfaen" w:hAnsi="Sylfaen"/>
          <w:sz w:val="28"/>
          <w:szCs w:val="28"/>
          <w:lang w:val="hy-AM"/>
        </w:rPr>
      </w:pPr>
      <w:r w:rsidRPr="00861C62">
        <w:rPr>
          <w:rFonts w:ascii="Sylfaen" w:hAnsi="Sylfaen"/>
          <w:sz w:val="28"/>
          <w:szCs w:val="28"/>
          <w:lang w:val="hy-AM"/>
        </w:rPr>
        <w:t>Խորհրդատու՝</w:t>
      </w:r>
      <w:r w:rsidRPr="00861C62">
        <w:rPr>
          <w:rFonts w:ascii="Sylfaen" w:hAnsi="Sylfaen"/>
          <w:sz w:val="28"/>
          <w:szCs w:val="28"/>
          <w:lang w:val="af-ZA"/>
        </w:rPr>
        <w:t xml:space="preserve"> </w:t>
      </w:r>
      <w:r w:rsidRPr="00861C62">
        <w:rPr>
          <w:rFonts w:ascii="Sylfaen" w:hAnsi="Sylfaen"/>
          <w:sz w:val="28"/>
          <w:szCs w:val="28"/>
          <w:lang w:val="hy-AM"/>
        </w:rPr>
        <w:tab/>
        <w:t xml:space="preserve">     </w:t>
      </w:r>
      <w:r w:rsidRPr="00861C62">
        <w:rPr>
          <w:rFonts w:ascii="Sylfaen" w:hAnsi="Sylfaen"/>
          <w:sz w:val="28"/>
          <w:szCs w:val="28"/>
          <w:lang w:val="af-ZA"/>
        </w:rPr>
        <w:t xml:space="preserve">  </w:t>
      </w:r>
      <w:r w:rsidRPr="00861C62">
        <w:rPr>
          <w:rFonts w:ascii="Sylfaen" w:hAnsi="Sylfaen"/>
          <w:sz w:val="28"/>
          <w:szCs w:val="28"/>
          <w:lang w:val="af-ZA"/>
        </w:rPr>
        <w:tab/>
        <w:t xml:space="preserve">   </w:t>
      </w:r>
      <w:r w:rsidRPr="00861C62">
        <w:rPr>
          <w:rFonts w:ascii="Sylfaen" w:hAnsi="Sylfaen"/>
          <w:sz w:val="28"/>
          <w:szCs w:val="28"/>
          <w:lang w:val="af-ZA"/>
        </w:rPr>
        <w:tab/>
      </w:r>
      <w:r w:rsidRPr="00861C62">
        <w:rPr>
          <w:rFonts w:ascii="Sylfaen" w:hAnsi="Sylfaen"/>
          <w:sz w:val="28"/>
          <w:szCs w:val="28"/>
          <w:u w:val="single"/>
          <w:lang w:val="hy-AM"/>
        </w:rPr>
        <w:tab/>
      </w:r>
      <w:r w:rsidRPr="00861C62">
        <w:rPr>
          <w:rFonts w:ascii="Sylfaen" w:hAnsi="Sylfaen"/>
          <w:sz w:val="28"/>
          <w:szCs w:val="28"/>
          <w:u w:val="single"/>
          <w:lang w:val="hy-AM"/>
        </w:rPr>
        <w:tab/>
      </w:r>
      <w:r w:rsidRPr="00861C62">
        <w:rPr>
          <w:rFonts w:ascii="Sylfaen" w:hAnsi="Sylfaen"/>
          <w:sz w:val="28"/>
          <w:szCs w:val="28"/>
          <w:u w:val="single"/>
          <w:lang w:val="hy-AM"/>
        </w:rPr>
        <w:tab/>
      </w:r>
      <w:r w:rsidRPr="00861C62">
        <w:rPr>
          <w:rFonts w:ascii="Sylfaen" w:hAnsi="Sylfaen"/>
          <w:sz w:val="28"/>
          <w:szCs w:val="28"/>
          <w:u w:val="single"/>
          <w:lang w:val="af-ZA"/>
        </w:rPr>
        <w:t xml:space="preserve"> </w:t>
      </w:r>
      <w:r w:rsidRPr="00861C62">
        <w:rPr>
          <w:rFonts w:ascii="Sylfaen" w:hAnsi="Sylfaen"/>
          <w:sz w:val="28"/>
          <w:szCs w:val="28"/>
          <w:lang w:val="hy-AM"/>
        </w:rPr>
        <w:t>Գ</w:t>
      </w:r>
      <w:r w:rsidRPr="00861C62">
        <w:rPr>
          <w:rFonts w:ascii="Sylfaen" w:hAnsi="Sylfaen"/>
          <w:sz w:val="28"/>
          <w:szCs w:val="28"/>
          <w:lang w:val="af-ZA"/>
        </w:rPr>
        <w:t>.</w:t>
      </w:r>
      <w:r w:rsidRPr="00861C62">
        <w:rPr>
          <w:rFonts w:ascii="Sylfaen" w:hAnsi="Sylfaen"/>
          <w:sz w:val="28"/>
          <w:szCs w:val="28"/>
          <w:lang w:val="hy-AM"/>
        </w:rPr>
        <w:t>Ռ</w:t>
      </w:r>
      <w:r w:rsidRPr="00861C62">
        <w:rPr>
          <w:rFonts w:ascii="Sylfaen" w:hAnsi="Sylfaen"/>
          <w:sz w:val="28"/>
          <w:szCs w:val="28"/>
          <w:lang w:val="af-ZA"/>
        </w:rPr>
        <w:t>.</w:t>
      </w:r>
      <w:r w:rsidRPr="00861C62">
        <w:rPr>
          <w:rFonts w:ascii="Sylfaen" w:hAnsi="Sylfaen"/>
          <w:sz w:val="28"/>
          <w:szCs w:val="28"/>
          <w:lang w:val="hy-AM"/>
        </w:rPr>
        <w:t>Կոստանյան</w:t>
      </w:r>
    </w:p>
    <w:p w14:paraId="5D4B22BF" w14:textId="77777777" w:rsidR="00C178E7" w:rsidRPr="00437BEC" w:rsidRDefault="00C178E7" w:rsidP="00C178E7">
      <w:pPr>
        <w:rPr>
          <w:rFonts w:ascii="Sylfaen" w:hAnsi="Sylfaen"/>
          <w:lang w:val="af-ZA"/>
        </w:rPr>
      </w:pPr>
    </w:p>
    <w:p w14:paraId="2680ECDA" w14:textId="77777777" w:rsidR="00861C62" w:rsidRPr="00437BEC" w:rsidRDefault="00861C62" w:rsidP="00C178E7">
      <w:pPr>
        <w:rPr>
          <w:rFonts w:ascii="Sylfaen" w:hAnsi="Sylfaen"/>
          <w:lang w:val="af-ZA"/>
        </w:rPr>
      </w:pPr>
    </w:p>
    <w:p w14:paraId="3B0B3D83" w14:textId="77777777" w:rsidR="00861C62" w:rsidRPr="00437BEC" w:rsidRDefault="00861C62" w:rsidP="00C178E7">
      <w:pPr>
        <w:rPr>
          <w:rFonts w:ascii="Sylfaen" w:hAnsi="Sylfaen"/>
          <w:lang w:val="af-ZA"/>
        </w:rPr>
      </w:pPr>
    </w:p>
    <w:p w14:paraId="1FC85335" w14:textId="77777777" w:rsidR="00776471" w:rsidRPr="00437BEC" w:rsidRDefault="00776471" w:rsidP="00C178E7">
      <w:pPr>
        <w:rPr>
          <w:rFonts w:ascii="Sylfaen" w:hAnsi="Sylfaen"/>
          <w:lang w:val="af-ZA"/>
        </w:rPr>
      </w:pPr>
    </w:p>
    <w:p w14:paraId="3943AE05" w14:textId="67FAC275" w:rsidR="00C178E7" w:rsidRPr="0010783F" w:rsidRDefault="00C178E7" w:rsidP="0010783F">
      <w:pPr>
        <w:spacing w:line="360" w:lineRule="auto"/>
        <w:ind w:right="144"/>
        <w:jc w:val="center"/>
        <w:rPr>
          <w:rFonts w:ascii="Sylfaen" w:hAnsi="Sylfaen"/>
          <w:b/>
          <w:sz w:val="32"/>
          <w:szCs w:val="32"/>
          <w:lang w:val="hy-AM"/>
        </w:rPr>
      </w:pPr>
      <w:r w:rsidRPr="0010783F">
        <w:rPr>
          <w:rFonts w:ascii="Sylfaen" w:hAnsi="Sylfaen"/>
          <w:b/>
          <w:sz w:val="32"/>
          <w:szCs w:val="32"/>
          <w:lang w:val="hy-AM"/>
        </w:rPr>
        <w:lastRenderedPageBreak/>
        <w:t>Գլուխ</w:t>
      </w:r>
      <w:r w:rsidR="00437BEC" w:rsidRPr="0010783F">
        <w:rPr>
          <w:rFonts w:ascii="Sylfaen" w:hAnsi="Sylfaen"/>
          <w:b/>
          <w:sz w:val="32"/>
          <w:szCs w:val="32"/>
          <w:lang w:val="hy-AM"/>
        </w:rPr>
        <w:t xml:space="preserve"> 7:</w:t>
      </w:r>
      <w:r w:rsidRPr="0010783F">
        <w:rPr>
          <w:rFonts w:ascii="Sylfaen" w:hAnsi="Sylfaen"/>
          <w:b/>
          <w:sz w:val="32"/>
          <w:szCs w:val="32"/>
          <w:lang w:val="hy-AM"/>
        </w:rPr>
        <w:t xml:space="preserve"> Բնապահպանություն</w:t>
      </w:r>
    </w:p>
    <w:p w14:paraId="32A05CA6" w14:textId="6E86516A" w:rsidR="00F52173" w:rsidRPr="0010783F" w:rsidRDefault="00437BEC" w:rsidP="00F52173">
      <w:pPr>
        <w:spacing w:line="360" w:lineRule="auto"/>
        <w:ind w:right="144"/>
        <w:jc w:val="center"/>
        <w:rPr>
          <w:rFonts w:ascii="Sylfaen" w:hAnsi="Sylfaen"/>
          <w:b/>
          <w:sz w:val="28"/>
          <w:szCs w:val="28"/>
          <w:lang w:val="hy-AM"/>
        </w:rPr>
      </w:pPr>
      <w:r w:rsidRPr="0010783F">
        <w:rPr>
          <w:rFonts w:ascii="Sylfaen" w:hAnsi="Sylfaen"/>
          <w:b/>
          <w:sz w:val="28"/>
          <w:szCs w:val="28"/>
          <w:lang w:val="af-ZA"/>
        </w:rPr>
        <w:t xml:space="preserve">7.1: </w:t>
      </w:r>
      <w:r w:rsidR="00F52173" w:rsidRPr="0010783F">
        <w:rPr>
          <w:rFonts w:ascii="Sylfaen" w:hAnsi="Sylfaen"/>
          <w:b/>
          <w:sz w:val="28"/>
          <w:szCs w:val="28"/>
          <w:lang w:val="af-ZA"/>
        </w:rPr>
        <w:t xml:space="preserve">Ավտոտրանսպորտը և </w:t>
      </w:r>
      <w:r w:rsidR="00F52173" w:rsidRPr="0010783F">
        <w:rPr>
          <w:rFonts w:ascii="Sylfaen" w:hAnsi="Sylfaen"/>
          <w:b/>
          <w:sz w:val="28"/>
          <w:szCs w:val="28"/>
          <w:lang w:val="hy-AM"/>
        </w:rPr>
        <w:t>շրջակա միջավայրը</w:t>
      </w:r>
    </w:p>
    <w:p w14:paraId="4AB8BDFD" w14:textId="4D0F174F" w:rsidR="00F52173" w:rsidRDefault="00F52173" w:rsidP="00152CC2">
      <w:pPr>
        <w:spacing w:after="0" w:line="360" w:lineRule="auto"/>
        <w:ind w:right="144" w:firstLine="720"/>
        <w:jc w:val="both"/>
        <w:rPr>
          <w:rFonts w:ascii="Sylfaen" w:hAnsi="Sylfaen"/>
          <w:sz w:val="24"/>
          <w:szCs w:val="24"/>
          <w:lang w:val="hy-AM"/>
        </w:rPr>
      </w:pPr>
      <w:r w:rsidRPr="00F52173">
        <w:rPr>
          <w:rFonts w:ascii="Sylfaen" w:hAnsi="Sylfaen"/>
          <w:sz w:val="24"/>
          <w:szCs w:val="24"/>
          <w:lang w:val="hy-AM"/>
        </w:rPr>
        <w:t>Ավտոտրանսպորտի վնասակար արտանետումներից մթնոլորտի աղտոտվածության նվազեցումն ամենաբարդ բնապահպանական խնդիրներից է ողջ աշխարհում, և բնորոշ է բոլոր մեծ քաղաքներին: Բացառություն չէ նաև Երևանը: Հիմնախնդրի կարևորությունը պայմանավորված է մի կողմից մթնոլորտի գերնորմատիվային աղտոտվածությամբ, մյուս կողմից` այդ աղտոտվածության մեջ ավտոտրանսպորտային արտանետումների մեծ ներդրմամբ:</w:t>
      </w:r>
    </w:p>
    <w:p w14:paraId="3A230EBA" w14:textId="77777777" w:rsidR="0010783F" w:rsidRDefault="0010783F" w:rsidP="00152CC2">
      <w:pPr>
        <w:spacing w:after="0" w:line="360" w:lineRule="auto"/>
        <w:ind w:right="144" w:firstLine="720"/>
        <w:jc w:val="both"/>
        <w:rPr>
          <w:rFonts w:ascii="Sylfaen" w:hAnsi="Sylfaen"/>
          <w:sz w:val="24"/>
          <w:szCs w:val="24"/>
          <w:lang w:val="hy-AM"/>
        </w:rPr>
      </w:pPr>
    </w:p>
    <w:p w14:paraId="2C5D67BB" w14:textId="675DCB04" w:rsidR="00F52173" w:rsidRDefault="00F52173" w:rsidP="00152CC2">
      <w:pPr>
        <w:spacing w:after="0" w:line="360" w:lineRule="auto"/>
        <w:ind w:right="144" w:firstLine="720"/>
        <w:jc w:val="both"/>
        <w:rPr>
          <w:rFonts w:ascii="Sylfaen" w:hAnsi="Sylfaen"/>
          <w:sz w:val="24"/>
          <w:szCs w:val="24"/>
          <w:lang w:val="hy-AM"/>
        </w:rPr>
      </w:pPr>
      <w:r w:rsidRPr="00F52173">
        <w:rPr>
          <w:rFonts w:ascii="Sylfaen" w:hAnsi="Sylfaen"/>
          <w:sz w:val="24"/>
          <w:szCs w:val="24"/>
          <w:lang w:val="hy-AM"/>
        </w:rPr>
        <w:t xml:space="preserve">Խնդրի բարդությունը մասնավորապես պայմանավորված է նրանով, որ այն ածանցյալ է տնտեսական գործունեության տարբեր ոլորտների, ինչպիսիք են` քաղաքաշինությունը, ճանապարհաշինությունը, տրանսպորտը, երթևեկության կազմակերպումը և այլն: Այս </w:t>
      </w:r>
      <w:r w:rsidR="00152CC2" w:rsidRPr="00437BEC">
        <w:rPr>
          <w:rFonts w:ascii="Sylfaen" w:hAnsi="Sylfaen"/>
          <w:color w:val="000000" w:themeColor="text1"/>
          <w:sz w:val="24"/>
          <w:szCs w:val="24"/>
          <w:lang w:val="hy-AM"/>
        </w:rPr>
        <w:t>ոլորտում</w:t>
      </w:r>
      <w:r w:rsidR="00152CC2" w:rsidRPr="00152CC2">
        <w:rPr>
          <w:rFonts w:ascii="Sylfaen" w:hAnsi="Sylfaen"/>
          <w:sz w:val="24"/>
          <w:szCs w:val="24"/>
          <w:lang w:val="hy-AM"/>
        </w:rPr>
        <w:t xml:space="preserve"> </w:t>
      </w:r>
      <w:r w:rsidRPr="00F52173">
        <w:rPr>
          <w:rFonts w:ascii="Sylfaen" w:hAnsi="Sylfaen"/>
          <w:sz w:val="24"/>
          <w:szCs w:val="24"/>
          <w:lang w:val="hy-AM"/>
        </w:rPr>
        <w:t>մշակվող և իրականացվող ցանկացած քաղաքականություն և ռազմավարություն պետք է համահունչ լինի շրջակա միջավայրի և մարդկանց առողջության պահպանության հիմնախնդրին:</w:t>
      </w:r>
    </w:p>
    <w:p w14:paraId="7A54222E" w14:textId="77777777" w:rsidR="0010783F" w:rsidRDefault="0010783F" w:rsidP="00152CC2">
      <w:pPr>
        <w:spacing w:after="0" w:line="360" w:lineRule="auto"/>
        <w:ind w:right="144" w:firstLine="720"/>
        <w:jc w:val="both"/>
        <w:rPr>
          <w:rFonts w:ascii="Sylfaen" w:hAnsi="Sylfaen"/>
          <w:sz w:val="24"/>
          <w:szCs w:val="24"/>
          <w:lang w:val="hy-AM"/>
        </w:rPr>
      </w:pPr>
    </w:p>
    <w:p w14:paraId="53F8A3DB" w14:textId="77777777" w:rsidR="00635BC8" w:rsidRDefault="00F52173" w:rsidP="00635BC8">
      <w:pPr>
        <w:spacing w:after="0" w:line="360" w:lineRule="auto"/>
        <w:ind w:right="144" w:firstLine="432"/>
        <w:jc w:val="both"/>
        <w:rPr>
          <w:rFonts w:ascii="Sylfaen" w:hAnsi="Sylfaen"/>
          <w:sz w:val="24"/>
          <w:szCs w:val="24"/>
          <w:lang w:val="hy-AM"/>
        </w:rPr>
      </w:pPr>
      <w:r w:rsidRPr="00F52173">
        <w:rPr>
          <w:rFonts w:ascii="Sylfaen" w:hAnsi="Sylfaen"/>
          <w:sz w:val="24"/>
          <w:szCs w:val="24"/>
          <w:lang w:val="hy-AM"/>
        </w:rPr>
        <w:t>Մթնոլորտի պահպանության բնագավառի քաղաքականությունը սերտորեն առնչվում է</w:t>
      </w:r>
      <w:r>
        <w:rPr>
          <w:rFonts w:ascii="Sylfaen" w:hAnsi="Sylfaen"/>
          <w:sz w:val="24"/>
          <w:szCs w:val="24"/>
          <w:lang w:val="hy-AM"/>
        </w:rPr>
        <w:t xml:space="preserve"> </w:t>
      </w:r>
      <w:r w:rsidRPr="00F52173">
        <w:rPr>
          <w:rFonts w:ascii="Sylfaen" w:hAnsi="Sylfaen"/>
          <w:sz w:val="24"/>
          <w:szCs w:val="24"/>
          <w:lang w:val="hy-AM"/>
        </w:rPr>
        <w:t>տրանսպորտի</w:t>
      </w:r>
      <w:r>
        <w:rPr>
          <w:rFonts w:ascii="Sylfaen" w:hAnsi="Sylfaen"/>
          <w:sz w:val="24"/>
          <w:szCs w:val="24"/>
          <w:lang w:val="hy-AM"/>
        </w:rPr>
        <w:t xml:space="preserve"> </w:t>
      </w:r>
      <w:r w:rsidRPr="00F52173">
        <w:rPr>
          <w:rFonts w:ascii="Sylfaen" w:hAnsi="Sylfaen"/>
          <w:sz w:val="24"/>
          <w:szCs w:val="24"/>
          <w:lang w:val="hy-AM"/>
        </w:rPr>
        <w:t>բնագավառի քաղաքականությանը: Քաղաքի մթնոլորտի աղտոտվածությունը շարժական աղբյուրներից, տրանսպորտի գործունեության հարակից արդյունքն է: Տրանսպորտի գործունեությունը էական նշանակություն ունի քաղաքի տնտեսության և նրա բնակիչների բարեկեցության համար: Բնապահպանական խնդիրները կարևոր են, սակայն հանդիսանում են քաղաքային տրանսպորտի քաղաքականության ասպեկտներից միայն մեկը, ի թիվս տնտեսական, ֆինանսական, սոցիալական և այլ ասպեկտների: Հարցի այս տարբեր կողմերը պետք է հավասարակշռված լինեն տեղական և ազգային մակարդակով` քաղաքականություն մշակելիս:</w:t>
      </w:r>
    </w:p>
    <w:p w14:paraId="39288123" w14:textId="56027F1A" w:rsidR="00152CC2" w:rsidRDefault="00437BEC" w:rsidP="00437BEC">
      <w:pPr>
        <w:spacing w:after="0" w:line="360" w:lineRule="auto"/>
        <w:ind w:right="144"/>
        <w:rPr>
          <w:rFonts w:ascii="Sylfaen" w:hAnsi="Sylfaen"/>
          <w:b/>
          <w:bCs/>
          <w:sz w:val="28"/>
          <w:szCs w:val="28"/>
          <w:lang w:val="hy-AM"/>
        </w:rPr>
      </w:pPr>
      <w:r w:rsidRPr="0010783F">
        <w:rPr>
          <w:rFonts w:ascii="Sylfaen" w:hAnsi="Sylfaen"/>
          <w:b/>
          <w:sz w:val="28"/>
          <w:szCs w:val="28"/>
          <w:lang w:val="af-ZA"/>
        </w:rPr>
        <w:lastRenderedPageBreak/>
        <w:t>7.</w:t>
      </w:r>
      <w:r w:rsidR="000D3406" w:rsidRPr="0010783F">
        <w:rPr>
          <w:rFonts w:ascii="Sylfaen" w:hAnsi="Sylfaen"/>
          <w:b/>
          <w:sz w:val="28"/>
          <w:szCs w:val="28"/>
          <w:lang w:val="af-ZA"/>
        </w:rPr>
        <w:t>2</w:t>
      </w:r>
      <w:r w:rsidRPr="0010783F">
        <w:rPr>
          <w:rFonts w:ascii="Sylfaen" w:hAnsi="Sylfaen"/>
          <w:b/>
          <w:sz w:val="28"/>
          <w:szCs w:val="28"/>
          <w:lang w:val="af-ZA"/>
        </w:rPr>
        <w:t xml:space="preserve">: </w:t>
      </w:r>
      <w:r w:rsidR="00635BC8" w:rsidRPr="0010783F">
        <w:rPr>
          <w:rFonts w:ascii="Sylfaen" w:hAnsi="Sylfaen"/>
          <w:b/>
          <w:bCs/>
          <w:sz w:val="28"/>
          <w:szCs w:val="28"/>
          <w:lang w:val="hy-AM"/>
        </w:rPr>
        <w:t>Ավտոտրանսպորտի արտանետումների կրճատման հիմնական ուղղությունները</w:t>
      </w:r>
    </w:p>
    <w:p w14:paraId="6165F69E" w14:textId="77777777" w:rsidR="00BE6383" w:rsidRPr="0010783F" w:rsidRDefault="00BE6383" w:rsidP="00437BEC">
      <w:pPr>
        <w:spacing w:after="0" w:line="360" w:lineRule="auto"/>
        <w:ind w:right="144"/>
        <w:rPr>
          <w:rFonts w:ascii="Sylfaen" w:hAnsi="Sylfaen"/>
          <w:b/>
          <w:bCs/>
          <w:sz w:val="28"/>
          <w:szCs w:val="28"/>
          <w:lang w:val="hy-AM"/>
        </w:rPr>
      </w:pPr>
    </w:p>
    <w:p w14:paraId="2D843C18" w14:textId="61EEEF2F" w:rsidR="00635BC8" w:rsidRDefault="00635BC8" w:rsidP="00152CC2">
      <w:pPr>
        <w:spacing w:after="0" w:line="360" w:lineRule="auto"/>
        <w:ind w:right="144" w:firstLine="432"/>
        <w:jc w:val="both"/>
        <w:rPr>
          <w:rFonts w:ascii="Sylfaen" w:hAnsi="Sylfaen"/>
          <w:sz w:val="24"/>
          <w:szCs w:val="24"/>
          <w:lang w:val="hy-AM"/>
        </w:rPr>
      </w:pPr>
      <w:r w:rsidRPr="00152CC2">
        <w:rPr>
          <w:rFonts w:ascii="Sylfaen" w:hAnsi="Sylfaen"/>
          <w:sz w:val="24"/>
          <w:szCs w:val="24"/>
          <w:lang w:val="hy-AM"/>
        </w:rPr>
        <w:t>Ավտոտրանսպորտային արտանետումների կրճատման հնարավորությունները պատկերավոր ներկայացնելու համար այն կարելի է բաժանել 3 բաղադրիչների` տրանսպորտային ծառայությունների պահանջարկի կրճատում, միավոր ուղևորաբեռ/կիլոմետրի վրա ծախսվող վառելանյութի կրճատում, միավոր վառելանյութից արտանետումների կրճատում:</w:t>
      </w:r>
    </w:p>
    <w:p w14:paraId="44F6A0A0" w14:textId="77777777" w:rsidR="00437BEC" w:rsidRDefault="00437BEC" w:rsidP="00152CC2">
      <w:pPr>
        <w:spacing w:after="0" w:line="360" w:lineRule="auto"/>
        <w:ind w:right="144" w:firstLine="432"/>
        <w:jc w:val="both"/>
        <w:rPr>
          <w:rFonts w:ascii="Sylfaen" w:hAnsi="Sylfaen"/>
          <w:sz w:val="24"/>
          <w:szCs w:val="24"/>
          <w:lang w:val="hy-AM"/>
        </w:rPr>
      </w:pPr>
    </w:p>
    <w:p w14:paraId="0B3D3EA9" w14:textId="1319C4E3" w:rsidR="00437BEC" w:rsidRPr="00437BEC" w:rsidRDefault="000D3406" w:rsidP="00437BEC">
      <w:pPr>
        <w:spacing w:after="0" w:line="360" w:lineRule="auto"/>
        <w:ind w:right="144"/>
        <w:jc w:val="both"/>
        <w:rPr>
          <w:rFonts w:ascii="Sylfaen" w:hAnsi="Sylfaen"/>
          <w:b/>
          <w:bCs/>
          <w:sz w:val="26"/>
          <w:szCs w:val="26"/>
          <w:lang w:val="hy-AM"/>
        </w:rPr>
      </w:pPr>
      <w:r>
        <w:rPr>
          <w:rFonts w:ascii="Sylfaen" w:hAnsi="Sylfaen"/>
          <w:b/>
          <w:bCs/>
          <w:sz w:val="26"/>
          <w:szCs w:val="26"/>
          <w:lang w:val="hy-AM"/>
        </w:rPr>
        <w:t>7</w:t>
      </w:r>
      <w:r w:rsidRPr="000D3406">
        <w:rPr>
          <w:rFonts w:ascii="Sylfaen" w:hAnsi="Sylfaen"/>
          <w:b/>
          <w:bCs/>
          <w:sz w:val="26"/>
          <w:szCs w:val="26"/>
          <w:lang w:val="hy-AM"/>
        </w:rPr>
        <w:t>.</w:t>
      </w:r>
      <w:r>
        <w:rPr>
          <w:rFonts w:ascii="Sylfaen" w:hAnsi="Sylfaen"/>
          <w:b/>
          <w:bCs/>
          <w:sz w:val="26"/>
          <w:szCs w:val="26"/>
          <w:lang w:val="hy-AM"/>
        </w:rPr>
        <w:t>2</w:t>
      </w:r>
      <w:r w:rsidRPr="000D3406">
        <w:rPr>
          <w:rFonts w:ascii="Sylfaen" w:hAnsi="Sylfaen"/>
          <w:b/>
          <w:bCs/>
          <w:sz w:val="26"/>
          <w:szCs w:val="26"/>
          <w:lang w:val="hy-AM"/>
        </w:rPr>
        <w:t>.</w:t>
      </w:r>
      <w:r>
        <w:rPr>
          <w:rFonts w:ascii="Sylfaen" w:hAnsi="Sylfaen"/>
          <w:b/>
          <w:bCs/>
          <w:sz w:val="26"/>
          <w:szCs w:val="26"/>
          <w:lang w:val="hy-AM"/>
        </w:rPr>
        <w:t xml:space="preserve">1։ </w:t>
      </w:r>
      <w:r w:rsidR="00635BC8" w:rsidRPr="00437BEC">
        <w:rPr>
          <w:rFonts w:ascii="Sylfaen" w:hAnsi="Sylfaen"/>
          <w:b/>
          <w:bCs/>
          <w:sz w:val="26"/>
          <w:szCs w:val="26"/>
          <w:lang w:val="hy-AM"/>
        </w:rPr>
        <w:t>Տրանսպորտի ընդհանուր պահանջարկի կրճատում</w:t>
      </w:r>
      <w:r w:rsidR="00152CC2" w:rsidRPr="00437BEC">
        <w:rPr>
          <w:rFonts w:ascii="Sylfaen" w:hAnsi="Sylfaen"/>
          <w:b/>
          <w:bCs/>
          <w:sz w:val="26"/>
          <w:szCs w:val="26"/>
          <w:lang w:val="hy-AM"/>
        </w:rPr>
        <w:t xml:space="preserve"> և տեղաշարժերի ընդհանուր պահանջարկի կրճատում</w:t>
      </w:r>
    </w:p>
    <w:p w14:paraId="7294C498" w14:textId="5099D149" w:rsidR="00635BC8" w:rsidRDefault="00635BC8" w:rsidP="00152CC2">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Տրանսպորտի ընդհանուր վազքը կարելի է կրճատել կամ նվազեցնելով տրանսպորտի ընդհանուր պահանջարկը, կամ կրճատելով միավոր ուղևորի կամ բեռի տեղափոխման համար անհրաժեշտ վազքը, օրինակ` փոխադրումներն իրականացնելով մեծ և լիարժեքորեն բեռնավորված ավտոմեքենաներով: Տրանսպորտի ընդհանուր ուղևորափոխադրումներում հասարակական տրանսպորտի մասնաբաժնի ավելացումը ի հաշիվ թեթև մարդատար ավտոմեքենաներով ուղևորափոխադրումների:</w:t>
      </w:r>
      <w:r w:rsidR="00152CC2" w:rsidRPr="00152CC2">
        <w:rPr>
          <w:rFonts w:ascii="Sylfaen" w:hAnsi="Sylfaen"/>
          <w:sz w:val="24"/>
          <w:szCs w:val="24"/>
          <w:lang w:val="hy-AM"/>
        </w:rPr>
        <w:t xml:space="preserve"> </w:t>
      </w:r>
      <w:r w:rsidRPr="00635BC8">
        <w:rPr>
          <w:rFonts w:ascii="Sylfaen" w:hAnsi="Sylfaen"/>
          <w:sz w:val="24"/>
          <w:szCs w:val="24"/>
          <w:lang w:val="hy-AM"/>
        </w:rPr>
        <w:t xml:space="preserve">Տեղաշարժերի պահանջարկն առաջանում է տարբեր վայրերում գործունեություն իրականացնելու անհրաժեշտությունից: </w:t>
      </w:r>
      <w:r w:rsidR="00152CC2">
        <w:rPr>
          <w:rFonts w:ascii="Sylfaen" w:hAnsi="Sylfaen"/>
          <w:sz w:val="24"/>
          <w:szCs w:val="24"/>
          <w:lang w:val="hy-AM"/>
        </w:rPr>
        <w:t>Ո</w:t>
      </w:r>
      <w:r w:rsidR="00152CC2" w:rsidRPr="00152CC2">
        <w:rPr>
          <w:rFonts w:ascii="Sylfaen" w:hAnsi="Sylfaen"/>
          <w:sz w:val="24"/>
          <w:szCs w:val="24"/>
          <w:lang w:val="hy-AM"/>
        </w:rPr>
        <w:t>ւ</w:t>
      </w:r>
      <w:r w:rsidRPr="00635BC8">
        <w:rPr>
          <w:rFonts w:ascii="Sylfaen" w:hAnsi="Sylfaen"/>
          <w:sz w:val="24"/>
          <w:szCs w:val="24"/>
          <w:lang w:val="hy-AM"/>
        </w:rPr>
        <w:t>ստի, քաղաքաշինական ճիշտ լուծումներով կարելի է զգալիորեն նվազեցնել տեղաշարժերի պահանջարկը:</w:t>
      </w:r>
    </w:p>
    <w:p w14:paraId="3467CF54" w14:textId="77777777" w:rsidR="00437BEC" w:rsidRDefault="00437BEC" w:rsidP="00152CC2">
      <w:pPr>
        <w:spacing w:after="0" w:line="360" w:lineRule="auto"/>
        <w:ind w:right="144" w:firstLine="432"/>
        <w:jc w:val="both"/>
        <w:rPr>
          <w:rFonts w:ascii="Sylfaen" w:hAnsi="Sylfaen"/>
          <w:sz w:val="24"/>
          <w:szCs w:val="24"/>
          <w:lang w:val="hy-AM"/>
        </w:rPr>
      </w:pPr>
    </w:p>
    <w:p w14:paraId="504702C3" w14:textId="5EA3009F" w:rsidR="00635BC8" w:rsidRPr="00437BEC" w:rsidRDefault="000D3406" w:rsidP="00437BEC">
      <w:pPr>
        <w:spacing w:after="0" w:line="360" w:lineRule="auto"/>
        <w:ind w:right="144"/>
        <w:jc w:val="both"/>
        <w:rPr>
          <w:rFonts w:ascii="Sylfaen" w:hAnsi="Sylfaen"/>
          <w:b/>
          <w:bCs/>
          <w:sz w:val="26"/>
          <w:szCs w:val="26"/>
          <w:lang w:val="hy-AM"/>
        </w:rPr>
      </w:pPr>
      <w:r>
        <w:rPr>
          <w:rFonts w:ascii="Sylfaen" w:hAnsi="Sylfaen"/>
          <w:b/>
          <w:bCs/>
          <w:sz w:val="26"/>
          <w:szCs w:val="26"/>
          <w:lang w:val="hy-AM"/>
        </w:rPr>
        <w:t>7</w:t>
      </w:r>
      <w:r w:rsidRPr="000D3406">
        <w:rPr>
          <w:rFonts w:ascii="Sylfaen" w:hAnsi="Sylfaen"/>
          <w:b/>
          <w:bCs/>
          <w:sz w:val="26"/>
          <w:szCs w:val="26"/>
          <w:lang w:val="hy-AM"/>
        </w:rPr>
        <w:t>.</w:t>
      </w:r>
      <w:r>
        <w:rPr>
          <w:rFonts w:ascii="Sylfaen" w:hAnsi="Sylfaen"/>
          <w:b/>
          <w:bCs/>
          <w:sz w:val="26"/>
          <w:szCs w:val="26"/>
          <w:lang w:val="hy-AM"/>
        </w:rPr>
        <w:t>2</w:t>
      </w:r>
      <w:r w:rsidRPr="000D3406">
        <w:rPr>
          <w:rFonts w:ascii="Sylfaen" w:hAnsi="Sylfaen"/>
          <w:b/>
          <w:bCs/>
          <w:sz w:val="26"/>
          <w:szCs w:val="26"/>
          <w:lang w:val="hy-AM"/>
        </w:rPr>
        <w:t>.</w:t>
      </w:r>
      <w:r>
        <w:rPr>
          <w:rFonts w:ascii="Sylfaen" w:hAnsi="Sylfaen"/>
          <w:b/>
          <w:bCs/>
          <w:sz w:val="26"/>
          <w:szCs w:val="26"/>
          <w:lang w:val="hy-AM"/>
        </w:rPr>
        <w:t xml:space="preserve">2։ </w:t>
      </w:r>
      <w:r w:rsidR="00635BC8" w:rsidRPr="00437BEC">
        <w:rPr>
          <w:rFonts w:ascii="Sylfaen" w:hAnsi="Sylfaen"/>
          <w:b/>
          <w:bCs/>
          <w:sz w:val="26"/>
          <w:szCs w:val="26"/>
          <w:lang w:val="hy-AM"/>
        </w:rPr>
        <w:t>Հասարակական տրանսպորտի զարգացում</w:t>
      </w:r>
    </w:p>
    <w:p w14:paraId="4F41E34E" w14:textId="77777777" w:rsidR="00635BC8" w:rsidRDefault="00635BC8" w:rsidP="00635BC8">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Հասարակական տրանսպորտը մթնոլորտի աղտոտվածության վրա ազդում է երկու եղանակով, ուղղակիորեն` հասարակական տրանսպորտի ավտոմեքենաների արտանետումներով և անուղղակիորեն` հանդիսանալով այլընտրանք մեծ քանակությամբ անհատական օգտագործման ավտոմեքենաների օգտագործմանը:</w:t>
      </w:r>
    </w:p>
    <w:p w14:paraId="418FC6A0" w14:textId="77777777" w:rsidR="0010783F" w:rsidRPr="00635BC8" w:rsidRDefault="0010783F" w:rsidP="00635BC8">
      <w:pPr>
        <w:spacing w:after="0" w:line="360" w:lineRule="auto"/>
        <w:ind w:right="144" w:firstLine="432"/>
        <w:jc w:val="both"/>
        <w:rPr>
          <w:rFonts w:ascii="Sylfaen" w:hAnsi="Sylfaen"/>
          <w:sz w:val="24"/>
          <w:szCs w:val="24"/>
          <w:lang w:val="hy-AM"/>
        </w:rPr>
      </w:pPr>
    </w:p>
    <w:p w14:paraId="2DBA19D4" w14:textId="77777777" w:rsidR="00635BC8" w:rsidRPr="00635BC8" w:rsidRDefault="00635BC8" w:rsidP="00635BC8">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Հասարակական տրանսպորտի գործունեությունը կարող է հանգեցնել ավտոտրանսպորտային հոսքի նվազեցմանը, ինչն իր հերթին հանգեցնում է արտանետումների մի փոքր ավելացման: Սակայն, եթե հասարակական տրանսպորտը դառնա բավականաչափ գրավիչ, այն կարող է բերել անհատական օգտագործման մեքենաների շահագործման զգալի կրճատմանը: Արդյունքում, հասարակական տրանսպորտի զարգացումը կարող է զգալիորեն նվազեցնել արտանետումները:</w:t>
      </w:r>
    </w:p>
    <w:p w14:paraId="741BCDED" w14:textId="77777777" w:rsidR="00437BEC" w:rsidRDefault="00437BEC" w:rsidP="00AD4240">
      <w:pPr>
        <w:spacing w:after="0" w:line="360" w:lineRule="auto"/>
        <w:ind w:right="144" w:firstLine="432"/>
        <w:jc w:val="both"/>
        <w:rPr>
          <w:rFonts w:ascii="Sylfaen" w:hAnsi="Sylfaen"/>
          <w:sz w:val="24"/>
          <w:szCs w:val="24"/>
          <w:lang w:val="hy-AM"/>
        </w:rPr>
      </w:pPr>
    </w:p>
    <w:p w14:paraId="560EDC89" w14:textId="7B41974E" w:rsidR="00437BEC" w:rsidRDefault="000D3406" w:rsidP="00437BEC">
      <w:pPr>
        <w:spacing w:after="0" w:line="360" w:lineRule="auto"/>
        <w:ind w:right="144"/>
        <w:jc w:val="both"/>
        <w:rPr>
          <w:rFonts w:ascii="Sylfaen" w:hAnsi="Sylfaen"/>
          <w:b/>
          <w:bCs/>
          <w:sz w:val="26"/>
          <w:szCs w:val="26"/>
          <w:lang w:val="hy-AM"/>
        </w:rPr>
      </w:pPr>
      <w:r>
        <w:rPr>
          <w:rFonts w:ascii="Sylfaen" w:hAnsi="Sylfaen"/>
          <w:b/>
          <w:bCs/>
          <w:sz w:val="26"/>
          <w:szCs w:val="26"/>
          <w:lang w:val="hy-AM"/>
        </w:rPr>
        <w:t>7</w:t>
      </w:r>
      <w:r w:rsidRPr="000D3406">
        <w:rPr>
          <w:rFonts w:ascii="Sylfaen" w:hAnsi="Sylfaen"/>
          <w:b/>
          <w:bCs/>
          <w:sz w:val="26"/>
          <w:szCs w:val="26"/>
          <w:lang w:val="hy-AM"/>
        </w:rPr>
        <w:t>.</w:t>
      </w:r>
      <w:r>
        <w:rPr>
          <w:rFonts w:ascii="Sylfaen" w:hAnsi="Sylfaen"/>
          <w:b/>
          <w:bCs/>
          <w:sz w:val="26"/>
          <w:szCs w:val="26"/>
          <w:lang w:val="hy-AM"/>
        </w:rPr>
        <w:t>2</w:t>
      </w:r>
      <w:r w:rsidRPr="000D3406">
        <w:rPr>
          <w:rFonts w:ascii="Sylfaen" w:hAnsi="Sylfaen"/>
          <w:b/>
          <w:bCs/>
          <w:sz w:val="26"/>
          <w:szCs w:val="26"/>
          <w:lang w:val="hy-AM"/>
        </w:rPr>
        <w:t>.</w:t>
      </w:r>
      <w:r>
        <w:rPr>
          <w:rFonts w:ascii="Sylfaen" w:hAnsi="Sylfaen"/>
          <w:b/>
          <w:bCs/>
          <w:sz w:val="26"/>
          <w:szCs w:val="26"/>
          <w:lang w:val="hy-AM"/>
        </w:rPr>
        <w:t>3</w:t>
      </w:r>
      <w:r>
        <w:rPr>
          <w:rFonts w:ascii="Sylfaen" w:hAnsi="Sylfaen"/>
          <w:b/>
          <w:bCs/>
          <w:sz w:val="26"/>
          <w:szCs w:val="26"/>
          <w:lang w:val="hy-AM"/>
        </w:rPr>
        <w:t xml:space="preserve">։ </w:t>
      </w:r>
      <w:r w:rsidR="00635BC8" w:rsidRPr="00437BEC">
        <w:rPr>
          <w:rFonts w:ascii="Sylfaen" w:hAnsi="Sylfaen"/>
          <w:b/>
          <w:bCs/>
          <w:sz w:val="26"/>
          <w:szCs w:val="26"/>
          <w:lang w:val="hy-AM"/>
        </w:rPr>
        <w:t>Միավոր տեղաշարժի համար պահանջվող վառելանյութի ծախսի կրճատում</w:t>
      </w:r>
    </w:p>
    <w:p w14:paraId="16A527DB" w14:textId="77777777" w:rsidR="00437BEC" w:rsidRPr="00437BEC" w:rsidRDefault="00437BEC" w:rsidP="00437BEC">
      <w:pPr>
        <w:spacing w:after="0" w:line="360" w:lineRule="auto"/>
        <w:ind w:right="144"/>
        <w:jc w:val="both"/>
        <w:rPr>
          <w:rFonts w:ascii="Sylfaen" w:hAnsi="Sylfaen"/>
          <w:b/>
          <w:bCs/>
          <w:sz w:val="26"/>
          <w:szCs w:val="26"/>
          <w:lang w:val="hy-AM"/>
        </w:rPr>
      </w:pPr>
    </w:p>
    <w:p w14:paraId="4D6E628C" w14:textId="4C9FD22A" w:rsidR="00437BEC" w:rsidRPr="0010783F" w:rsidRDefault="00635BC8" w:rsidP="0010783F">
      <w:pPr>
        <w:spacing w:after="0" w:line="360" w:lineRule="auto"/>
        <w:ind w:right="144"/>
        <w:jc w:val="both"/>
        <w:rPr>
          <w:rFonts w:ascii="Sylfaen" w:hAnsi="Sylfaen"/>
          <w:b/>
          <w:bCs/>
          <w:sz w:val="24"/>
          <w:szCs w:val="24"/>
          <w:lang w:val="hy-AM"/>
        </w:rPr>
      </w:pPr>
      <w:r w:rsidRPr="0010783F">
        <w:rPr>
          <w:rFonts w:ascii="Sylfaen" w:hAnsi="Sylfaen"/>
          <w:b/>
          <w:bCs/>
          <w:sz w:val="24"/>
          <w:szCs w:val="24"/>
          <w:lang w:val="hy-AM"/>
        </w:rPr>
        <w:t>Ավտոմեքենաների վառելիքային խնայողության բարձրացում</w:t>
      </w:r>
    </w:p>
    <w:p w14:paraId="447D27D6" w14:textId="77777777" w:rsidR="00635BC8" w:rsidRDefault="00635BC8" w:rsidP="00635BC8">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Վառելիքային խնայողության բարձրացման տարբերակներից է էներգաարդյունավետության բարձրացումը (օրինակ` ինժեկտորային շարժիչներով ավտոմեքենաների օգտագործում), ավտոմեքենաների զանգվածի կրճատումը, աերոդինամիկայի բարելավումը, անիվների պտտման դիմադրության փոքրացումը: Ավտոմեքենաների սխալ պահպանումը (օրինակ` անվադողերում օդի անբավարար ճնշում, բռնկման պահի սխալ կարգավորումը և այլն) և վարումը (օրինակ` անհարկի արագացումները և արգելակումները) բերում են վառելիքի ծախսի ավելացման: Անորակ ճանապարհների պատճառով ավտոմեքենաները հաճախ փոփոխում են շարժման արագությունը, ընկնում է շարժման ընդհանուր արագությունը, ինչը նույնպես հանգեցնում է վառելանյութի ծախսի ավելացման:</w:t>
      </w:r>
    </w:p>
    <w:p w14:paraId="4798F68A" w14:textId="77777777" w:rsidR="0010783F" w:rsidRDefault="0010783F" w:rsidP="00635BC8">
      <w:pPr>
        <w:spacing w:after="0" w:line="360" w:lineRule="auto"/>
        <w:ind w:right="144" w:firstLine="432"/>
        <w:jc w:val="both"/>
        <w:rPr>
          <w:rFonts w:ascii="Sylfaen" w:hAnsi="Sylfaen"/>
          <w:sz w:val="24"/>
          <w:szCs w:val="24"/>
          <w:lang w:val="hy-AM"/>
        </w:rPr>
      </w:pPr>
    </w:p>
    <w:p w14:paraId="1E42612B" w14:textId="203E2636" w:rsidR="00437BEC" w:rsidRDefault="00635BC8" w:rsidP="00437BEC">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Վառելիքային խնայողության բարձրացման համար մեծ նշանակություն ունի ավտոմեքենաների և ավտոճանապարհների պատշաճ վիճակի ապահովումը:</w:t>
      </w:r>
    </w:p>
    <w:p w14:paraId="2193F6F0" w14:textId="77777777" w:rsidR="0010783F" w:rsidRDefault="0010783F" w:rsidP="00437BEC">
      <w:pPr>
        <w:spacing w:after="0" w:line="360" w:lineRule="auto"/>
        <w:ind w:right="144" w:firstLine="432"/>
        <w:jc w:val="both"/>
        <w:rPr>
          <w:rFonts w:ascii="Sylfaen" w:hAnsi="Sylfaen"/>
          <w:sz w:val="24"/>
          <w:szCs w:val="24"/>
          <w:lang w:val="hy-AM"/>
        </w:rPr>
      </w:pPr>
    </w:p>
    <w:p w14:paraId="5C218DAA" w14:textId="77777777" w:rsidR="0010783F" w:rsidRDefault="0010783F" w:rsidP="00437BEC">
      <w:pPr>
        <w:spacing w:after="0" w:line="360" w:lineRule="auto"/>
        <w:ind w:right="144" w:firstLine="432"/>
        <w:jc w:val="both"/>
        <w:rPr>
          <w:rFonts w:ascii="Sylfaen" w:hAnsi="Sylfaen"/>
          <w:sz w:val="24"/>
          <w:szCs w:val="24"/>
          <w:lang w:val="hy-AM"/>
        </w:rPr>
      </w:pPr>
    </w:p>
    <w:p w14:paraId="7A64B220" w14:textId="77777777" w:rsidR="0010783F" w:rsidRDefault="0010783F" w:rsidP="00437BEC">
      <w:pPr>
        <w:spacing w:after="0" w:line="360" w:lineRule="auto"/>
        <w:ind w:right="144" w:firstLine="432"/>
        <w:jc w:val="both"/>
        <w:rPr>
          <w:rFonts w:ascii="Sylfaen" w:hAnsi="Sylfaen"/>
          <w:sz w:val="24"/>
          <w:szCs w:val="24"/>
          <w:lang w:val="hy-AM"/>
        </w:rPr>
      </w:pPr>
    </w:p>
    <w:p w14:paraId="52422324" w14:textId="77777777" w:rsidR="0010783F" w:rsidRDefault="0010783F" w:rsidP="00437BEC">
      <w:pPr>
        <w:spacing w:after="0" w:line="360" w:lineRule="auto"/>
        <w:ind w:right="144" w:firstLine="432"/>
        <w:jc w:val="both"/>
        <w:rPr>
          <w:rFonts w:ascii="Sylfaen" w:hAnsi="Sylfaen"/>
          <w:sz w:val="24"/>
          <w:szCs w:val="24"/>
          <w:lang w:val="hy-AM"/>
        </w:rPr>
      </w:pPr>
    </w:p>
    <w:p w14:paraId="69FDA874" w14:textId="30B8F384" w:rsidR="00635BC8" w:rsidRPr="0010783F" w:rsidRDefault="00635BC8" w:rsidP="0010783F">
      <w:pPr>
        <w:spacing w:after="0" w:line="360" w:lineRule="auto"/>
        <w:ind w:right="144"/>
        <w:jc w:val="both"/>
        <w:rPr>
          <w:rFonts w:ascii="Sylfaen" w:hAnsi="Sylfaen"/>
          <w:b/>
          <w:bCs/>
          <w:sz w:val="24"/>
          <w:szCs w:val="24"/>
          <w:lang w:val="hy-AM"/>
        </w:rPr>
      </w:pPr>
      <w:r w:rsidRPr="0010783F">
        <w:rPr>
          <w:rFonts w:ascii="Sylfaen" w:hAnsi="Sylfaen"/>
          <w:b/>
          <w:bCs/>
          <w:sz w:val="24"/>
          <w:szCs w:val="24"/>
          <w:lang w:val="hy-AM"/>
        </w:rPr>
        <w:t>Էլեկտրատրանսպորտի զարգացում</w:t>
      </w:r>
    </w:p>
    <w:p w14:paraId="433464CC" w14:textId="77777777" w:rsidR="00635BC8" w:rsidRDefault="00635BC8" w:rsidP="00635BC8">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Էլեկտրատրանսպորտի զարգացումը ավտոտրանսպորտային արտանետումների նվազեցման ամենաազդեցիկ միջոցներից է: Դրա գործունեության համար պահանջվող էլեկտրաէներգիայի արտադրության հետևանքով առաջացած աղտոտվածությունը քաղաքում աննշան է ոչ էլեկտրական տրանսպորտի առաջացրած աղտոտվածության համեմատ: Մյուս կողմից էլեկտրատրանսպորտի փոխադրամիջոցները (մետրո, տրոլեյբուս, տրամվայ) որպես կանոն ունեն մեծ տարողունակություն և դրանց նորմալ շահագործումը կհանգեցնի նաև օգտագործվող ավտոմեքենաների քանակության կրճատման, որն իր հերթին նույնպես կբերի արտանետումների կրճատման:</w:t>
      </w:r>
    </w:p>
    <w:p w14:paraId="1636C3EA" w14:textId="77777777" w:rsidR="0010783F" w:rsidRDefault="0010783F" w:rsidP="00635BC8">
      <w:pPr>
        <w:spacing w:after="0" w:line="360" w:lineRule="auto"/>
        <w:ind w:right="144" w:firstLine="432"/>
        <w:jc w:val="both"/>
        <w:rPr>
          <w:rFonts w:ascii="Sylfaen" w:hAnsi="Sylfaen"/>
          <w:sz w:val="24"/>
          <w:szCs w:val="24"/>
          <w:lang w:val="hy-AM"/>
        </w:rPr>
      </w:pPr>
    </w:p>
    <w:p w14:paraId="4C0BCD36" w14:textId="6D644894" w:rsidR="00635BC8" w:rsidRDefault="00635BC8" w:rsidP="00635BC8">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 xml:space="preserve">Էլեկտրատրանսպորտի զարգացումը հատկապես կարևոր է Երևանի պարագայում: Երևանի օդային ավազանի աղտոտվածության մակարդակը և դրա պատճառների վերլուծությունը ցույց է տալիս հետևյալը` քաղաքի անբարենպաստ աշխարհագրական տեղադիրքը և յուրահատուկ կլիմայական պայմանները հանգեցրել են նրան, որ քաղաքում բացի ուղղակի բարձր աղտոտվածությունից հաճախ ձևավորվում է ֆոտոքիմիական սմոգ իր բոլոր բացասական հետևանքներով: </w:t>
      </w:r>
      <w:r w:rsidR="00BC48ED">
        <w:rPr>
          <w:rFonts w:ascii="Sylfaen" w:hAnsi="Sylfaen"/>
          <w:sz w:val="24"/>
          <w:szCs w:val="24"/>
          <w:lang w:val="hy-AM"/>
        </w:rPr>
        <w:t>Ո</w:t>
      </w:r>
      <w:r w:rsidR="00BC48ED" w:rsidRPr="00BC48ED">
        <w:rPr>
          <w:rFonts w:ascii="Sylfaen" w:hAnsi="Sylfaen"/>
          <w:sz w:val="24"/>
          <w:szCs w:val="24"/>
          <w:lang w:val="hy-AM"/>
        </w:rPr>
        <w:t>ւ</w:t>
      </w:r>
      <w:r w:rsidRPr="00635BC8">
        <w:rPr>
          <w:rFonts w:ascii="Sylfaen" w:hAnsi="Sylfaen"/>
          <w:sz w:val="24"/>
          <w:szCs w:val="24"/>
          <w:lang w:val="hy-AM"/>
        </w:rPr>
        <w:t>սումնասիրությունները և հաշվարկները վկայում են, որ եթե կիրառվեն աղտոտվածության նվազեցմանը նպատակաուղղված մինչ այժմ մշակված բոլոր տեխնիկական միջոցները, օրինակ` չեզոքացուցիչների տեղադրումը բոլոր ավտոմեքենաների վրա և ավտոպարկի լրիվ գազիֆիկացումը, ապա նույնիսկ այդ դեպքում, հաշվի առնելով ավտոմեքենաների քանակի աճի միտումները, հնարավոր չի լինելու ապահովել օդի մաքրությունը թույլատրելի հիգիենիկ նորմերի սահմաններում և կանխել նշված ֆոտոքիմիական սմոգի ձևավորումը:</w:t>
      </w:r>
    </w:p>
    <w:p w14:paraId="6D7C61BE" w14:textId="77777777" w:rsidR="0010783F" w:rsidRDefault="0010783F" w:rsidP="00635BC8">
      <w:pPr>
        <w:spacing w:after="0" w:line="360" w:lineRule="auto"/>
        <w:ind w:right="144" w:firstLine="432"/>
        <w:jc w:val="both"/>
        <w:rPr>
          <w:rFonts w:ascii="Sylfaen" w:hAnsi="Sylfaen"/>
          <w:sz w:val="24"/>
          <w:szCs w:val="24"/>
          <w:lang w:val="hy-AM"/>
        </w:rPr>
      </w:pPr>
    </w:p>
    <w:p w14:paraId="79E44776" w14:textId="4E4B0DD2" w:rsidR="00437BEC" w:rsidRDefault="00BC48ED" w:rsidP="0010783F">
      <w:pPr>
        <w:spacing w:after="0" w:line="360" w:lineRule="auto"/>
        <w:ind w:right="144" w:firstLine="432"/>
        <w:jc w:val="both"/>
        <w:rPr>
          <w:rFonts w:ascii="Sylfaen" w:hAnsi="Sylfaen"/>
          <w:sz w:val="24"/>
          <w:szCs w:val="24"/>
          <w:lang w:val="hy-AM"/>
        </w:rPr>
      </w:pPr>
      <w:r>
        <w:rPr>
          <w:rFonts w:ascii="Sylfaen" w:hAnsi="Sylfaen"/>
          <w:sz w:val="24"/>
          <w:szCs w:val="24"/>
          <w:lang w:val="hy-AM"/>
        </w:rPr>
        <w:t>Ո</w:t>
      </w:r>
      <w:r w:rsidRPr="00BC48ED">
        <w:rPr>
          <w:rFonts w:ascii="Sylfaen" w:hAnsi="Sylfaen"/>
          <w:sz w:val="24"/>
          <w:szCs w:val="24"/>
          <w:lang w:val="hy-AM"/>
        </w:rPr>
        <w:t>ւ</w:t>
      </w:r>
      <w:r w:rsidR="00635BC8" w:rsidRPr="00635BC8">
        <w:rPr>
          <w:rFonts w:ascii="Sylfaen" w:hAnsi="Sylfaen"/>
          <w:sz w:val="24"/>
          <w:szCs w:val="24"/>
          <w:lang w:val="hy-AM"/>
        </w:rPr>
        <w:t>ստի կարելի է ասել, որ էլեկտրատրանսպորտի զարգացումը Երևանի համար ունի առաջնային գերակայություն և առկա իրավիճակում այլընտրանք չունի:</w:t>
      </w:r>
      <w:r w:rsidR="0010783F">
        <w:rPr>
          <w:rFonts w:ascii="Sylfaen" w:hAnsi="Sylfaen"/>
          <w:sz w:val="24"/>
          <w:szCs w:val="24"/>
          <w:lang w:val="hy-AM"/>
        </w:rPr>
        <w:t xml:space="preserve"> </w:t>
      </w:r>
      <w:r w:rsidR="00635BC8" w:rsidRPr="00635BC8">
        <w:rPr>
          <w:rFonts w:ascii="Sylfaen" w:hAnsi="Sylfaen"/>
          <w:sz w:val="24"/>
          <w:szCs w:val="24"/>
          <w:lang w:val="hy-AM"/>
        </w:rPr>
        <w:t xml:space="preserve">Ինչպես ցույց է տալիս այլ երկրների փորձը, էլեկտրատրանսպորտի զարգացման և նորմալ </w:t>
      </w:r>
      <w:r w:rsidR="00635BC8" w:rsidRPr="00635BC8">
        <w:rPr>
          <w:rFonts w:ascii="Sylfaen" w:hAnsi="Sylfaen"/>
          <w:sz w:val="24"/>
          <w:szCs w:val="24"/>
          <w:lang w:val="hy-AM"/>
        </w:rPr>
        <w:lastRenderedPageBreak/>
        <w:t>շահագործման համար անհրաժեշտ է սուբսիդավորում: ՈՒստի այս ուղղությամբ հարկավոր է ձեռնարկել համապատասխան քայլեր և այդ նպատակի համար տրամադրել ֆինանսական միջոցներ, օրինակ` ավտոմեքենաներից և մեխանիզմներից վնասակար նյութեր արտանետելու դիմաց հավաքագրված բնապահպանական վճարներից:</w:t>
      </w:r>
    </w:p>
    <w:p w14:paraId="01D05CCF" w14:textId="77777777" w:rsidR="0010783F" w:rsidRDefault="0010783F" w:rsidP="0063611A">
      <w:pPr>
        <w:spacing w:after="0" w:line="360" w:lineRule="auto"/>
        <w:ind w:right="144" w:firstLine="432"/>
        <w:jc w:val="both"/>
        <w:rPr>
          <w:rFonts w:ascii="Sylfaen" w:hAnsi="Sylfaen"/>
          <w:sz w:val="24"/>
          <w:szCs w:val="24"/>
          <w:lang w:val="hy-AM"/>
        </w:rPr>
      </w:pPr>
    </w:p>
    <w:p w14:paraId="616A4762" w14:textId="43F80CF3" w:rsidR="00635BC8" w:rsidRPr="0010783F" w:rsidRDefault="00635BC8" w:rsidP="0010783F">
      <w:pPr>
        <w:spacing w:after="0" w:line="360" w:lineRule="auto"/>
        <w:ind w:right="144"/>
        <w:jc w:val="both"/>
        <w:rPr>
          <w:rFonts w:ascii="Sylfaen" w:hAnsi="Sylfaen"/>
          <w:b/>
          <w:bCs/>
          <w:sz w:val="24"/>
          <w:szCs w:val="24"/>
          <w:lang w:val="hy-AM"/>
        </w:rPr>
      </w:pPr>
      <w:r w:rsidRPr="0010783F">
        <w:rPr>
          <w:rFonts w:ascii="Sylfaen" w:hAnsi="Sylfaen"/>
          <w:b/>
          <w:bCs/>
          <w:sz w:val="24"/>
          <w:szCs w:val="24"/>
          <w:lang w:val="hy-AM"/>
        </w:rPr>
        <w:t>Ոչ շարժիչային տրանսպորտի զարգացում</w:t>
      </w:r>
    </w:p>
    <w:p w14:paraId="45417137" w14:textId="77777777" w:rsidR="00635BC8" w:rsidRDefault="00635BC8" w:rsidP="00635BC8">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Հետիոտն և հեծանվային երթևեկության զարգացումը կարող է զգալիորեն նվազեցնել մթնոլորտի աղտոտվածությունը: Հետիոտն և հեծանվային երթևեկությունը ապահով, հարմարավետ և ցանկալի դարձնելը պետք է հանդիսանա երթևեկության կայուն զարգացման ռազմավարության կարևոր բաղադրիչներից մեկը:</w:t>
      </w:r>
    </w:p>
    <w:p w14:paraId="37464830" w14:textId="77777777" w:rsidR="00437BEC" w:rsidRDefault="00437BEC" w:rsidP="00635BC8">
      <w:pPr>
        <w:spacing w:after="0" w:line="360" w:lineRule="auto"/>
        <w:ind w:right="144" w:firstLine="432"/>
        <w:jc w:val="both"/>
        <w:rPr>
          <w:rFonts w:ascii="Sylfaen" w:hAnsi="Sylfaen"/>
          <w:sz w:val="24"/>
          <w:szCs w:val="24"/>
          <w:lang w:val="hy-AM"/>
        </w:rPr>
      </w:pPr>
    </w:p>
    <w:p w14:paraId="7AA1130F" w14:textId="45F09739" w:rsidR="00635BC8" w:rsidRPr="0010783F" w:rsidRDefault="00635BC8" w:rsidP="0010783F">
      <w:pPr>
        <w:spacing w:after="0" w:line="360" w:lineRule="auto"/>
        <w:ind w:right="144"/>
        <w:jc w:val="both"/>
        <w:rPr>
          <w:rFonts w:ascii="Sylfaen" w:hAnsi="Sylfaen"/>
          <w:b/>
          <w:bCs/>
          <w:sz w:val="24"/>
          <w:szCs w:val="24"/>
          <w:lang w:val="hy-AM"/>
        </w:rPr>
      </w:pPr>
      <w:r w:rsidRPr="0010783F">
        <w:rPr>
          <w:rFonts w:ascii="Sylfaen" w:hAnsi="Sylfaen"/>
          <w:b/>
          <w:bCs/>
          <w:sz w:val="24"/>
          <w:szCs w:val="24"/>
          <w:lang w:val="hy-AM"/>
        </w:rPr>
        <w:t>Երթևեկության կառավարման բարելավում</w:t>
      </w:r>
    </w:p>
    <w:p w14:paraId="10651C9D" w14:textId="77777777" w:rsidR="00635BC8" w:rsidRDefault="00635BC8" w:rsidP="00635BC8">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Երթևեկության ճիշտ կազմակերպումը կարող է զգալիորեն նվազեցնել խցանումները, օպտիմալացնել ավտոտրանսպորտային հոսքի արագությունը, կրճատել հարկադիր կանգառների հաճախականությունը և այդ ամենի արդյունքում զգալիորեն կրճատել արտանետումները: Երթևեկության կարգավորման ամենատարածված միջոցներից են լուսաֆորային կարգավորումը (օրինակ` կանաչ ալիք) և երթևեկության տարանջատումը, այդ թվում` ավտոբուսների առաջնայնության համակարգերով (ինչպես օրինակ` առանձնացված ավտոբուսային գոտիներով):</w:t>
      </w:r>
    </w:p>
    <w:p w14:paraId="6AB57C69" w14:textId="77777777" w:rsidR="0010783F" w:rsidRPr="00635BC8" w:rsidRDefault="0010783F" w:rsidP="00635BC8">
      <w:pPr>
        <w:spacing w:after="0" w:line="360" w:lineRule="auto"/>
        <w:ind w:right="144" w:firstLine="432"/>
        <w:jc w:val="both"/>
        <w:rPr>
          <w:rFonts w:ascii="Sylfaen" w:hAnsi="Sylfaen"/>
          <w:sz w:val="24"/>
          <w:szCs w:val="24"/>
          <w:lang w:val="hy-AM"/>
        </w:rPr>
      </w:pPr>
    </w:p>
    <w:p w14:paraId="120777BF" w14:textId="77777777" w:rsidR="00635BC8" w:rsidRDefault="00635BC8" w:rsidP="00635BC8">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Սակայն, երթևեկության ճիշտ կազմակերպումը պետք է զուգակցել տրանսպորտի ընդհանուր պահանջարկի կրճատման հետ, քանի որ ավտոտրանսպորտային հոսքերի բարելավումը կարող է բերել երթևեկության աճի: Այսպիսով, եթե երթևեկության համակարգի կառավարումը չուղեկցվի տրանսպորտի պահանջարկի վերահսկմամբ, ապա երթևեկության աճի հաշվին արտանետումները կարող են նույնիսկ ավելանալ:</w:t>
      </w:r>
    </w:p>
    <w:p w14:paraId="314DD273" w14:textId="77777777" w:rsidR="00437BEC" w:rsidRDefault="00437BEC" w:rsidP="00635BC8">
      <w:pPr>
        <w:spacing w:after="0" w:line="360" w:lineRule="auto"/>
        <w:ind w:right="144" w:firstLine="432"/>
        <w:jc w:val="both"/>
        <w:rPr>
          <w:rFonts w:ascii="Sylfaen" w:hAnsi="Sylfaen"/>
          <w:sz w:val="24"/>
          <w:szCs w:val="24"/>
          <w:lang w:val="hy-AM"/>
        </w:rPr>
      </w:pPr>
    </w:p>
    <w:p w14:paraId="1EE66D78" w14:textId="77777777" w:rsidR="0010783F" w:rsidRDefault="0010783F" w:rsidP="00635BC8">
      <w:pPr>
        <w:spacing w:after="0" w:line="360" w:lineRule="auto"/>
        <w:ind w:right="144" w:firstLine="432"/>
        <w:jc w:val="both"/>
        <w:rPr>
          <w:rFonts w:ascii="Sylfaen" w:hAnsi="Sylfaen"/>
          <w:sz w:val="24"/>
          <w:szCs w:val="24"/>
          <w:lang w:val="hy-AM"/>
        </w:rPr>
      </w:pPr>
    </w:p>
    <w:p w14:paraId="3E713212" w14:textId="6BBE6DD6" w:rsidR="00437BEC" w:rsidRPr="00437BEC" w:rsidRDefault="000D3406" w:rsidP="00437BEC">
      <w:pPr>
        <w:spacing w:after="0" w:line="360" w:lineRule="auto"/>
        <w:ind w:right="144"/>
        <w:jc w:val="both"/>
        <w:rPr>
          <w:rFonts w:ascii="Sylfaen" w:hAnsi="Sylfaen"/>
          <w:b/>
          <w:bCs/>
          <w:sz w:val="26"/>
          <w:szCs w:val="26"/>
          <w:lang w:val="hy-AM"/>
        </w:rPr>
      </w:pPr>
      <w:r>
        <w:rPr>
          <w:rFonts w:ascii="Sylfaen" w:hAnsi="Sylfaen"/>
          <w:b/>
          <w:bCs/>
          <w:sz w:val="26"/>
          <w:szCs w:val="26"/>
          <w:lang w:val="hy-AM"/>
        </w:rPr>
        <w:lastRenderedPageBreak/>
        <w:t>7</w:t>
      </w:r>
      <w:r w:rsidRPr="000D3406">
        <w:rPr>
          <w:rFonts w:ascii="Sylfaen" w:hAnsi="Sylfaen"/>
          <w:b/>
          <w:bCs/>
          <w:sz w:val="26"/>
          <w:szCs w:val="26"/>
          <w:lang w:val="hy-AM"/>
        </w:rPr>
        <w:t>.</w:t>
      </w:r>
      <w:r>
        <w:rPr>
          <w:rFonts w:ascii="Sylfaen" w:hAnsi="Sylfaen"/>
          <w:b/>
          <w:bCs/>
          <w:sz w:val="26"/>
          <w:szCs w:val="26"/>
          <w:lang w:val="hy-AM"/>
        </w:rPr>
        <w:t>2</w:t>
      </w:r>
      <w:r w:rsidRPr="000D3406">
        <w:rPr>
          <w:rFonts w:ascii="Sylfaen" w:hAnsi="Sylfaen"/>
          <w:b/>
          <w:bCs/>
          <w:sz w:val="26"/>
          <w:szCs w:val="26"/>
          <w:lang w:val="hy-AM"/>
        </w:rPr>
        <w:t>.</w:t>
      </w:r>
      <w:r>
        <w:rPr>
          <w:rFonts w:ascii="Sylfaen" w:hAnsi="Sylfaen"/>
          <w:b/>
          <w:bCs/>
          <w:sz w:val="26"/>
          <w:szCs w:val="26"/>
          <w:lang w:val="hy-AM"/>
        </w:rPr>
        <w:t>4</w:t>
      </w:r>
      <w:r>
        <w:rPr>
          <w:rFonts w:ascii="Sylfaen" w:hAnsi="Sylfaen"/>
          <w:b/>
          <w:bCs/>
          <w:sz w:val="26"/>
          <w:szCs w:val="26"/>
          <w:lang w:val="hy-AM"/>
        </w:rPr>
        <w:t xml:space="preserve">։ </w:t>
      </w:r>
      <w:r w:rsidR="00635BC8" w:rsidRPr="00437BEC">
        <w:rPr>
          <w:rFonts w:ascii="Sylfaen" w:hAnsi="Sylfaen"/>
          <w:b/>
          <w:bCs/>
          <w:sz w:val="26"/>
          <w:szCs w:val="26"/>
          <w:lang w:val="hy-AM"/>
        </w:rPr>
        <w:t>Ճանապարհային ցանցի բարելավում</w:t>
      </w:r>
    </w:p>
    <w:p w14:paraId="0F22AE81" w14:textId="58F6C0D1" w:rsidR="00437BEC" w:rsidRPr="00437BEC" w:rsidRDefault="00635BC8" w:rsidP="00437BEC">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Վատ ավտոճանապարհների պատճառով զգալիորեն նվազում է ավտոտրանսպորտային հոսքի արագությունը, առաջանում են խցանումներ, մի քանի անգամ ավելանում են արգելակումները և թափառքները: Արդյունքում, այլ բացասական հետևանքներին զուգահեռ, ավելանում են վնասակար արտանետումները մթնոլորտ: Իրավիճակը շտկելու համար անհրաժեշտ են հիմնարար, համակարգային լուծումներ: Օրինակ` աշխատանքների պատվիրման համար մրցակցության կիրառում, աշխատանքների որակի ապահովմանն ուղղված մեխանիզմների կիրառում, ծախսերի արդյունավետությանն ուղղված միջոցառումների մշակում և կիրառում, վնասված տեղամասերի վերականգնման համար հստակ ժամկետների սահմանում, ճանապարհների վատ որակի համար պատասխանատվության, տույժերի և ստուգումների սահմանում, և այլն: Արտանետումների կրճատման համար կարևոր նշանակություն ունի նաև ճանապարհային ցանցի զարգացումը: Օրինակ` օղակաձև ճանապարհներ, չհատվող խաչմերուկներ և այլն:</w:t>
      </w:r>
    </w:p>
    <w:p w14:paraId="05A8E0C4" w14:textId="77777777" w:rsidR="00437BEC" w:rsidRDefault="00437BEC" w:rsidP="00437BEC">
      <w:pPr>
        <w:spacing w:after="0" w:line="360" w:lineRule="auto"/>
        <w:ind w:right="144"/>
        <w:jc w:val="both"/>
        <w:rPr>
          <w:rFonts w:ascii="Sylfaen" w:hAnsi="Sylfaen"/>
          <w:b/>
          <w:bCs/>
          <w:sz w:val="24"/>
          <w:szCs w:val="24"/>
          <w:lang w:val="hy-AM"/>
        </w:rPr>
      </w:pPr>
    </w:p>
    <w:p w14:paraId="282F95AD" w14:textId="3F4031C7" w:rsidR="00437BEC" w:rsidRDefault="000D3406" w:rsidP="000D3406">
      <w:pPr>
        <w:spacing w:after="0" w:line="360" w:lineRule="auto"/>
        <w:ind w:right="144"/>
        <w:rPr>
          <w:rFonts w:ascii="Sylfaen" w:hAnsi="Sylfaen"/>
          <w:b/>
          <w:bCs/>
          <w:sz w:val="26"/>
          <w:szCs w:val="26"/>
          <w:lang w:val="hy-AM"/>
        </w:rPr>
      </w:pPr>
      <w:r>
        <w:rPr>
          <w:rFonts w:ascii="Sylfaen" w:hAnsi="Sylfaen"/>
          <w:b/>
          <w:bCs/>
          <w:sz w:val="26"/>
          <w:szCs w:val="26"/>
          <w:lang w:val="hy-AM"/>
        </w:rPr>
        <w:t>7</w:t>
      </w:r>
      <w:r w:rsidRPr="000D3406">
        <w:rPr>
          <w:rFonts w:ascii="Sylfaen" w:hAnsi="Sylfaen"/>
          <w:b/>
          <w:bCs/>
          <w:sz w:val="26"/>
          <w:szCs w:val="26"/>
          <w:lang w:val="hy-AM"/>
        </w:rPr>
        <w:t>.</w:t>
      </w:r>
      <w:r>
        <w:rPr>
          <w:rFonts w:ascii="Sylfaen" w:hAnsi="Sylfaen"/>
          <w:b/>
          <w:bCs/>
          <w:sz w:val="26"/>
          <w:szCs w:val="26"/>
          <w:lang w:val="hy-AM"/>
        </w:rPr>
        <w:t>2</w:t>
      </w:r>
      <w:r w:rsidRPr="000D3406">
        <w:rPr>
          <w:rFonts w:ascii="Sylfaen" w:hAnsi="Sylfaen"/>
          <w:b/>
          <w:bCs/>
          <w:sz w:val="26"/>
          <w:szCs w:val="26"/>
          <w:lang w:val="hy-AM"/>
        </w:rPr>
        <w:t>.</w:t>
      </w:r>
      <w:r>
        <w:rPr>
          <w:rFonts w:ascii="Sylfaen" w:hAnsi="Sylfaen"/>
          <w:b/>
          <w:bCs/>
          <w:sz w:val="26"/>
          <w:szCs w:val="26"/>
          <w:lang w:val="hy-AM"/>
        </w:rPr>
        <w:t>5</w:t>
      </w:r>
      <w:r>
        <w:rPr>
          <w:rFonts w:ascii="Sylfaen" w:hAnsi="Sylfaen"/>
          <w:b/>
          <w:bCs/>
          <w:sz w:val="26"/>
          <w:szCs w:val="26"/>
          <w:lang w:val="hy-AM"/>
        </w:rPr>
        <w:t>։</w:t>
      </w:r>
      <w:r w:rsidR="00635BC8" w:rsidRPr="00437BEC">
        <w:rPr>
          <w:rFonts w:ascii="Sylfaen" w:hAnsi="Sylfaen"/>
          <w:b/>
          <w:bCs/>
          <w:sz w:val="26"/>
          <w:szCs w:val="26"/>
          <w:lang w:val="hy-AM"/>
        </w:rPr>
        <w:t>Միավոր օգտագործված վառելանյութին ընկնող արտանետումների կրճատում</w:t>
      </w:r>
    </w:p>
    <w:p w14:paraId="32B6E132" w14:textId="77777777" w:rsidR="00437BEC" w:rsidRPr="00437BEC" w:rsidRDefault="00437BEC" w:rsidP="00437BEC">
      <w:pPr>
        <w:spacing w:after="0" w:line="360" w:lineRule="auto"/>
        <w:ind w:right="144"/>
        <w:jc w:val="both"/>
        <w:rPr>
          <w:rFonts w:ascii="Sylfaen" w:hAnsi="Sylfaen"/>
          <w:b/>
          <w:bCs/>
          <w:sz w:val="26"/>
          <w:szCs w:val="26"/>
          <w:lang w:val="hy-AM"/>
        </w:rPr>
      </w:pPr>
    </w:p>
    <w:p w14:paraId="79682CC3" w14:textId="08D6816B" w:rsidR="00635BC8" w:rsidRPr="00437BEC" w:rsidRDefault="00635BC8" w:rsidP="00437BEC">
      <w:pPr>
        <w:spacing w:after="0" w:line="360" w:lineRule="auto"/>
        <w:ind w:right="144"/>
        <w:jc w:val="both"/>
        <w:rPr>
          <w:rFonts w:ascii="Sylfaen" w:hAnsi="Sylfaen"/>
          <w:b/>
          <w:bCs/>
          <w:sz w:val="24"/>
          <w:szCs w:val="24"/>
          <w:lang w:val="hy-AM"/>
        </w:rPr>
      </w:pPr>
      <w:r w:rsidRPr="00437BEC">
        <w:rPr>
          <w:rFonts w:ascii="Sylfaen" w:hAnsi="Sylfaen"/>
          <w:b/>
          <w:bCs/>
          <w:sz w:val="24"/>
          <w:szCs w:val="24"/>
          <w:lang w:val="hy-AM"/>
        </w:rPr>
        <w:t>Վառելանյութերի և քսայուղերի ստանդարտների բարելավում, անցում էկոլոգիապես ավելի մաքուր վառելանյութերի տեսակների</w:t>
      </w:r>
    </w:p>
    <w:p w14:paraId="2C8A1E91" w14:textId="77777777" w:rsidR="00635BC8" w:rsidRDefault="00635BC8" w:rsidP="00635BC8">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Անդրադառնալով վառելանյութերի որակի ազդեցությանը վնասակար արտանետումների վրա, պետք է ասել, որ երկու նյութերի համար, այն է` կապար և ծծումբ, արտանետումները ուղղակիորեն կապված են վառելանյութում այդ նյութերի պարունակության հետ: ՈՒստի, պակասեցնելով վառելանյութերում կապարի և ծծմբի պարունակությունը մենք կարող ենք կրճատել կապարի և ծծմբի երկօքսիդի արտանետումները մթնոլորտ: Մյուս նյութերի արտանետումները հիմնականում պայմանավորվում են մեքենայի տեխնիկական ցուցանիշներով:</w:t>
      </w:r>
    </w:p>
    <w:p w14:paraId="49C35F8A" w14:textId="5EF29EB6" w:rsidR="00635BC8" w:rsidRDefault="00BE6383" w:rsidP="00BE6383">
      <w:pPr>
        <w:spacing w:after="0" w:line="360" w:lineRule="auto"/>
        <w:ind w:right="144"/>
        <w:jc w:val="both"/>
        <w:rPr>
          <w:rFonts w:ascii="Sylfaen" w:hAnsi="Sylfaen"/>
          <w:sz w:val="24"/>
          <w:szCs w:val="24"/>
          <w:lang w:val="hy-AM"/>
        </w:rPr>
      </w:pPr>
      <w:r>
        <w:rPr>
          <w:rFonts w:ascii="Sylfaen" w:hAnsi="Sylfaen"/>
          <w:sz w:val="24"/>
          <w:szCs w:val="24"/>
          <w:lang w:val="hy-AM"/>
        </w:rPr>
        <w:lastRenderedPageBreak/>
        <w:t xml:space="preserve">  </w:t>
      </w:r>
      <w:r w:rsidR="00635BC8" w:rsidRPr="00635BC8">
        <w:rPr>
          <w:rFonts w:ascii="Sylfaen" w:hAnsi="Sylfaen"/>
          <w:sz w:val="24"/>
          <w:szCs w:val="24"/>
          <w:lang w:val="hy-AM"/>
        </w:rPr>
        <w:t>Քսայուղերի որակը արտանետումների տեսակետից կարևոր է, երբ դրանք օգտագործվում են երկտակտ շարժիչներում` վառելանյութին խառնվելով:</w:t>
      </w:r>
    </w:p>
    <w:p w14:paraId="261354CE" w14:textId="77777777" w:rsidR="00437BEC" w:rsidRPr="00437BEC" w:rsidRDefault="00437BEC" w:rsidP="00635BC8">
      <w:pPr>
        <w:spacing w:after="0" w:line="360" w:lineRule="auto"/>
        <w:ind w:right="144" w:firstLine="432"/>
        <w:jc w:val="both"/>
        <w:rPr>
          <w:rFonts w:ascii="Sylfaen" w:hAnsi="Sylfaen"/>
          <w:sz w:val="24"/>
          <w:szCs w:val="24"/>
          <w:lang w:val="hy-AM"/>
        </w:rPr>
      </w:pPr>
    </w:p>
    <w:p w14:paraId="5D51CE41" w14:textId="29304B43" w:rsidR="00BC48ED" w:rsidRPr="00437BEC" w:rsidRDefault="00BC48ED" w:rsidP="00437BEC">
      <w:pPr>
        <w:spacing w:after="0" w:line="360" w:lineRule="auto"/>
        <w:ind w:right="144"/>
        <w:jc w:val="both"/>
        <w:rPr>
          <w:rFonts w:ascii="Sylfaen" w:hAnsi="Sylfaen"/>
          <w:b/>
          <w:color w:val="000000" w:themeColor="text1"/>
          <w:sz w:val="24"/>
          <w:szCs w:val="24"/>
        </w:rPr>
      </w:pPr>
      <w:r w:rsidRPr="00437BEC">
        <w:rPr>
          <w:rFonts w:ascii="Sylfaen" w:hAnsi="Sylfaen"/>
          <w:b/>
          <w:color w:val="000000" w:themeColor="text1"/>
          <w:sz w:val="24"/>
          <w:szCs w:val="24"/>
        </w:rPr>
        <w:t>Հեղուկ ջրածին</w:t>
      </w:r>
    </w:p>
    <w:p w14:paraId="18F18F1B" w14:textId="00B77139" w:rsidR="00BC48ED" w:rsidRPr="00437BEC" w:rsidRDefault="00BC48ED" w:rsidP="00BC48ED">
      <w:pPr>
        <w:pStyle w:val="NormalWeb"/>
        <w:shd w:val="clear" w:color="auto" w:fill="FFFFFF"/>
        <w:spacing w:before="0" w:beforeAutospacing="0" w:after="0" w:afterAutospacing="0" w:line="360" w:lineRule="auto"/>
        <w:ind w:right="150" w:firstLine="360"/>
        <w:jc w:val="both"/>
        <w:rPr>
          <w:rFonts w:ascii="Sylfaen" w:hAnsi="Sylfaen"/>
          <w:color w:val="000000" w:themeColor="text1"/>
        </w:rPr>
      </w:pPr>
      <w:r w:rsidRPr="00437BEC">
        <w:rPr>
          <w:rFonts w:ascii="Sylfaen" w:hAnsi="Sylfaen"/>
          <w:color w:val="000000" w:themeColor="text1"/>
        </w:rPr>
        <w:t xml:space="preserve">Մասնագետները նշում են </w:t>
      </w:r>
      <w:r w:rsidR="00BC1043" w:rsidRPr="00437BEC">
        <w:rPr>
          <w:rFonts w:ascii="Sylfaen" w:hAnsi="Sylfaen"/>
          <w:i/>
          <w:color w:val="000000" w:themeColor="text1"/>
        </w:rPr>
        <w:t>հ</w:t>
      </w:r>
      <w:r w:rsidR="00BC1043" w:rsidRPr="00437BEC">
        <w:rPr>
          <w:rFonts w:ascii="Sylfaen" w:hAnsi="Sylfaen"/>
          <w:i/>
          <w:color w:val="000000" w:themeColor="text1"/>
          <w:lang w:val="hy-AM"/>
        </w:rPr>
        <w:t>եղուկ ջրած</w:t>
      </w:r>
      <w:r w:rsidRPr="00437BEC">
        <w:rPr>
          <w:rFonts w:ascii="Sylfaen" w:hAnsi="Sylfaen"/>
          <w:i/>
          <w:color w:val="000000" w:themeColor="text1"/>
          <w:lang w:val="hy-AM"/>
        </w:rPr>
        <w:t>ն</w:t>
      </w:r>
      <w:r w:rsidRPr="00437BEC">
        <w:rPr>
          <w:rFonts w:ascii="Sylfaen" w:hAnsi="Sylfaen"/>
          <w:i/>
          <w:color w:val="000000" w:themeColor="text1"/>
        </w:rPr>
        <w:t>ի</w:t>
      </w:r>
      <w:r w:rsidRPr="00437BEC">
        <w:rPr>
          <w:rFonts w:ascii="Sylfaen" w:hAnsi="Sylfaen"/>
          <w:i/>
          <w:color w:val="000000" w:themeColor="text1"/>
          <w:lang w:val="hy-AM"/>
        </w:rPr>
        <w:t>` H</w:t>
      </w:r>
      <w:r w:rsidRPr="00437BEC">
        <w:rPr>
          <w:rFonts w:ascii="Sylfaen" w:hAnsi="Sylfaen"/>
          <w:i/>
          <w:color w:val="000000" w:themeColor="text1"/>
          <w:vertAlign w:val="subscript"/>
          <w:lang w:val="hy-AM"/>
        </w:rPr>
        <w:t>2</w:t>
      </w:r>
      <w:r w:rsidR="00BC1043" w:rsidRPr="00437BEC">
        <w:rPr>
          <w:rFonts w:ascii="Sylfaen" w:hAnsi="Sylfaen"/>
          <w:i/>
          <w:color w:val="000000" w:themeColor="text1"/>
        </w:rPr>
        <w:t>,</w:t>
      </w:r>
      <w:r w:rsidRPr="00437BEC">
        <w:rPr>
          <w:rFonts w:ascii="Sylfaen" w:hAnsi="Sylfaen"/>
          <w:color w:val="000000" w:themeColor="text1"/>
        </w:rPr>
        <w:t xml:space="preserve"> կիրառման հեռանկարները, և այն փաստը, որ այն հարմար է օգտագործել հեղուկ  վիճակում և էկոլոգիական տեսանկյունից 6-7 անգամ գերազանցում է նավթին, 1,7 անգամ՝ հեղուկ մեթանին: Ջրածինը բոլոր տեսակի օրգանական վառելիքների հետ համեմատած գրեթե անսպառ է, քանի որ այն ստացվում է ջրից և այրվելով՝ նորից դառնում է ջուր: Ջրից ջրածին ստանալու համար պետք է ծախսել էներգիա, որն ավելի մեծ է, քան նրա այրման ժամանակ ստացած ջերմաստիճանը:</w:t>
      </w:r>
    </w:p>
    <w:p w14:paraId="68A2695C" w14:textId="77777777" w:rsidR="00437BEC" w:rsidRDefault="00437BEC" w:rsidP="00BC48ED">
      <w:pPr>
        <w:pStyle w:val="NormalWeb"/>
        <w:shd w:val="clear" w:color="auto" w:fill="FFFFFF"/>
        <w:spacing w:before="0" w:beforeAutospacing="0" w:after="0" w:afterAutospacing="0" w:line="360" w:lineRule="auto"/>
        <w:ind w:right="150" w:firstLine="360"/>
        <w:jc w:val="both"/>
        <w:rPr>
          <w:rFonts w:ascii="Sylfaen" w:hAnsi="Sylfaen"/>
          <w:color w:val="FF0000"/>
        </w:rPr>
      </w:pPr>
    </w:p>
    <w:p w14:paraId="67351A2E" w14:textId="3B6BF93D" w:rsidR="00635BC8" w:rsidRPr="00437BEC" w:rsidRDefault="00635BC8" w:rsidP="00437BEC">
      <w:pPr>
        <w:spacing w:after="0" w:line="360" w:lineRule="auto"/>
        <w:ind w:right="144"/>
        <w:jc w:val="both"/>
        <w:rPr>
          <w:rFonts w:ascii="Sylfaen" w:hAnsi="Sylfaen"/>
          <w:b/>
          <w:bCs/>
          <w:sz w:val="24"/>
          <w:szCs w:val="24"/>
          <w:lang w:val="hy-AM"/>
        </w:rPr>
      </w:pPr>
      <w:r w:rsidRPr="00437BEC">
        <w:rPr>
          <w:rFonts w:ascii="Sylfaen" w:hAnsi="Sylfaen"/>
          <w:b/>
          <w:bCs/>
          <w:sz w:val="24"/>
          <w:szCs w:val="24"/>
          <w:lang w:val="hy-AM"/>
        </w:rPr>
        <w:t>Ավտոմեքենաներից արտանետումների ստանդարտների կիրարկում և բարելավում</w:t>
      </w:r>
    </w:p>
    <w:p w14:paraId="7B3A49DF" w14:textId="77777777" w:rsidR="00635BC8" w:rsidRDefault="00635BC8" w:rsidP="00635BC8">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t>Բանած գազերում տարբեր վնասակար նյութերի պարունակության ստանդարտների սահմանումը և կիրարկումը ավտոմեքենաներից արտանետումների կրճատման կարևոր միջոցներից է: Կարևոր է, որպեսզի սահմանված ստանդարտները լինեն իրականանալի և դրանց պահպանումը լինի լայնորեն ընդունելի: Եթե փաստացի օգտագործվող ավտոմեքենաների մեծ մասի համար, անգամ դրանց ճիշտ պահպանման դեպքում, այդ ստանդարտները լինեն անհասանելի, ապա այդ ստանդարտների կիրարկումը կլինի անհնար, և դրանց ընդունումից որևէ բնապահպանական օգուտ չի լինի: Կարևոր է նաև, որ մարդիկ գիտակցեն ստանդարտների պահպանման կարևորությունը և համոզված լինեն կիրառվող միջոցառումների արդյունավետության մեջ: Պետք է նշել նաև վառելանյութի սնուցման-այրման համակարգի ճիշտ կարգավորման շահավետության գործոնը, քանի որ, ճիշտ կարգավորման դեպքում զգալիորեն կրճատվում է վառելանյութի ծախսը, բերելով և՛ տնտեսական և՛ բնապահպանական օգուտներ:</w:t>
      </w:r>
    </w:p>
    <w:p w14:paraId="7AC38CFA" w14:textId="77777777" w:rsidR="0010783F" w:rsidRDefault="0010783F" w:rsidP="00635BC8">
      <w:pPr>
        <w:spacing w:after="0" w:line="360" w:lineRule="auto"/>
        <w:ind w:right="144" w:firstLine="432"/>
        <w:jc w:val="both"/>
        <w:rPr>
          <w:rFonts w:ascii="Sylfaen" w:hAnsi="Sylfaen"/>
          <w:sz w:val="24"/>
          <w:szCs w:val="24"/>
          <w:lang w:val="hy-AM"/>
        </w:rPr>
      </w:pPr>
    </w:p>
    <w:p w14:paraId="2C9C256A" w14:textId="77777777" w:rsidR="0010783F" w:rsidRDefault="0010783F" w:rsidP="00635BC8">
      <w:pPr>
        <w:spacing w:after="0" w:line="360" w:lineRule="auto"/>
        <w:ind w:right="144" w:firstLine="432"/>
        <w:jc w:val="both"/>
        <w:rPr>
          <w:rFonts w:ascii="Sylfaen" w:hAnsi="Sylfaen"/>
          <w:sz w:val="24"/>
          <w:szCs w:val="24"/>
          <w:lang w:val="hy-AM"/>
        </w:rPr>
      </w:pPr>
    </w:p>
    <w:p w14:paraId="0630F730" w14:textId="77777777" w:rsidR="00635BC8" w:rsidRDefault="00635BC8" w:rsidP="00635BC8">
      <w:pPr>
        <w:spacing w:after="0" w:line="360" w:lineRule="auto"/>
        <w:ind w:right="144" w:firstLine="432"/>
        <w:jc w:val="both"/>
        <w:rPr>
          <w:rFonts w:ascii="Sylfaen" w:hAnsi="Sylfaen"/>
          <w:sz w:val="24"/>
          <w:szCs w:val="24"/>
          <w:lang w:val="hy-AM"/>
        </w:rPr>
      </w:pPr>
      <w:r w:rsidRPr="00635BC8">
        <w:rPr>
          <w:rFonts w:ascii="Sylfaen" w:hAnsi="Sylfaen"/>
          <w:sz w:val="24"/>
          <w:szCs w:val="24"/>
          <w:lang w:val="hy-AM"/>
        </w:rPr>
        <w:lastRenderedPageBreak/>
        <w:t>Ստանդարտների բարելավման ուղղությամբ կարևոր քայլերից է վնասակար արտանետումների չեզոքացուցիչներով կահավորված ավտոմեքենաների կիրառման խրախուսումը: Որպես խրախուսման միջոց կարող են կիրառվել բնապահպանական և մաքսային վճարների նվազեցումը:</w:t>
      </w:r>
    </w:p>
    <w:p w14:paraId="2962C6A5" w14:textId="77777777" w:rsidR="00437BEC" w:rsidRDefault="00437BEC" w:rsidP="00635BC8">
      <w:pPr>
        <w:spacing w:after="0" w:line="360" w:lineRule="auto"/>
        <w:ind w:right="144" w:firstLine="432"/>
        <w:jc w:val="both"/>
        <w:rPr>
          <w:rFonts w:ascii="Sylfaen" w:hAnsi="Sylfaen"/>
          <w:sz w:val="24"/>
          <w:szCs w:val="24"/>
          <w:lang w:val="hy-AM"/>
        </w:rPr>
      </w:pPr>
    </w:p>
    <w:p w14:paraId="6379601A" w14:textId="4F96015E" w:rsidR="00F52173" w:rsidRPr="000D3406" w:rsidRDefault="000D3406" w:rsidP="00437BEC">
      <w:pPr>
        <w:spacing w:after="0" w:line="360" w:lineRule="auto"/>
        <w:ind w:right="144"/>
        <w:rPr>
          <w:rFonts w:ascii="Sylfaen" w:hAnsi="Sylfaen"/>
          <w:b/>
          <w:sz w:val="26"/>
          <w:szCs w:val="26"/>
          <w:lang w:val="hy-AM"/>
        </w:rPr>
      </w:pPr>
      <w:r w:rsidRPr="000D3406">
        <w:rPr>
          <w:rFonts w:ascii="Sylfaen" w:hAnsi="Sylfaen"/>
          <w:b/>
          <w:bCs/>
          <w:sz w:val="26"/>
          <w:szCs w:val="26"/>
          <w:lang w:val="hy-AM"/>
        </w:rPr>
        <w:t>7.</w:t>
      </w:r>
      <w:r w:rsidRPr="000D3406">
        <w:rPr>
          <w:rFonts w:ascii="Sylfaen" w:hAnsi="Sylfaen"/>
          <w:b/>
          <w:bCs/>
          <w:sz w:val="26"/>
          <w:szCs w:val="26"/>
          <w:lang w:val="hy-AM"/>
        </w:rPr>
        <w:t>3</w:t>
      </w:r>
      <w:r w:rsidRPr="000D3406">
        <w:rPr>
          <w:rFonts w:ascii="Sylfaen" w:hAnsi="Sylfaen"/>
          <w:b/>
          <w:bCs/>
          <w:sz w:val="26"/>
          <w:szCs w:val="26"/>
          <w:lang w:val="hy-AM"/>
        </w:rPr>
        <w:t xml:space="preserve">։ </w:t>
      </w:r>
      <w:r w:rsidR="00F52173" w:rsidRPr="000D3406">
        <w:rPr>
          <w:rFonts w:ascii="Sylfaen" w:hAnsi="Sylfaen"/>
          <w:b/>
          <w:sz w:val="26"/>
          <w:szCs w:val="26"/>
          <w:lang w:val="hy-AM"/>
        </w:rPr>
        <w:t>Ն</w:t>
      </w:r>
      <w:r w:rsidR="00635BC8" w:rsidRPr="000D3406">
        <w:rPr>
          <w:rFonts w:ascii="Sylfaen" w:hAnsi="Sylfaen"/>
          <w:b/>
          <w:sz w:val="26"/>
          <w:szCs w:val="26"/>
          <w:lang w:val="hy-AM"/>
        </w:rPr>
        <w:t>երքին</w:t>
      </w:r>
      <w:r w:rsidR="00F52173" w:rsidRPr="000D3406">
        <w:rPr>
          <w:rFonts w:ascii="Sylfaen" w:hAnsi="Sylfaen"/>
          <w:b/>
          <w:sz w:val="26"/>
          <w:szCs w:val="26"/>
          <w:lang w:val="hy-AM"/>
        </w:rPr>
        <w:t xml:space="preserve"> </w:t>
      </w:r>
      <w:r w:rsidR="00635BC8" w:rsidRPr="000D3406">
        <w:rPr>
          <w:rFonts w:ascii="Sylfaen" w:hAnsi="Sylfaen"/>
          <w:b/>
          <w:sz w:val="26"/>
          <w:szCs w:val="26"/>
          <w:lang w:val="hy-AM"/>
        </w:rPr>
        <w:t>այրման</w:t>
      </w:r>
      <w:r w:rsidR="00F52173" w:rsidRPr="000D3406">
        <w:rPr>
          <w:rFonts w:ascii="Sylfaen" w:hAnsi="Sylfaen"/>
          <w:b/>
          <w:sz w:val="26"/>
          <w:szCs w:val="26"/>
          <w:lang w:val="hy-AM"/>
        </w:rPr>
        <w:t xml:space="preserve"> </w:t>
      </w:r>
      <w:r w:rsidR="00635BC8" w:rsidRPr="000D3406">
        <w:rPr>
          <w:rFonts w:ascii="Sylfaen" w:hAnsi="Sylfaen"/>
          <w:b/>
          <w:sz w:val="26"/>
          <w:szCs w:val="26"/>
          <w:lang w:val="hy-AM"/>
        </w:rPr>
        <w:t>շարժիչների</w:t>
      </w:r>
      <w:r w:rsidR="00F52173" w:rsidRPr="000D3406">
        <w:rPr>
          <w:rFonts w:ascii="Sylfaen" w:hAnsi="Sylfaen"/>
          <w:b/>
          <w:sz w:val="26"/>
          <w:szCs w:val="26"/>
          <w:lang w:val="hy-AM"/>
        </w:rPr>
        <w:t xml:space="preserve"> </w:t>
      </w:r>
      <w:r w:rsidR="00635BC8" w:rsidRPr="000D3406">
        <w:rPr>
          <w:rFonts w:ascii="Sylfaen" w:hAnsi="Sylfaen"/>
          <w:b/>
          <w:sz w:val="26"/>
          <w:szCs w:val="26"/>
          <w:lang w:val="hy-AM"/>
        </w:rPr>
        <w:t>արտանետումների</w:t>
      </w:r>
      <w:r w:rsidR="00F52173" w:rsidRPr="000D3406">
        <w:rPr>
          <w:rFonts w:ascii="Sylfaen" w:hAnsi="Sylfaen"/>
          <w:b/>
          <w:sz w:val="26"/>
          <w:szCs w:val="26"/>
          <w:lang w:val="hy-AM"/>
        </w:rPr>
        <w:t xml:space="preserve"> </w:t>
      </w:r>
      <w:r w:rsidR="00635BC8" w:rsidRPr="000D3406">
        <w:rPr>
          <w:rFonts w:ascii="Sylfaen" w:hAnsi="Sylfaen"/>
          <w:b/>
          <w:sz w:val="26"/>
          <w:szCs w:val="26"/>
          <w:lang w:val="hy-AM"/>
        </w:rPr>
        <w:t>վնասազերծման եղանակները</w:t>
      </w:r>
    </w:p>
    <w:p w14:paraId="6F946516" w14:textId="77777777" w:rsidR="000D3406" w:rsidRPr="00437BEC" w:rsidRDefault="000D3406" w:rsidP="00437BEC">
      <w:pPr>
        <w:spacing w:after="0" w:line="360" w:lineRule="auto"/>
        <w:ind w:right="144"/>
        <w:rPr>
          <w:rFonts w:ascii="Sylfaen" w:hAnsi="Sylfaen"/>
          <w:sz w:val="24"/>
          <w:szCs w:val="24"/>
          <w:lang w:val="hy-AM"/>
        </w:rPr>
      </w:pPr>
    </w:p>
    <w:p w14:paraId="5357F484" w14:textId="77777777" w:rsidR="00635BC8" w:rsidRDefault="00F52173" w:rsidP="007540EA">
      <w:pPr>
        <w:spacing w:after="0" w:line="360" w:lineRule="auto"/>
        <w:ind w:right="144" w:firstLine="432"/>
        <w:jc w:val="both"/>
        <w:rPr>
          <w:rFonts w:ascii="Sylfaen" w:hAnsi="Sylfaen"/>
          <w:sz w:val="24"/>
          <w:szCs w:val="24"/>
          <w:lang w:val="hy-AM"/>
        </w:rPr>
      </w:pPr>
      <w:r w:rsidRPr="00F52173">
        <w:rPr>
          <w:rFonts w:ascii="Sylfaen" w:hAnsi="Sylfaen"/>
          <w:sz w:val="24"/>
          <w:szCs w:val="24"/>
          <w:lang w:val="hy-AM"/>
        </w:rPr>
        <w:t>Ներքին այրման շարժիչը դա ջերմային շարժիչի տեսակ է, որի դեպքում վառելիքի խառնուրդը այրվում է անմիջապես շարժիչի 139 աշխատանքային խցիկում (ներսում)։ Նման շարժիչներում վառելիքի այրման էներգիան վերածում է մեխանիկական աշխատանքի։ Ներքին այրման շարժիչները օգտագործվում են ոչ միայն ավտոմեքենաներում, այլև տրանսպորտի տարբեր տեսակներում։ Այս շարժիչներն ունեն բարձր հզորություն և արդյունավետություն, այդ պատճառով ունեն մեծ պահանջարկ տրանսպորտային և էներգետիկ կարիքների համար։ Չնայած այդ առավելություններին, ներքին այրման շարժիչները ունեն նաև մի շարք թերություններ, որոնցից ամենակարևորը դա վնասակար նյութերի արտանետումներն են։ Արտանետված գազերի կազմը կախված է վառելիքի տեսակից, աշխատանքի ռեժիմից, շարժիչի տիպից և վիճակից։</w:t>
      </w:r>
    </w:p>
    <w:p w14:paraId="7E9A113D" w14:textId="77777777" w:rsidR="0010783F" w:rsidRDefault="0010783F" w:rsidP="007540EA">
      <w:pPr>
        <w:spacing w:after="0" w:line="360" w:lineRule="auto"/>
        <w:ind w:right="144" w:firstLine="432"/>
        <w:jc w:val="both"/>
        <w:rPr>
          <w:rFonts w:ascii="Sylfaen" w:hAnsi="Sylfaen"/>
          <w:sz w:val="24"/>
          <w:szCs w:val="24"/>
          <w:lang w:val="hy-AM"/>
        </w:rPr>
      </w:pPr>
    </w:p>
    <w:p w14:paraId="2CD55BD7" w14:textId="77777777" w:rsidR="00635BC8" w:rsidRDefault="00F52173" w:rsidP="00635BC8">
      <w:pPr>
        <w:spacing w:after="0" w:line="360" w:lineRule="auto"/>
        <w:ind w:right="144" w:firstLine="432"/>
        <w:jc w:val="both"/>
        <w:rPr>
          <w:rFonts w:ascii="Sylfaen" w:hAnsi="Sylfaen"/>
          <w:sz w:val="24"/>
          <w:szCs w:val="24"/>
          <w:lang w:val="hy-AM"/>
        </w:rPr>
      </w:pPr>
      <w:r w:rsidRPr="00F52173">
        <w:rPr>
          <w:rFonts w:ascii="Sylfaen" w:hAnsi="Sylfaen"/>
          <w:sz w:val="24"/>
          <w:szCs w:val="24"/>
          <w:lang w:val="hy-AM"/>
        </w:rPr>
        <w:t xml:space="preserve"> Արտանետված գազերը պարունակում են շմոլ գազ (մարդատար ավտոմեքենան արտանետում է 0,6-1,7 կգ/ժ, բեռնատարը՝ 1,5-2,8 կգ/ժ), ածխաջրածիններ, ազոտի օքսիդներ, ալդեհիդներ, օրինակ՝ մրջնալդեհիդ, կապար (էթիլացված բենզին օգտագործելիս), իսկ դիզելային վառելիքով աշխատող շարժիչների արտանետված գազերը՝ նաև մուր։ Վերը նշված նյութերից արեգակի ուլտրամանուշակագույն ճառագայթներով խթանվող բարդ ֆոտոքիմիական գործընթացների հետևանքով առաջանում են ֆոտոօքսիդանտներ, որոնց քանակը կախված է տարվա եղանակից, օրվա ժամանակից և այլ գործոններից։ Օքսիդանտներն օդում պարունակվող օքսիդիչների (օզոն, ազոտի օքսիդներ, պերօքսոացիլնիտրատ և այլն) գումարային կոնցենտրացիան է։ Դրանց </w:t>
      </w:r>
      <w:r w:rsidRPr="00F52173">
        <w:rPr>
          <w:rFonts w:ascii="Sylfaen" w:hAnsi="Sylfaen"/>
          <w:sz w:val="24"/>
          <w:szCs w:val="24"/>
          <w:lang w:val="hy-AM"/>
        </w:rPr>
        <w:lastRenderedPageBreak/>
        <w:t>անգամ չնչին քանակները գրգռում են լորձաթաղանթները (հատկապես՝ աչքի), կարող են առաջացնել նաև շնչուղիների հիվանդությունների բարդություններ։</w:t>
      </w:r>
    </w:p>
    <w:p w14:paraId="1D155248" w14:textId="77777777" w:rsidR="0010783F" w:rsidRDefault="0010783F" w:rsidP="00635BC8">
      <w:pPr>
        <w:spacing w:after="0" w:line="360" w:lineRule="auto"/>
        <w:ind w:right="144" w:firstLine="432"/>
        <w:jc w:val="both"/>
        <w:rPr>
          <w:rFonts w:ascii="Sylfaen" w:hAnsi="Sylfaen"/>
          <w:sz w:val="24"/>
          <w:szCs w:val="24"/>
          <w:lang w:val="hy-AM"/>
        </w:rPr>
      </w:pPr>
    </w:p>
    <w:p w14:paraId="4378D264" w14:textId="3FAFE20A" w:rsidR="00F52173" w:rsidRDefault="00F52173" w:rsidP="00635BC8">
      <w:pPr>
        <w:spacing w:after="0" w:line="360" w:lineRule="auto"/>
        <w:ind w:right="144" w:firstLine="432"/>
        <w:jc w:val="both"/>
        <w:rPr>
          <w:rFonts w:ascii="Sylfaen" w:hAnsi="Sylfaen"/>
          <w:sz w:val="24"/>
          <w:szCs w:val="24"/>
          <w:lang w:val="hy-AM"/>
        </w:rPr>
      </w:pPr>
      <w:r w:rsidRPr="00F52173">
        <w:rPr>
          <w:rFonts w:ascii="Sylfaen" w:hAnsi="Sylfaen"/>
          <w:sz w:val="24"/>
          <w:szCs w:val="24"/>
          <w:lang w:val="hy-AM"/>
        </w:rPr>
        <w:t xml:space="preserve"> Արտանետված գազով առավել աղտոտված է նեղ, քամու միջոցով վատ օդափոխվող փողոցների և ինտենսիվ տրանսպորտի շարժումով քաղաքների, ինչպես նաև ավտոտնակների և տեխնիկական սպասարկման կայանների օդը, երբ չի պահպանվում շարժիչների աշխատանքի ռեժիմը։ Արտանետված գազով զգալի աղտոտված մթնոլորտում երկար գտնվելու դեպքում կարող է առաջանալ թունավորում։ Արտանետված գազով մթնոլորտի աղտոտվածության դեմ պայքարի գործում մեծ նշանակություն ունի շարժիչների տեխնիկական վիճակի խիստ (ավտոմատ) հսկողությունը մեքենաների ուղերթի ժամանակ (շարժիչների ժամանակին նորոգում, կարբյուրատորների ճիշտ կարգավորում և այլն), ավտոտնակներում 1-1,5 րոպեից ավելի 140 շարժիչների աշխատանքի արգելումը, ներծծիչ-արտածծիչ օդափոխության տեղադրումը և դրա աշխատանքի խիստ հսկողությունը բոլոր այն շինություններում, որտեղ աշխատում են ներքին այրման շարժիչներ, արտանետվող գազերի (CO, CH և NOx) չեզոքացում արտանետման համակարգում, կապարի, ծծմբի, արոմատիկ աշխաջրերի քանակի սահմանափակում վառելանյութում։ Քաղաքների մթնոլորտում արտանետված գազի կոնցենտրացիայի նվազմանը նպաստում են լավ օդափոխվող լայն փողոցների, ավտոմոբիլային ոլորապտույտ ճանապարհների կառուցումը, քաղաքի տարածքի բաժանումն առանձնացված բնակելի և արդյունաբերական միկրոշրջանների և այլն։ Օդի աղտոտման դեմ պայքարի հիմնական միջոցներից են ներքին այրման շարժիչների վառելիքի փոխարինումը, շարժիչների կատարելագործումը և սկզբունքորեն նորերի ստեղծումը։</w:t>
      </w:r>
      <w:r w:rsidR="00BC1043" w:rsidRPr="00BC1043">
        <w:rPr>
          <w:rFonts w:ascii="Sylfaen" w:hAnsi="Sylfaen"/>
          <w:sz w:val="24"/>
          <w:szCs w:val="24"/>
          <w:lang w:val="hy-AM"/>
        </w:rPr>
        <w:t xml:space="preserve"> </w:t>
      </w:r>
    </w:p>
    <w:p w14:paraId="0DAF293B" w14:textId="77777777" w:rsidR="0010783F" w:rsidRPr="00BC1043" w:rsidRDefault="0010783F" w:rsidP="00635BC8">
      <w:pPr>
        <w:spacing w:after="0" w:line="360" w:lineRule="auto"/>
        <w:ind w:right="144" w:firstLine="432"/>
        <w:jc w:val="both"/>
        <w:rPr>
          <w:rFonts w:ascii="Sylfaen" w:hAnsi="Sylfaen"/>
          <w:sz w:val="24"/>
          <w:szCs w:val="24"/>
          <w:lang w:val="hy-AM"/>
        </w:rPr>
      </w:pPr>
    </w:p>
    <w:p w14:paraId="597F6D40" w14:textId="77777777" w:rsidR="00BC1043" w:rsidRPr="00437BEC" w:rsidRDefault="00BC1043" w:rsidP="00BC1043">
      <w:pPr>
        <w:spacing w:after="0" w:line="360" w:lineRule="auto"/>
        <w:ind w:firstLine="708"/>
        <w:jc w:val="both"/>
        <w:rPr>
          <w:rFonts w:ascii="Sylfaen" w:hAnsi="Sylfaen"/>
          <w:color w:val="000000" w:themeColor="text1"/>
          <w:sz w:val="24"/>
          <w:szCs w:val="24"/>
          <w:lang w:val="hy-AM"/>
        </w:rPr>
      </w:pPr>
      <w:r w:rsidRPr="00437BEC">
        <w:rPr>
          <w:rFonts w:ascii="Sylfaen" w:hAnsi="Sylfaen"/>
          <w:color w:val="000000" w:themeColor="text1"/>
          <w:sz w:val="24"/>
          <w:szCs w:val="24"/>
          <w:lang w:val="hy-AM"/>
        </w:rPr>
        <w:t xml:space="preserve">Ավտոմոբիլային տրանսպորտի էկոլոգիական անվտանգության հիմնախնդիրները բավական մանրամասն ուսումնասիրել են նաև հայ գիտնականները: Ուսումնասիրության արդյունքները համոզիչ են և հետաքրքիր, հատկապես ավտոտրանսպորտի էկոլոգիական </w:t>
      </w:r>
      <w:r w:rsidRPr="00437BEC">
        <w:rPr>
          <w:rFonts w:ascii="Sylfaen" w:hAnsi="Sylfaen"/>
          <w:color w:val="000000" w:themeColor="text1"/>
          <w:sz w:val="24"/>
          <w:szCs w:val="24"/>
          <w:lang w:val="hy-AM"/>
        </w:rPr>
        <w:lastRenderedPageBreak/>
        <w:t xml:space="preserve">անվտանգության ապահովման տեխնիկական լուծումների մասով: Նշենք ավտոմոբիլի էկոլոգիական անվտանգության բարձրացման ուղիները, մասնավորապես`  </w:t>
      </w:r>
    </w:p>
    <w:p w14:paraId="088F255E" w14:textId="77777777" w:rsidR="00BC1043" w:rsidRPr="00437BEC" w:rsidRDefault="00BC1043" w:rsidP="00BC1043">
      <w:pPr>
        <w:spacing w:after="0" w:line="360" w:lineRule="auto"/>
        <w:ind w:firstLine="708"/>
        <w:jc w:val="both"/>
        <w:rPr>
          <w:rFonts w:ascii="Sylfaen" w:hAnsi="Sylfaen"/>
          <w:color w:val="000000" w:themeColor="text1"/>
          <w:sz w:val="24"/>
          <w:szCs w:val="24"/>
          <w:lang w:val="hy-AM"/>
        </w:rPr>
      </w:pPr>
      <w:r w:rsidRPr="00437BEC">
        <w:rPr>
          <w:rFonts w:ascii="Sylfaen" w:hAnsi="Sylfaen"/>
          <w:color w:val="000000" w:themeColor="text1"/>
          <w:sz w:val="24"/>
          <w:szCs w:val="24"/>
          <w:lang w:val="hy-AM"/>
        </w:rPr>
        <w:t xml:space="preserve">ա/ արտածվող գազերի թունավորության նվազեցում շարժիչների կառուցվածքային կատարելագործմամբ, </w:t>
      </w:r>
    </w:p>
    <w:p w14:paraId="769936F3" w14:textId="77777777" w:rsidR="00BC1043" w:rsidRPr="00437BEC" w:rsidRDefault="00BC1043" w:rsidP="00BC1043">
      <w:pPr>
        <w:spacing w:after="0" w:line="360" w:lineRule="auto"/>
        <w:ind w:firstLine="708"/>
        <w:jc w:val="both"/>
        <w:rPr>
          <w:rFonts w:ascii="Sylfaen" w:hAnsi="Sylfaen"/>
          <w:color w:val="000000" w:themeColor="text1"/>
          <w:sz w:val="24"/>
          <w:szCs w:val="24"/>
          <w:lang w:val="hy-AM"/>
        </w:rPr>
      </w:pPr>
      <w:r w:rsidRPr="00437BEC">
        <w:rPr>
          <w:rFonts w:ascii="Sylfaen" w:hAnsi="Sylfaen"/>
          <w:color w:val="000000" w:themeColor="text1"/>
          <w:sz w:val="24"/>
          <w:szCs w:val="24"/>
          <w:lang w:val="hy-AM"/>
        </w:rPr>
        <w:t xml:space="preserve">բ/   գազերի չեզոքացում, </w:t>
      </w:r>
    </w:p>
    <w:p w14:paraId="6EDE0422" w14:textId="77777777" w:rsidR="00BC1043" w:rsidRPr="00437BEC" w:rsidRDefault="00BC1043" w:rsidP="00BC1043">
      <w:pPr>
        <w:spacing w:after="0" w:line="360" w:lineRule="auto"/>
        <w:ind w:firstLine="708"/>
        <w:jc w:val="both"/>
        <w:rPr>
          <w:rFonts w:ascii="Sylfaen" w:hAnsi="Sylfaen"/>
          <w:color w:val="000000" w:themeColor="text1"/>
          <w:sz w:val="24"/>
          <w:szCs w:val="24"/>
          <w:lang w:val="hy-AM"/>
        </w:rPr>
      </w:pPr>
      <w:r w:rsidRPr="00437BEC">
        <w:rPr>
          <w:rFonts w:ascii="Sylfaen" w:hAnsi="Sylfaen"/>
          <w:color w:val="000000" w:themeColor="text1"/>
          <w:sz w:val="24"/>
          <w:szCs w:val="24"/>
          <w:lang w:val="hy-AM"/>
        </w:rPr>
        <w:t xml:space="preserve">գ/    հեռանկարային տրանսպորտային շարժիչների կիրառում, </w:t>
      </w:r>
    </w:p>
    <w:p w14:paraId="56516FEE" w14:textId="77777777" w:rsidR="00BC1043" w:rsidRPr="00437BEC" w:rsidRDefault="00BC1043" w:rsidP="00BC1043">
      <w:pPr>
        <w:spacing w:after="0" w:line="360" w:lineRule="auto"/>
        <w:ind w:firstLine="708"/>
        <w:jc w:val="both"/>
        <w:rPr>
          <w:rFonts w:ascii="Sylfaen" w:hAnsi="Sylfaen"/>
          <w:color w:val="000000" w:themeColor="text1"/>
          <w:sz w:val="24"/>
          <w:szCs w:val="24"/>
          <w:lang w:val="hy-AM"/>
        </w:rPr>
      </w:pPr>
      <w:r w:rsidRPr="00437BEC">
        <w:rPr>
          <w:rFonts w:ascii="Sylfaen" w:hAnsi="Sylfaen"/>
          <w:color w:val="000000" w:themeColor="text1"/>
          <w:sz w:val="24"/>
          <w:szCs w:val="24"/>
          <w:lang w:val="hy-AM"/>
        </w:rPr>
        <w:t xml:space="preserve">դ/    հեռանկարային վառելանյութի կիրառում, </w:t>
      </w:r>
    </w:p>
    <w:p w14:paraId="0D3FE6BD" w14:textId="77777777" w:rsidR="00BC1043" w:rsidRDefault="00BC1043" w:rsidP="00BC1043">
      <w:pPr>
        <w:spacing w:after="0" w:line="360" w:lineRule="auto"/>
        <w:ind w:firstLine="708"/>
        <w:jc w:val="both"/>
        <w:rPr>
          <w:rFonts w:ascii="Sylfaen" w:hAnsi="Sylfaen"/>
          <w:color w:val="000000" w:themeColor="text1"/>
          <w:sz w:val="24"/>
          <w:szCs w:val="24"/>
          <w:lang w:val="hy-AM"/>
        </w:rPr>
      </w:pPr>
      <w:r w:rsidRPr="00437BEC">
        <w:rPr>
          <w:rFonts w:ascii="Sylfaen" w:hAnsi="Sylfaen"/>
          <w:color w:val="000000" w:themeColor="text1"/>
          <w:sz w:val="24"/>
          <w:szCs w:val="24"/>
          <w:lang w:val="hy-AM"/>
        </w:rPr>
        <w:t xml:space="preserve">ե/ մթնոլորտային աղտոտման նվազեցում քաղաքաշինական միջոցառումներով և ճանապարհային երթևեկության կազմակերպման կատարելագործմամբ: </w:t>
      </w:r>
    </w:p>
    <w:p w14:paraId="4C988050" w14:textId="77777777" w:rsidR="0010783F" w:rsidRPr="00437BEC" w:rsidRDefault="0010783F" w:rsidP="00BC1043">
      <w:pPr>
        <w:spacing w:after="0" w:line="360" w:lineRule="auto"/>
        <w:ind w:firstLine="708"/>
        <w:jc w:val="both"/>
        <w:rPr>
          <w:rFonts w:ascii="Sylfaen" w:hAnsi="Sylfaen"/>
          <w:color w:val="000000" w:themeColor="text1"/>
          <w:sz w:val="24"/>
          <w:szCs w:val="24"/>
          <w:lang w:val="hy-AM"/>
        </w:rPr>
      </w:pPr>
    </w:p>
    <w:p w14:paraId="05BABFE3" w14:textId="77777777" w:rsidR="00BC1043" w:rsidRPr="00437BEC" w:rsidRDefault="00BC1043" w:rsidP="00BC1043">
      <w:pPr>
        <w:spacing w:after="0" w:line="360" w:lineRule="auto"/>
        <w:ind w:firstLine="708"/>
        <w:jc w:val="both"/>
        <w:rPr>
          <w:rFonts w:ascii="Sylfaen" w:hAnsi="Sylfaen"/>
          <w:color w:val="000000" w:themeColor="text1"/>
          <w:sz w:val="24"/>
          <w:szCs w:val="24"/>
          <w:lang w:val="hy-AM"/>
        </w:rPr>
      </w:pPr>
      <w:r w:rsidRPr="00437BEC">
        <w:rPr>
          <w:rFonts w:ascii="Sylfaen" w:hAnsi="Sylfaen"/>
          <w:color w:val="000000" w:themeColor="text1"/>
          <w:sz w:val="24"/>
          <w:szCs w:val="24"/>
          <w:lang w:val="hy-AM"/>
        </w:rPr>
        <w:t>Ավտոտրանսպորտի միջոցների օգնությամբ մթնոլորտի աղտոտման սահմանափակումը հանգում է հետևյալին.</w:t>
      </w:r>
    </w:p>
    <w:p w14:paraId="68600E33" w14:textId="77777777" w:rsidR="00BC1043" w:rsidRPr="00437BEC" w:rsidRDefault="00BC1043" w:rsidP="00BC1043">
      <w:pPr>
        <w:pStyle w:val="ListParagraph"/>
        <w:numPr>
          <w:ilvl w:val="0"/>
          <w:numId w:val="43"/>
        </w:numPr>
        <w:spacing w:line="360" w:lineRule="auto"/>
        <w:jc w:val="both"/>
        <w:rPr>
          <w:rFonts w:ascii="Sylfaen" w:hAnsi="Sylfaen"/>
          <w:color w:val="000000" w:themeColor="text1"/>
          <w:sz w:val="24"/>
          <w:szCs w:val="24"/>
          <w:lang w:val="hy-AM"/>
        </w:rPr>
      </w:pPr>
      <w:r w:rsidRPr="00437BEC">
        <w:rPr>
          <w:rFonts w:ascii="Sylfaen" w:hAnsi="Sylfaen"/>
          <w:color w:val="000000" w:themeColor="text1"/>
          <w:sz w:val="24"/>
          <w:szCs w:val="24"/>
          <w:lang w:val="hy-AM"/>
        </w:rPr>
        <w:t xml:space="preserve">ավտոմեքենայի և դրա տեխնիկական վիճակի կատարելագործում (ավտոմեքենայի կառուցվածքի կատարելագործում, ուժային նոր տիպի կառույցների ստեղծում, նոր տիպի վառելիքի կիրառում և տեխնիկական վիճակի պահպանում): </w:t>
      </w:r>
    </w:p>
    <w:p w14:paraId="480DB735" w14:textId="77777777" w:rsidR="00BC1043" w:rsidRPr="00437BEC" w:rsidRDefault="00BC1043" w:rsidP="00BC1043">
      <w:pPr>
        <w:pStyle w:val="ListParagraph"/>
        <w:numPr>
          <w:ilvl w:val="0"/>
          <w:numId w:val="43"/>
        </w:numPr>
        <w:spacing w:line="360" w:lineRule="auto"/>
        <w:jc w:val="both"/>
        <w:rPr>
          <w:rFonts w:ascii="Sylfaen" w:hAnsi="Sylfaen"/>
          <w:color w:val="000000" w:themeColor="text1"/>
          <w:sz w:val="24"/>
          <w:szCs w:val="24"/>
          <w:lang w:val="hy-AM"/>
        </w:rPr>
      </w:pPr>
      <w:r w:rsidRPr="00437BEC">
        <w:rPr>
          <w:rFonts w:ascii="Sylfaen" w:hAnsi="Sylfaen"/>
          <w:color w:val="000000" w:themeColor="text1"/>
          <w:sz w:val="24"/>
          <w:szCs w:val="24"/>
          <w:lang w:val="hy-AM"/>
        </w:rPr>
        <w:t xml:space="preserve">շարժման և բեռնափոխադրման ռացիոնալ կազմակերպում (ճանապարհների կատարելագործում, ավտոմոբիլային տեղափոխումների օպտիմալ երթուղավորում, ճանապարհային շարժման կազմակերպում և կատարելագործում և ավտոմեքենայի ռացիոնալ կառավարում): </w:t>
      </w:r>
    </w:p>
    <w:p w14:paraId="513A4FAF" w14:textId="77777777" w:rsidR="00BC1043" w:rsidRDefault="00BC1043" w:rsidP="00BC1043">
      <w:pPr>
        <w:pStyle w:val="ListParagraph"/>
        <w:numPr>
          <w:ilvl w:val="0"/>
          <w:numId w:val="43"/>
        </w:numPr>
        <w:spacing w:after="0" w:line="360" w:lineRule="auto"/>
        <w:jc w:val="both"/>
        <w:rPr>
          <w:rFonts w:ascii="Sylfaen" w:hAnsi="Sylfaen"/>
          <w:color w:val="000000" w:themeColor="text1"/>
          <w:sz w:val="24"/>
          <w:szCs w:val="24"/>
          <w:lang w:val="hy-AM"/>
        </w:rPr>
      </w:pPr>
      <w:r w:rsidRPr="00437BEC">
        <w:rPr>
          <w:rFonts w:ascii="Sylfaen" w:hAnsi="Sylfaen"/>
          <w:color w:val="000000" w:themeColor="text1"/>
          <w:sz w:val="24"/>
          <w:szCs w:val="24"/>
          <w:lang w:val="hy-AM"/>
        </w:rPr>
        <w:t xml:space="preserve">աղբյուրից դեպի ռեցիպիենտներ աղտոտվածության տարածման սահմանափակում: </w:t>
      </w:r>
    </w:p>
    <w:p w14:paraId="603DCAAC" w14:textId="77777777" w:rsidR="0010783F" w:rsidRPr="00437BEC" w:rsidRDefault="0010783F" w:rsidP="0010783F">
      <w:pPr>
        <w:pStyle w:val="ListParagraph"/>
        <w:spacing w:after="0" w:line="360" w:lineRule="auto"/>
        <w:jc w:val="both"/>
        <w:rPr>
          <w:rFonts w:ascii="Sylfaen" w:hAnsi="Sylfaen"/>
          <w:color w:val="000000" w:themeColor="text1"/>
          <w:sz w:val="24"/>
          <w:szCs w:val="24"/>
          <w:lang w:val="hy-AM"/>
        </w:rPr>
      </w:pPr>
    </w:p>
    <w:p w14:paraId="77AC07C6" w14:textId="665A7686" w:rsidR="007A3634" w:rsidRDefault="00BC1043" w:rsidP="00321E64">
      <w:pPr>
        <w:spacing w:after="0" w:line="360" w:lineRule="auto"/>
        <w:jc w:val="both"/>
        <w:rPr>
          <w:rFonts w:ascii="Sylfaen" w:hAnsi="Sylfaen"/>
          <w:sz w:val="24"/>
          <w:szCs w:val="24"/>
          <w:lang w:val="hy-AM"/>
        </w:rPr>
      </w:pPr>
      <w:r w:rsidRPr="00BC1043">
        <w:rPr>
          <w:rFonts w:ascii="Sylfaen" w:hAnsi="Sylfaen"/>
          <w:color w:val="FF0000"/>
          <w:sz w:val="24"/>
          <w:szCs w:val="24"/>
          <w:lang w:val="hy-AM"/>
        </w:rPr>
        <w:t xml:space="preserve"> </w:t>
      </w:r>
      <w:r w:rsidRPr="00BC1043">
        <w:rPr>
          <w:rFonts w:ascii="Sylfaen" w:hAnsi="Sylfaen"/>
          <w:color w:val="FF0000"/>
          <w:sz w:val="24"/>
          <w:szCs w:val="24"/>
          <w:lang w:val="hy-AM"/>
        </w:rPr>
        <w:tab/>
      </w:r>
      <w:r w:rsidR="007A3634" w:rsidRPr="00321E64">
        <w:rPr>
          <w:rFonts w:ascii="Sylfaen" w:hAnsi="Sylfaen"/>
          <w:sz w:val="24"/>
          <w:szCs w:val="24"/>
          <w:lang w:val="hy-AM"/>
        </w:rPr>
        <w:t xml:space="preserve">Ավտոտրանսպորտը հանդիսանում է մթնոլորտի աղտոտման հիմնական աղբյուրներից մեկը, հատկապես մեծ քաղաքներում։ Շարժիչների աշխատանքի ընթացքում արտանետվող վնասակար նյութերը՝ շմոլ գազը, ազոտի օքսիդները, ածխաջրածինները և այլ միացություններ, բացասաբար են ազդում շրջակա միջավայրի և մարդկանց առողջության վրա։ Երևանում այս խնդիրը առավել զգալի է քաղաքի աշխարհագրական </w:t>
      </w:r>
      <w:r w:rsidR="007A3634" w:rsidRPr="00321E64">
        <w:rPr>
          <w:rFonts w:ascii="Sylfaen" w:hAnsi="Sylfaen"/>
          <w:sz w:val="24"/>
          <w:szCs w:val="24"/>
          <w:lang w:val="hy-AM"/>
        </w:rPr>
        <w:lastRenderedPageBreak/>
        <w:t>դիրքի և կլիմայական առանձնահատկությունների պատճառով, որոնք նպաստում են աղտոտվածության կուտակմանը և ֆոտոքիմիական սմոգի առաջացմանը։</w:t>
      </w:r>
    </w:p>
    <w:p w14:paraId="6E3A1034" w14:textId="77777777" w:rsidR="00BE6383" w:rsidRPr="00321E64" w:rsidRDefault="00BE6383" w:rsidP="00321E64">
      <w:pPr>
        <w:spacing w:after="0" w:line="360" w:lineRule="auto"/>
        <w:jc w:val="both"/>
        <w:rPr>
          <w:rFonts w:ascii="Sylfaen" w:hAnsi="Sylfaen"/>
          <w:sz w:val="24"/>
          <w:szCs w:val="24"/>
          <w:lang w:val="hy-AM"/>
        </w:rPr>
      </w:pPr>
    </w:p>
    <w:p w14:paraId="1DB320F5" w14:textId="77777777" w:rsidR="007A3634" w:rsidRDefault="007A3634" w:rsidP="002E32B2">
      <w:pPr>
        <w:pStyle w:val="NormalWeb"/>
        <w:spacing w:before="0" w:beforeAutospacing="0" w:after="0" w:afterAutospacing="0" w:line="360" w:lineRule="auto"/>
        <w:ind w:right="-23" w:firstLine="360"/>
        <w:jc w:val="both"/>
        <w:rPr>
          <w:rFonts w:ascii="Sylfaen" w:hAnsi="Sylfaen"/>
          <w:lang w:val="hy-AM"/>
        </w:rPr>
      </w:pPr>
      <w:r w:rsidRPr="00321E64">
        <w:rPr>
          <w:rFonts w:ascii="Sylfaen" w:hAnsi="Sylfaen"/>
          <w:lang w:val="hy-AM"/>
        </w:rPr>
        <w:t>Մթնոլորտի աղտոտվածության նվազեցման համար անհրաժեշտ է կիրառել համալիր միջոցառումներ։ Դրանցից կարևոր են տրանսպորտային պահանջարկի կրճատումը, հասարակական և էլեկտրատրանսպորտի զարգացումը, ավտոմեքենաների վառելիքային արդյունավետության բարձրացումը, երթևեկության կազմակերպման բարելավումը և ճանապարհային ենթակառուցվածքների զարգացումը։ Բացի այդ, կարևոր նշանակություն</w:t>
      </w:r>
      <w:r w:rsidRPr="007A3634">
        <w:rPr>
          <w:rFonts w:ascii="Sylfaen" w:hAnsi="Sylfaen"/>
          <w:lang w:val="hy-AM"/>
        </w:rPr>
        <w:t xml:space="preserve"> </w:t>
      </w:r>
      <w:r w:rsidRPr="002E32B2">
        <w:rPr>
          <w:rFonts w:ascii="Sylfaen" w:hAnsi="Sylfaen"/>
          <w:lang w:val="hy-AM"/>
        </w:rPr>
        <w:t>ունի վառելանյութերի որակի բարձրացումը, վնասակար արտանետումների ստանդարտների խստացումը և ավտոմեքենաների տեխնիկական վիճակի վերահսկումը։</w:t>
      </w:r>
    </w:p>
    <w:p w14:paraId="186FFCDD" w14:textId="77777777" w:rsidR="0010783F" w:rsidRPr="002E32B2" w:rsidRDefault="0010783F" w:rsidP="002E32B2">
      <w:pPr>
        <w:pStyle w:val="NormalWeb"/>
        <w:spacing w:before="0" w:beforeAutospacing="0" w:after="0" w:afterAutospacing="0" w:line="360" w:lineRule="auto"/>
        <w:ind w:right="-23" w:firstLine="360"/>
        <w:jc w:val="both"/>
        <w:rPr>
          <w:rFonts w:ascii="Sylfaen" w:hAnsi="Sylfaen"/>
          <w:lang w:val="hy-AM"/>
        </w:rPr>
      </w:pPr>
    </w:p>
    <w:p w14:paraId="323BF898" w14:textId="41BCB11E" w:rsidR="0010783F" w:rsidRDefault="0010783F" w:rsidP="00BA3EFE">
      <w:pPr>
        <w:spacing w:after="0" w:line="360" w:lineRule="auto"/>
        <w:ind w:right="-23"/>
        <w:jc w:val="both"/>
        <w:rPr>
          <w:rFonts w:ascii="Sylfaen" w:hAnsi="Sylfaen"/>
          <w:sz w:val="24"/>
          <w:szCs w:val="24"/>
          <w:lang w:val="hy-AM"/>
        </w:rPr>
      </w:pPr>
      <w:r>
        <w:rPr>
          <w:rFonts w:ascii="Sylfaen" w:hAnsi="Sylfaen"/>
          <w:sz w:val="24"/>
          <w:szCs w:val="24"/>
          <w:lang w:val="hy-AM"/>
        </w:rPr>
        <w:t xml:space="preserve">  </w:t>
      </w:r>
      <w:r w:rsidR="007A3634" w:rsidRPr="002E32B2">
        <w:rPr>
          <w:rFonts w:ascii="Sylfaen" w:hAnsi="Sylfaen"/>
          <w:sz w:val="24"/>
          <w:szCs w:val="24"/>
          <w:lang w:val="hy-AM"/>
        </w:rPr>
        <w:t>Այսպիսով, ավտոտրանսպորտի ազդեցության նվազեցումը շրջակա միջավայրի վրա հնարավոր է միայն համակարգային և երկարաժամկետ քաղաքականության միջոցով, որը համատեղում է տեխնիկական, կազմակերպչական և բնապահպանական միջոցառումները։ Նման մոտեցումը թույլ կտա ապահովել ինչպես քաղաքի տրանսպորտային համակարգի արդյունավետ աշխատանքը, այնպես էլ բնակչության առողջության և շրջակա միջավայրի պաշտպանությունը։</w:t>
      </w:r>
      <w:r w:rsidR="00321E64" w:rsidRPr="002E32B2">
        <w:rPr>
          <w:rFonts w:ascii="Sylfaen" w:hAnsi="Sylfaen"/>
          <w:sz w:val="24"/>
          <w:szCs w:val="24"/>
          <w:lang w:val="hy-AM"/>
        </w:rPr>
        <w:t xml:space="preserve"> </w:t>
      </w:r>
    </w:p>
    <w:p w14:paraId="7BAB143D" w14:textId="77777777" w:rsidR="0010783F" w:rsidRPr="00437BEC" w:rsidRDefault="0010783F" w:rsidP="00BA3EFE">
      <w:pPr>
        <w:spacing w:after="0" w:line="360" w:lineRule="auto"/>
        <w:ind w:right="-23"/>
        <w:jc w:val="both"/>
        <w:rPr>
          <w:rFonts w:ascii="Sylfaen" w:hAnsi="Sylfaen"/>
          <w:sz w:val="24"/>
          <w:szCs w:val="24"/>
          <w:lang w:val="hy-AM"/>
        </w:rPr>
      </w:pPr>
    </w:p>
    <w:p w14:paraId="389840D4" w14:textId="2BCB8744" w:rsidR="00321E64" w:rsidRPr="00437BEC" w:rsidRDefault="00321E64" w:rsidP="00BA3EFE">
      <w:pPr>
        <w:spacing w:line="360" w:lineRule="auto"/>
        <w:ind w:right="-23" w:firstLine="720"/>
        <w:jc w:val="both"/>
        <w:rPr>
          <w:rFonts w:ascii="Sylfaen" w:hAnsi="Sylfaen"/>
          <w:color w:val="000000" w:themeColor="text1"/>
          <w:sz w:val="24"/>
          <w:szCs w:val="24"/>
          <w:lang w:val="hy-AM"/>
        </w:rPr>
      </w:pPr>
      <w:r w:rsidRPr="00437BEC">
        <w:rPr>
          <w:rFonts w:ascii="Sylfaen" w:hAnsi="Sylfaen"/>
          <w:color w:val="000000" w:themeColor="text1"/>
          <w:sz w:val="24"/>
          <w:szCs w:val="24"/>
          <w:lang w:val="hy-AM"/>
        </w:rPr>
        <w:t xml:space="preserve">Քաղաքային մթնոլորտային օդի աղտոտման աղբյուրները հեռանկարում դարձյալ կմնան էներգետիկային օբյեկտները, արդյունաբերական ձեռնարկությունները և ավտոտրանսպորտը: </w:t>
      </w:r>
    </w:p>
    <w:p w14:paraId="3164E5C9" w14:textId="72D03543" w:rsidR="00F52173" w:rsidRPr="00321E64" w:rsidRDefault="00F52173" w:rsidP="007A3634">
      <w:pPr>
        <w:pStyle w:val="NormalWeb"/>
        <w:spacing w:before="0" w:beforeAutospacing="0" w:after="0" w:afterAutospacing="0" w:line="360" w:lineRule="auto"/>
        <w:ind w:right="144" w:firstLine="360"/>
        <w:jc w:val="both"/>
        <w:rPr>
          <w:rFonts w:ascii="Sylfaen" w:hAnsi="Sylfaen"/>
          <w:lang w:val="hy-AM"/>
        </w:rPr>
      </w:pPr>
    </w:p>
    <w:p w14:paraId="124557E3" w14:textId="77777777" w:rsidR="00F52173" w:rsidRDefault="00F52173" w:rsidP="007A3634">
      <w:pPr>
        <w:pStyle w:val="NormalWeb"/>
        <w:spacing w:before="0" w:beforeAutospacing="0" w:after="0" w:afterAutospacing="0" w:line="360" w:lineRule="auto"/>
        <w:ind w:right="144"/>
        <w:jc w:val="both"/>
        <w:rPr>
          <w:rFonts w:ascii="Sylfaen" w:hAnsi="Sylfaen"/>
          <w:lang w:val="hy-AM"/>
        </w:rPr>
      </w:pPr>
    </w:p>
    <w:p w14:paraId="49A83840" w14:textId="77777777" w:rsidR="00BE2BC3" w:rsidRPr="009B41CA" w:rsidRDefault="00BE2BC3" w:rsidP="007540EA">
      <w:pPr>
        <w:spacing w:line="360" w:lineRule="auto"/>
        <w:rPr>
          <w:rFonts w:ascii="Sylfaen" w:hAnsi="Sylfaen"/>
          <w:color w:val="000000" w:themeColor="text1"/>
          <w:lang w:val="hy-AM"/>
        </w:rPr>
      </w:pPr>
    </w:p>
    <w:sectPr w:rsidR="00BE2BC3" w:rsidRPr="009B41CA" w:rsidSect="00F73024">
      <w:pgSz w:w="12240" w:h="15840"/>
      <w:pgMar w:top="1440" w:right="75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48C"/>
    <w:multiLevelType w:val="hybridMultilevel"/>
    <w:tmpl w:val="FFBEEA1E"/>
    <w:lvl w:ilvl="0" w:tplc="04F4658C">
      <w:start w:val="3"/>
      <w:numFmt w:val="decimal"/>
      <w:lvlText w:val="%1."/>
      <w:lvlJc w:val="left"/>
      <w:pPr>
        <w:ind w:left="37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87470B2">
      <w:start w:val="1"/>
      <w:numFmt w:val="lowerLetter"/>
      <w:lvlText w:val="%2"/>
      <w:lvlJc w:val="left"/>
      <w:pPr>
        <w:ind w:left="4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1B84FF2">
      <w:start w:val="1"/>
      <w:numFmt w:val="lowerRoman"/>
      <w:lvlText w:val="%3"/>
      <w:lvlJc w:val="left"/>
      <w:pPr>
        <w:ind w:left="5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CA2A826">
      <w:start w:val="1"/>
      <w:numFmt w:val="decimal"/>
      <w:lvlText w:val="%4"/>
      <w:lvlJc w:val="left"/>
      <w:pPr>
        <w:ind w:left="5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95C7720">
      <w:start w:val="1"/>
      <w:numFmt w:val="lowerLetter"/>
      <w:lvlText w:val="%5"/>
      <w:lvlJc w:val="left"/>
      <w:pPr>
        <w:ind w:left="6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116617C">
      <w:start w:val="1"/>
      <w:numFmt w:val="lowerRoman"/>
      <w:lvlText w:val="%6"/>
      <w:lvlJc w:val="left"/>
      <w:pPr>
        <w:ind w:left="7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C74A8A0">
      <w:start w:val="1"/>
      <w:numFmt w:val="decimal"/>
      <w:lvlText w:val="%7"/>
      <w:lvlJc w:val="left"/>
      <w:pPr>
        <w:ind w:left="81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8447FE">
      <w:start w:val="1"/>
      <w:numFmt w:val="lowerLetter"/>
      <w:lvlText w:val="%8"/>
      <w:lvlJc w:val="left"/>
      <w:pPr>
        <w:ind w:left="8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18A226E">
      <w:start w:val="1"/>
      <w:numFmt w:val="lowerRoman"/>
      <w:lvlText w:val="%9"/>
      <w:lvlJc w:val="left"/>
      <w:pPr>
        <w:ind w:left="95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56346A4"/>
    <w:multiLevelType w:val="hybridMultilevel"/>
    <w:tmpl w:val="AED49B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93656"/>
    <w:multiLevelType w:val="hybridMultilevel"/>
    <w:tmpl w:val="68B8FA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821AF"/>
    <w:multiLevelType w:val="hybridMultilevel"/>
    <w:tmpl w:val="ED488762"/>
    <w:lvl w:ilvl="0" w:tplc="1C4ABC4A">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B4CB2"/>
    <w:multiLevelType w:val="hybridMultilevel"/>
    <w:tmpl w:val="15D85D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A7184"/>
    <w:multiLevelType w:val="hybridMultilevel"/>
    <w:tmpl w:val="6CB84BE6"/>
    <w:lvl w:ilvl="0" w:tplc="040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BF05D9"/>
    <w:multiLevelType w:val="multilevel"/>
    <w:tmpl w:val="039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F5A1D"/>
    <w:multiLevelType w:val="hybridMultilevel"/>
    <w:tmpl w:val="9C804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3E5CDC"/>
    <w:multiLevelType w:val="hybridMultilevel"/>
    <w:tmpl w:val="7A7C7F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1502F"/>
    <w:multiLevelType w:val="hybridMultilevel"/>
    <w:tmpl w:val="DBF001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44D16"/>
    <w:multiLevelType w:val="multilevel"/>
    <w:tmpl w:val="30E2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428E3"/>
    <w:multiLevelType w:val="hybridMultilevel"/>
    <w:tmpl w:val="7E146B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E03972"/>
    <w:multiLevelType w:val="hybridMultilevel"/>
    <w:tmpl w:val="17301508"/>
    <w:lvl w:ilvl="0" w:tplc="0409000D">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2A6E7CD7"/>
    <w:multiLevelType w:val="hybridMultilevel"/>
    <w:tmpl w:val="44E692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066FF"/>
    <w:multiLevelType w:val="hybridMultilevel"/>
    <w:tmpl w:val="41BE94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BD1D26"/>
    <w:multiLevelType w:val="hybridMultilevel"/>
    <w:tmpl w:val="CEE25B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E46ACC"/>
    <w:multiLevelType w:val="multilevel"/>
    <w:tmpl w:val="D244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660E27"/>
    <w:multiLevelType w:val="hybridMultilevel"/>
    <w:tmpl w:val="5A7CDD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7A39F6"/>
    <w:multiLevelType w:val="hybridMultilevel"/>
    <w:tmpl w:val="C80E35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6A5998"/>
    <w:multiLevelType w:val="hybridMultilevel"/>
    <w:tmpl w:val="E52429AE"/>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455045B7"/>
    <w:multiLevelType w:val="multilevel"/>
    <w:tmpl w:val="6BAA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7667E"/>
    <w:multiLevelType w:val="hybridMultilevel"/>
    <w:tmpl w:val="89863F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F0EBF"/>
    <w:multiLevelType w:val="hybridMultilevel"/>
    <w:tmpl w:val="F0DE03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744AB"/>
    <w:multiLevelType w:val="hybridMultilevel"/>
    <w:tmpl w:val="13E458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E13BEF"/>
    <w:multiLevelType w:val="hybridMultilevel"/>
    <w:tmpl w:val="FCC82D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0C1675"/>
    <w:multiLevelType w:val="hybridMultilevel"/>
    <w:tmpl w:val="9D2C2C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1A21E3"/>
    <w:multiLevelType w:val="hybridMultilevel"/>
    <w:tmpl w:val="8D5EB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314B41"/>
    <w:multiLevelType w:val="hybridMultilevel"/>
    <w:tmpl w:val="8F5E88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B97CA7"/>
    <w:multiLevelType w:val="multilevel"/>
    <w:tmpl w:val="B006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35F67"/>
    <w:multiLevelType w:val="hybridMultilevel"/>
    <w:tmpl w:val="57027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CB3302"/>
    <w:multiLevelType w:val="multilevel"/>
    <w:tmpl w:val="4096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93E84"/>
    <w:multiLevelType w:val="hybridMultilevel"/>
    <w:tmpl w:val="27543A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DD6DEC"/>
    <w:multiLevelType w:val="hybridMultilevel"/>
    <w:tmpl w:val="7F8C7B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851938"/>
    <w:multiLevelType w:val="hybridMultilevel"/>
    <w:tmpl w:val="5D74A340"/>
    <w:lvl w:ilvl="0" w:tplc="0409000D">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4" w15:restartNumberingAfterBreak="0">
    <w:nsid w:val="64490115"/>
    <w:multiLevelType w:val="hybridMultilevel"/>
    <w:tmpl w:val="87B0FDA0"/>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5" w15:restartNumberingAfterBreak="0">
    <w:nsid w:val="652171AE"/>
    <w:multiLevelType w:val="hybridMultilevel"/>
    <w:tmpl w:val="CF1612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CC5A0E"/>
    <w:multiLevelType w:val="hybridMultilevel"/>
    <w:tmpl w:val="0B9CBF48"/>
    <w:lvl w:ilvl="0" w:tplc="0409000D">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7" w15:restartNumberingAfterBreak="0">
    <w:nsid w:val="736A061E"/>
    <w:multiLevelType w:val="hybridMultilevel"/>
    <w:tmpl w:val="BCF0E0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6416517"/>
    <w:multiLevelType w:val="hybridMultilevel"/>
    <w:tmpl w:val="D9F87D24"/>
    <w:lvl w:ilvl="0" w:tplc="0409000D">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9" w15:restartNumberingAfterBreak="0">
    <w:nsid w:val="79AF7CD0"/>
    <w:multiLevelType w:val="hybridMultilevel"/>
    <w:tmpl w:val="14B233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E928CA"/>
    <w:multiLevelType w:val="hybridMultilevel"/>
    <w:tmpl w:val="0E623D9E"/>
    <w:lvl w:ilvl="0" w:tplc="0409000D">
      <w:start w:val="1"/>
      <w:numFmt w:val="bullet"/>
      <w:lvlText w:val=""/>
      <w:lvlJc w:val="left"/>
      <w:pPr>
        <w:ind w:left="1215" w:hanging="360"/>
      </w:pPr>
      <w:rPr>
        <w:rFonts w:ascii="Wingdings" w:hAnsi="Wingdings"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41" w15:restartNumberingAfterBreak="0">
    <w:nsid w:val="7E4D1381"/>
    <w:multiLevelType w:val="hybridMultilevel"/>
    <w:tmpl w:val="FABECC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9892973">
    <w:abstractNumId w:val="6"/>
  </w:num>
  <w:num w:numId="2" w16cid:durableId="117553625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4725046">
    <w:abstractNumId w:val="37"/>
  </w:num>
  <w:num w:numId="4" w16cid:durableId="1854757519">
    <w:abstractNumId w:val="14"/>
  </w:num>
  <w:num w:numId="5" w16cid:durableId="1096629397">
    <w:abstractNumId w:val="9"/>
  </w:num>
  <w:num w:numId="6" w16cid:durableId="1022821741">
    <w:abstractNumId w:val="13"/>
  </w:num>
  <w:num w:numId="7" w16cid:durableId="1686206918">
    <w:abstractNumId w:val="15"/>
  </w:num>
  <w:num w:numId="8" w16cid:durableId="86997979">
    <w:abstractNumId w:val="8"/>
  </w:num>
  <w:num w:numId="9" w16cid:durableId="2007585841">
    <w:abstractNumId w:val="23"/>
  </w:num>
  <w:num w:numId="10" w16cid:durableId="1143424369">
    <w:abstractNumId w:val="27"/>
  </w:num>
  <w:num w:numId="11" w16cid:durableId="54085431">
    <w:abstractNumId w:val="3"/>
  </w:num>
  <w:num w:numId="12" w16cid:durableId="2021468499">
    <w:abstractNumId w:val="22"/>
  </w:num>
  <w:num w:numId="13" w16cid:durableId="16853253">
    <w:abstractNumId w:val="25"/>
  </w:num>
  <w:num w:numId="14" w16cid:durableId="1373262163">
    <w:abstractNumId w:val="17"/>
  </w:num>
  <w:num w:numId="15" w16cid:durableId="2101295136">
    <w:abstractNumId w:val="26"/>
  </w:num>
  <w:num w:numId="16" w16cid:durableId="1806199513">
    <w:abstractNumId w:val="7"/>
  </w:num>
  <w:num w:numId="17" w16cid:durableId="1771008424">
    <w:abstractNumId w:val="0"/>
  </w:num>
  <w:num w:numId="18" w16cid:durableId="15084660">
    <w:abstractNumId w:val="10"/>
  </w:num>
  <w:num w:numId="19" w16cid:durableId="1421558580">
    <w:abstractNumId w:val="16"/>
  </w:num>
  <w:num w:numId="20" w16cid:durableId="786588354">
    <w:abstractNumId w:val="11"/>
  </w:num>
  <w:num w:numId="21" w16cid:durableId="1373651746">
    <w:abstractNumId w:val="18"/>
  </w:num>
  <w:num w:numId="22" w16cid:durableId="870727967">
    <w:abstractNumId w:val="30"/>
  </w:num>
  <w:num w:numId="23" w16cid:durableId="1283880505">
    <w:abstractNumId w:val="20"/>
  </w:num>
  <w:num w:numId="24" w16cid:durableId="1196699945">
    <w:abstractNumId w:val="28"/>
  </w:num>
  <w:num w:numId="25" w16cid:durableId="295792973">
    <w:abstractNumId w:val="1"/>
  </w:num>
  <w:num w:numId="26" w16cid:durableId="606353150">
    <w:abstractNumId w:val="5"/>
  </w:num>
  <w:num w:numId="27" w16cid:durableId="1147673517">
    <w:abstractNumId w:val="36"/>
  </w:num>
  <w:num w:numId="28" w16cid:durableId="1494103202">
    <w:abstractNumId w:val="40"/>
  </w:num>
  <w:num w:numId="29" w16cid:durableId="1849833497">
    <w:abstractNumId w:val="2"/>
  </w:num>
  <w:num w:numId="30" w16cid:durableId="799497479">
    <w:abstractNumId w:val="32"/>
  </w:num>
  <w:num w:numId="31" w16cid:durableId="1175458312">
    <w:abstractNumId w:val="34"/>
  </w:num>
  <w:num w:numId="32" w16cid:durableId="1823303093">
    <w:abstractNumId w:val="38"/>
  </w:num>
  <w:num w:numId="33" w16cid:durableId="554657096">
    <w:abstractNumId w:val="4"/>
  </w:num>
  <w:num w:numId="34" w16cid:durableId="1978219454">
    <w:abstractNumId w:val="31"/>
  </w:num>
  <w:num w:numId="35" w16cid:durableId="1372222784">
    <w:abstractNumId w:val="24"/>
  </w:num>
  <w:num w:numId="36" w16cid:durableId="1072315538">
    <w:abstractNumId w:val="29"/>
  </w:num>
  <w:num w:numId="37" w16cid:durableId="692657524">
    <w:abstractNumId w:val="35"/>
  </w:num>
  <w:num w:numId="38" w16cid:durableId="1796363114">
    <w:abstractNumId w:val="12"/>
  </w:num>
  <w:num w:numId="39" w16cid:durableId="190341799">
    <w:abstractNumId w:val="41"/>
  </w:num>
  <w:num w:numId="40" w16cid:durableId="721176118">
    <w:abstractNumId w:val="21"/>
  </w:num>
  <w:num w:numId="41" w16cid:durableId="759835774">
    <w:abstractNumId w:val="33"/>
  </w:num>
  <w:num w:numId="42" w16cid:durableId="549150504">
    <w:abstractNumId w:val="19"/>
  </w:num>
  <w:num w:numId="43" w16cid:durableId="4302249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2BC3"/>
    <w:rsid w:val="00002063"/>
    <w:rsid w:val="000D3406"/>
    <w:rsid w:val="0010783F"/>
    <w:rsid w:val="00144B5C"/>
    <w:rsid w:val="001510E7"/>
    <w:rsid w:val="00151E90"/>
    <w:rsid w:val="00152CC2"/>
    <w:rsid w:val="001C7C97"/>
    <w:rsid w:val="00201C54"/>
    <w:rsid w:val="002212A4"/>
    <w:rsid w:val="0026106F"/>
    <w:rsid w:val="002B662E"/>
    <w:rsid w:val="002E32B2"/>
    <w:rsid w:val="00321E64"/>
    <w:rsid w:val="004035D8"/>
    <w:rsid w:val="00437BEC"/>
    <w:rsid w:val="00493578"/>
    <w:rsid w:val="00495DD2"/>
    <w:rsid w:val="00541099"/>
    <w:rsid w:val="00564139"/>
    <w:rsid w:val="005A1189"/>
    <w:rsid w:val="005B3419"/>
    <w:rsid w:val="005D451D"/>
    <w:rsid w:val="00635BC8"/>
    <w:rsid w:val="0063611A"/>
    <w:rsid w:val="006D78CC"/>
    <w:rsid w:val="007058FA"/>
    <w:rsid w:val="007540EA"/>
    <w:rsid w:val="00776471"/>
    <w:rsid w:val="007A3634"/>
    <w:rsid w:val="007B245B"/>
    <w:rsid w:val="007E52A2"/>
    <w:rsid w:val="00861C62"/>
    <w:rsid w:val="00904AED"/>
    <w:rsid w:val="00966707"/>
    <w:rsid w:val="00971D5A"/>
    <w:rsid w:val="009B41CA"/>
    <w:rsid w:val="00A61B85"/>
    <w:rsid w:val="00A836DD"/>
    <w:rsid w:val="00A92119"/>
    <w:rsid w:val="00AC1B02"/>
    <w:rsid w:val="00AD4240"/>
    <w:rsid w:val="00B3131B"/>
    <w:rsid w:val="00B632BB"/>
    <w:rsid w:val="00BA3EFE"/>
    <w:rsid w:val="00BC1043"/>
    <w:rsid w:val="00BC48ED"/>
    <w:rsid w:val="00BC604F"/>
    <w:rsid w:val="00BE2BC3"/>
    <w:rsid w:val="00BE6383"/>
    <w:rsid w:val="00C178E7"/>
    <w:rsid w:val="00C241B5"/>
    <w:rsid w:val="00C60497"/>
    <w:rsid w:val="00C61D96"/>
    <w:rsid w:val="00D01F8D"/>
    <w:rsid w:val="00D7019C"/>
    <w:rsid w:val="00DF5DDD"/>
    <w:rsid w:val="00E2099B"/>
    <w:rsid w:val="00E84AF3"/>
    <w:rsid w:val="00EF59EF"/>
    <w:rsid w:val="00F52173"/>
    <w:rsid w:val="00F73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5B72"/>
  <w15:docId w15:val="{886C8AF5-CB34-49FF-A921-EE90000EA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B34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313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B3419"/>
    <w:rPr>
      <w:rFonts w:ascii="Times New Roman" w:eastAsia="Times New Roman" w:hAnsi="Times New Roman" w:cs="Times New Roman"/>
      <w:b/>
      <w:bCs/>
      <w:sz w:val="27"/>
      <w:szCs w:val="27"/>
    </w:rPr>
  </w:style>
  <w:style w:type="paragraph" w:customStyle="1" w:styleId="Default">
    <w:name w:val="Default"/>
    <w:uiPriority w:val="99"/>
    <w:rsid w:val="00EF59EF"/>
    <w:pPr>
      <w:autoSpaceDE w:val="0"/>
      <w:autoSpaceDN w:val="0"/>
      <w:adjustRightInd w:val="0"/>
      <w:spacing w:after="0" w:line="240" w:lineRule="auto"/>
    </w:pPr>
    <w:rPr>
      <w:rFonts w:ascii="Arial" w:hAnsi="Arial" w:cs="Arial"/>
      <w:color w:val="000000"/>
      <w:sz w:val="24"/>
      <w:szCs w:val="24"/>
      <w:lang w:val="ru-RU"/>
    </w:rPr>
  </w:style>
  <w:style w:type="paragraph" w:styleId="ListParagraph">
    <w:name w:val="List Paragraph"/>
    <w:aliases w:val="List Paragraph (numbered (a)),OBC Bullet,List Paragraph11,Normal numbered,List_Paragraph,Multilevel para_II"/>
    <w:basedOn w:val="Normal"/>
    <w:link w:val="ListParagraphChar"/>
    <w:uiPriority w:val="34"/>
    <w:qFormat/>
    <w:rsid w:val="00EF59EF"/>
    <w:pPr>
      <w:spacing w:after="200" w:line="276" w:lineRule="auto"/>
      <w:ind w:left="720"/>
      <w:contextualSpacing/>
    </w:pPr>
    <w:rPr>
      <w:rFonts w:ascii="Calibri" w:eastAsia="Calibri" w:hAnsi="Calibri" w:cs="Times New Roman"/>
      <w:lang w:val="ru-RU"/>
    </w:rPr>
  </w:style>
  <w:style w:type="character" w:customStyle="1" w:styleId="ListParagraphChar">
    <w:name w:val="List Paragraph Char"/>
    <w:aliases w:val="List Paragraph (numbered (a)) Char,OBC Bullet Char,List Paragraph11 Char,Normal numbered Char,List_Paragraph Char,Multilevel para_II Char"/>
    <w:link w:val="ListParagraph"/>
    <w:uiPriority w:val="34"/>
    <w:qFormat/>
    <w:locked/>
    <w:rsid w:val="00EF59EF"/>
    <w:rPr>
      <w:rFonts w:ascii="Calibri" w:eastAsia="Calibri" w:hAnsi="Calibri" w:cs="Times New Roman"/>
      <w:lang w:val="ru-RU"/>
    </w:rPr>
  </w:style>
  <w:style w:type="character" w:styleId="Strong">
    <w:name w:val="Strong"/>
    <w:basedOn w:val="DefaultParagraphFont"/>
    <w:uiPriority w:val="22"/>
    <w:qFormat/>
    <w:rsid w:val="00D01F8D"/>
    <w:rPr>
      <w:b/>
      <w:bCs/>
    </w:rPr>
  </w:style>
  <w:style w:type="character" w:styleId="Hyperlink">
    <w:name w:val="Hyperlink"/>
    <w:basedOn w:val="DefaultParagraphFont"/>
    <w:uiPriority w:val="99"/>
    <w:unhideWhenUsed/>
    <w:rsid w:val="00861C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3080">
      <w:bodyDiv w:val="1"/>
      <w:marLeft w:val="0"/>
      <w:marRight w:val="0"/>
      <w:marTop w:val="0"/>
      <w:marBottom w:val="0"/>
      <w:divBdr>
        <w:top w:val="none" w:sz="0" w:space="0" w:color="auto"/>
        <w:left w:val="none" w:sz="0" w:space="0" w:color="auto"/>
        <w:bottom w:val="none" w:sz="0" w:space="0" w:color="auto"/>
        <w:right w:val="none" w:sz="0" w:space="0" w:color="auto"/>
      </w:divBdr>
    </w:div>
    <w:div w:id="197478257">
      <w:bodyDiv w:val="1"/>
      <w:marLeft w:val="0"/>
      <w:marRight w:val="0"/>
      <w:marTop w:val="0"/>
      <w:marBottom w:val="0"/>
      <w:divBdr>
        <w:top w:val="none" w:sz="0" w:space="0" w:color="auto"/>
        <w:left w:val="none" w:sz="0" w:space="0" w:color="auto"/>
        <w:bottom w:val="none" w:sz="0" w:space="0" w:color="auto"/>
        <w:right w:val="none" w:sz="0" w:space="0" w:color="auto"/>
      </w:divBdr>
    </w:div>
    <w:div w:id="332296074">
      <w:bodyDiv w:val="1"/>
      <w:marLeft w:val="0"/>
      <w:marRight w:val="0"/>
      <w:marTop w:val="0"/>
      <w:marBottom w:val="0"/>
      <w:divBdr>
        <w:top w:val="none" w:sz="0" w:space="0" w:color="auto"/>
        <w:left w:val="none" w:sz="0" w:space="0" w:color="auto"/>
        <w:bottom w:val="none" w:sz="0" w:space="0" w:color="auto"/>
        <w:right w:val="none" w:sz="0" w:space="0" w:color="auto"/>
      </w:divBdr>
    </w:div>
    <w:div w:id="642778538">
      <w:bodyDiv w:val="1"/>
      <w:marLeft w:val="0"/>
      <w:marRight w:val="0"/>
      <w:marTop w:val="0"/>
      <w:marBottom w:val="0"/>
      <w:divBdr>
        <w:top w:val="none" w:sz="0" w:space="0" w:color="auto"/>
        <w:left w:val="none" w:sz="0" w:space="0" w:color="auto"/>
        <w:bottom w:val="none" w:sz="0" w:space="0" w:color="auto"/>
        <w:right w:val="none" w:sz="0" w:space="0" w:color="auto"/>
      </w:divBdr>
    </w:div>
    <w:div w:id="852184276">
      <w:bodyDiv w:val="1"/>
      <w:marLeft w:val="0"/>
      <w:marRight w:val="0"/>
      <w:marTop w:val="0"/>
      <w:marBottom w:val="0"/>
      <w:divBdr>
        <w:top w:val="none" w:sz="0" w:space="0" w:color="auto"/>
        <w:left w:val="none" w:sz="0" w:space="0" w:color="auto"/>
        <w:bottom w:val="none" w:sz="0" w:space="0" w:color="auto"/>
        <w:right w:val="none" w:sz="0" w:space="0" w:color="auto"/>
      </w:divBdr>
    </w:div>
    <w:div w:id="1546022319">
      <w:bodyDiv w:val="1"/>
      <w:marLeft w:val="0"/>
      <w:marRight w:val="0"/>
      <w:marTop w:val="0"/>
      <w:marBottom w:val="0"/>
      <w:divBdr>
        <w:top w:val="none" w:sz="0" w:space="0" w:color="auto"/>
        <w:left w:val="none" w:sz="0" w:space="0" w:color="auto"/>
        <w:bottom w:val="none" w:sz="0" w:space="0" w:color="auto"/>
        <w:right w:val="none" w:sz="0" w:space="0" w:color="auto"/>
      </w:divBdr>
    </w:div>
    <w:div w:id="1731004628">
      <w:bodyDiv w:val="1"/>
      <w:marLeft w:val="0"/>
      <w:marRight w:val="0"/>
      <w:marTop w:val="0"/>
      <w:marBottom w:val="0"/>
      <w:divBdr>
        <w:top w:val="none" w:sz="0" w:space="0" w:color="auto"/>
        <w:left w:val="none" w:sz="0" w:space="0" w:color="auto"/>
        <w:bottom w:val="none" w:sz="0" w:space="0" w:color="auto"/>
        <w:right w:val="none" w:sz="0" w:space="0" w:color="auto"/>
      </w:divBdr>
    </w:div>
    <w:div w:id="176476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coman.do.am/index/transporty'_shrjaka_mijavayry'/0-1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13</Pages>
  <Words>2627</Words>
  <Characters>14978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Grigoryan Ohan</cp:lastModifiedBy>
  <cp:revision>7</cp:revision>
  <dcterms:created xsi:type="dcterms:W3CDTF">2026-03-13T16:45:00Z</dcterms:created>
  <dcterms:modified xsi:type="dcterms:W3CDTF">2026-04-27T11:14:00Z</dcterms:modified>
</cp:coreProperties>
</file>