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材料说明</w:t>
      </w:r>
      <w:r>
        <w:commentReference w:id="0"/>
      </w:r>
    </w:p>
    <w:p>
      <w:r>
        <w:rPr>
          <w:rFonts w:hint="eastAsia"/>
        </w:rPr>
        <w:t>现在已知的蓝牙安全漏洞包括如下几个：跳频时钟、PIN码、链路密钥欺骗、加密密钥流重复。针对这些漏洞，产生了一些针对蓝牙设备的攻击。</w:t>
      </w:r>
    </w:p>
    <w:p>
      <w:pPr>
        <w:pStyle w:val="3"/>
      </w:pPr>
      <w:r>
        <w:rPr>
          <w:rFonts w:hint="eastAsia"/>
        </w:rPr>
        <w:t>蓝牙中间人攻击原理</w:t>
      </w:r>
      <w:r>
        <w:commentReference w:id="1"/>
      </w:r>
    </w:p>
    <w:p>
      <w:pPr>
        <w:ind w:firstLine="420"/>
      </w:pPr>
      <w:r>
        <w:rPr>
          <w:rFonts w:hint="eastAsia"/>
        </w:rPr>
        <w:t>在两个设备之间的攻击者截获数据一方发送的数据后再转发给另一方，可在不影响双方通信的情况下获得双方通信的内容，是一种广泛应用于无线网络的攻击方式。蓝牙 4.0 版本的低功耗蓝牙技术（Bluetooth Low Energy，BLE）在设计初始时有防范中间人攻击的安全措施，但是在产品阶段考虑到产品功耗成本等因素，这方面并没有得到足够的重视，依然容易受到攻击。最常见的是用软硬件结合的蓝牙攻击设备伪造BLE 通信进行中间人攻击。中间人攻击示意图下图所示。</w:t>
      </w:r>
    </w:p>
    <w:p>
      <w:pPr>
        <w:ind w:firstLine="420"/>
      </w:pPr>
      <w:r>
        <w:drawing>
          <wp:inline distT="0" distB="0" distL="0" distR="0">
            <wp:extent cx="4057650" cy="1352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057650" cy="1352550"/>
                    </a:xfrm>
                    <a:prstGeom prst="rect">
                      <a:avLst/>
                    </a:prstGeom>
                  </pic:spPr>
                </pic:pic>
              </a:graphicData>
            </a:graphic>
          </wp:inline>
        </w:drawing>
      </w:r>
    </w:p>
    <w:p>
      <w:pPr>
        <w:pStyle w:val="3"/>
      </w:pPr>
      <w:r>
        <w:rPr>
          <w:rFonts w:hint="eastAsia"/>
        </w:rPr>
        <w:t>蓝牙数据包简析</w:t>
      </w:r>
    </w:p>
    <w:p>
      <w:pPr>
        <w:ind w:firstLine="420"/>
      </w:pPr>
      <w:r>
        <w:rPr>
          <w:rFonts w:hint="eastAsia"/>
        </w:rPr>
        <w:t>在蓝牙协议中，数据首先有一个交互的过程，在这个过程中，会发送一些SCAN_REQ，SCAN_RSP这样的扫描数据包来进行连接，我们就可以通过抓包的软件或是其他方式查看蓝牙设备发送的这些包。</w:t>
      </w:r>
    </w:p>
    <w:p>
      <w:pPr>
        <w:pStyle w:val="3"/>
      </w:pPr>
      <w:r>
        <w:rPr>
          <w:rFonts w:hint="eastAsia"/>
        </w:rPr>
        <w:t>针对BLE设备中间人攻击实例</w:t>
      </w:r>
      <w:r>
        <w:commentReference w:id="2"/>
      </w:r>
    </w:p>
    <w:p>
      <w:pPr>
        <w:pStyle w:val="4"/>
        <w:numPr>
          <w:ilvl w:val="1"/>
          <w:numId w:val="1"/>
        </w:numPr>
      </w:pPr>
      <w:r>
        <w:rPr>
          <w:rFonts w:hint="eastAsia"/>
        </w:rPr>
        <w:t>GATT服务初探</w:t>
      </w:r>
    </w:p>
    <w:p>
      <w:pPr>
        <w:ind w:left="420"/>
      </w:pPr>
      <w:r>
        <w:rPr>
          <w:rFonts w:hint="eastAsia"/>
        </w:rPr>
        <w:t>我使用了IOS上的一款名为LightBlue的蓝牙调试软件进行初步测试，这是测试图：</w:t>
      </w:r>
    </w:p>
    <w:p>
      <w:pPr>
        <w:ind w:left="420"/>
        <w:jc w:val="center"/>
      </w:pPr>
      <w:r>
        <w:drawing>
          <wp:inline distT="0" distB="0" distL="0" distR="0">
            <wp:extent cx="3204210" cy="6932930"/>
            <wp:effectExtent l="0" t="0" r="0" b="1270"/>
            <wp:docPr id="2" name="图片 2" descr="C:\Users\ADMINI~1\AppData\Local\Temp\WeChat Files\532157351455860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WeChat Files\53215735145586046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208824" cy="6941991"/>
                    </a:xfrm>
                    <a:prstGeom prst="rect">
                      <a:avLst/>
                    </a:prstGeom>
                    <a:noFill/>
                    <a:ln>
                      <a:noFill/>
                    </a:ln>
                  </pic:spPr>
                </pic:pic>
              </a:graphicData>
            </a:graphic>
          </wp:inline>
        </w:drawing>
      </w:r>
    </w:p>
    <w:p>
      <w:r>
        <w:tab/>
      </w:r>
      <w:r>
        <w:rPr>
          <w:rFonts w:hint="eastAsia"/>
        </w:rPr>
        <w:t>从这张图我们可以看到我们的测温枪的设备名和使用的服务名以及设备的一些信息以及使用该服务发送的一些值。</w:t>
      </w:r>
    </w:p>
    <w:p>
      <w:pPr>
        <w:pStyle w:val="4"/>
        <w:numPr>
          <w:ilvl w:val="1"/>
          <w:numId w:val="1"/>
        </w:numPr>
      </w:pPr>
      <w:r>
        <w:rPr>
          <w:rFonts w:hint="eastAsia"/>
        </w:rPr>
        <w:t>WireShrak抓包</w:t>
      </w:r>
    </w:p>
    <w:p>
      <w:pPr>
        <w:ind w:firstLine="420"/>
      </w:pPr>
      <w:r>
        <w:rPr>
          <w:rFonts w:hint="eastAsia"/>
        </w:rPr>
        <w:t>我们继续使用WireShark软件对测温枪的发送数据进行探究，要注意的是，在进行这些活动时，测温枪不能连接其专用的APP，否则将会无法抓包。同时，我在github上上传了名为</w:t>
      </w:r>
      <w:r>
        <w:t>nrf_sniffer_for_bluetooth_le_3.0.0_129d2b3</w:t>
      </w:r>
      <w:r>
        <w:rPr>
          <w:rFonts w:hint="eastAsia"/>
        </w:rPr>
        <w:t>的wireshark插件，将其中的</w:t>
      </w:r>
      <w:r>
        <w:t>extcap</w:t>
      </w:r>
      <w:r>
        <w:rPr>
          <w:rFonts w:hint="eastAsia"/>
        </w:rPr>
        <w:t>文件夹复制到wireshark对应的文件夹，即可在wireshark中使用低功耗蓝牙抓取的插件，使抓包过程更为便捷：</w:t>
      </w:r>
    </w:p>
    <w:p>
      <w:pPr>
        <w:ind w:firstLine="420"/>
        <w:jc w:val="center"/>
      </w:pPr>
      <w:r>
        <w:drawing>
          <wp:inline distT="0" distB="0" distL="0" distR="0">
            <wp:extent cx="2845435" cy="8661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rcRect r="46018" b="61294"/>
                    <a:stretch>
                      <a:fillRect/>
                    </a:stretch>
                  </pic:blipFill>
                  <pic:spPr>
                    <a:xfrm>
                      <a:off x="0" y="0"/>
                      <a:ext cx="2847178" cy="866633"/>
                    </a:xfrm>
                    <a:prstGeom prst="rect">
                      <a:avLst/>
                    </a:prstGeom>
                    <a:ln>
                      <a:noFill/>
                    </a:ln>
                  </pic:spPr>
                </pic:pic>
              </a:graphicData>
            </a:graphic>
          </wp:inline>
        </w:drawing>
      </w:r>
    </w:p>
    <w:p>
      <w:pPr>
        <w:ind w:firstLine="420"/>
        <w:jc w:val="center"/>
      </w:pPr>
      <w:r>
        <w:rPr>
          <w:rFonts w:hint="eastAsia"/>
        </w:rPr>
        <w:t>复制后的文件夹</w:t>
      </w:r>
    </w:p>
    <w:p>
      <w:pPr>
        <w:ind w:firstLine="420"/>
        <w:jc w:val="center"/>
      </w:pPr>
      <w:r>
        <w:drawing>
          <wp:inline distT="0" distB="0" distL="0" distR="0">
            <wp:extent cx="5274310" cy="227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227965"/>
                    </a:xfrm>
                    <a:prstGeom prst="rect">
                      <a:avLst/>
                    </a:prstGeom>
                  </pic:spPr>
                </pic:pic>
              </a:graphicData>
            </a:graphic>
          </wp:inline>
        </w:drawing>
      </w:r>
    </w:p>
    <w:p>
      <w:pPr>
        <w:ind w:firstLine="420"/>
        <w:jc w:val="center"/>
      </w:pPr>
      <w:r>
        <w:rPr>
          <w:rFonts w:hint="eastAsia"/>
        </w:rPr>
        <w:t>插件示意</w:t>
      </w:r>
    </w:p>
    <w:p>
      <w:pPr>
        <w:ind w:firstLine="420"/>
      </w:pPr>
      <w:r>
        <w:rPr>
          <w:rFonts w:hint="eastAsia"/>
        </w:rPr>
        <w:t>下面是WireShark抓包的图：</w:t>
      </w:r>
    </w:p>
    <w:p>
      <w:pPr>
        <w:ind w:firstLine="420"/>
      </w:pPr>
      <w:r>
        <w:drawing>
          <wp:inline distT="0" distB="0" distL="0" distR="0">
            <wp:extent cx="5274310" cy="15227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4310" cy="1522730"/>
                    </a:xfrm>
                    <a:prstGeom prst="rect">
                      <a:avLst/>
                    </a:prstGeom>
                  </pic:spPr>
                </pic:pic>
              </a:graphicData>
            </a:graphic>
          </wp:inline>
        </w:drawing>
      </w:r>
    </w:p>
    <w:p>
      <w:pPr>
        <w:pStyle w:val="4"/>
        <w:numPr>
          <w:ilvl w:val="1"/>
          <w:numId w:val="1"/>
        </w:numPr>
      </w:pPr>
      <w:r>
        <w:rPr>
          <w:rFonts w:hint="eastAsia"/>
        </w:rPr>
        <w:t>进行MITM攻击</w:t>
      </w:r>
    </w:p>
    <w:p>
      <w:pPr>
        <w:pStyle w:val="4"/>
        <w:numPr>
          <w:ilvl w:val="2"/>
          <w:numId w:val="1"/>
        </w:numPr>
      </w:pPr>
      <w:r>
        <w:rPr>
          <w:rFonts w:hint="eastAsia"/>
        </w:rPr>
        <w:t>接收</w:t>
      </w:r>
    </w:p>
    <w:p>
      <w:pPr>
        <w:ind w:firstLine="420"/>
      </w:pPr>
      <w:r>
        <w:rPr>
          <w:rFonts w:hint="eastAsia"/>
        </w:rPr>
        <w:t>从上面的分析可知，我们这里可以实施较为初级的攻击，即首先将测温枪连接到自己的电脑，同时读取数据，得到测温枪发送的数据格式，但是这一步并不是最重要的。</w:t>
      </w:r>
    </w:p>
    <w:p>
      <w:pPr>
        <w:ind w:firstLine="420"/>
      </w:pPr>
      <w:r>
        <w:rPr>
          <w:rFonts w:hint="eastAsia"/>
        </w:rPr>
        <w:t>因为在我们的项目中，测温枪发送温度这一最重要的步骤我们是无法探知的，这不同于其他一些蓝牙设备的交互逻辑，在我们的项目中，从设备（即测温枪）是数据的发送方，所以他发送的数据必须要连接上主设备后才开始发送，所以我们不能达到他发送温度数据的格式。但是如果是一个使用手机蓝牙控制小灯这样的应用中，就算没有连接上小灯，我们仍然可以通过手机发送命令，这就给了我们探究该命令数据格式的机会。但是所幸我们的项目发送数据必须使用规定的服务方式，所以理论上数据格式是固定的。</w:t>
      </w:r>
    </w:p>
    <w:p>
      <w:pPr>
        <w:ind w:firstLine="420"/>
      </w:pPr>
      <w:r>
        <w:rPr>
          <w:rFonts w:hint="eastAsia"/>
        </w:rPr>
        <w:t>然后这一步也是没有成功，因为这一步需要使用蓝牙接收器来连接上测温枪接收数据并分析，但是我的电脑当蓝牙接收器连接上的时候没办法识别COM口，所以就没办法搜索设备。：</w:t>
      </w:r>
    </w:p>
    <w:p>
      <w:pPr>
        <w:ind w:firstLine="420"/>
        <w:jc w:val="center"/>
      </w:pPr>
      <w:r>
        <w:drawing>
          <wp:inline distT="0" distB="0" distL="0" distR="0">
            <wp:extent cx="1296035" cy="1104900"/>
            <wp:effectExtent l="0" t="0" r="0" b="0"/>
            <wp:docPr id="6" name="图片 6" descr="C:\Users\ADMINI~1\AppData\Local\Temp\WeChat Files\400958986608149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WeChat Files\400958986608149609.jpg"/>
                    <pic:cNvPicPr>
                      <a:picLocks noChangeAspect="1" noChangeArrowheads="1"/>
                    </pic:cNvPicPr>
                  </pic:nvPicPr>
                  <pic:blipFill>
                    <a:blip r:embed="rId11" cstate="print">
                      <a:extLst>
                        <a:ext uri="{28A0092B-C50C-407E-A947-70E740481C1C}">
                          <a14:useLocalDpi xmlns:a14="http://schemas.microsoft.com/office/drawing/2010/main" val="0"/>
                        </a:ext>
                      </a:extLst>
                    </a:blip>
                    <a:srcRect l="29617" t="26116" r="28075" b="25782"/>
                    <a:stretch>
                      <a:fillRect/>
                    </a:stretch>
                  </pic:blipFill>
                  <pic:spPr>
                    <a:xfrm>
                      <a:off x="0" y="0"/>
                      <a:ext cx="1297678" cy="1106870"/>
                    </a:xfrm>
                    <a:prstGeom prst="rect">
                      <a:avLst/>
                    </a:prstGeom>
                    <a:noFill/>
                    <a:ln>
                      <a:noFill/>
                    </a:ln>
                  </pic:spPr>
                </pic:pic>
              </a:graphicData>
            </a:graphic>
          </wp:inline>
        </w:drawing>
      </w:r>
    </w:p>
    <w:p>
      <w:pPr>
        <w:ind w:firstLine="420"/>
        <w:jc w:val="center"/>
      </w:pPr>
      <w:r>
        <w:rPr>
          <w:rFonts w:hint="eastAsia"/>
        </w:rPr>
        <w:t>蓝牙接收器</w:t>
      </w:r>
      <w:r>
        <w:t>adapter</w:t>
      </w:r>
      <w:r>
        <w:commentReference w:id="3"/>
      </w:r>
    </w:p>
    <w:p>
      <w:pPr>
        <w:ind w:firstLine="420"/>
        <w:jc w:val="center"/>
      </w:pPr>
      <w:r>
        <w:drawing>
          <wp:inline distT="0" distB="0" distL="0" distR="0">
            <wp:extent cx="5274310" cy="12268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4310" cy="1226820"/>
                    </a:xfrm>
                    <a:prstGeom prst="rect">
                      <a:avLst/>
                    </a:prstGeom>
                  </pic:spPr>
                </pic:pic>
              </a:graphicData>
            </a:graphic>
          </wp:inline>
        </w:drawing>
      </w:r>
    </w:p>
    <w:p>
      <w:pPr>
        <w:ind w:firstLine="420"/>
        <w:jc w:val="center"/>
      </w:pPr>
      <w:r>
        <w:rPr>
          <w:rFonts w:hint="eastAsia"/>
        </w:rPr>
        <w:t>代码运行失败截图</w:t>
      </w:r>
    </w:p>
    <w:p>
      <w:pPr>
        <w:ind w:firstLine="420"/>
        <w:jc w:val="left"/>
      </w:pPr>
      <w:r>
        <w:rPr>
          <w:rFonts w:hint="eastAsia"/>
        </w:rPr>
        <w:t>这个部分属于硬件问题，可能出问题的地方是这个蓝牙接收器、或者是windows下这个代码的问题，因为我现在没有Linux系统的环境，所以这个问题暂时是无解的。</w:t>
      </w:r>
    </w:p>
    <w:p>
      <w:pPr>
        <w:pStyle w:val="4"/>
        <w:numPr>
          <w:ilvl w:val="2"/>
          <w:numId w:val="1"/>
        </w:numPr>
      </w:pPr>
      <w:r>
        <w:rPr>
          <w:rFonts w:hint="eastAsia"/>
        </w:rPr>
        <w:t>发送</w:t>
      </w:r>
    </w:p>
    <w:p>
      <w:pPr>
        <w:ind w:firstLine="420"/>
      </w:pPr>
      <w:r>
        <w:rPr>
          <w:rFonts w:hint="eastAsia"/>
        </w:rPr>
        <w:t>接收到了数据，接下来我们分析一下这个数据就将它发送出去，发送的时候使用LE</w:t>
      </w:r>
      <w:r>
        <w:t xml:space="preserve"> </w:t>
      </w:r>
      <w:r>
        <w:rPr>
          <w:rFonts w:hint="eastAsia"/>
        </w:rPr>
        <w:t>Friend：</w:t>
      </w:r>
    </w:p>
    <w:p>
      <w:pPr>
        <w:ind w:firstLine="420"/>
        <w:jc w:val="center"/>
      </w:pPr>
      <w:r>
        <w:drawing>
          <wp:inline distT="0" distB="0" distL="0" distR="0">
            <wp:extent cx="3275330" cy="2456815"/>
            <wp:effectExtent l="0" t="0" r="1270" b="635"/>
            <wp:docPr id="8" name="图片 8" descr="C:\Users\ADMINI~1\AppData\Local\Temp\WeChat Files\677927121876708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1\AppData\Local\Temp\WeChat Files\67792712187670841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278187" cy="2459398"/>
                    </a:xfrm>
                    <a:prstGeom prst="rect">
                      <a:avLst/>
                    </a:prstGeom>
                    <a:noFill/>
                    <a:ln>
                      <a:noFill/>
                    </a:ln>
                  </pic:spPr>
                </pic:pic>
              </a:graphicData>
            </a:graphic>
          </wp:inline>
        </w:drawing>
      </w:r>
    </w:p>
    <w:p>
      <w:pPr>
        <w:ind w:firstLine="420"/>
        <w:jc w:val="center"/>
      </w:pPr>
      <w:r>
        <w:rPr>
          <w:rFonts w:hint="eastAsia"/>
        </w:rPr>
        <w:t>LE</w:t>
      </w:r>
      <w:r>
        <w:t xml:space="preserve"> </w:t>
      </w:r>
      <w:r>
        <w:rPr>
          <w:rFonts w:hint="eastAsia"/>
        </w:rPr>
        <w:t>friend</w:t>
      </w:r>
    </w:p>
    <w:p>
      <w:pPr>
        <w:ind w:firstLine="420"/>
        <w:jc w:val="left"/>
      </w:pPr>
      <w:r>
        <w:rPr>
          <w:rFonts w:hint="eastAsia"/>
        </w:rPr>
        <w:t>同样的，这个LE</w:t>
      </w:r>
      <w:r>
        <w:t xml:space="preserve"> </w:t>
      </w:r>
      <w:r>
        <w:rPr>
          <w:rFonts w:hint="eastAsia"/>
        </w:rPr>
        <w:t>friend也是亮红灯，无法工作，但是你给的那个sniffer和这个LE</w:t>
      </w:r>
      <w:r>
        <w:t xml:space="preserve"> </w:t>
      </w:r>
      <w:r>
        <w:rPr>
          <w:rFonts w:hint="eastAsia"/>
        </w:rPr>
        <w:t>friend是一模一样的东西，然后它可以使用，所以我用了你给的sniffer：</w:t>
      </w:r>
    </w:p>
    <w:p>
      <w:pPr>
        <w:ind w:firstLine="420"/>
        <w:jc w:val="center"/>
      </w:pPr>
      <w:r>
        <w:drawing>
          <wp:inline distT="0" distB="0" distL="0" distR="0">
            <wp:extent cx="3084195" cy="2258695"/>
            <wp:effectExtent l="0" t="0" r="1905" b="8255"/>
            <wp:docPr id="9" name="图片 9" descr="C:\Users\ADMINI~1\AppData\Local\Temp\WeChat Files\688133204643094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1\AppData\Local\Temp\WeChat Files\68813320464309412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088133" cy="2261433"/>
                    </a:xfrm>
                    <a:prstGeom prst="rect">
                      <a:avLst/>
                    </a:prstGeom>
                    <a:noFill/>
                    <a:ln>
                      <a:noFill/>
                    </a:ln>
                  </pic:spPr>
                </pic:pic>
              </a:graphicData>
            </a:graphic>
          </wp:inline>
        </w:drawing>
      </w:r>
    </w:p>
    <w:p>
      <w:pPr>
        <w:ind w:firstLine="420"/>
        <w:jc w:val="center"/>
      </w:pPr>
      <w:r>
        <w:t>S</w:t>
      </w:r>
      <w:r>
        <w:rPr>
          <w:rFonts w:hint="eastAsia"/>
        </w:rPr>
        <w:t>niffer</w:t>
      </w:r>
    </w:p>
    <w:p>
      <w:pPr>
        <w:ind w:firstLine="420"/>
        <w:jc w:val="left"/>
      </w:pPr>
      <w:r>
        <w:tab/>
      </w:r>
      <w:r>
        <w:rPr>
          <w:rFonts w:hint="eastAsia"/>
        </w:rPr>
        <w:t>可以看到，sniffer蓝灯的部分是在进行嗅探，而黄灯的地方是在向外发送数据。</w:t>
      </w:r>
    </w:p>
    <w:p>
      <w:pPr>
        <w:ind w:firstLine="420"/>
        <w:jc w:val="left"/>
      </w:pPr>
      <w:r>
        <w:rPr>
          <w:rFonts w:hint="eastAsia"/>
        </w:rPr>
        <w:t>程序的运行时如下：</w:t>
      </w:r>
    </w:p>
    <w:p>
      <w:pPr>
        <w:ind w:firstLine="420"/>
        <w:jc w:val="left"/>
      </w:pPr>
      <w:r>
        <w:drawing>
          <wp:inline distT="0" distB="0" distL="0" distR="0">
            <wp:extent cx="5274310" cy="20294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rcRect t="28577"/>
                    <a:stretch>
                      <a:fillRect/>
                    </a:stretch>
                  </pic:blipFill>
                  <pic:spPr>
                    <a:xfrm>
                      <a:off x="0" y="0"/>
                      <a:ext cx="5274310" cy="2029460"/>
                    </a:xfrm>
                    <a:prstGeom prst="rect">
                      <a:avLst/>
                    </a:prstGeom>
                    <a:ln>
                      <a:noFill/>
                    </a:ln>
                  </pic:spPr>
                </pic:pic>
              </a:graphicData>
            </a:graphic>
          </wp:inline>
        </w:drawing>
      </w:r>
    </w:p>
    <w:p>
      <w:pPr>
        <w:ind w:firstLine="420"/>
        <w:jc w:val="center"/>
      </w:pPr>
      <w:r>
        <w:rPr>
          <w:rFonts w:hint="eastAsia"/>
        </w:rPr>
        <w:t>程序运行截图</w:t>
      </w:r>
    </w:p>
    <w:p>
      <w:pPr>
        <w:ind w:firstLine="420"/>
        <w:jc w:val="left"/>
      </w:pPr>
      <w:r>
        <w:rPr>
          <w:rFonts w:hint="eastAsia"/>
        </w:rPr>
        <w:t>同时，在手机端我们使用一款名叫nRF</w:t>
      </w:r>
      <w:r>
        <w:t xml:space="preserve"> </w:t>
      </w:r>
      <w:r>
        <w:rPr>
          <w:rFonts w:hint="eastAsia"/>
        </w:rPr>
        <w:t>Toolbox的软件，可以看到我们自己修改的值被发送出来：</w:t>
      </w:r>
    </w:p>
    <w:p>
      <w:pPr>
        <w:ind w:firstLine="420"/>
        <w:jc w:val="center"/>
      </w:pPr>
      <w:r>
        <w:drawing>
          <wp:inline distT="0" distB="0" distL="0" distR="0">
            <wp:extent cx="3500120" cy="5165090"/>
            <wp:effectExtent l="0" t="0" r="5080" b="0"/>
            <wp:docPr id="12" name="图片 12" descr="adafruit_products_Screenshot_2014-11-14-13-4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dafruit_products_Screenshot_2014-11-14-13-43-03.png"/>
                    <pic:cNvPicPr>
                      <a:picLocks noChangeAspect="1" noChangeArrowheads="1"/>
                    </pic:cNvPicPr>
                  </pic:nvPicPr>
                  <pic:blipFill>
                    <a:blip r:embed="rId16" cstate="print">
                      <a:extLst>
                        <a:ext uri="{28A0092B-C50C-407E-A947-70E740481C1C}">
                          <a14:useLocalDpi xmlns:a14="http://schemas.microsoft.com/office/drawing/2010/main" val="0"/>
                        </a:ext>
                      </a:extLst>
                    </a:blip>
                    <a:srcRect t="2558" b="5216"/>
                    <a:stretch>
                      <a:fillRect/>
                    </a:stretch>
                  </pic:blipFill>
                  <pic:spPr>
                    <a:xfrm>
                      <a:off x="0" y="0"/>
                      <a:ext cx="3505685" cy="5173027"/>
                    </a:xfrm>
                    <a:prstGeom prst="rect">
                      <a:avLst/>
                    </a:prstGeom>
                    <a:noFill/>
                    <a:ln>
                      <a:noFill/>
                    </a:ln>
                  </pic:spPr>
                </pic:pic>
              </a:graphicData>
            </a:graphic>
          </wp:inline>
        </w:drawing>
      </w:r>
    </w:p>
    <w:p>
      <w:pPr>
        <w:ind w:firstLine="420"/>
        <w:jc w:val="left"/>
      </w:pPr>
      <w:r>
        <w:rPr>
          <w:rFonts w:hint="eastAsia"/>
        </w:rPr>
        <w:t>这就是在发端我们做的工作，到这里，一个完整的中间人攻击就结束了。</w:t>
      </w:r>
    </w:p>
    <w:p>
      <w:pPr>
        <w:ind w:firstLine="420"/>
        <w:jc w:val="left"/>
      </w:pPr>
      <w:r>
        <w:rPr>
          <w:rFonts w:hint="eastAsia"/>
        </w:rPr>
        <w:t>代码我已经上传了在</w:t>
      </w:r>
      <w:r>
        <w:fldChar w:fldCharType="begin"/>
      </w:r>
      <w:r>
        <w:instrText xml:space="preserve"> HYPERLINK "https://github.com/HanjuWang/BLE-man-in-the-middle-attack-test" </w:instrText>
      </w:r>
      <w:r>
        <w:fldChar w:fldCharType="separate"/>
      </w:r>
      <w:r>
        <w:rPr>
          <w:rStyle w:val="12"/>
        </w:rPr>
        <w:t>https://github.com/HanjuWang/BLE-man-in-the-middle-attack-test</w:t>
      </w:r>
      <w:r>
        <w:rPr>
          <w:rStyle w:val="12"/>
        </w:rPr>
        <w:fldChar w:fldCharType="end"/>
      </w:r>
    </w:p>
    <w:p>
      <w:pPr>
        <w:ind w:firstLine="420"/>
        <w:jc w:val="left"/>
      </w:pPr>
      <w:r>
        <w:rPr>
          <w:rFonts w:hint="eastAsia"/>
        </w:rPr>
        <w:t>其中有三个文件</w:t>
      </w:r>
      <w:r>
        <w:t>thermometer</w:t>
      </w:r>
      <w:r>
        <w:rPr>
          <w:rFonts w:hint="eastAsia"/>
        </w:rPr>
        <w:t>.</w:t>
      </w:r>
      <w:r>
        <w:t>py</w:t>
      </w:r>
      <w:r>
        <w:rPr>
          <w:rFonts w:hint="eastAsia"/>
        </w:rPr>
        <w:t>是发送端代码</w:t>
      </w:r>
      <w:r>
        <w:commentReference w:id="4"/>
      </w:r>
    </w:p>
    <w:p>
      <w:pPr>
        <w:ind w:firstLine="420"/>
        <w:jc w:val="left"/>
      </w:pPr>
      <w:r>
        <w:rPr>
          <w:rFonts w:hint="eastAsia"/>
        </w:rPr>
        <w:t>GATT.</w:t>
      </w:r>
      <w:r>
        <w:t>py</w:t>
      </w:r>
      <w:r>
        <w:rPr>
          <w:rFonts w:hint="eastAsia"/>
        </w:rPr>
        <w:t>是接收端代码</w:t>
      </w:r>
    </w:p>
    <w:p>
      <w:pPr>
        <w:ind w:firstLine="420"/>
        <w:jc w:val="left"/>
      </w:pPr>
      <w:r>
        <w:rPr>
          <w:rFonts w:hint="eastAsia"/>
        </w:rPr>
        <w:t>文件夹是wireshark插件</w:t>
      </w:r>
    </w:p>
    <w:p>
      <w:pPr>
        <w:ind w:firstLine="420"/>
        <w:jc w:val="left"/>
      </w:pPr>
    </w:p>
    <w:p>
      <w:pPr>
        <w:ind w:firstLine="420"/>
        <w:jc w:val="left"/>
      </w:pPr>
    </w:p>
    <w:p>
      <w:pPr>
        <w:pStyle w:val="9"/>
      </w:pPr>
      <w:r>
        <w:rPr>
          <w:rFonts w:hint="eastAsia"/>
        </w:rPr>
        <w:t>使用linux系统</w:t>
      </w:r>
    </w:p>
    <w:p>
      <w:pPr>
        <w:ind w:firstLine="420"/>
      </w:pPr>
      <w:r>
        <w:rPr>
          <w:rFonts w:hint="eastAsia"/>
        </w:rPr>
        <w:t>我们在这里想要使用bluez平台，接下来我们将纤细介绍这个工具，它包含了许多实用的蓝牙工具并且便于使用。</w:t>
      </w:r>
      <w:r>
        <w:t>不幸的是，没有跨Windows，Mac，Linux等平台的跨平台蓝牙协议栈或API。因此，如果想使用其他平台，则需要查看该平台的蓝牙低能耗协议栈和API。</w:t>
      </w:r>
    </w:p>
    <w:p>
      <w:pPr>
        <w:pStyle w:val="9"/>
      </w:pPr>
      <w:r>
        <w:rPr>
          <w:rFonts w:hint="eastAsia"/>
        </w:rPr>
        <w:t>Bluez</w:t>
      </w:r>
    </w:p>
    <w:p>
      <w:pPr>
        <w:ind w:firstLine="420"/>
      </w:pPr>
      <w:r>
        <w:rPr>
          <w:rFonts w:hint="eastAsia"/>
        </w:rPr>
        <w:t>BlueZ是Linux官方蓝牙协议栈。它是一个基于GNU General Public License (GPL)发布的开源项目，从Linux2.4.6开始便成为Linux 内核的一部分。其基础代码均是由就职于Qualcomm(高通)的Maxim Krasnyansky完成的。包括：HCI，L2CAP，RFCOMM和基本socket的实现。Marcel Holtmann开发层的协议和应用，包括：BNEP, CMTP等。当然，这些中也有Maxim Krasnyansky的参预。有部分代码由Nokia提供的。</w:t>
      </w:r>
    </w:p>
    <w:p>
      <w:pPr>
        <w:pStyle w:val="16"/>
        <w:numPr>
          <w:ilvl w:val="0"/>
          <w:numId w:val="2"/>
        </w:numPr>
        <w:ind w:firstLineChars="0"/>
      </w:pPr>
      <w:r>
        <w:rPr>
          <w:rFonts w:hint="eastAsia"/>
        </w:rPr>
        <w:t>BlueZ支持蓝牙核心层和协议，它灵活、高效，以模块化方式实现，具有以下特点：</w:t>
      </w:r>
    </w:p>
    <w:p>
      <w:pPr>
        <w:pStyle w:val="16"/>
        <w:numPr>
          <w:ilvl w:val="0"/>
          <w:numId w:val="3"/>
        </w:numPr>
        <w:ind w:firstLineChars="0"/>
      </w:pPr>
      <w:r>
        <w:rPr>
          <w:rFonts w:hint="eastAsia"/>
        </w:rPr>
        <w:t>完整的模块化实现</w:t>
      </w:r>
    </w:p>
    <w:p>
      <w:pPr>
        <w:pStyle w:val="16"/>
        <w:numPr>
          <w:ilvl w:val="0"/>
          <w:numId w:val="3"/>
        </w:numPr>
        <w:ind w:firstLineChars="0"/>
      </w:pPr>
      <w:r>
        <w:rPr>
          <w:rFonts w:hint="eastAsia"/>
        </w:rPr>
        <w:t>均衡的多处理安全</w:t>
      </w:r>
    </w:p>
    <w:p>
      <w:pPr>
        <w:pStyle w:val="16"/>
        <w:numPr>
          <w:ilvl w:val="0"/>
          <w:numId w:val="3"/>
        </w:numPr>
        <w:ind w:firstLineChars="0"/>
      </w:pPr>
      <w:r>
        <w:rPr>
          <w:rFonts w:hint="eastAsia"/>
        </w:rPr>
        <w:t>支持多线程数据处理</w:t>
      </w:r>
    </w:p>
    <w:p>
      <w:pPr>
        <w:pStyle w:val="16"/>
        <w:numPr>
          <w:ilvl w:val="0"/>
          <w:numId w:val="3"/>
        </w:numPr>
        <w:ind w:firstLineChars="0"/>
      </w:pPr>
      <w:r>
        <w:rPr>
          <w:rFonts w:hint="eastAsia"/>
        </w:rPr>
        <w:t>支持多个蓝牙设备</w:t>
      </w:r>
    </w:p>
    <w:p>
      <w:pPr>
        <w:pStyle w:val="16"/>
        <w:numPr>
          <w:ilvl w:val="0"/>
          <w:numId w:val="3"/>
        </w:numPr>
        <w:ind w:firstLineChars="0"/>
      </w:pPr>
      <w:r>
        <w:rPr>
          <w:rFonts w:hint="eastAsia"/>
        </w:rPr>
        <w:t>硬件抽象</w:t>
      </w:r>
    </w:p>
    <w:p>
      <w:pPr>
        <w:pStyle w:val="16"/>
        <w:numPr>
          <w:ilvl w:val="0"/>
          <w:numId w:val="3"/>
        </w:numPr>
        <w:ind w:firstLineChars="0"/>
      </w:pPr>
      <w:r>
        <w:rPr>
          <w:rFonts w:hint="eastAsia"/>
        </w:rPr>
        <w:t>提供所有层的标准socket接口</w:t>
      </w:r>
    </w:p>
    <w:p>
      <w:pPr>
        <w:pStyle w:val="16"/>
        <w:numPr>
          <w:ilvl w:val="0"/>
          <w:numId w:val="3"/>
        </w:numPr>
        <w:ind w:firstLineChars="0"/>
      </w:pPr>
      <w:r>
        <w:rPr>
          <w:rFonts w:hint="eastAsia"/>
        </w:rPr>
        <w:t>支持设备级和服务级安全保证</w:t>
      </w:r>
    </w:p>
    <w:p>
      <w:pPr>
        <w:pStyle w:val="16"/>
        <w:numPr>
          <w:ilvl w:val="0"/>
          <w:numId w:val="2"/>
        </w:numPr>
        <w:ind w:firstLineChars="0"/>
      </w:pPr>
      <w:r>
        <w:rPr>
          <w:rFonts w:hint="eastAsia"/>
        </w:rPr>
        <w:t>BlueＺ包含多个相互独立的模块：</w:t>
      </w:r>
    </w:p>
    <w:p>
      <w:pPr>
        <w:pStyle w:val="16"/>
        <w:numPr>
          <w:ilvl w:val="0"/>
          <w:numId w:val="4"/>
        </w:numPr>
        <w:ind w:firstLineChars="0"/>
      </w:pPr>
      <w:r>
        <w:rPr>
          <w:rFonts w:hint="eastAsia"/>
        </w:rPr>
        <w:t>Linux内核蓝牙子系统核心</w:t>
      </w:r>
    </w:p>
    <w:p>
      <w:pPr>
        <w:pStyle w:val="16"/>
        <w:numPr>
          <w:ilvl w:val="0"/>
          <w:numId w:val="4"/>
        </w:numPr>
        <w:ind w:firstLineChars="0"/>
      </w:pPr>
      <w:r>
        <w:rPr>
          <w:rFonts w:hint="eastAsia"/>
        </w:rPr>
        <w:t>L2CAP 和 SCO 音频内核层</w:t>
      </w:r>
    </w:p>
    <w:p>
      <w:pPr>
        <w:pStyle w:val="16"/>
        <w:numPr>
          <w:ilvl w:val="0"/>
          <w:numId w:val="4"/>
        </w:numPr>
        <w:ind w:firstLineChars="0"/>
        <w:rPr>
          <w:color w:val="FF0000"/>
        </w:rPr>
      </w:pPr>
      <w:r>
        <w:rPr>
          <w:rFonts w:hint="eastAsia"/>
          <w:color w:val="FF0000"/>
        </w:rPr>
        <w:t>RFCOMM, BNEP, CMTP 和 HIDP内核实现</w:t>
      </w:r>
    </w:p>
    <w:p>
      <w:pPr>
        <w:pStyle w:val="16"/>
        <w:numPr>
          <w:ilvl w:val="0"/>
          <w:numId w:val="4"/>
        </w:numPr>
        <w:ind w:firstLineChars="0"/>
        <w:rPr>
          <w:color w:val="FF0000"/>
        </w:rPr>
      </w:pPr>
      <w:r>
        <w:rPr>
          <w:rFonts w:hint="eastAsia"/>
          <w:color w:val="FF0000"/>
        </w:rPr>
        <w:t>HCI UART, USB, PCMCIA 和虚拟设备驱动</w:t>
      </w:r>
    </w:p>
    <w:p>
      <w:pPr>
        <w:pStyle w:val="16"/>
        <w:numPr>
          <w:ilvl w:val="0"/>
          <w:numId w:val="4"/>
        </w:numPr>
        <w:ind w:firstLineChars="0"/>
      </w:pPr>
      <w:r>
        <w:rPr>
          <w:rFonts w:hint="eastAsia"/>
        </w:rPr>
        <w:t>通用的蓝牙和SDP库及守护进程</w:t>
      </w:r>
    </w:p>
    <w:p>
      <w:pPr>
        <w:pStyle w:val="16"/>
        <w:numPr>
          <w:ilvl w:val="0"/>
          <w:numId w:val="4"/>
        </w:numPr>
        <w:ind w:firstLineChars="0"/>
      </w:pPr>
      <w:r>
        <w:rPr>
          <w:rFonts w:hint="eastAsia"/>
        </w:rPr>
        <w:t>配置和测试小工具</w:t>
      </w:r>
    </w:p>
    <w:p>
      <w:pPr>
        <w:pStyle w:val="16"/>
        <w:numPr>
          <w:ilvl w:val="0"/>
          <w:numId w:val="4"/>
        </w:numPr>
        <w:ind w:firstLineChars="0"/>
      </w:pPr>
      <w:r>
        <w:rPr>
          <w:rFonts w:hint="eastAsia"/>
        </w:rPr>
        <w:t>协议解析和分析工具</w:t>
      </w:r>
    </w:p>
    <w:p>
      <w:pPr>
        <w:ind w:firstLine="420"/>
      </w:pPr>
      <w:r>
        <w:rPr>
          <w:rFonts w:hint="eastAsia"/>
        </w:rPr>
        <w:t>我们主要使用了上面标红的这些模块</w:t>
      </w:r>
    </w:p>
    <w:p>
      <w:pPr>
        <w:ind w:firstLine="420"/>
      </w:pPr>
      <w:r>
        <w:rPr>
          <w:rFonts w:hint="eastAsia"/>
        </w:rPr>
        <w:t>下图是bluez的一个架构示意图：</w:t>
      </w:r>
    </w:p>
    <w:p>
      <w:pPr>
        <w:ind w:firstLine="420"/>
      </w:pPr>
      <w:r>
        <w:drawing>
          <wp:inline distT="0" distB="0" distL="0" distR="0">
            <wp:extent cx="5274310" cy="4258945"/>
            <wp:effectExtent l="0" t="0" r="2540" b="8255"/>
            <wp:docPr id="10" name="图片 10" descr="https://img-blog.csdn.net/20180704092353729?watermark/2/text/aHR0cHM6Ly9ibG9nLmNzZG4ubmV0L3UwMTA4NzIzMDE=/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g-blog.csdn.net/20180704092353729?watermark/2/text/aHR0cHM6Ly9ibG9nLmNzZG4ubmV0L3UwMTA4NzIzMDE=/font/5a6L5L2T/fontsize/400/fill/I0JBQkFCMA==/dissolve/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4259424"/>
                    </a:xfrm>
                    <a:prstGeom prst="rect">
                      <a:avLst/>
                    </a:prstGeom>
                    <a:noFill/>
                    <a:ln>
                      <a:noFill/>
                    </a:ln>
                  </pic:spPr>
                </pic:pic>
              </a:graphicData>
            </a:graphic>
          </wp:inline>
        </w:drawing>
      </w:r>
    </w:p>
    <w:p>
      <w:pPr>
        <w:pStyle w:val="7"/>
      </w:pPr>
      <w:r>
        <w:t>B</w:t>
      </w:r>
      <w:r>
        <w:rPr>
          <w:rFonts w:hint="eastAsia"/>
        </w:rPr>
        <w:t>luez的安装</w:t>
      </w:r>
    </w:p>
    <w:p>
      <w:r>
        <w:rPr>
          <w:rFonts w:hint="eastAsia"/>
        </w:rPr>
        <w:t>在ubuntu14.04 下编译安装Bluez-5.52</w:t>
      </w:r>
    </w:p>
    <w:p>
      <w:r>
        <w:rPr>
          <w:rFonts w:hint="eastAsia"/>
        </w:rPr>
        <w:t>1、安装相关依赖库：</w:t>
      </w:r>
    </w:p>
    <w:p>
      <w:r>
        <w:t>sudo apt-get install libusb-dev libdbus-1-dev libglib2.0-dev automake libudev-dev libical-dev libreadline-dev</w:t>
      </w:r>
    </w:p>
    <w:p>
      <w:r>
        <w:rPr>
          <w:rFonts w:hint="eastAsia"/>
        </w:rPr>
        <w:t>2、下载Bluez-5.28压缩包并解压:</w:t>
      </w:r>
    </w:p>
    <w:p>
      <w:r>
        <w:t>wget http://www.kernel.org/pub/linux/bluetooth/bluez-5.</w:t>
      </w:r>
      <w:r>
        <w:rPr>
          <w:rFonts w:hint="eastAsia"/>
        </w:rPr>
        <w:t>52</w:t>
      </w:r>
      <w:r>
        <w:t>.tar.xz</w:t>
      </w:r>
    </w:p>
    <w:p>
      <w:r>
        <w:t>tar xvf bluez-5.</w:t>
      </w:r>
      <w:r>
        <w:rPr>
          <w:rFonts w:hint="eastAsia"/>
        </w:rPr>
        <w:t>52</w:t>
      </w:r>
      <w:r>
        <w:t>.tar.xz</w:t>
      </w:r>
    </w:p>
    <w:p>
      <w:r>
        <w:rPr>
          <w:rFonts w:hint="eastAsia"/>
        </w:rPr>
        <w:t>进入解压后的目录：</w:t>
      </w:r>
    </w:p>
    <w:p>
      <w:r>
        <w:t>cd bluez-5.</w:t>
      </w:r>
      <w:r>
        <w:rPr>
          <w:rFonts w:hint="eastAsia"/>
        </w:rPr>
        <w:t>52</w:t>
      </w:r>
    </w:p>
    <w:p>
      <w:r>
        <w:rPr>
          <w:rFonts w:hint="eastAsia"/>
        </w:rPr>
        <w:t>3、执行配置文件</w:t>
      </w:r>
    </w:p>
    <w:p>
      <w:r>
        <w:t>./configure --prefix=/usr --mandir=/usr/share/man --sysconfdir=/etc --localstatedir=/var</w:t>
      </w:r>
    </w:p>
    <w:p>
      <w:r>
        <w:drawing>
          <wp:inline distT="0" distB="0" distL="0" distR="0">
            <wp:extent cx="5274310" cy="9556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274310" cy="955675"/>
                    </a:xfrm>
                    <a:prstGeom prst="rect">
                      <a:avLst/>
                    </a:prstGeom>
                  </pic:spPr>
                </pic:pic>
              </a:graphicData>
            </a:graphic>
          </wp:inline>
        </w:drawing>
      </w:r>
    </w:p>
    <w:p>
      <w:r>
        <w:rPr>
          <w:rFonts w:hint="eastAsia"/>
        </w:rPr>
        <w:t>4、执行make和install</w:t>
      </w:r>
    </w:p>
    <w:p>
      <w:r>
        <w:rPr>
          <w:rFonts w:hint="eastAsia"/>
        </w:rPr>
        <w:t>m</w:t>
      </w:r>
      <w:r>
        <w:t>ake</w:t>
      </w:r>
    </w:p>
    <w:p>
      <w:r>
        <w:drawing>
          <wp:inline distT="0" distB="0" distL="0" distR="0">
            <wp:extent cx="4333240" cy="245681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4333333" cy="2457143"/>
                    </a:xfrm>
                    <a:prstGeom prst="rect">
                      <a:avLst/>
                    </a:prstGeom>
                  </pic:spPr>
                </pic:pic>
              </a:graphicData>
            </a:graphic>
          </wp:inline>
        </w:drawing>
      </w:r>
    </w:p>
    <w:p>
      <w:r>
        <w:t>sudo make install</w:t>
      </w:r>
    </w:p>
    <w:p>
      <w:r>
        <w:drawing>
          <wp:inline distT="0" distB="0" distL="0" distR="0">
            <wp:extent cx="5274310" cy="13544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5274310" cy="1354455"/>
                    </a:xfrm>
                    <a:prstGeom prst="rect">
                      <a:avLst/>
                    </a:prstGeom>
                  </pic:spPr>
                </pic:pic>
              </a:graphicData>
            </a:graphic>
          </wp:inline>
        </w:drawing>
      </w:r>
    </w:p>
    <w:p>
      <w:r>
        <w:rPr>
          <w:rFonts w:hint="eastAsia"/>
        </w:rPr>
        <w:t>没有提示任何错误的话，安装完毕。</w:t>
      </w:r>
    </w:p>
    <w:p>
      <w:pPr>
        <w:pStyle w:val="7"/>
      </w:pPr>
      <w:r>
        <w:t>B</w:t>
      </w:r>
      <w:r>
        <w:rPr>
          <w:rFonts w:hint="eastAsia"/>
        </w:rPr>
        <w:t>luez的使用</w:t>
      </w:r>
    </w:p>
    <w:p>
      <w:pPr>
        <w:pStyle w:val="16"/>
        <w:numPr>
          <w:ilvl w:val="0"/>
          <w:numId w:val="5"/>
        </w:numPr>
        <w:ind w:firstLineChars="0"/>
      </w:pPr>
      <w:r>
        <w:rPr>
          <w:rFonts w:hint="eastAsia"/>
        </w:rPr>
        <w:t>lescan扫描低功耗蓝牙设备</w:t>
      </w:r>
    </w:p>
    <w:p>
      <w:r>
        <w:drawing>
          <wp:inline distT="0" distB="0" distL="0" distR="0">
            <wp:extent cx="5274310" cy="208788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5274310" cy="2087880"/>
                    </a:xfrm>
                    <a:prstGeom prst="rect">
                      <a:avLst/>
                    </a:prstGeom>
                  </pic:spPr>
                </pic:pic>
              </a:graphicData>
            </a:graphic>
          </wp:inline>
        </w:drawing>
      </w:r>
    </w:p>
    <w:p>
      <w:pPr>
        <w:pStyle w:val="16"/>
        <w:numPr>
          <w:ilvl w:val="0"/>
          <w:numId w:val="5"/>
        </w:numPr>
        <w:ind w:firstLineChars="0"/>
      </w:pPr>
      <w:r>
        <w:rPr>
          <w:rFonts w:hint="eastAsia"/>
        </w:rPr>
        <w:t>connect   //连接低功耗设备</w:t>
      </w:r>
    </w:p>
    <w:p>
      <w:r>
        <w:drawing>
          <wp:inline distT="0" distB="0" distL="0" distR="0">
            <wp:extent cx="5274310" cy="344360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5274310" cy="344360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半丶夏" w:date="2020-02-22T13:30:36Z" w:initials="">
    <w:p w14:paraId="6BD26BA6">
      <w:pPr>
        <w:pStyle w:val="6"/>
        <w:rPr>
          <w:rFonts w:hint="eastAsia"/>
          <w:lang w:val="en-US" w:eastAsia="zh-CN"/>
        </w:rPr>
      </w:pPr>
      <w:r>
        <w:rPr>
          <w:rFonts w:hint="eastAsia"/>
          <w:lang w:val="en-US" w:eastAsia="zh-CN"/>
        </w:rPr>
        <w:t>绪论，即蓝牙的应用广泛。本次研究有研究价值等等。</w:t>
      </w:r>
    </w:p>
    <w:p w14:paraId="4BCC201A">
      <w:pPr>
        <w:pStyle w:val="6"/>
        <w:rPr>
          <w:rFonts w:hint="default"/>
          <w:lang w:val="en-US" w:eastAsia="zh-CN"/>
        </w:rPr>
      </w:pPr>
      <w:r>
        <w:rPr>
          <w:rFonts w:hint="eastAsia"/>
          <w:lang w:val="en-US" w:eastAsia="zh-CN"/>
        </w:rPr>
        <w:t>应有近2页的纯文字篇幅。</w:t>
      </w:r>
      <w:bookmarkStart w:id="0" w:name="_GoBack"/>
      <w:bookmarkEnd w:id="0"/>
    </w:p>
  </w:comment>
  <w:comment w:id="1" w:author="半丶夏" w:date="2020-02-22T13:16:27Z" w:initials="">
    <w:p w14:paraId="78817A4A">
      <w:pPr>
        <w:pStyle w:val="6"/>
        <w:rPr>
          <w:rFonts w:hint="eastAsia"/>
          <w:lang w:val="en-US" w:eastAsia="zh-CN"/>
        </w:rPr>
      </w:pPr>
      <w:r>
        <w:rPr>
          <w:rFonts w:hint="eastAsia"/>
          <w:lang w:val="en-US" w:eastAsia="zh-CN"/>
        </w:rPr>
        <w:t>原理部分应详细扩展。</w:t>
      </w:r>
    </w:p>
    <w:p w14:paraId="19B34577">
      <w:pPr>
        <w:pStyle w:val="6"/>
        <w:rPr>
          <w:rFonts w:hint="default"/>
          <w:lang w:val="en-US" w:eastAsia="zh-CN"/>
        </w:rPr>
      </w:pPr>
      <w:r>
        <w:rPr>
          <w:rFonts w:hint="default"/>
          <w:lang w:val="en-US" w:eastAsia="zh-CN"/>
        </w:rPr>
        <w:fldChar w:fldCharType="begin"/>
      </w:r>
      <w:r>
        <w:rPr>
          <w:rFonts w:hint="default"/>
          <w:lang w:val="en-US" w:eastAsia="zh-CN"/>
        </w:rPr>
        <w:instrText xml:space="preserve"> HYPERLINK "http://www.doc88.com/p-317736699307.html" </w:instrText>
      </w:r>
      <w:r>
        <w:rPr>
          <w:rFonts w:hint="default"/>
          <w:lang w:val="en-US" w:eastAsia="zh-CN"/>
        </w:rPr>
        <w:fldChar w:fldCharType="separate"/>
      </w:r>
      <w:r>
        <w:rPr>
          <w:rStyle w:val="12"/>
          <w:rFonts w:hint="default"/>
          <w:lang w:val="en-US" w:eastAsia="zh-CN"/>
        </w:rPr>
        <w:t>http://www.doc88.com/p-317736699307.html</w:t>
      </w:r>
      <w:r>
        <w:rPr>
          <w:rFonts w:hint="default"/>
          <w:lang w:val="en-US" w:eastAsia="zh-CN"/>
        </w:rPr>
        <w:fldChar w:fldCharType="end"/>
      </w:r>
    </w:p>
    <w:p w14:paraId="784A75D9">
      <w:pPr>
        <w:pStyle w:val="6"/>
        <w:rPr>
          <w:rFonts w:hint="default"/>
          <w:lang w:val="en-US" w:eastAsia="zh-CN"/>
        </w:rPr>
      </w:pPr>
      <w:r>
        <w:rPr>
          <w:rFonts w:hint="eastAsia"/>
          <w:lang w:val="en-US" w:eastAsia="zh-CN"/>
        </w:rPr>
        <w:t>参考论文如上，找类似的文章。</w:t>
      </w:r>
    </w:p>
    <w:p w14:paraId="40BD07FE">
      <w:pPr>
        <w:pStyle w:val="6"/>
        <w:rPr>
          <w:rFonts w:hint="eastAsia"/>
          <w:lang w:val="en-US" w:eastAsia="zh-CN"/>
        </w:rPr>
      </w:pPr>
      <w:r>
        <w:rPr>
          <w:rFonts w:hint="eastAsia"/>
          <w:lang w:val="en-US" w:eastAsia="zh-CN"/>
        </w:rPr>
        <w:t>安全系统架构、攻击方式与抵御策略。此处应详细拓展。</w:t>
      </w:r>
    </w:p>
    <w:p w14:paraId="21A71819">
      <w:pPr>
        <w:pStyle w:val="6"/>
        <w:rPr>
          <w:rFonts w:hint="eastAsia"/>
          <w:lang w:val="en-US" w:eastAsia="zh-CN"/>
        </w:rPr>
      </w:pPr>
      <w:r>
        <w:rPr>
          <w:rFonts w:hint="eastAsia"/>
          <w:lang w:val="en-US" w:eastAsia="zh-CN"/>
        </w:rPr>
        <w:t>约应达到3000字甚至更多。</w:t>
      </w:r>
    </w:p>
    <w:p w14:paraId="6FE758CB">
      <w:pPr>
        <w:pStyle w:val="6"/>
        <w:rPr>
          <w:rFonts w:hint="eastAsia"/>
          <w:lang w:val="en-US" w:eastAsia="zh-CN"/>
        </w:rPr>
      </w:pPr>
    </w:p>
    <w:p w14:paraId="050C0D2A">
      <w:pPr>
        <w:pStyle w:val="6"/>
        <w:rPr>
          <w:rFonts w:hint="default"/>
          <w:color w:val="0000FF"/>
          <w:highlight w:val="magenta"/>
          <w:lang w:val="en-US" w:eastAsia="zh-CN"/>
        </w:rPr>
      </w:pPr>
      <w:r>
        <w:rPr>
          <w:rFonts w:hint="eastAsia"/>
          <w:color w:val="0000FF"/>
          <w:highlight w:val="magenta"/>
          <w:lang w:val="en-US" w:eastAsia="zh-CN"/>
        </w:rPr>
        <w:t>因为原理可以在其他地方再次提及凑字数。</w:t>
      </w:r>
    </w:p>
  </w:comment>
  <w:comment w:id="2" w:author="半丶夏" w:date="2020-02-22T13:22:44Z" w:initials="">
    <w:p w14:paraId="71DC0815">
      <w:pPr>
        <w:pStyle w:val="6"/>
        <w:rPr>
          <w:rFonts w:hint="eastAsia"/>
          <w:lang w:val="en-US" w:eastAsia="zh-CN"/>
        </w:rPr>
      </w:pPr>
      <w:r>
        <w:rPr>
          <w:rFonts w:hint="eastAsia"/>
          <w:lang w:val="en-US" w:eastAsia="zh-CN"/>
        </w:rPr>
        <w:t>整体设计思路应先讲清楚。即以什么为攻击，通过何种方式连接。</w:t>
      </w:r>
    </w:p>
    <w:p w14:paraId="2E280316">
      <w:pPr>
        <w:pStyle w:val="6"/>
        <w:rPr>
          <w:rFonts w:hint="default"/>
          <w:lang w:val="en-US" w:eastAsia="zh-CN"/>
        </w:rPr>
      </w:pPr>
      <w:r>
        <w:rPr>
          <w:rFonts w:hint="eastAsia"/>
          <w:lang w:val="en-US" w:eastAsia="zh-CN"/>
        </w:rPr>
        <w:t>即把实例的部分精简概括，四五百字都行。</w:t>
      </w:r>
    </w:p>
  </w:comment>
  <w:comment w:id="3" w:author="半丶夏" w:date="2020-02-22T13:20:04Z" w:initials="">
    <w:p w14:paraId="785D7160">
      <w:pPr>
        <w:pStyle w:val="6"/>
        <w:rPr>
          <w:rFonts w:hint="eastAsia"/>
          <w:lang w:val="en-US" w:eastAsia="zh-CN"/>
        </w:rPr>
      </w:pPr>
      <w:r>
        <w:rPr>
          <w:rFonts w:hint="eastAsia"/>
          <w:lang w:val="en-US" w:eastAsia="zh-CN"/>
        </w:rPr>
        <w:t>各个器件选型，应当有类似型号的性价比功能对比，然后选出本实验所使用的硬件型号。</w:t>
      </w:r>
    </w:p>
    <w:p w14:paraId="6A6957A9">
      <w:pPr>
        <w:pStyle w:val="6"/>
        <w:rPr>
          <w:rFonts w:hint="eastAsia"/>
          <w:lang w:val="en-US" w:eastAsia="zh-CN"/>
        </w:rPr>
      </w:pPr>
      <w:r>
        <w:rPr>
          <w:rFonts w:hint="eastAsia"/>
          <w:lang w:val="en-US" w:eastAsia="zh-CN"/>
        </w:rPr>
        <w:t>即对比技术手册。</w:t>
      </w:r>
    </w:p>
    <w:p w14:paraId="36E637F3">
      <w:pPr>
        <w:pStyle w:val="6"/>
        <w:rPr>
          <w:rFonts w:hint="eastAsia"/>
          <w:lang w:val="en-US" w:eastAsia="zh-CN"/>
        </w:rPr>
      </w:pPr>
      <w:r>
        <w:rPr>
          <w:rFonts w:hint="eastAsia"/>
          <w:lang w:val="en-US" w:eastAsia="zh-CN"/>
        </w:rPr>
        <w:t>对比应有近1000字。可用图抵部分。</w:t>
      </w:r>
    </w:p>
    <w:p w14:paraId="58BE5883">
      <w:pPr>
        <w:pStyle w:val="6"/>
        <w:rPr>
          <w:rFonts w:hint="default"/>
          <w:lang w:val="en-US" w:eastAsia="zh-CN"/>
        </w:rPr>
      </w:pPr>
    </w:p>
  </w:comment>
  <w:comment w:id="4" w:author="半丶夏" w:date="2020-02-22T13:24:57Z" w:initials="">
    <w:p w14:paraId="108F278D">
      <w:pPr>
        <w:pStyle w:val="6"/>
        <w:rPr>
          <w:rFonts w:hint="eastAsia"/>
          <w:lang w:val="en-US" w:eastAsia="zh-CN"/>
        </w:rPr>
      </w:pPr>
      <w:r>
        <w:rPr>
          <w:rFonts w:hint="eastAsia"/>
          <w:lang w:val="en-US" w:eastAsia="zh-CN"/>
        </w:rPr>
        <w:t>软件部分应有代码的详细功能。</w:t>
      </w:r>
    </w:p>
    <w:p w14:paraId="26A0496B">
      <w:pPr>
        <w:pStyle w:val="6"/>
        <w:rPr>
          <w:rFonts w:hint="eastAsia"/>
          <w:lang w:val="en-US" w:eastAsia="zh-CN"/>
        </w:rPr>
      </w:pPr>
      <w:r>
        <w:rPr>
          <w:rFonts w:hint="eastAsia"/>
          <w:highlight w:val="yellow"/>
          <w:lang w:val="en-US" w:eastAsia="zh-CN"/>
        </w:rPr>
        <w:t>关键代码</w:t>
      </w:r>
      <w:r>
        <w:rPr>
          <w:rFonts w:hint="eastAsia"/>
          <w:lang w:val="en-US" w:eastAsia="zh-CN"/>
        </w:rPr>
        <w:t>的截图与对应描述。</w:t>
      </w:r>
    </w:p>
    <w:p w14:paraId="5D300D54">
      <w:pPr>
        <w:pStyle w:val="6"/>
        <w:rPr>
          <w:rFonts w:hint="default"/>
          <w:lang w:val="en-US" w:eastAsia="zh-CN"/>
        </w:rPr>
      </w:pPr>
      <w:r>
        <w:rPr>
          <w:rFonts w:hint="eastAsia"/>
          <w:highlight w:val="yellow"/>
          <w:lang w:val="en-US" w:eastAsia="zh-CN"/>
        </w:rPr>
        <w:t>此处应当与前面的整体原理有所呼应。</w:t>
      </w:r>
    </w:p>
    <w:p w14:paraId="1E5324E6">
      <w:pPr>
        <w:pStyle w:val="6"/>
        <w:rPr>
          <w:rFonts w:hint="eastAsia"/>
          <w:lang w:val="en-US" w:eastAsia="zh-CN"/>
        </w:rPr>
      </w:pPr>
      <w:r>
        <w:rPr>
          <w:rFonts w:hint="eastAsia"/>
          <w:lang w:val="en-US" w:eastAsia="zh-CN"/>
        </w:rPr>
        <w:t>发送方式通过什么作为桥梁。</w:t>
      </w:r>
    </w:p>
    <w:p w14:paraId="09C81D0E">
      <w:pPr>
        <w:pStyle w:val="6"/>
        <w:rPr>
          <w:rFonts w:hint="eastAsia"/>
          <w:lang w:val="en-US" w:eastAsia="zh-CN"/>
        </w:rPr>
      </w:pPr>
      <w:r>
        <w:rPr>
          <w:rFonts w:hint="eastAsia"/>
          <w:lang w:val="en-US" w:eastAsia="zh-CN"/>
        </w:rPr>
        <w:t>攻击以什么为方式。</w:t>
      </w:r>
    </w:p>
    <w:p w14:paraId="6A694B08">
      <w:pPr>
        <w:pStyle w:val="6"/>
        <w:rPr>
          <w:rFonts w:hint="eastAsia"/>
          <w:lang w:val="en-US" w:eastAsia="zh-CN"/>
        </w:rPr>
      </w:pPr>
    </w:p>
    <w:p w14:paraId="18203693">
      <w:pPr>
        <w:pStyle w:val="6"/>
        <w:rPr>
          <w:rFonts w:hint="default"/>
          <w:lang w:val="en-US" w:eastAsia="zh-CN"/>
        </w:rPr>
      </w:pPr>
      <w:r>
        <w:rPr>
          <w:rFonts w:hint="eastAsia"/>
          <w:lang w:val="en-US" w:eastAsia="zh-CN"/>
        </w:rPr>
        <w:t>不清楚代码长度与难度，但理论上不少于2000字或算截图3页。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BCC201A" w15:done="0"/>
  <w15:commentEx w15:paraId="050C0D2A" w15:done="0"/>
  <w15:commentEx w15:paraId="2E280316" w15:done="0"/>
  <w15:commentEx w15:paraId="58BE5883" w15:done="0"/>
  <w15:commentEx w15:paraId="182036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8048A"/>
    <w:multiLevelType w:val="multilevel"/>
    <w:tmpl w:val="0AA8048A"/>
    <w:lvl w:ilvl="0" w:tentative="0">
      <w:start w:val="1"/>
      <w:numFmt w:val="decimal"/>
      <w:pStyle w:val="3"/>
      <w:lvlText w:val="%1."/>
      <w:lvlJc w:val="left"/>
      <w:pPr>
        <w:ind w:left="420" w:hanging="420"/>
      </w:pPr>
      <w:rPr>
        <w:rFonts w:hint="eastAsia"/>
      </w:rPr>
    </w:lvl>
    <w:lvl w:ilvl="1" w:tentative="0">
      <w:start w:val="1"/>
      <w:numFmt w:val="decimal"/>
      <w:isLgl/>
      <w:lvlText w:val="%1.%2"/>
      <w:lvlJc w:val="left"/>
      <w:pPr>
        <w:ind w:left="480" w:hanging="48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
    <w:nsid w:val="15CA0BF4"/>
    <w:multiLevelType w:val="multilevel"/>
    <w:tmpl w:val="15CA0BF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2E09484A"/>
    <w:multiLevelType w:val="multilevel"/>
    <w:tmpl w:val="2E09484A"/>
    <w:lvl w:ilvl="0" w:tentative="0">
      <w:start w:val="1"/>
      <w:numFmt w:val="decimal"/>
      <w:lvlText w:val="%1)"/>
      <w:lvlJc w:val="left"/>
      <w:pPr>
        <w:ind w:left="938" w:hanging="420"/>
      </w:pPr>
    </w:lvl>
    <w:lvl w:ilvl="1" w:tentative="0">
      <w:start w:val="1"/>
      <w:numFmt w:val="lowerLetter"/>
      <w:lvlText w:val="%2)"/>
      <w:lvlJc w:val="left"/>
      <w:pPr>
        <w:ind w:left="1358" w:hanging="420"/>
      </w:pPr>
    </w:lvl>
    <w:lvl w:ilvl="2" w:tentative="0">
      <w:start w:val="1"/>
      <w:numFmt w:val="lowerRoman"/>
      <w:lvlText w:val="%3."/>
      <w:lvlJc w:val="right"/>
      <w:pPr>
        <w:ind w:left="1778" w:hanging="420"/>
      </w:pPr>
    </w:lvl>
    <w:lvl w:ilvl="3" w:tentative="0">
      <w:start w:val="1"/>
      <w:numFmt w:val="decimal"/>
      <w:lvlText w:val="%4."/>
      <w:lvlJc w:val="left"/>
      <w:pPr>
        <w:ind w:left="2198" w:hanging="420"/>
      </w:pPr>
    </w:lvl>
    <w:lvl w:ilvl="4" w:tentative="0">
      <w:start w:val="1"/>
      <w:numFmt w:val="lowerLetter"/>
      <w:lvlText w:val="%5)"/>
      <w:lvlJc w:val="left"/>
      <w:pPr>
        <w:ind w:left="2618" w:hanging="420"/>
      </w:pPr>
    </w:lvl>
    <w:lvl w:ilvl="5" w:tentative="0">
      <w:start w:val="1"/>
      <w:numFmt w:val="lowerRoman"/>
      <w:lvlText w:val="%6."/>
      <w:lvlJc w:val="right"/>
      <w:pPr>
        <w:ind w:left="3038" w:hanging="420"/>
      </w:pPr>
    </w:lvl>
    <w:lvl w:ilvl="6" w:tentative="0">
      <w:start w:val="1"/>
      <w:numFmt w:val="decimal"/>
      <w:lvlText w:val="%7."/>
      <w:lvlJc w:val="left"/>
      <w:pPr>
        <w:ind w:left="3458" w:hanging="420"/>
      </w:pPr>
    </w:lvl>
    <w:lvl w:ilvl="7" w:tentative="0">
      <w:start w:val="1"/>
      <w:numFmt w:val="lowerLetter"/>
      <w:lvlText w:val="%8)"/>
      <w:lvlJc w:val="left"/>
      <w:pPr>
        <w:ind w:left="3878" w:hanging="420"/>
      </w:pPr>
    </w:lvl>
    <w:lvl w:ilvl="8" w:tentative="0">
      <w:start w:val="1"/>
      <w:numFmt w:val="lowerRoman"/>
      <w:lvlText w:val="%9."/>
      <w:lvlJc w:val="right"/>
      <w:pPr>
        <w:ind w:left="4298" w:hanging="420"/>
      </w:pPr>
    </w:lvl>
  </w:abstractNum>
  <w:abstractNum w:abstractNumId="3">
    <w:nsid w:val="4BEE3821"/>
    <w:multiLevelType w:val="multilevel"/>
    <w:tmpl w:val="4BEE382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652C1BDB"/>
    <w:multiLevelType w:val="multilevel"/>
    <w:tmpl w:val="652C1BDB"/>
    <w:lvl w:ilvl="0" w:tentative="0">
      <w:start w:val="1"/>
      <w:numFmt w:val="decimal"/>
      <w:lvlText w:val="%1)"/>
      <w:lvlJc w:val="left"/>
      <w:pPr>
        <w:ind w:left="938" w:hanging="420"/>
      </w:pPr>
    </w:lvl>
    <w:lvl w:ilvl="1" w:tentative="0">
      <w:start w:val="1"/>
      <w:numFmt w:val="lowerLetter"/>
      <w:lvlText w:val="%2)"/>
      <w:lvlJc w:val="left"/>
      <w:pPr>
        <w:ind w:left="1358" w:hanging="420"/>
      </w:pPr>
    </w:lvl>
    <w:lvl w:ilvl="2" w:tentative="0">
      <w:start w:val="1"/>
      <w:numFmt w:val="lowerRoman"/>
      <w:lvlText w:val="%3."/>
      <w:lvlJc w:val="right"/>
      <w:pPr>
        <w:ind w:left="1778" w:hanging="420"/>
      </w:pPr>
    </w:lvl>
    <w:lvl w:ilvl="3" w:tentative="0">
      <w:start w:val="1"/>
      <w:numFmt w:val="decimal"/>
      <w:lvlText w:val="%4."/>
      <w:lvlJc w:val="left"/>
      <w:pPr>
        <w:ind w:left="2198" w:hanging="420"/>
      </w:pPr>
    </w:lvl>
    <w:lvl w:ilvl="4" w:tentative="0">
      <w:start w:val="1"/>
      <w:numFmt w:val="lowerLetter"/>
      <w:lvlText w:val="%5)"/>
      <w:lvlJc w:val="left"/>
      <w:pPr>
        <w:ind w:left="2618" w:hanging="420"/>
      </w:pPr>
    </w:lvl>
    <w:lvl w:ilvl="5" w:tentative="0">
      <w:start w:val="1"/>
      <w:numFmt w:val="lowerRoman"/>
      <w:lvlText w:val="%6."/>
      <w:lvlJc w:val="right"/>
      <w:pPr>
        <w:ind w:left="3038" w:hanging="420"/>
      </w:pPr>
    </w:lvl>
    <w:lvl w:ilvl="6" w:tentative="0">
      <w:start w:val="1"/>
      <w:numFmt w:val="decimal"/>
      <w:lvlText w:val="%7."/>
      <w:lvlJc w:val="left"/>
      <w:pPr>
        <w:ind w:left="3458" w:hanging="420"/>
      </w:pPr>
    </w:lvl>
    <w:lvl w:ilvl="7" w:tentative="0">
      <w:start w:val="1"/>
      <w:numFmt w:val="lowerLetter"/>
      <w:lvlText w:val="%8)"/>
      <w:lvlJc w:val="left"/>
      <w:pPr>
        <w:ind w:left="3878" w:hanging="420"/>
      </w:pPr>
    </w:lvl>
    <w:lvl w:ilvl="8" w:tentative="0">
      <w:start w:val="1"/>
      <w:numFmt w:val="lowerRoman"/>
      <w:lvlText w:val="%9."/>
      <w:lvlJc w:val="right"/>
      <w:pPr>
        <w:ind w:left="4298" w:hanging="42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半丶夏">
    <w15:presenceInfo w15:providerId="WPS Office" w15:userId="1615148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910"/>
    <w:rsid w:val="001D2613"/>
    <w:rsid w:val="001E5A9C"/>
    <w:rsid w:val="00252AEE"/>
    <w:rsid w:val="00294A02"/>
    <w:rsid w:val="002A2F74"/>
    <w:rsid w:val="002C20D5"/>
    <w:rsid w:val="00301910"/>
    <w:rsid w:val="003C41DD"/>
    <w:rsid w:val="003F265E"/>
    <w:rsid w:val="00437674"/>
    <w:rsid w:val="004D0441"/>
    <w:rsid w:val="00520C87"/>
    <w:rsid w:val="00601DD6"/>
    <w:rsid w:val="0062675B"/>
    <w:rsid w:val="00662FD3"/>
    <w:rsid w:val="00672300"/>
    <w:rsid w:val="00692F99"/>
    <w:rsid w:val="00705E3F"/>
    <w:rsid w:val="007D7AB6"/>
    <w:rsid w:val="00846E74"/>
    <w:rsid w:val="00904BC6"/>
    <w:rsid w:val="009262FA"/>
    <w:rsid w:val="009E34D3"/>
    <w:rsid w:val="00AB0FA9"/>
    <w:rsid w:val="00B614B9"/>
    <w:rsid w:val="00BD64F2"/>
    <w:rsid w:val="00BE4051"/>
    <w:rsid w:val="00C552F6"/>
    <w:rsid w:val="00C64FE4"/>
    <w:rsid w:val="00D262BF"/>
    <w:rsid w:val="00E71D6B"/>
    <w:rsid w:val="508B5C50"/>
    <w:rsid w:val="628D0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annotation text"/>
    <w:basedOn w:val="1"/>
    <w:semiHidden/>
    <w:unhideWhenUsed/>
    <w:uiPriority w:val="99"/>
    <w:pPr>
      <w:jc w:val="left"/>
    </w:pPr>
  </w:style>
  <w:style w:type="paragraph" w:styleId="7">
    <w:name w:val="Subtitle"/>
    <w:basedOn w:val="1"/>
    <w:next w:val="1"/>
    <w:link w:val="20"/>
    <w:qFormat/>
    <w:uiPriority w:val="11"/>
    <w:pPr>
      <w:spacing w:before="240" w:after="60" w:line="312" w:lineRule="auto"/>
      <w:jc w:val="center"/>
      <w:outlineLvl w:val="1"/>
    </w:pPr>
    <w:rPr>
      <w:b/>
      <w:bCs/>
      <w:kern w:val="28"/>
      <w:sz w:val="32"/>
      <w:szCs w:val="32"/>
    </w:rPr>
  </w:style>
  <w:style w:type="paragraph" w:styleId="8">
    <w:name w:val="HTML Preformatted"/>
    <w:basedOn w:val="1"/>
    <w:link w:val="17"/>
    <w:semiHidden/>
    <w:unhideWhenUsed/>
    <w:qFormat/>
    <w:uiPriority w:val="99"/>
    <w:rPr>
      <w:rFonts w:ascii="Courier New" w:hAnsi="Courier New" w:cs="Courier New"/>
      <w:sz w:val="20"/>
      <w:szCs w:val="20"/>
    </w:rPr>
  </w:style>
  <w:style w:type="paragraph" w:styleId="9">
    <w:name w:val="Title"/>
    <w:basedOn w:val="1"/>
    <w:next w:val="1"/>
    <w:link w:val="19"/>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3">
    <w:name w:val="Heading 1 Char"/>
    <w:basedOn w:val="11"/>
    <w:link w:val="2"/>
    <w:qFormat/>
    <w:uiPriority w:val="9"/>
    <w:rPr>
      <w:b/>
      <w:bCs/>
      <w:kern w:val="44"/>
      <w:sz w:val="44"/>
      <w:szCs w:val="44"/>
    </w:rPr>
  </w:style>
  <w:style w:type="character" w:customStyle="1" w:styleId="14">
    <w:name w:val="Heading 2 Char"/>
    <w:basedOn w:val="11"/>
    <w:link w:val="3"/>
    <w:uiPriority w:val="9"/>
    <w:rPr>
      <w:rFonts w:asciiTheme="majorHAnsi" w:hAnsiTheme="majorHAnsi" w:eastAsiaTheme="majorEastAsia" w:cstheme="majorBidi"/>
      <w:b/>
      <w:bCs/>
      <w:sz w:val="32"/>
      <w:szCs w:val="32"/>
    </w:rPr>
  </w:style>
  <w:style w:type="character" w:customStyle="1" w:styleId="15">
    <w:name w:val="Heading 3 Char"/>
    <w:basedOn w:val="11"/>
    <w:link w:val="4"/>
    <w:uiPriority w:val="9"/>
    <w:rPr>
      <w:b/>
      <w:bCs/>
      <w:sz w:val="32"/>
      <w:szCs w:val="32"/>
    </w:rPr>
  </w:style>
  <w:style w:type="paragraph" w:styleId="16">
    <w:name w:val="List Paragraph"/>
    <w:basedOn w:val="1"/>
    <w:qFormat/>
    <w:uiPriority w:val="34"/>
    <w:pPr>
      <w:ind w:firstLine="420" w:firstLineChars="200"/>
    </w:pPr>
  </w:style>
  <w:style w:type="character" w:customStyle="1" w:styleId="17">
    <w:name w:val="HTML Preformatted Char"/>
    <w:basedOn w:val="11"/>
    <w:link w:val="8"/>
    <w:semiHidden/>
    <w:uiPriority w:val="99"/>
    <w:rPr>
      <w:rFonts w:ascii="Courier New" w:hAnsi="Courier New" w:cs="Courier New"/>
      <w:sz w:val="20"/>
      <w:szCs w:val="20"/>
    </w:rPr>
  </w:style>
  <w:style w:type="character" w:customStyle="1" w:styleId="18">
    <w:name w:val="Heading 4 Char"/>
    <w:basedOn w:val="11"/>
    <w:link w:val="5"/>
    <w:uiPriority w:val="9"/>
    <w:rPr>
      <w:rFonts w:asciiTheme="majorHAnsi" w:hAnsiTheme="majorHAnsi" w:eastAsiaTheme="majorEastAsia" w:cstheme="majorBidi"/>
      <w:b/>
      <w:bCs/>
      <w:sz w:val="28"/>
      <w:szCs w:val="28"/>
    </w:rPr>
  </w:style>
  <w:style w:type="character" w:customStyle="1" w:styleId="19">
    <w:name w:val="Title Char"/>
    <w:basedOn w:val="11"/>
    <w:link w:val="9"/>
    <w:uiPriority w:val="10"/>
    <w:rPr>
      <w:rFonts w:asciiTheme="majorHAnsi" w:hAnsiTheme="majorHAnsi" w:eastAsiaTheme="majorEastAsia" w:cstheme="majorBidi"/>
      <w:b/>
      <w:bCs/>
      <w:sz w:val="32"/>
      <w:szCs w:val="32"/>
    </w:rPr>
  </w:style>
  <w:style w:type="character" w:customStyle="1" w:styleId="20">
    <w:name w:val="Subtitle Char"/>
    <w:basedOn w:val="11"/>
    <w:link w:val="7"/>
    <w:uiPriority w:val="11"/>
    <w:rPr>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Win10NeT.COM</Company>
  <Pages>9</Pages>
  <Words>449</Words>
  <Characters>2562</Characters>
  <Lines>21</Lines>
  <Paragraphs>6</Paragraphs>
  <TotalTime>22</TotalTime>
  <ScaleCrop>false</ScaleCrop>
  <LinksUpToDate>false</LinksUpToDate>
  <CharactersWithSpaces>3005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2020-02-21T12:01:00Z</dcterms:created>
  <dc:creator>H p's computer</dc:creator>
  <cp:lastModifiedBy>半丶夏</cp:lastModifiedBy>
  <dcterms:modified xsi:type="dcterms:W3CDTF">2020-02-22T05:31:26Z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