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E43E4" w14:textId="77777777" w:rsidR="00F85F12" w:rsidRDefault="00F85F12" w:rsidP="00F85F12"/>
    <w:p w14:paraId="5D0F51DA" w14:textId="77777777" w:rsidR="00F85F12" w:rsidRDefault="00F85F12" w:rsidP="00F85F12">
      <w:pPr>
        <w:jc w:val="center"/>
        <w:rPr>
          <w:sz w:val="28"/>
        </w:rPr>
      </w:pPr>
      <w:r w:rsidRPr="008666EF">
        <w:rPr>
          <w:noProof/>
          <w:sz w:val="28"/>
          <w:lang w:eastAsia="en-US"/>
        </w:rPr>
        <w:drawing>
          <wp:inline distT="0" distB="0" distL="0" distR="0" wp14:anchorId="5A41D217" wp14:editId="2A25A4E2">
            <wp:extent cx="2476500" cy="923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923925"/>
                    </a:xfrm>
                    <a:prstGeom prst="rect">
                      <a:avLst/>
                    </a:prstGeom>
                    <a:noFill/>
                    <a:ln>
                      <a:noFill/>
                    </a:ln>
                  </pic:spPr>
                </pic:pic>
              </a:graphicData>
            </a:graphic>
          </wp:inline>
        </w:drawing>
      </w:r>
    </w:p>
    <w:p w14:paraId="2FC3F1BC" w14:textId="77777777" w:rsidR="00F85F12" w:rsidRDefault="00F85F12" w:rsidP="00F85F12">
      <w:pPr>
        <w:jc w:val="center"/>
      </w:pPr>
    </w:p>
    <w:p w14:paraId="0B1D9576" w14:textId="77777777" w:rsidR="00F85F12" w:rsidRDefault="00F85F12" w:rsidP="00F85F12">
      <w:pPr>
        <w:jc w:val="center"/>
        <w:rPr>
          <w:rFonts w:ascii="华文新魏" w:eastAsia="华文新魏" w:hAnsi="华文楷体"/>
          <w:sz w:val="72"/>
          <w:szCs w:val="72"/>
        </w:rPr>
      </w:pPr>
      <w:r w:rsidRPr="00A43A88">
        <w:rPr>
          <w:rFonts w:ascii="华文新魏" w:eastAsia="华文新魏" w:hAnsi="华文楷体" w:hint="eastAsia"/>
          <w:sz w:val="72"/>
          <w:szCs w:val="72"/>
        </w:rPr>
        <w:t>本科毕业论文</w:t>
      </w:r>
    </w:p>
    <w:p w14:paraId="08FB9362" w14:textId="77777777" w:rsidR="00F85F12" w:rsidRDefault="00F85F12" w:rsidP="00F85F12">
      <w:pPr>
        <w:jc w:val="center"/>
        <w:rPr>
          <w:szCs w:val="21"/>
        </w:rPr>
      </w:pPr>
    </w:p>
    <w:p w14:paraId="3651BCF7" w14:textId="77777777" w:rsidR="00F85F12" w:rsidRPr="00A43A88" w:rsidRDefault="00F85F12" w:rsidP="00F85F12">
      <w:pPr>
        <w:jc w:val="center"/>
        <w:rPr>
          <w:szCs w:val="21"/>
        </w:rPr>
      </w:pPr>
    </w:p>
    <w:p w14:paraId="78CB2991" w14:textId="77777777" w:rsidR="00F85F12" w:rsidRDefault="00F85F12" w:rsidP="00F85F12">
      <w:pPr>
        <w:jc w:val="center"/>
        <w:rPr>
          <w:sz w:val="28"/>
        </w:rPr>
      </w:pPr>
      <w:r w:rsidRPr="00A43A88">
        <w:rPr>
          <w:noProof/>
          <w:sz w:val="28"/>
          <w:lang w:eastAsia="en-US"/>
        </w:rPr>
        <w:drawing>
          <wp:inline distT="0" distB="0" distL="0" distR="0" wp14:anchorId="0133347E" wp14:editId="247176B4">
            <wp:extent cx="1790700" cy="1809750"/>
            <wp:effectExtent l="0" t="0" r="0" b="0"/>
            <wp:docPr id="2" name="图片 2" descr="1237626693-656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37626693-6566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p w14:paraId="250697B6" w14:textId="77777777" w:rsidR="00F85F12" w:rsidRDefault="00F85F12" w:rsidP="00F85F12">
      <w:pPr>
        <w:jc w:val="center"/>
        <w:rPr>
          <w:sz w:val="28"/>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5220"/>
      </w:tblGrid>
      <w:tr w:rsidR="00F85F12" w:rsidRPr="00EB7DBB" w14:paraId="03B7D0AE" w14:textId="77777777" w:rsidTr="001C5731">
        <w:tc>
          <w:tcPr>
            <w:tcW w:w="1800" w:type="dxa"/>
            <w:vAlign w:val="center"/>
          </w:tcPr>
          <w:p w14:paraId="08F6FAA9"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论文题目：</w:t>
            </w:r>
          </w:p>
        </w:tc>
        <w:tc>
          <w:tcPr>
            <w:tcW w:w="5220" w:type="dxa"/>
            <w:vAlign w:val="center"/>
          </w:tcPr>
          <w:p w14:paraId="05FADB32"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神经</w:t>
            </w:r>
            <w:r>
              <w:rPr>
                <w:rFonts w:ascii="华文楷体" w:eastAsia="华文楷体" w:hAnsi="华文楷体"/>
                <w:sz w:val="30"/>
                <w:szCs w:val="30"/>
                <w:u w:val="thick"/>
              </w:rPr>
              <w:t>网络与大规模机器学习</w:t>
            </w:r>
            <w:r w:rsidRPr="00A83957">
              <w:rPr>
                <w:rFonts w:ascii="华文楷体" w:eastAsia="华文楷体" w:hAnsi="华文楷体" w:hint="eastAsia"/>
                <w:sz w:val="30"/>
                <w:szCs w:val="30"/>
                <w:u w:val="thick"/>
              </w:rPr>
              <w:t xml:space="preserve">                </w:t>
            </w:r>
          </w:p>
        </w:tc>
      </w:tr>
      <w:tr w:rsidR="00F85F12" w:rsidRPr="00EB7DBB" w14:paraId="303B2A32" w14:textId="77777777" w:rsidTr="001C5731">
        <w:tc>
          <w:tcPr>
            <w:tcW w:w="1800" w:type="dxa"/>
            <w:vAlign w:val="center"/>
          </w:tcPr>
          <w:p w14:paraId="3DCD4993"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院    系：</w:t>
            </w:r>
          </w:p>
        </w:tc>
        <w:tc>
          <w:tcPr>
            <w:tcW w:w="5220" w:type="dxa"/>
            <w:vAlign w:val="center"/>
          </w:tcPr>
          <w:p w14:paraId="078C663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计算机科学技术学院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7DD6B950" w14:textId="77777777" w:rsidTr="001C5731">
        <w:tc>
          <w:tcPr>
            <w:tcW w:w="1800" w:type="dxa"/>
            <w:vAlign w:val="center"/>
          </w:tcPr>
          <w:p w14:paraId="68CE998D"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专    业：</w:t>
            </w:r>
          </w:p>
        </w:tc>
        <w:tc>
          <w:tcPr>
            <w:tcW w:w="5220" w:type="dxa"/>
            <w:vAlign w:val="center"/>
          </w:tcPr>
          <w:p w14:paraId="58E5AAC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计算机科学与技术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907723B" w14:textId="77777777" w:rsidTr="001C5731">
        <w:tc>
          <w:tcPr>
            <w:tcW w:w="1800" w:type="dxa"/>
            <w:vAlign w:val="center"/>
          </w:tcPr>
          <w:p w14:paraId="31902467"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姓    名：</w:t>
            </w:r>
          </w:p>
        </w:tc>
        <w:tc>
          <w:tcPr>
            <w:tcW w:w="5220" w:type="dxa"/>
            <w:vAlign w:val="center"/>
          </w:tcPr>
          <w:p w14:paraId="01D16474" w14:textId="77777777" w:rsidR="00F85F12" w:rsidRPr="00A83957" w:rsidRDefault="00F85F12"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戴涵俊</w:t>
            </w:r>
            <w:r w:rsidRPr="00A83957">
              <w:rPr>
                <w:rFonts w:ascii="华文楷体" w:eastAsia="华文楷体" w:hAnsi="华文楷体" w:hint="eastAsia"/>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1CA3B4D" w14:textId="77777777" w:rsidTr="001C5731">
        <w:tc>
          <w:tcPr>
            <w:tcW w:w="1800" w:type="dxa"/>
            <w:vAlign w:val="center"/>
          </w:tcPr>
          <w:p w14:paraId="0DB63534"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学    号：</w:t>
            </w:r>
          </w:p>
        </w:tc>
        <w:tc>
          <w:tcPr>
            <w:tcW w:w="5220" w:type="dxa"/>
            <w:vAlign w:val="center"/>
          </w:tcPr>
          <w:p w14:paraId="2223C85C"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sz w:val="30"/>
                <w:szCs w:val="30"/>
                <w:u w:val="thick"/>
              </w:rPr>
              <w:t xml:space="preserve">      </w:t>
            </w:r>
            <w:r w:rsidR="009E6706">
              <w:rPr>
                <w:rFonts w:ascii="华文楷体" w:eastAsia="华文楷体" w:hAnsi="华文楷体" w:hint="eastAsia"/>
                <w:sz w:val="30"/>
                <w:szCs w:val="30"/>
                <w:u w:val="thick"/>
              </w:rPr>
              <w:t>10300240030</w:t>
            </w:r>
            <w:r w:rsidRPr="00A83957">
              <w:rPr>
                <w:rFonts w:ascii="华文楷体" w:eastAsia="华文楷体" w:hAnsi="华文楷体"/>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sz w:val="30"/>
                <w:szCs w:val="30"/>
                <w:u w:val="thick"/>
              </w:rPr>
              <w:t xml:space="preserve">       </w:t>
            </w:r>
          </w:p>
        </w:tc>
      </w:tr>
      <w:tr w:rsidR="00F85F12" w:rsidRPr="00EB7DBB" w14:paraId="67A750B8" w14:textId="77777777" w:rsidTr="001C5731">
        <w:tc>
          <w:tcPr>
            <w:tcW w:w="1800" w:type="dxa"/>
            <w:vAlign w:val="center"/>
          </w:tcPr>
          <w:p w14:paraId="5651D68F"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指导教师：</w:t>
            </w:r>
          </w:p>
        </w:tc>
        <w:tc>
          <w:tcPr>
            <w:tcW w:w="5220" w:type="dxa"/>
            <w:vAlign w:val="center"/>
          </w:tcPr>
          <w:p w14:paraId="1CA100C5" w14:textId="77777777" w:rsidR="00F85F12" w:rsidRPr="00A83957" w:rsidRDefault="009E6706"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张军平</w:t>
            </w:r>
            <w:r w:rsidR="00F85F12" w:rsidRPr="00A83957">
              <w:rPr>
                <w:rFonts w:ascii="华文楷体" w:eastAsia="华文楷体" w:hAnsi="华文楷体" w:hint="eastAsia"/>
                <w:sz w:val="30"/>
                <w:szCs w:val="30"/>
                <w:u w:val="thick"/>
              </w:rPr>
              <w:t xml:space="preserve">                    </w:t>
            </w:r>
          </w:p>
        </w:tc>
      </w:tr>
    </w:tbl>
    <w:p w14:paraId="18D083CE" w14:textId="77777777" w:rsidR="00F85F12" w:rsidRPr="00EB7DBB" w:rsidRDefault="00F85F12" w:rsidP="00F85F12">
      <w:pPr>
        <w:jc w:val="center"/>
        <w:rPr>
          <w:rFonts w:ascii="华文楷体" w:eastAsia="华文楷体" w:hAnsi="华文楷体"/>
          <w:sz w:val="30"/>
          <w:szCs w:val="30"/>
        </w:rPr>
      </w:pPr>
    </w:p>
    <w:p w14:paraId="2DB25928" w14:textId="2E1312EC" w:rsidR="00F85F12" w:rsidRDefault="00F85F12" w:rsidP="00CB7F45">
      <w:pPr>
        <w:jc w:val="center"/>
        <w:rPr>
          <w:rFonts w:ascii="华文楷体" w:eastAsia="华文楷体" w:hAnsi="华文楷体"/>
          <w:sz w:val="30"/>
          <w:szCs w:val="30"/>
        </w:rPr>
      </w:pPr>
      <w:r>
        <w:rPr>
          <w:rFonts w:ascii="华文楷体" w:eastAsia="华文楷体" w:hAnsi="华文楷体" w:hint="eastAsia"/>
          <w:sz w:val="30"/>
          <w:szCs w:val="30"/>
        </w:rPr>
        <w:t>201</w:t>
      </w:r>
      <w:r w:rsidR="009E6706">
        <w:rPr>
          <w:rFonts w:ascii="华文楷体" w:eastAsia="华文楷体" w:hAnsi="华文楷体" w:hint="eastAsia"/>
          <w:sz w:val="30"/>
          <w:szCs w:val="30"/>
        </w:rPr>
        <w:t>4</w:t>
      </w:r>
      <w:r w:rsidRPr="00EB7DBB">
        <w:rPr>
          <w:rFonts w:ascii="华文楷体" w:eastAsia="华文楷体" w:hAnsi="华文楷体" w:hint="eastAsia"/>
          <w:sz w:val="30"/>
          <w:szCs w:val="30"/>
        </w:rPr>
        <w:t xml:space="preserve">年 </w:t>
      </w:r>
      <w:r>
        <w:rPr>
          <w:rFonts w:ascii="华文楷体" w:eastAsia="华文楷体" w:hAnsi="华文楷体" w:hint="eastAsia"/>
          <w:sz w:val="30"/>
          <w:szCs w:val="30"/>
        </w:rPr>
        <w:t>6</w:t>
      </w:r>
      <w:r w:rsidRPr="00EB7DBB">
        <w:rPr>
          <w:rFonts w:ascii="华文楷体" w:eastAsia="华文楷体" w:hAnsi="华文楷体" w:hint="eastAsia"/>
          <w:sz w:val="30"/>
          <w:szCs w:val="30"/>
        </w:rPr>
        <w:t>月</w:t>
      </w:r>
      <w:r w:rsidR="009E6706">
        <w:rPr>
          <w:rFonts w:ascii="华文楷体" w:eastAsia="华文楷体" w:hAnsi="华文楷体" w:hint="eastAsia"/>
          <w:sz w:val="30"/>
          <w:szCs w:val="30"/>
        </w:rPr>
        <w:t>1</w:t>
      </w:r>
      <w:r w:rsidRPr="00EB7DBB">
        <w:rPr>
          <w:rFonts w:ascii="华文楷体" w:eastAsia="华文楷体" w:hAnsi="华文楷体" w:hint="eastAsia"/>
          <w:sz w:val="30"/>
          <w:szCs w:val="30"/>
        </w:rPr>
        <w:t>日</w:t>
      </w:r>
      <w:r w:rsidR="00CB7F45">
        <w:rPr>
          <w:rFonts w:ascii="华文楷体" w:eastAsia="华文楷体" w:hAnsi="华文楷体"/>
          <w:sz w:val="30"/>
          <w:szCs w:val="30"/>
        </w:rPr>
        <w:br w:type="page"/>
      </w:r>
    </w:p>
    <w:p w14:paraId="1B45F0E4" w14:textId="77777777" w:rsidR="00DB2C7F" w:rsidRDefault="001C5731" w:rsidP="001C5731">
      <w:pPr>
        <w:jc w:val="center"/>
        <w:rPr>
          <w:sz w:val="36"/>
          <w:szCs w:val="36"/>
        </w:rPr>
      </w:pPr>
      <w:r>
        <w:rPr>
          <w:rFonts w:hint="eastAsia"/>
          <w:sz w:val="36"/>
          <w:szCs w:val="36"/>
        </w:rPr>
        <w:lastRenderedPageBreak/>
        <w:t>神经网络与大规模机器学习</w:t>
      </w:r>
    </w:p>
    <w:p w14:paraId="65372647" w14:textId="77777777" w:rsidR="001C5731" w:rsidRDefault="001C5731" w:rsidP="001C5731"/>
    <w:p w14:paraId="0FC46EA0" w14:textId="77777777" w:rsidR="00030DF1" w:rsidRDefault="001C5731" w:rsidP="001C5731">
      <w:r>
        <w:rPr>
          <w:rFonts w:hint="eastAsia"/>
        </w:rPr>
        <w:t>摘要：</w:t>
      </w:r>
    </w:p>
    <w:p w14:paraId="0A82702E" w14:textId="51841F35" w:rsidR="00466D11" w:rsidRDefault="00030DF1" w:rsidP="001C5731">
      <w:r>
        <w:rPr>
          <w:rFonts w:hint="eastAsia"/>
        </w:rPr>
        <w:t>关键词：</w:t>
      </w:r>
      <w:r w:rsidR="00466D11">
        <w:br w:type="page"/>
      </w:r>
    </w:p>
    <w:p w14:paraId="16979A3A" w14:textId="574DADA7" w:rsidR="00CB7F45" w:rsidRPr="00CB7F45" w:rsidRDefault="00CB7F45" w:rsidP="001C5731">
      <w:r w:rsidRPr="00CB7F45">
        <w:rPr>
          <w:rFonts w:hint="eastAsia"/>
          <w:b/>
        </w:rPr>
        <w:lastRenderedPageBreak/>
        <w:t xml:space="preserve">Abstract: </w:t>
      </w:r>
    </w:p>
    <w:p w14:paraId="51046A54" w14:textId="65F74E61" w:rsidR="00CB7F45" w:rsidRDefault="00CB7F45" w:rsidP="001C5731">
      <w:pPr>
        <w:rPr>
          <w:b/>
        </w:rPr>
      </w:pPr>
      <w:r w:rsidRPr="00CB7F45">
        <w:rPr>
          <w:rFonts w:hint="eastAsia"/>
          <w:b/>
        </w:rPr>
        <w:t xml:space="preserve">Keyword: </w:t>
      </w:r>
      <w:r>
        <w:rPr>
          <w:b/>
        </w:rPr>
        <w:br w:type="page"/>
      </w:r>
    </w:p>
    <w:sdt>
      <w:sdtPr>
        <w:rPr>
          <w:rFonts w:ascii="宋体" w:eastAsia="宋体" w:hAnsi="宋体" w:cstheme="minorBidi"/>
          <w:b w:val="0"/>
          <w:bCs w:val="0"/>
          <w:color w:val="auto"/>
          <w:kern w:val="2"/>
          <w:sz w:val="24"/>
          <w:szCs w:val="24"/>
          <w:lang w:eastAsia="zh-CN"/>
        </w:rPr>
        <w:id w:val="1352224803"/>
        <w:docPartObj>
          <w:docPartGallery w:val="Table of Contents"/>
          <w:docPartUnique/>
        </w:docPartObj>
      </w:sdtPr>
      <w:sdtEndPr>
        <w:rPr>
          <w:noProof/>
        </w:rPr>
      </w:sdtEndPr>
      <w:sdtContent>
        <w:p w14:paraId="5E6238CD" w14:textId="2B2828D1" w:rsidR="00CB7F45" w:rsidRDefault="00CB7F45">
          <w:pPr>
            <w:pStyle w:val="TOCHeading"/>
          </w:pPr>
          <w:r>
            <w:t>Table of Contents</w:t>
          </w:r>
        </w:p>
        <w:p w14:paraId="7C18D953" w14:textId="77777777" w:rsidR="00233A20" w:rsidRDefault="00E234D7">
          <w:pPr>
            <w:pStyle w:val="TOC1"/>
            <w:tabs>
              <w:tab w:val="left" w:pos="438"/>
              <w:tab w:val="right" w:leader="dot" w:pos="8296"/>
            </w:tabs>
            <w:rPr>
              <w:rFonts w:eastAsiaTheme="minorEastAsia"/>
              <w:b w:val="0"/>
              <w:noProof/>
              <w:kern w:val="0"/>
              <w:lang w:eastAsia="ja-JP"/>
            </w:rPr>
          </w:pPr>
          <w:r>
            <w:fldChar w:fldCharType="begin"/>
          </w:r>
          <w:r>
            <w:instrText xml:space="preserve"> TOC \o "1-4" </w:instrText>
          </w:r>
          <w:r>
            <w:fldChar w:fldCharType="separate"/>
          </w:r>
          <w:r w:rsidR="00233A20">
            <w:rPr>
              <w:noProof/>
            </w:rPr>
            <w:t>1.</w:t>
          </w:r>
          <w:r w:rsidR="00233A20">
            <w:rPr>
              <w:rFonts w:eastAsiaTheme="minorEastAsia"/>
              <w:b w:val="0"/>
              <w:noProof/>
              <w:kern w:val="0"/>
              <w:lang w:eastAsia="ja-JP"/>
            </w:rPr>
            <w:tab/>
          </w:r>
          <w:r w:rsidR="00233A20">
            <w:rPr>
              <w:rFonts w:hint="eastAsia"/>
              <w:noProof/>
            </w:rPr>
            <w:t>大规模神经网络平台</w:t>
          </w:r>
          <w:r w:rsidR="00233A20">
            <w:rPr>
              <w:noProof/>
            </w:rPr>
            <w:t>IECABrain</w:t>
          </w:r>
          <w:r w:rsidR="00233A20">
            <w:rPr>
              <w:noProof/>
            </w:rPr>
            <w:tab/>
          </w:r>
          <w:r w:rsidR="00233A20">
            <w:rPr>
              <w:noProof/>
            </w:rPr>
            <w:fldChar w:fldCharType="begin"/>
          </w:r>
          <w:r w:rsidR="00233A20">
            <w:rPr>
              <w:noProof/>
            </w:rPr>
            <w:instrText xml:space="preserve"> PAGEREF _Toc263170634 \h </w:instrText>
          </w:r>
          <w:r w:rsidR="00233A20">
            <w:rPr>
              <w:noProof/>
            </w:rPr>
          </w:r>
          <w:r w:rsidR="00233A20">
            <w:rPr>
              <w:noProof/>
            </w:rPr>
            <w:fldChar w:fldCharType="separate"/>
          </w:r>
          <w:r w:rsidR="00233A20">
            <w:rPr>
              <w:noProof/>
            </w:rPr>
            <w:t>6</w:t>
          </w:r>
          <w:r w:rsidR="00233A20">
            <w:rPr>
              <w:noProof/>
            </w:rPr>
            <w:fldChar w:fldCharType="end"/>
          </w:r>
        </w:p>
        <w:p w14:paraId="60564D4C" w14:textId="77777777" w:rsidR="00233A20" w:rsidRDefault="00233A20">
          <w:pPr>
            <w:pStyle w:val="TOC2"/>
            <w:tabs>
              <w:tab w:val="left" w:pos="849"/>
              <w:tab w:val="right" w:leader="dot" w:pos="8296"/>
            </w:tabs>
            <w:rPr>
              <w:rFonts w:eastAsiaTheme="minorEastAsia"/>
              <w:b w:val="0"/>
              <w:noProof/>
              <w:kern w:val="0"/>
              <w:sz w:val="24"/>
              <w:szCs w:val="24"/>
              <w:lang w:eastAsia="ja-JP"/>
            </w:rPr>
          </w:pPr>
          <w:r>
            <w:rPr>
              <w:noProof/>
            </w:rPr>
            <w:t>1.1</w:t>
          </w:r>
          <w:r>
            <w:rPr>
              <w:rFonts w:eastAsiaTheme="minorEastAsia"/>
              <w:b w:val="0"/>
              <w:noProof/>
              <w:kern w:val="0"/>
              <w:sz w:val="24"/>
              <w:szCs w:val="24"/>
              <w:lang w:eastAsia="ja-JP"/>
            </w:rPr>
            <w:tab/>
          </w:r>
          <w:r>
            <w:rPr>
              <w:rFonts w:hint="eastAsia"/>
              <w:noProof/>
            </w:rPr>
            <w:t>神经网络综述</w:t>
          </w:r>
          <w:r>
            <w:rPr>
              <w:noProof/>
            </w:rPr>
            <w:tab/>
          </w:r>
          <w:r>
            <w:rPr>
              <w:noProof/>
            </w:rPr>
            <w:fldChar w:fldCharType="begin"/>
          </w:r>
          <w:r>
            <w:rPr>
              <w:noProof/>
            </w:rPr>
            <w:instrText xml:space="preserve"> PAGEREF _Toc263170635 \h </w:instrText>
          </w:r>
          <w:r>
            <w:rPr>
              <w:noProof/>
            </w:rPr>
          </w:r>
          <w:r>
            <w:rPr>
              <w:noProof/>
            </w:rPr>
            <w:fldChar w:fldCharType="separate"/>
          </w:r>
          <w:r>
            <w:rPr>
              <w:noProof/>
            </w:rPr>
            <w:t>7</w:t>
          </w:r>
          <w:r>
            <w:rPr>
              <w:noProof/>
            </w:rPr>
            <w:fldChar w:fldCharType="end"/>
          </w:r>
        </w:p>
        <w:p w14:paraId="69E03818"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1.1.1</w:t>
          </w:r>
          <w:r>
            <w:rPr>
              <w:rFonts w:eastAsiaTheme="minorEastAsia"/>
              <w:noProof/>
              <w:kern w:val="0"/>
              <w:sz w:val="24"/>
              <w:szCs w:val="24"/>
              <w:lang w:eastAsia="ja-JP"/>
            </w:rPr>
            <w:tab/>
          </w:r>
          <w:r>
            <w:rPr>
              <w:rFonts w:hint="eastAsia"/>
              <w:noProof/>
            </w:rPr>
            <w:t>神经网络相关工作</w:t>
          </w:r>
          <w:r>
            <w:rPr>
              <w:noProof/>
            </w:rPr>
            <w:tab/>
          </w:r>
          <w:r>
            <w:rPr>
              <w:noProof/>
            </w:rPr>
            <w:fldChar w:fldCharType="begin"/>
          </w:r>
          <w:r>
            <w:rPr>
              <w:noProof/>
            </w:rPr>
            <w:instrText xml:space="preserve"> PAGEREF _Toc263170636 \h </w:instrText>
          </w:r>
          <w:r>
            <w:rPr>
              <w:noProof/>
            </w:rPr>
          </w:r>
          <w:r>
            <w:rPr>
              <w:noProof/>
            </w:rPr>
            <w:fldChar w:fldCharType="separate"/>
          </w:r>
          <w:r>
            <w:rPr>
              <w:noProof/>
            </w:rPr>
            <w:t>7</w:t>
          </w:r>
          <w:r>
            <w:rPr>
              <w:noProof/>
            </w:rPr>
            <w:fldChar w:fldCharType="end"/>
          </w:r>
        </w:p>
        <w:p w14:paraId="59D4E89A"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1.1.2</w:t>
          </w:r>
          <w:r>
            <w:rPr>
              <w:rFonts w:eastAsiaTheme="minorEastAsia"/>
              <w:noProof/>
              <w:kern w:val="0"/>
              <w:sz w:val="24"/>
              <w:szCs w:val="24"/>
              <w:lang w:eastAsia="ja-JP"/>
            </w:rPr>
            <w:tab/>
          </w:r>
          <w:r>
            <w:rPr>
              <w:rFonts w:hint="eastAsia"/>
              <w:noProof/>
            </w:rPr>
            <w:t>现有神经网络平台</w:t>
          </w:r>
          <w:r>
            <w:rPr>
              <w:noProof/>
            </w:rPr>
            <w:tab/>
          </w:r>
          <w:r>
            <w:rPr>
              <w:noProof/>
            </w:rPr>
            <w:fldChar w:fldCharType="begin"/>
          </w:r>
          <w:r>
            <w:rPr>
              <w:noProof/>
            </w:rPr>
            <w:instrText xml:space="preserve"> PAGEREF _Toc263170637 \h </w:instrText>
          </w:r>
          <w:r>
            <w:rPr>
              <w:noProof/>
            </w:rPr>
          </w:r>
          <w:r>
            <w:rPr>
              <w:noProof/>
            </w:rPr>
            <w:fldChar w:fldCharType="separate"/>
          </w:r>
          <w:r>
            <w:rPr>
              <w:noProof/>
            </w:rPr>
            <w:t>7</w:t>
          </w:r>
          <w:r>
            <w:rPr>
              <w:noProof/>
            </w:rPr>
            <w:fldChar w:fldCharType="end"/>
          </w:r>
        </w:p>
        <w:p w14:paraId="57EC4DC3" w14:textId="77777777" w:rsidR="00233A20" w:rsidRDefault="00233A20">
          <w:pPr>
            <w:pStyle w:val="TOC2"/>
            <w:tabs>
              <w:tab w:val="left" w:pos="849"/>
              <w:tab w:val="right" w:leader="dot" w:pos="8296"/>
            </w:tabs>
            <w:rPr>
              <w:rFonts w:eastAsiaTheme="minorEastAsia"/>
              <w:b w:val="0"/>
              <w:noProof/>
              <w:kern w:val="0"/>
              <w:sz w:val="24"/>
              <w:szCs w:val="24"/>
              <w:lang w:eastAsia="ja-JP"/>
            </w:rPr>
          </w:pPr>
          <w:r>
            <w:rPr>
              <w:noProof/>
            </w:rPr>
            <w:t>1.2</w:t>
          </w:r>
          <w:r>
            <w:rPr>
              <w:rFonts w:eastAsiaTheme="minorEastAsia"/>
              <w:b w:val="0"/>
              <w:noProof/>
              <w:kern w:val="0"/>
              <w:sz w:val="24"/>
              <w:szCs w:val="24"/>
              <w:lang w:eastAsia="ja-JP"/>
            </w:rPr>
            <w:tab/>
          </w:r>
          <w:r>
            <w:rPr>
              <w:rFonts w:hint="eastAsia"/>
              <w:noProof/>
            </w:rPr>
            <w:t>平台概览</w:t>
          </w:r>
          <w:r>
            <w:rPr>
              <w:noProof/>
            </w:rPr>
            <w:tab/>
          </w:r>
          <w:r>
            <w:rPr>
              <w:noProof/>
            </w:rPr>
            <w:fldChar w:fldCharType="begin"/>
          </w:r>
          <w:r>
            <w:rPr>
              <w:noProof/>
            </w:rPr>
            <w:instrText xml:space="preserve"> PAGEREF _Toc263170638 \h </w:instrText>
          </w:r>
          <w:r>
            <w:rPr>
              <w:noProof/>
            </w:rPr>
          </w:r>
          <w:r>
            <w:rPr>
              <w:noProof/>
            </w:rPr>
            <w:fldChar w:fldCharType="separate"/>
          </w:r>
          <w:r>
            <w:rPr>
              <w:noProof/>
            </w:rPr>
            <w:t>8</w:t>
          </w:r>
          <w:r>
            <w:rPr>
              <w:noProof/>
            </w:rPr>
            <w:fldChar w:fldCharType="end"/>
          </w:r>
        </w:p>
        <w:p w14:paraId="1F70084F"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1.2.1</w:t>
          </w:r>
          <w:r>
            <w:rPr>
              <w:rFonts w:eastAsiaTheme="minorEastAsia"/>
              <w:noProof/>
              <w:kern w:val="0"/>
              <w:sz w:val="24"/>
              <w:szCs w:val="24"/>
              <w:lang w:eastAsia="ja-JP"/>
            </w:rPr>
            <w:tab/>
          </w:r>
          <w:r>
            <w:rPr>
              <w:rFonts w:hint="eastAsia"/>
              <w:noProof/>
            </w:rPr>
            <w:t>动机</w:t>
          </w:r>
          <w:r>
            <w:rPr>
              <w:noProof/>
            </w:rPr>
            <w:tab/>
          </w:r>
          <w:r>
            <w:rPr>
              <w:noProof/>
            </w:rPr>
            <w:fldChar w:fldCharType="begin"/>
          </w:r>
          <w:r>
            <w:rPr>
              <w:noProof/>
            </w:rPr>
            <w:instrText xml:space="preserve"> PAGEREF _Toc263170639 \h </w:instrText>
          </w:r>
          <w:r>
            <w:rPr>
              <w:noProof/>
            </w:rPr>
          </w:r>
          <w:r>
            <w:rPr>
              <w:noProof/>
            </w:rPr>
            <w:fldChar w:fldCharType="separate"/>
          </w:r>
          <w:r>
            <w:rPr>
              <w:noProof/>
            </w:rPr>
            <w:t>8</w:t>
          </w:r>
          <w:r>
            <w:rPr>
              <w:noProof/>
            </w:rPr>
            <w:fldChar w:fldCharType="end"/>
          </w:r>
        </w:p>
        <w:p w14:paraId="27FB89B4"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1.2.1.1</w:t>
          </w:r>
          <w:r>
            <w:rPr>
              <w:rFonts w:eastAsiaTheme="minorEastAsia"/>
              <w:noProof/>
              <w:kern w:val="0"/>
              <w:sz w:val="24"/>
              <w:szCs w:val="24"/>
              <w:lang w:eastAsia="ja-JP"/>
            </w:rPr>
            <w:tab/>
          </w:r>
          <w:r>
            <w:rPr>
              <w:rFonts w:hint="eastAsia"/>
              <w:noProof/>
            </w:rPr>
            <w:t>现有问题</w:t>
          </w:r>
          <w:r>
            <w:rPr>
              <w:noProof/>
            </w:rPr>
            <w:tab/>
          </w:r>
          <w:r>
            <w:rPr>
              <w:noProof/>
            </w:rPr>
            <w:fldChar w:fldCharType="begin"/>
          </w:r>
          <w:r>
            <w:rPr>
              <w:noProof/>
            </w:rPr>
            <w:instrText xml:space="preserve"> PAGEREF _Toc263170640 \h </w:instrText>
          </w:r>
          <w:r>
            <w:rPr>
              <w:noProof/>
            </w:rPr>
          </w:r>
          <w:r>
            <w:rPr>
              <w:noProof/>
            </w:rPr>
            <w:fldChar w:fldCharType="separate"/>
          </w:r>
          <w:r>
            <w:rPr>
              <w:noProof/>
            </w:rPr>
            <w:t>8</w:t>
          </w:r>
          <w:r>
            <w:rPr>
              <w:noProof/>
            </w:rPr>
            <w:fldChar w:fldCharType="end"/>
          </w:r>
        </w:p>
        <w:p w14:paraId="77DE9168"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1.2.1.2</w:t>
          </w:r>
          <w:r>
            <w:rPr>
              <w:rFonts w:eastAsiaTheme="minorEastAsia"/>
              <w:noProof/>
              <w:kern w:val="0"/>
              <w:sz w:val="24"/>
              <w:szCs w:val="24"/>
              <w:lang w:eastAsia="ja-JP"/>
            </w:rPr>
            <w:tab/>
          </w:r>
          <w:r>
            <w:rPr>
              <w:rFonts w:hint="eastAsia"/>
              <w:noProof/>
            </w:rPr>
            <w:t>需求</w:t>
          </w:r>
          <w:r>
            <w:rPr>
              <w:noProof/>
            </w:rPr>
            <w:tab/>
          </w:r>
          <w:r>
            <w:rPr>
              <w:noProof/>
            </w:rPr>
            <w:fldChar w:fldCharType="begin"/>
          </w:r>
          <w:r>
            <w:rPr>
              <w:noProof/>
            </w:rPr>
            <w:instrText xml:space="preserve"> PAGEREF _Toc263170641 \h </w:instrText>
          </w:r>
          <w:r>
            <w:rPr>
              <w:noProof/>
            </w:rPr>
          </w:r>
          <w:r>
            <w:rPr>
              <w:noProof/>
            </w:rPr>
            <w:fldChar w:fldCharType="separate"/>
          </w:r>
          <w:r>
            <w:rPr>
              <w:noProof/>
            </w:rPr>
            <w:t>9</w:t>
          </w:r>
          <w:r>
            <w:rPr>
              <w:noProof/>
            </w:rPr>
            <w:fldChar w:fldCharType="end"/>
          </w:r>
        </w:p>
        <w:p w14:paraId="307D4CE0"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1.2.2</w:t>
          </w:r>
          <w:r>
            <w:rPr>
              <w:rFonts w:eastAsiaTheme="minorEastAsia"/>
              <w:noProof/>
              <w:kern w:val="0"/>
              <w:sz w:val="24"/>
              <w:szCs w:val="24"/>
              <w:lang w:eastAsia="ja-JP"/>
            </w:rPr>
            <w:tab/>
          </w:r>
          <w:r>
            <w:rPr>
              <w:rFonts w:hint="eastAsia"/>
              <w:noProof/>
            </w:rPr>
            <w:t>平台架构</w:t>
          </w:r>
          <w:r>
            <w:rPr>
              <w:noProof/>
            </w:rPr>
            <w:tab/>
          </w:r>
          <w:r>
            <w:rPr>
              <w:noProof/>
            </w:rPr>
            <w:fldChar w:fldCharType="begin"/>
          </w:r>
          <w:r>
            <w:rPr>
              <w:noProof/>
            </w:rPr>
            <w:instrText xml:space="preserve"> PAGEREF _Toc263170642 \h </w:instrText>
          </w:r>
          <w:r>
            <w:rPr>
              <w:noProof/>
            </w:rPr>
          </w:r>
          <w:r>
            <w:rPr>
              <w:noProof/>
            </w:rPr>
            <w:fldChar w:fldCharType="separate"/>
          </w:r>
          <w:r>
            <w:rPr>
              <w:noProof/>
            </w:rPr>
            <w:t>10</w:t>
          </w:r>
          <w:r>
            <w:rPr>
              <w:noProof/>
            </w:rPr>
            <w:fldChar w:fldCharType="end"/>
          </w:r>
        </w:p>
        <w:p w14:paraId="51FAFE39"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1.2.2.1</w:t>
          </w:r>
          <w:r>
            <w:rPr>
              <w:rFonts w:eastAsiaTheme="minorEastAsia"/>
              <w:noProof/>
              <w:kern w:val="0"/>
              <w:sz w:val="24"/>
              <w:szCs w:val="24"/>
              <w:lang w:eastAsia="ja-JP"/>
            </w:rPr>
            <w:tab/>
          </w:r>
          <w:r>
            <w:rPr>
              <w:rFonts w:hint="eastAsia"/>
              <w:noProof/>
            </w:rPr>
            <w:t>架构预览</w:t>
          </w:r>
          <w:r>
            <w:rPr>
              <w:noProof/>
            </w:rPr>
            <w:tab/>
          </w:r>
          <w:r>
            <w:rPr>
              <w:noProof/>
            </w:rPr>
            <w:fldChar w:fldCharType="begin"/>
          </w:r>
          <w:r>
            <w:rPr>
              <w:noProof/>
            </w:rPr>
            <w:instrText xml:space="preserve"> PAGEREF _Toc263170643 \h </w:instrText>
          </w:r>
          <w:r>
            <w:rPr>
              <w:noProof/>
            </w:rPr>
          </w:r>
          <w:r>
            <w:rPr>
              <w:noProof/>
            </w:rPr>
            <w:fldChar w:fldCharType="separate"/>
          </w:r>
          <w:r>
            <w:rPr>
              <w:noProof/>
            </w:rPr>
            <w:t>11</w:t>
          </w:r>
          <w:r>
            <w:rPr>
              <w:noProof/>
            </w:rPr>
            <w:fldChar w:fldCharType="end"/>
          </w:r>
        </w:p>
        <w:p w14:paraId="24F7AA2C"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1.2.2.2</w:t>
          </w:r>
          <w:r>
            <w:rPr>
              <w:rFonts w:eastAsiaTheme="minorEastAsia"/>
              <w:noProof/>
              <w:kern w:val="0"/>
              <w:sz w:val="24"/>
              <w:szCs w:val="24"/>
              <w:lang w:eastAsia="ja-JP"/>
            </w:rPr>
            <w:tab/>
          </w:r>
          <w:r>
            <w:rPr>
              <w:rFonts w:hint="eastAsia"/>
              <w:noProof/>
            </w:rPr>
            <w:t>核心设计</w:t>
          </w:r>
          <w:r>
            <w:rPr>
              <w:noProof/>
            </w:rPr>
            <w:tab/>
          </w:r>
          <w:r>
            <w:rPr>
              <w:noProof/>
            </w:rPr>
            <w:fldChar w:fldCharType="begin"/>
          </w:r>
          <w:r>
            <w:rPr>
              <w:noProof/>
            </w:rPr>
            <w:instrText xml:space="preserve"> PAGEREF _Toc263170644 \h </w:instrText>
          </w:r>
          <w:r>
            <w:rPr>
              <w:noProof/>
            </w:rPr>
          </w:r>
          <w:r>
            <w:rPr>
              <w:noProof/>
            </w:rPr>
            <w:fldChar w:fldCharType="separate"/>
          </w:r>
          <w:r>
            <w:rPr>
              <w:noProof/>
            </w:rPr>
            <w:t>13</w:t>
          </w:r>
          <w:r>
            <w:rPr>
              <w:noProof/>
            </w:rPr>
            <w:fldChar w:fldCharType="end"/>
          </w:r>
        </w:p>
        <w:p w14:paraId="4C482F2D"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1.2.3</w:t>
          </w:r>
          <w:r>
            <w:rPr>
              <w:rFonts w:eastAsiaTheme="minorEastAsia"/>
              <w:noProof/>
              <w:kern w:val="0"/>
              <w:sz w:val="24"/>
              <w:szCs w:val="24"/>
              <w:lang w:eastAsia="ja-JP"/>
            </w:rPr>
            <w:tab/>
          </w:r>
          <w:r>
            <w:rPr>
              <w:rFonts w:hint="eastAsia"/>
              <w:noProof/>
            </w:rPr>
            <w:t>平台特点</w:t>
          </w:r>
          <w:r>
            <w:rPr>
              <w:noProof/>
            </w:rPr>
            <w:tab/>
          </w:r>
          <w:r>
            <w:rPr>
              <w:noProof/>
            </w:rPr>
            <w:fldChar w:fldCharType="begin"/>
          </w:r>
          <w:r>
            <w:rPr>
              <w:noProof/>
            </w:rPr>
            <w:instrText xml:space="preserve"> PAGEREF _Toc263170645 \h </w:instrText>
          </w:r>
          <w:r>
            <w:rPr>
              <w:noProof/>
            </w:rPr>
          </w:r>
          <w:r>
            <w:rPr>
              <w:noProof/>
            </w:rPr>
            <w:fldChar w:fldCharType="separate"/>
          </w:r>
          <w:r>
            <w:rPr>
              <w:noProof/>
            </w:rPr>
            <w:t>18</w:t>
          </w:r>
          <w:r>
            <w:rPr>
              <w:noProof/>
            </w:rPr>
            <w:fldChar w:fldCharType="end"/>
          </w:r>
        </w:p>
        <w:p w14:paraId="0846BF59" w14:textId="77777777" w:rsidR="00233A20" w:rsidRDefault="00233A20">
          <w:pPr>
            <w:pStyle w:val="TOC2"/>
            <w:tabs>
              <w:tab w:val="right" w:leader="dot" w:pos="8296"/>
            </w:tabs>
            <w:rPr>
              <w:rFonts w:eastAsiaTheme="minorEastAsia"/>
              <w:b w:val="0"/>
              <w:noProof/>
              <w:kern w:val="0"/>
              <w:sz w:val="24"/>
              <w:szCs w:val="24"/>
              <w:lang w:eastAsia="ja-JP"/>
            </w:rPr>
          </w:pPr>
          <w:r>
            <w:rPr>
              <w:noProof/>
            </w:rPr>
            <w:t>IECAMatrix</w:t>
          </w:r>
          <w:r>
            <w:rPr>
              <w:rFonts w:hint="eastAsia"/>
              <w:noProof/>
            </w:rPr>
            <w:t>矩阵库</w:t>
          </w:r>
          <w:r>
            <w:rPr>
              <w:noProof/>
            </w:rPr>
            <w:tab/>
          </w:r>
          <w:r>
            <w:rPr>
              <w:noProof/>
            </w:rPr>
            <w:fldChar w:fldCharType="begin"/>
          </w:r>
          <w:r>
            <w:rPr>
              <w:noProof/>
            </w:rPr>
            <w:instrText xml:space="preserve"> PAGEREF _Toc263170646 \h </w:instrText>
          </w:r>
          <w:r>
            <w:rPr>
              <w:noProof/>
            </w:rPr>
          </w:r>
          <w:r>
            <w:rPr>
              <w:noProof/>
            </w:rPr>
            <w:fldChar w:fldCharType="separate"/>
          </w:r>
          <w:r>
            <w:rPr>
              <w:noProof/>
            </w:rPr>
            <w:t>20</w:t>
          </w:r>
          <w:r>
            <w:rPr>
              <w:noProof/>
            </w:rPr>
            <w:fldChar w:fldCharType="end"/>
          </w:r>
        </w:p>
        <w:p w14:paraId="1D275F53"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动机</w:t>
          </w:r>
          <w:r>
            <w:rPr>
              <w:noProof/>
            </w:rPr>
            <w:tab/>
          </w:r>
          <w:r>
            <w:rPr>
              <w:noProof/>
            </w:rPr>
            <w:fldChar w:fldCharType="begin"/>
          </w:r>
          <w:r>
            <w:rPr>
              <w:noProof/>
            </w:rPr>
            <w:instrText xml:space="preserve"> PAGEREF _Toc263170647 \h </w:instrText>
          </w:r>
          <w:r>
            <w:rPr>
              <w:noProof/>
            </w:rPr>
          </w:r>
          <w:r>
            <w:rPr>
              <w:noProof/>
            </w:rPr>
            <w:fldChar w:fldCharType="separate"/>
          </w:r>
          <w:r>
            <w:rPr>
              <w:noProof/>
            </w:rPr>
            <w:t>20</w:t>
          </w:r>
          <w:r>
            <w:rPr>
              <w:noProof/>
            </w:rPr>
            <w:fldChar w:fldCharType="end"/>
          </w:r>
        </w:p>
        <w:p w14:paraId="0A80AA27"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现有矩阵库</w:t>
          </w:r>
          <w:r>
            <w:rPr>
              <w:noProof/>
            </w:rPr>
            <w:tab/>
          </w:r>
          <w:r>
            <w:rPr>
              <w:noProof/>
            </w:rPr>
            <w:fldChar w:fldCharType="begin"/>
          </w:r>
          <w:r>
            <w:rPr>
              <w:noProof/>
            </w:rPr>
            <w:instrText xml:space="preserve"> PAGEREF _Toc263170648 \h </w:instrText>
          </w:r>
          <w:r>
            <w:rPr>
              <w:noProof/>
            </w:rPr>
          </w:r>
          <w:r>
            <w:rPr>
              <w:noProof/>
            </w:rPr>
            <w:fldChar w:fldCharType="separate"/>
          </w:r>
          <w:r>
            <w:rPr>
              <w:noProof/>
            </w:rPr>
            <w:t>20</w:t>
          </w:r>
          <w:r>
            <w:rPr>
              <w:noProof/>
            </w:rPr>
            <w:fldChar w:fldCharType="end"/>
          </w:r>
        </w:p>
        <w:p w14:paraId="050C5A16" w14:textId="77777777" w:rsidR="00233A20" w:rsidRDefault="00233A20">
          <w:pPr>
            <w:pStyle w:val="TOC4"/>
            <w:tabs>
              <w:tab w:val="right" w:leader="dot" w:pos="8296"/>
            </w:tabs>
            <w:rPr>
              <w:rFonts w:eastAsiaTheme="minorEastAsia"/>
              <w:noProof/>
              <w:kern w:val="0"/>
              <w:sz w:val="24"/>
              <w:szCs w:val="24"/>
              <w:lang w:eastAsia="ja-JP"/>
            </w:rPr>
          </w:pPr>
          <w:r>
            <w:rPr>
              <w:noProof/>
            </w:rPr>
            <w:t>IECAMatrix</w:t>
          </w:r>
          <w:r>
            <w:rPr>
              <w:rFonts w:hint="eastAsia"/>
              <w:noProof/>
            </w:rPr>
            <w:t>特点</w:t>
          </w:r>
          <w:r>
            <w:rPr>
              <w:noProof/>
            </w:rPr>
            <w:tab/>
          </w:r>
          <w:r>
            <w:rPr>
              <w:noProof/>
            </w:rPr>
            <w:fldChar w:fldCharType="begin"/>
          </w:r>
          <w:r>
            <w:rPr>
              <w:noProof/>
            </w:rPr>
            <w:instrText xml:space="preserve"> PAGEREF _Toc263170649 \h </w:instrText>
          </w:r>
          <w:r>
            <w:rPr>
              <w:noProof/>
            </w:rPr>
          </w:r>
          <w:r>
            <w:rPr>
              <w:noProof/>
            </w:rPr>
            <w:fldChar w:fldCharType="separate"/>
          </w:r>
          <w:r>
            <w:rPr>
              <w:noProof/>
            </w:rPr>
            <w:t>20</w:t>
          </w:r>
          <w:r>
            <w:rPr>
              <w:noProof/>
            </w:rPr>
            <w:fldChar w:fldCharType="end"/>
          </w:r>
        </w:p>
        <w:p w14:paraId="45E8AF25"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数据结构</w:t>
          </w:r>
          <w:r>
            <w:rPr>
              <w:noProof/>
            </w:rPr>
            <w:tab/>
          </w:r>
          <w:r>
            <w:rPr>
              <w:noProof/>
            </w:rPr>
            <w:fldChar w:fldCharType="begin"/>
          </w:r>
          <w:r>
            <w:rPr>
              <w:noProof/>
            </w:rPr>
            <w:instrText xml:space="preserve"> PAGEREF _Toc263170650 \h </w:instrText>
          </w:r>
          <w:r>
            <w:rPr>
              <w:noProof/>
            </w:rPr>
          </w:r>
          <w:r>
            <w:rPr>
              <w:noProof/>
            </w:rPr>
            <w:fldChar w:fldCharType="separate"/>
          </w:r>
          <w:r>
            <w:rPr>
              <w:noProof/>
            </w:rPr>
            <w:t>20</w:t>
          </w:r>
          <w:r>
            <w:rPr>
              <w:noProof/>
            </w:rPr>
            <w:fldChar w:fldCharType="end"/>
          </w:r>
        </w:p>
        <w:p w14:paraId="0A93FE47"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模板框架</w:t>
          </w:r>
          <w:r>
            <w:rPr>
              <w:noProof/>
            </w:rPr>
            <w:tab/>
          </w:r>
          <w:r>
            <w:rPr>
              <w:noProof/>
            </w:rPr>
            <w:fldChar w:fldCharType="begin"/>
          </w:r>
          <w:r>
            <w:rPr>
              <w:noProof/>
            </w:rPr>
            <w:instrText xml:space="preserve"> PAGEREF _Toc263170651 \h </w:instrText>
          </w:r>
          <w:r>
            <w:rPr>
              <w:noProof/>
            </w:rPr>
          </w:r>
          <w:r>
            <w:rPr>
              <w:noProof/>
            </w:rPr>
            <w:fldChar w:fldCharType="separate"/>
          </w:r>
          <w:r>
            <w:rPr>
              <w:noProof/>
            </w:rPr>
            <w:t>20</w:t>
          </w:r>
          <w:r>
            <w:rPr>
              <w:noProof/>
            </w:rPr>
            <w:fldChar w:fldCharType="end"/>
          </w:r>
        </w:p>
        <w:p w14:paraId="6A8EA97B"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表达式引擎</w:t>
          </w:r>
          <w:r>
            <w:rPr>
              <w:noProof/>
            </w:rPr>
            <w:tab/>
          </w:r>
          <w:r>
            <w:rPr>
              <w:noProof/>
            </w:rPr>
            <w:fldChar w:fldCharType="begin"/>
          </w:r>
          <w:r>
            <w:rPr>
              <w:noProof/>
            </w:rPr>
            <w:instrText xml:space="preserve"> PAGEREF _Toc263170652 \h </w:instrText>
          </w:r>
          <w:r>
            <w:rPr>
              <w:noProof/>
            </w:rPr>
          </w:r>
          <w:r>
            <w:rPr>
              <w:noProof/>
            </w:rPr>
            <w:fldChar w:fldCharType="separate"/>
          </w:r>
          <w:r>
            <w:rPr>
              <w:noProof/>
            </w:rPr>
            <w:t>20</w:t>
          </w:r>
          <w:r>
            <w:rPr>
              <w:noProof/>
            </w:rPr>
            <w:fldChar w:fldCharType="end"/>
          </w:r>
        </w:p>
        <w:p w14:paraId="7E08BCA8"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表达式解析引擎</w:t>
          </w:r>
          <w:r>
            <w:rPr>
              <w:noProof/>
            </w:rPr>
            <w:tab/>
          </w:r>
          <w:r>
            <w:rPr>
              <w:noProof/>
            </w:rPr>
            <w:fldChar w:fldCharType="begin"/>
          </w:r>
          <w:r>
            <w:rPr>
              <w:noProof/>
            </w:rPr>
            <w:instrText xml:space="preserve"> PAGEREF _Toc263170653 \h </w:instrText>
          </w:r>
          <w:r>
            <w:rPr>
              <w:noProof/>
            </w:rPr>
          </w:r>
          <w:r>
            <w:rPr>
              <w:noProof/>
            </w:rPr>
            <w:fldChar w:fldCharType="separate"/>
          </w:r>
          <w:r>
            <w:rPr>
              <w:noProof/>
            </w:rPr>
            <w:t>20</w:t>
          </w:r>
          <w:r>
            <w:rPr>
              <w:noProof/>
            </w:rPr>
            <w:fldChar w:fldCharType="end"/>
          </w:r>
        </w:p>
        <w:p w14:paraId="303A653B"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表达式执行引擎</w:t>
          </w:r>
          <w:r>
            <w:rPr>
              <w:noProof/>
            </w:rPr>
            <w:tab/>
          </w:r>
          <w:r>
            <w:rPr>
              <w:noProof/>
            </w:rPr>
            <w:fldChar w:fldCharType="begin"/>
          </w:r>
          <w:r>
            <w:rPr>
              <w:noProof/>
            </w:rPr>
            <w:instrText xml:space="preserve"> PAGEREF _Toc263170654 \h </w:instrText>
          </w:r>
          <w:r>
            <w:rPr>
              <w:noProof/>
            </w:rPr>
          </w:r>
          <w:r>
            <w:rPr>
              <w:noProof/>
            </w:rPr>
            <w:fldChar w:fldCharType="separate"/>
          </w:r>
          <w:r>
            <w:rPr>
              <w:noProof/>
            </w:rPr>
            <w:t>20</w:t>
          </w:r>
          <w:r>
            <w:rPr>
              <w:noProof/>
            </w:rPr>
            <w:fldChar w:fldCharType="end"/>
          </w:r>
        </w:p>
        <w:p w14:paraId="4B4A4700"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性能对比</w:t>
          </w:r>
          <w:r>
            <w:rPr>
              <w:noProof/>
            </w:rPr>
            <w:tab/>
          </w:r>
          <w:r>
            <w:rPr>
              <w:noProof/>
            </w:rPr>
            <w:fldChar w:fldCharType="begin"/>
          </w:r>
          <w:r>
            <w:rPr>
              <w:noProof/>
            </w:rPr>
            <w:instrText xml:space="preserve"> PAGEREF _Toc263170655 \h </w:instrText>
          </w:r>
          <w:r>
            <w:rPr>
              <w:noProof/>
            </w:rPr>
          </w:r>
          <w:r>
            <w:rPr>
              <w:noProof/>
            </w:rPr>
            <w:fldChar w:fldCharType="separate"/>
          </w:r>
          <w:r>
            <w:rPr>
              <w:noProof/>
            </w:rPr>
            <w:t>20</w:t>
          </w:r>
          <w:r>
            <w:rPr>
              <w:noProof/>
            </w:rPr>
            <w:fldChar w:fldCharType="end"/>
          </w:r>
        </w:p>
        <w:p w14:paraId="7B92982C" w14:textId="77777777" w:rsidR="00233A20" w:rsidRDefault="00233A20">
          <w:pPr>
            <w:pStyle w:val="TOC2"/>
            <w:tabs>
              <w:tab w:val="left" w:pos="849"/>
              <w:tab w:val="right" w:leader="dot" w:pos="8296"/>
            </w:tabs>
            <w:rPr>
              <w:rFonts w:eastAsiaTheme="minorEastAsia"/>
              <w:b w:val="0"/>
              <w:noProof/>
              <w:kern w:val="0"/>
              <w:sz w:val="24"/>
              <w:szCs w:val="24"/>
              <w:lang w:eastAsia="ja-JP"/>
            </w:rPr>
          </w:pPr>
          <w:r>
            <w:rPr>
              <w:noProof/>
            </w:rPr>
            <w:t>1.3</w:t>
          </w:r>
          <w:r>
            <w:rPr>
              <w:rFonts w:eastAsiaTheme="minorEastAsia"/>
              <w:b w:val="0"/>
              <w:noProof/>
              <w:kern w:val="0"/>
              <w:sz w:val="24"/>
              <w:szCs w:val="24"/>
              <w:lang w:eastAsia="ja-JP"/>
            </w:rPr>
            <w:tab/>
          </w:r>
          <w:r>
            <w:rPr>
              <w:rFonts w:hint="eastAsia"/>
              <w:noProof/>
            </w:rPr>
            <w:t>训练算法</w:t>
          </w:r>
          <w:r>
            <w:rPr>
              <w:noProof/>
            </w:rPr>
            <w:tab/>
          </w:r>
          <w:r>
            <w:rPr>
              <w:noProof/>
            </w:rPr>
            <w:fldChar w:fldCharType="begin"/>
          </w:r>
          <w:r>
            <w:rPr>
              <w:noProof/>
            </w:rPr>
            <w:instrText xml:space="preserve"> PAGEREF _Toc263170656 \h </w:instrText>
          </w:r>
          <w:r>
            <w:rPr>
              <w:noProof/>
            </w:rPr>
          </w:r>
          <w:r>
            <w:rPr>
              <w:noProof/>
            </w:rPr>
            <w:fldChar w:fldCharType="separate"/>
          </w:r>
          <w:r>
            <w:rPr>
              <w:noProof/>
            </w:rPr>
            <w:t>21</w:t>
          </w:r>
          <w:r>
            <w:rPr>
              <w:noProof/>
            </w:rPr>
            <w:fldChar w:fldCharType="end"/>
          </w:r>
        </w:p>
        <w:p w14:paraId="41E4D3A2"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1.3.1</w:t>
          </w:r>
          <w:r>
            <w:rPr>
              <w:rFonts w:eastAsiaTheme="minorEastAsia"/>
              <w:noProof/>
              <w:kern w:val="0"/>
              <w:sz w:val="24"/>
              <w:szCs w:val="24"/>
              <w:lang w:eastAsia="ja-JP"/>
            </w:rPr>
            <w:tab/>
          </w:r>
          <w:r>
            <w:rPr>
              <w:rFonts w:hint="eastAsia"/>
              <w:noProof/>
            </w:rPr>
            <w:t>反向传播</w:t>
          </w:r>
          <w:r>
            <w:rPr>
              <w:noProof/>
            </w:rPr>
            <w:tab/>
          </w:r>
          <w:r>
            <w:rPr>
              <w:noProof/>
            </w:rPr>
            <w:fldChar w:fldCharType="begin"/>
          </w:r>
          <w:r>
            <w:rPr>
              <w:noProof/>
            </w:rPr>
            <w:instrText xml:space="preserve"> PAGEREF _Toc263170657 \h </w:instrText>
          </w:r>
          <w:r>
            <w:rPr>
              <w:noProof/>
            </w:rPr>
          </w:r>
          <w:r>
            <w:rPr>
              <w:noProof/>
            </w:rPr>
            <w:fldChar w:fldCharType="separate"/>
          </w:r>
          <w:r>
            <w:rPr>
              <w:noProof/>
            </w:rPr>
            <w:t>21</w:t>
          </w:r>
          <w:r>
            <w:rPr>
              <w:noProof/>
            </w:rPr>
            <w:fldChar w:fldCharType="end"/>
          </w:r>
        </w:p>
        <w:p w14:paraId="0297CD3D"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1.3.1.1</w:t>
          </w:r>
          <w:r>
            <w:rPr>
              <w:rFonts w:eastAsiaTheme="minorEastAsia"/>
              <w:noProof/>
              <w:kern w:val="0"/>
              <w:sz w:val="24"/>
              <w:szCs w:val="24"/>
              <w:lang w:eastAsia="ja-JP"/>
            </w:rPr>
            <w:tab/>
          </w:r>
          <w:r>
            <w:rPr>
              <w:rFonts w:hint="eastAsia"/>
              <w:noProof/>
            </w:rPr>
            <w:t>梯度下降</w:t>
          </w:r>
          <w:r>
            <w:rPr>
              <w:noProof/>
            </w:rPr>
            <w:tab/>
          </w:r>
          <w:r>
            <w:rPr>
              <w:noProof/>
            </w:rPr>
            <w:fldChar w:fldCharType="begin"/>
          </w:r>
          <w:r>
            <w:rPr>
              <w:noProof/>
            </w:rPr>
            <w:instrText xml:space="preserve"> PAGEREF _Toc263170658 \h </w:instrText>
          </w:r>
          <w:r>
            <w:rPr>
              <w:noProof/>
            </w:rPr>
          </w:r>
          <w:r>
            <w:rPr>
              <w:noProof/>
            </w:rPr>
            <w:fldChar w:fldCharType="separate"/>
          </w:r>
          <w:r>
            <w:rPr>
              <w:noProof/>
            </w:rPr>
            <w:t>21</w:t>
          </w:r>
          <w:r>
            <w:rPr>
              <w:noProof/>
            </w:rPr>
            <w:fldChar w:fldCharType="end"/>
          </w:r>
        </w:p>
        <w:p w14:paraId="14A95968"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1.3.1.2</w:t>
          </w:r>
          <w:r>
            <w:rPr>
              <w:rFonts w:eastAsiaTheme="minorEastAsia"/>
              <w:noProof/>
              <w:kern w:val="0"/>
              <w:sz w:val="24"/>
              <w:szCs w:val="24"/>
              <w:lang w:eastAsia="ja-JP"/>
            </w:rPr>
            <w:tab/>
          </w:r>
          <w:r>
            <w:rPr>
              <w:rFonts w:hint="eastAsia"/>
              <w:noProof/>
            </w:rPr>
            <w:t>批量训练</w:t>
          </w:r>
          <w:r>
            <w:rPr>
              <w:noProof/>
            </w:rPr>
            <w:tab/>
          </w:r>
          <w:r>
            <w:rPr>
              <w:noProof/>
            </w:rPr>
            <w:fldChar w:fldCharType="begin"/>
          </w:r>
          <w:r>
            <w:rPr>
              <w:noProof/>
            </w:rPr>
            <w:instrText xml:space="preserve"> PAGEREF _Toc263170659 \h </w:instrText>
          </w:r>
          <w:r>
            <w:rPr>
              <w:noProof/>
            </w:rPr>
          </w:r>
          <w:r>
            <w:rPr>
              <w:noProof/>
            </w:rPr>
            <w:fldChar w:fldCharType="separate"/>
          </w:r>
          <w:r>
            <w:rPr>
              <w:noProof/>
            </w:rPr>
            <w:t>21</w:t>
          </w:r>
          <w:r>
            <w:rPr>
              <w:noProof/>
            </w:rPr>
            <w:fldChar w:fldCharType="end"/>
          </w:r>
        </w:p>
        <w:p w14:paraId="3FD79FC2"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1.3.2</w:t>
          </w:r>
          <w:r>
            <w:rPr>
              <w:rFonts w:eastAsiaTheme="minorEastAsia"/>
              <w:noProof/>
              <w:kern w:val="0"/>
              <w:sz w:val="24"/>
              <w:szCs w:val="24"/>
              <w:lang w:eastAsia="ja-JP"/>
            </w:rPr>
            <w:tab/>
          </w:r>
          <w:r>
            <w:rPr>
              <w:rFonts w:hint="eastAsia"/>
              <w:noProof/>
            </w:rPr>
            <w:t>大规模训练方法</w:t>
          </w:r>
          <w:r>
            <w:rPr>
              <w:noProof/>
            </w:rPr>
            <w:tab/>
          </w:r>
          <w:r>
            <w:rPr>
              <w:noProof/>
            </w:rPr>
            <w:fldChar w:fldCharType="begin"/>
          </w:r>
          <w:r>
            <w:rPr>
              <w:noProof/>
            </w:rPr>
            <w:instrText xml:space="preserve"> PAGEREF _Toc263170660 \h </w:instrText>
          </w:r>
          <w:r>
            <w:rPr>
              <w:noProof/>
            </w:rPr>
          </w:r>
          <w:r>
            <w:rPr>
              <w:noProof/>
            </w:rPr>
            <w:fldChar w:fldCharType="separate"/>
          </w:r>
          <w:r>
            <w:rPr>
              <w:noProof/>
            </w:rPr>
            <w:t>21</w:t>
          </w:r>
          <w:r>
            <w:rPr>
              <w:noProof/>
            </w:rPr>
            <w:fldChar w:fldCharType="end"/>
          </w:r>
        </w:p>
        <w:p w14:paraId="4E18B010"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1.3.2.1</w:t>
          </w:r>
          <w:r>
            <w:rPr>
              <w:rFonts w:eastAsiaTheme="minorEastAsia"/>
              <w:noProof/>
              <w:kern w:val="0"/>
              <w:sz w:val="24"/>
              <w:szCs w:val="24"/>
              <w:lang w:eastAsia="ja-JP"/>
            </w:rPr>
            <w:tab/>
          </w:r>
          <w:r>
            <w:rPr>
              <w:rFonts w:hint="eastAsia"/>
              <w:noProof/>
            </w:rPr>
            <w:t>多模型并发</w:t>
          </w:r>
          <w:r>
            <w:rPr>
              <w:noProof/>
            </w:rPr>
            <w:tab/>
          </w:r>
          <w:r>
            <w:rPr>
              <w:noProof/>
            </w:rPr>
            <w:fldChar w:fldCharType="begin"/>
          </w:r>
          <w:r>
            <w:rPr>
              <w:noProof/>
            </w:rPr>
            <w:instrText xml:space="preserve"> PAGEREF _Toc263170661 \h </w:instrText>
          </w:r>
          <w:r>
            <w:rPr>
              <w:noProof/>
            </w:rPr>
          </w:r>
          <w:r>
            <w:rPr>
              <w:noProof/>
            </w:rPr>
            <w:fldChar w:fldCharType="separate"/>
          </w:r>
          <w:r>
            <w:rPr>
              <w:noProof/>
            </w:rPr>
            <w:t>21</w:t>
          </w:r>
          <w:r>
            <w:rPr>
              <w:noProof/>
            </w:rPr>
            <w:fldChar w:fldCharType="end"/>
          </w:r>
        </w:p>
        <w:p w14:paraId="242746CE"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1.3.2.2</w:t>
          </w:r>
          <w:r>
            <w:rPr>
              <w:rFonts w:eastAsiaTheme="minorEastAsia"/>
              <w:noProof/>
              <w:kern w:val="0"/>
              <w:sz w:val="24"/>
              <w:szCs w:val="24"/>
              <w:lang w:eastAsia="ja-JP"/>
            </w:rPr>
            <w:tab/>
          </w:r>
          <w:r>
            <w:rPr>
              <w:rFonts w:hint="eastAsia"/>
              <w:noProof/>
            </w:rPr>
            <w:t>分布式训练</w:t>
          </w:r>
          <w:r>
            <w:rPr>
              <w:noProof/>
            </w:rPr>
            <w:tab/>
          </w:r>
          <w:r>
            <w:rPr>
              <w:noProof/>
            </w:rPr>
            <w:fldChar w:fldCharType="begin"/>
          </w:r>
          <w:r>
            <w:rPr>
              <w:noProof/>
            </w:rPr>
            <w:instrText xml:space="preserve"> PAGEREF _Toc263170662 \h </w:instrText>
          </w:r>
          <w:r>
            <w:rPr>
              <w:noProof/>
            </w:rPr>
          </w:r>
          <w:r>
            <w:rPr>
              <w:noProof/>
            </w:rPr>
            <w:fldChar w:fldCharType="separate"/>
          </w:r>
          <w:r>
            <w:rPr>
              <w:noProof/>
            </w:rPr>
            <w:t>21</w:t>
          </w:r>
          <w:r>
            <w:rPr>
              <w:noProof/>
            </w:rPr>
            <w:fldChar w:fldCharType="end"/>
          </w:r>
        </w:p>
        <w:p w14:paraId="11D42362" w14:textId="77777777" w:rsidR="00233A20" w:rsidRDefault="00233A20">
          <w:pPr>
            <w:pStyle w:val="TOC4"/>
            <w:tabs>
              <w:tab w:val="left" w:pos="1526"/>
              <w:tab w:val="right" w:leader="dot" w:pos="8296"/>
            </w:tabs>
            <w:rPr>
              <w:rFonts w:eastAsiaTheme="minorEastAsia"/>
              <w:noProof/>
              <w:kern w:val="0"/>
              <w:sz w:val="24"/>
              <w:szCs w:val="24"/>
              <w:lang w:eastAsia="ja-JP"/>
            </w:rPr>
          </w:pPr>
          <w:r>
            <w:rPr>
              <w:noProof/>
            </w:rPr>
            <w:t>1.3.2.3</w:t>
          </w:r>
          <w:r>
            <w:rPr>
              <w:rFonts w:eastAsiaTheme="minorEastAsia"/>
              <w:noProof/>
              <w:kern w:val="0"/>
              <w:sz w:val="24"/>
              <w:szCs w:val="24"/>
              <w:lang w:eastAsia="ja-JP"/>
            </w:rPr>
            <w:tab/>
          </w:r>
          <w:r>
            <w:rPr>
              <w:noProof/>
            </w:rPr>
            <w:t>softmax</w:t>
          </w:r>
          <w:r>
            <w:rPr>
              <w:rFonts w:hint="eastAsia"/>
              <w:noProof/>
            </w:rPr>
            <w:t>近似</w:t>
          </w:r>
          <w:r>
            <w:rPr>
              <w:noProof/>
            </w:rPr>
            <w:tab/>
          </w:r>
          <w:r>
            <w:rPr>
              <w:noProof/>
            </w:rPr>
            <w:fldChar w:fldCharType="begin"/>
          </w:r>
          <w:r>
            <w:rPr>
              <w:noProof/>
            </w:rPr>
            <w:instrText xml:space="preserve"> PAGEREF _Toc263170663 \h </w:instrText>
          </w:r>
          <w:r>
            <w:rPr>
              <w:noProof/>
            </w:rPr>
          </w:r>
          <w:r>
            <w:rPr>
              <w:noProof/>
            </w:rPr>
            <w:fldChar w:fldCharType="separate"/>
          </w:r>
          <w:r>
            <w:rPr>
              <w:noProof/>
            </w:rPr>
            <w:t>21</w:t>
          </w:r>
          <w:r>
            <w:rPr>
              <w:noProof/>
            </w:rPr>
            <w:fldChar w:fldCharType="end"/>
          </w:r>
        </w:p>
        <w:p w14:paraId="125E1237"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1.3.3</w:t>
          </w:r>
          <w:r>
            <w:rPr>
              <w:rFonts w:eastAsiaTheme="minorEastAsia"/>
              <w:noProof/>
              <w:kern w:val="0"/>
              <w:sz w:val="24"/>
              <w:szCs w:val="24"/>
              <w:lang w:eastAsia="ja-JP"/>
            </w:rPr>
            <w:tab/>
          </w:r>
          <w:r>
            <w:rPr>
              <w:rFonts w:hint="eastAsia"/>
              <w:noProof/>
            </w:rPr>
            <w:t>神经网络训练技巧</w:t>
          </w:r>
          <w:r>
            <w:rPr>
              <w:noProof/>
            </w:rPr>
            <w:tab/>
          </w:r>
          <w:r>
            <w:rPr>
              <w:noProof/>
            </w:rPr>
            <w:fldChar w:fldCharType="begin"/>
          </w:r>
          <w:r>
            <w:rPr>
              <w:noProof/>
            </w:rPr>
            <w:instrText xml:space="preserve"> PAGEREF _Toc263170664 \h </w:instrText>
          </w:r>
          <w:r>
            <w:rPr>
              <w:noProof/>
            </w:rPr>
          </w:r>
          <w:r>
            <w:rPr>
              <w:noProof/>
            </w:rPr>
            <w:fldChar w:fldCharType="separate"/>
          </w:r>
          <w:r>
            <w:rPr>
              <w:noProof/>
            </w:rPr>
            <w:t>21</w:t>
          </w:r>
          <w:r>
            <w:rPr>
              <w:noProof/>
            </w:rPr>
            <w:fldChar w:fldCharType="end"/>
          </w:r>
        </w:p>
        <w:p w14:paraId="3DED7084"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1.3.3.1</w:t>
          </w:r>
          <w:r>
            <w:rPr>
              <w:rFonts w:eastAsiaTheme="minorEastAsia"/>
              <w:noProof/>
              <w:kern w:val="0"/>
              <w:sz w:val="24"/>
              <w:szCs w:val="24"/>
              <w:lang w:eastAsia="ja-JP"/>
            </w:rPr>
            <w:tab/>
          </w:r>
          <w:r>
            <w:rPr>
              <w:rFonts w:hint="eastAsia"/>
              <w:noProof/>
            </w:rPr>
            <w:t>动量</w:t>
          </w:r>
          <w:r>
            <w:rPr>
              <w:noProof/>
            </w:rPr>
            <w:t>(momentum)</w:t>
          </w:r>
          <w:r>
            <w:rPr>
              <w:noProof/>
            </w:rPr>
            <w:tab/>
          </w:r>
          <w:r>
            <w:rPr>
              <w:noProof/>
            </w:rPr>
            <w:fldChar w:fldCharType="begin"/>
          </w:r>
          <w:r>
            <w:rPr>
              <w:noProof/>
            </w:rPr>
            <w:instrText xml:space="preserve"> PAGEREF _Toc263170665 \h </w:instrText>
          </w:r>
          <w:r>
            <w:rPr>
              <w:noProof/>
            </w:rPr>
          </w:r>
          <w:r>
            <w:rPr>
              <w:noProof/>
            </w:rPr>
            <w:fldChar w:fldCharType="separate"/>
          </w:r>
          <w:r>
            <w:rPr>
              <w:noProof/>
            </w:rPr>
            <w:t>21</w:t>
          </w:r>
          <w:r>
            <w:rPr>
              <w:noProof/>
            </w:rPr>
            <w:fldChar w:fldCharType="end"/>
          </w:r>
        </w:p>
        <w:p w14:paraId="59025C0E"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1.3.3.2</w:t>
          </w:r>
          <w:r>
            <w:rPr>
              <w:rFonts w:eastAsiaTheme="minorEastAsia"/>
              <w:noProof/>
              <w:kern w:val="0"/>
              <w:sz w:val="24"/>
              <w:szCs w:val="24"/>
              <w:lang w:eastAsia="ja-JP"/>
            </w:rPr>
            <w:tab/>
          </w:r>
          <w:r>
            <w:rPr>
              <w:rFonts w:hint="eastAsia"/>
              <w:noProof/>
            </w:rPr>
            <w:t>随机丢弃</w:t>
          </w:r>
          <w:r>
            <w:rPr>
              <w:noProof/>
            </w:rPr>
            <w:t>(dropout)</w:t>
          </w:r>
          <w:r>
            <w:rPr>
              <w:noProof/>
            </w:rPr>
            <w:tab/>
          </w:r>
          <w:r>
            <w:rPr>
              <w:noProof/>
            </w:rPr>
            <w:fldChar w:fldCharType="begin"/>
          </w:r>
          <w:r>
            <w:rPr>
              <w:noProof/>
            </w:rPr>
            <w:instrText xml:space="preserve"> PAGEREF _Toc263170666 \h </w:instrText>
          </w:r>
          <w:r>
            <w:rPr>
              <w:noProof/>
            </w:rPr>
          </w:r>
          <w:r>
            <w:rPr>
              <w:noProof/>
            </w:rPr>
            <w:fldChar w:fldCharType="separate"/>
          </w:r>
          <w:r>
            <w:rPr>
              <w:noProof/>
            </w:rPr>
            <w:t>21</w:t>
          </w:r>
          <w:r>
            <w:rPr>
              <w:noProof/>
            </w:rPr>
            <w:fldChar w:fldCharType="end"/>
          </w:r>
        </w:p>
        <w:p w14:paraId="4A9278B3"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1.3.4</w:t>
          </w:r>
          <w:r>
            <w:rPr>
              <w:rFonts w:eastAsiaTheme="minorEastAsia"/>
              <w:noProof/>
              <w:kern w:val="0"/>
              <w:sz w:val="24"/>
              <w:szCs w:val="24"/>
              <w:lang w:eastAsia="ja-JP"/>
            </w:rPr>
            <w:tab/>
          </w:r>
          <w:r>
            <w:rPr>
              <w:rFonts w:hint="eastAsia"/>
              <w:noProof/>
            </w:rPr>
            <w:t>扩展功能</w:t>
          </w:r>
          <w:r>
            <w:rPr>
              <w:noProof/>
            </w:rPr>
            <w:tab/>
          </w:r>
          <w:r>
            <w:rPr>
              <w:noProof/>
            </w:rPr>
            <w:fldChar w:fldCharType="begin"/>
          </w:r>
          <w:r>
            <w:rPr>
              <w:noProof/>
            </w:rPr>
            <w:instrText xml:space="preserve"> PAGEREF _Toc263170667 \h </w:instrText>
          </w:r>
          <w:r>
            <w:rPr>
              <w:noProof/>
            </w:rPr>
          </w:r>
          <w:r>
            <w:rPr>
              <w:noProof/>
            </w:rPr>
            <w:fldChar w:fldCharType="separate"/>
          </w:r>
          <w:r>
            <w:rPr>
              <w:noProof/>
            </w:rPr>
            <w:t>21</w:t>
          </w:r>
          <w:r>
            <w:rPr>
              <w:noProof/>
            </w:rPr>
            <w:fldChar w:fldCharType="end"/>
          </w:r>
        </w:p>
        <w:p w14:paraId="702D4F47"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lastRenderedPageBreak/>
            <w:t>1.3.4.1</w:t>
          </w:r>
          <w:r>
            <w:rPr>
              <w:rFonts w:eastAsiaTheme="minorEastAsia"/>
              <w:noProof/>
              <w:kern w:val="0"/>
              <w:sz w:val="24"/>
              <w:szCs w:val="24"/>
              <w:lang w:eastAsia="ja-JP"/>
            </w:rPr>
            <w:tab/>
          </w:r>
          <w:r>
            <w:rPr>
              <w:rFonts w:hint="eastAsia"/>
              <w:noProof/>
            </w:rPr>
            <w:t>卷积神经网络</w:t>
          </w:r>
          <w:r>
            <w:rPr>
              <w:noProof/>
            </w:rPr>
            <w:tab/>
          </w:r>
          <w:r>
            <w:rPr>
              <w:noProof/>
            </w:rPr>
            <w:fldChar w:fldCharType="begin"/>
          </w:r>
          <w:r>
            <w:rPr>
              <w:noProof/>
            </w:rPr>
            <w:instrText xml:space="preserve"> PAGEREF _Toc263170668 \h </w:instrText>
          </w:r>
          <w:r>
            <w:rPr>
              <w:noProof/>
            </w:rPr>
          </w:r>
          <w:r>
            <w:rPr>
              <w:noProof/>
            </w:rPr>
            <w:fldChar w:fldCharType="separate"/>
          </w:r>
          <w:r>
            <w:rPr>
              <w:noProof/>
            </w:rPr>
            <w:t>21</w:t>
          </w:r>
          <w:r>
            <w:rPr>
              <w:noProof/>
            </w:rPr>
            <w:fldChar w:fldCharType="end"/>
          </w:r>
        </w:p>
        <w:p w14:paraId="15475859"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1.3.4.2</w:t>
          </w:r>
          <w:r>
            <w:rPr>
              <w:rFonts w:eastAsiaTheme="minorEastAsia"/>
              <w:noProof/>
              <w:kern w:val="0"/>
              <w:sz w:val="24"/>
              <w:szCs w:val="24"/>
              <w:lang w:eastAsia="ja-JP"/>
            </w:rPr>
            <w:tab/>
          </w:r>
          <w:r>
            <w:rPr>
              <w:rFonts w:hint="eastAsia"/>
              <w:noProof/>
            </w:rPr>
            <w:t>栈式自动编码器</w:t>
          </w:r>
          <w:r>
            <w:rPr>
              <w:noProof/>
            </w:rPr>
            <w:tab/>
          </w:r>
          <w:r>
            <w:rPr>
              <w:noProof/>
            </w:rPr>
            <w:fldChar w:fldCharType="begin"/>
          </w:r>
          <w:r>
            <w:rPr>
              <w:noProof/>
            </w:rPr>
            <w:instrText xml:space="preserve"> PAGEREF _Toc263170669 \h </w:instrText>
          </w:r>
          <w:r>
            <w:rPr>
              <w:noProof/>
            </w:rPr>
          </w:r>
          <w:r>
            <w:rPr>
              <w:noProof/>
            </w:rPr>
            <w:fldChar w:fldCharType="separate"/>
          </w:r>
          <w:r>
            <w:rPr>
              <w:noProof/>
            </w:rPr>
            <w:t>21</w:t>
          </w:r>
          <w:r>
            <w:rPr>
              <w:noProof/>
            </w:rPr>
            <w:fldChar w:fldCharType="end"/>
          </w:r>
        </w:p>
        <w:p w14:paraId="6D15040E" w14:textId="77777777" w:rsidR="00233A20" w:rsidRDefault="00233A20">
          <w:pPr>
            <w:pStyle w:val="TOC1"/>
            <w:tabs>
              <w:tab w:val="right" w:leader="dot" w:pos="8296"/>
            </w:tabs>
            <w:rPr>
              <w:rFonts w:eastAsiaTheme="minorEastAsia"/>
              <w:b w:val="0"/>
              <w:noProof/>
              <w:kern w:val="0"/>
              <w:lang w:eastAsia="ja-JP"/>
            </w:rPr>
          </w:pPr>
          <w:r>
            <w:rPr>
              <w:rFonts w:hint="eastAsia"/>
              <w:noProof/>
            </w:rPr>
            <w:t>用递归神经网络进行搜索广告点击预测</w:t>
          </w:r>
          <w:r>
            <w:rPr>
              <w:noProof/>
            </w:rPr>
            <w:tab/>
          </w:r>
          <w:r>
            <w:rPr>
              <w:noProof/>
            </w:rPr>
            <w:fldChar w:fldCharType="begin"/>
          </w:r>
          <w:r>
            <w:rPr>
              <w:noProof/>
            </w:rPr>
            <w:instrText xml:space="preserve"> PAGEREF _Toc263170670 \h </w:instrText>
          </w:r>
          <w:r>
            <w:rPr>
              <w:noProof/>
            </w:rPr>
          </w:r>
          <w:r>
            <w:rPr>
              <w:noProof/>
            </w:rPr>
            <w:fldChar w:fldCharType="separate"/>
          </w:r>
          <w:r>
            <w:rPr>
              <w:noProof/>
            </w:rPr>
            <w:t>22</w:t>
          </w:r>
          <w:r>
            <w:rPr>
              <w:noProof/>
            </w:rPr>
            <w:fldChar w:fldCharType="end"/>
          </w:r>
        </w:p>
        <w:p w14:paraId="5A496FFD" w14:textId="77777777" w:rsidR="00233A20" w:rsidRDefault="00233A20">
          <w:pPr>
            <w:pStyle w:val="TOC1"/>
            <w:tabs>
              <w:tab w:val="right" w:leader="dot" w:pos="8296"/>
            </w:tabs>
            <w:rPr>
              <w:rFonts w:eastAsiaTheme="minorEastAsia"/>
              <w:b w:val="0"/>
              <w:noProof/>
              <w:kern w:val="0"/>
              <w:lang w:eastAsia="ja-JP"/>
            </w:rPr>
          </w:pPr>
          <w:r>
            <w:rPr>
              <w:rFonts w:hint="eastAsia"/>
              <w:noProof/>
            </w:rPr>
            <w:t>神经网络与多义词的向量嵌入</w:t>
          </w:r>
          <w:r>
            <w:rPr>
              <w:noProof/>
            </w:rPr>
            <w:tab/>
          </w:r>
          <w:r>
            <w:rPr>
              <w:noProof/>
            </w:rPr>
            <w:fldChar w:fldCharType="begin"/>
          </w:r>
          <w:r>
            <w:rPr>
              <w:noProof/>
            </w:rPr>
            <w:instrText xml:space="preserve"> PAGEREF _Toc263170671 \h </w:instrText>
          </w:r>
          <w:r>
            <w:rPr>
              <w:noProof/>
            </w:rPr>
          </w:r>
          <w:r>
            <w:rPr>
              <w:noProof/>
            </w:rPr>
            <w:fldChar w:fldCharType="separate"/>
          </w:r>
          <w:r>
            <w:rPr>
              <w:noProof/>
            </w:rPr>
            <w:t>23</w:t>
          </w:r>
          <w:r>
            <w:rPr>
              <w:noProof/>
            </w:rPr>
            <w:fldChar w:fldCharType="end"/>
          </w:r>
        </w:p>
        <w:p w14:paraId="7929FD6A" w14:textId="3627B7C5" w:rsidR="00CB7F45" w:rsidRDefault="00E234D7">
          <w:r>
            <w:rPr>
              <w:rFonts w:asciiTheme="minorHAnsi" w:hAnsiTheme="minorHAnsi"/>
            </w:rPr>
            <w:fldChar w:fldCharType="end"/>
          </w:r>
        </w:p>
      </w:sdtContent>
    </w:sdt>
    <w:p w14:paraId="651C9377" w14:textId="7182417E" w:rsidR="00466D11" w:rsidRDefault="00CB7F45" w:rsidP="00466D11">
      <w:r>
        <w:br w:type="page"/>
      </w:r>
    </w:p>
    <w:p w14:paraId="6F8F3CA8" w14:textId="7E0374B6" w:rsidR="00E52E6E" w:rsidRDefault="007D51EB" w:rsidP="00E52E6E">
      <w:pPr>
        <w:pStyle w:val="Heading1"/>
      </w:pPr>
      <w:bookmarkStart w:id="0" w:name="_Toc263170634"/>
      <w:r>
        <w:rPr>
          <w:rFonts w:hint="eastAsia"/>
        </w:rPr>
        <w:lastRenderedPageBreak/>
        <w:t>1.</w:t>
      </w:r>
      <w:r>
        <w:rPr>
          <w:rFonts w:hint="eastAsia"/>
        </w:rPr>
        <w:tab/>
      </w:r>
      <w:r w:rsidR="00CB7F45" w:rsidRPr="00466D11">
        <w:rPr>
          <w:rFonts w:hint="eastAsia"/>
        </w:rPr>
        <w:t>大规模神经网络平台</w:t>
      </w:r>
      <w:proofErr w:type="spellStart"/>
      <w:r w:rsidR="006620A1">
        <w:rPr>
          <w:rFonts w:hint="eastAsia"/>
        </w:rPr>
        <w:t>IECABrain</w:t>
      </w:r>
      <w:bookmarkEnd w:id="0"/>
      <w:proofErr w:type="spellEnd"/>
    </w:p>
    <w:p w14:paraId="3D4D4594" w14:textId="77777777" w:rsidR="00E52E6E" w:rsidRDefault="00E52E6E" w:rsidP="00E52E6E"/>
    <w:p w14:paraId="2D1781F9" w14:textId="6516F8A2" w:rsidR="00E52E6E" w:rsidRPr="00E52E6E" w:rsidRDefault="00466D11" w:rsidP="00E52E6E">
      <w:r>
        <w:br w:type="page"/>
      </w:r>
    </w:p>
    <w:p w14:paraId="5000DBE9" w14:textId="23722DDB" w:rsidR="00466D11" w:rsidRDefault="007D51EB" w:rsidP="00466D11">
      <w:pPr>
        <w:pStyle w:val="Heading2"/>
      </w:pPr>
      <w:bookmarkStart w:id="1" w:name="_Toc263170635"/>
      <w:r>
        <w:rPr>
          <w:rFonts w:hint="eastAsia"/>
        </w:rPr>
        <w:lastRenderedPageBreak/>
        <w:t>1.1</w:t>
      </w:r>
      <w:r>
        <w:rPr>
          <w:rFonts w:hint="eastAsia"/>
        </w:rPr>
        <w:tab/>
      </w:r>
      <w:r w:rsidR="00466D11">
        <w:rPr>
          <w:rFonts w:hint="eastAsia"/>
        </w:rPr>
        <w:t>神经网络综述</w:t>
      </w:r>
      <w:bookmarkEnd w:id="1"/>
    </w:p>
    <w:p w14:paraId="40838930" w14:textId="66BB82B6" w:rsidR="00466D11" w:rsidRDefault="007D51EB" w:rsidP="00466D11">
      <w:pPr>
        <w:pStyle w:val="Heading3"/>
      </w:pPr>
      <w:bookmarkStart w:id="2" w:name="_Toc263170636"/>
      <w:r>
        <w:rPr>
          <w:rFonts w:hint="eastAsia"/>
        </w:rPr>
        <w:t>1.1.1</w:t>
      </w:r>
      <w:r>
        <w:rPr>
          <w:rFonts w:hint="eastAsia"/>
        </w:rPr>
        <w:tab/>
      </w:r>
      <w:r w:rsidR="00466D11">
        <w:rPr>
          <w:rFonts w:hint="eastAsia"/>
        </w:rPr>
        <w:t>神经网络相关工作</w:t>
      </w:r>
      <w:bookmarkEnd w:id="2"/>
    </w:p>
    <w:p w14:paraId="03D188B7" w14:textId="57EB16CC" w:rsidR="00E234D7" w:rsidRDefault="007D51EB" w:rsidP="00466D11">
      <w:pPr>
        <w:pStyle w:val="Heading3"/>
      </w:pPr>
      <w:bookmarkStart w:id="3" w:name="_Toc263170637"/>
      <w:r>
        <w:rPr>
          <w:rFonts w:hint="eastAsia"/>
        </w:rPr>
        <w:t>1.1.2</w:t>
      </w:r>
      <w:r>
        <w:rPr>
          <w:rFonts w:hint="eastAsia"/>
        </w:rPr>
        <w:tab/>
      </w:r>
      <w:r w:rsidR="00466D11">
        <w:rPr>
          <w:rFonts w:hint="eastAsia"/>
        </w:rPr>
        <w:t>现有神经网络平台</w:t>
      </w:r>
      <w:bookmarkEnd w:id="3"/>
    </w:p>
    <w:p w14:paraId="15A706E1" w14:textId="77777777" w:rsidR="00803FC5" w:rsidRPr="00803FC5" w:rsidRDefault="00803FC5" w:rsidP="00803FC5"/>
    <w:p w14:paraId="7F7EBB44" w14:textId="18767D2B" w:rsidR="00466D11" w:rsidRDefault="00466D11" w:rsidP="00E234D7">
      <w:r>
        <w:br w:type="page"/>
      </w:r>
    </w:p>
    <w:p w14:paraId="3F153E1B" w14:textId="710766DB" w:rsidR="00421F67" w:rsidRDefault="007D51EB" w:rsidP="00421F67">
      <w:pPr>
        <w:pStyle w:val="Heading2"/>
      </w:pPr>
      <w:bookmarkStart w:id="4" w:name="_Toc263170638"/>
      <w:r>
        <w:rPr>
          <w:rFonts w:hint="eastAsia"/>
        </w:rPr>
        <w:lastRenderedPageBreak/>
        <w:t>1.2</w:t>
      </w:r>
      <w:r>
        <w:rPr>
          <w:rFonts w:hint="eastAsia"/>
        </w:rPr>
        <w:tab/>
      </w:r>
      <w:r w:rsidR="00466D11">
        <w:rPr>
          <w:rFonts w:hint="eastAsia"/>
        </w:rPr>
        <w:t>平台概览</w:t>
      </w:r>
      <w:bookmarkEnd w:id="4"/>
    </w:p>
    <w:p w14:paraId="15C7C307" w14:textId="373C1985" w:rsidR="00421F67" w:rsidRPr="00421F67" w:rsidRDefault="00421F67" w:rsidP="00421F67">
      <w:pPr>
        <w:ind w:firstLine="420"/>
      </w:pPr>
      <w:r>
        <w:rPr>
          <w:rFonts w:hint="eastAsia"/>
        </w:rPr>
        <w:t>这一</w:t>
      </w:r>
      <w:r w:rsidR="006620A1">
        <w:rPr>
          <w:rFonts w:hint="eastAsia"/>
        </w:rPr>
        <w:t>节主要介绍大规模神经网络平台的高层次信息。首先将阐述我们构建</w:t>
      </w:r>
      <w:proofErr w:type="spellStart"/>
      <w:r w:rsidR="006620A1">
        <w:rPr>
          <w:rFonts w:hint="eastAsia"/>
        </w:rPr>
        <w:t>IECABrain</w:t>
      </w:r>
      <w:proofErr w:type="spellEnd"/>
      <w:r>
        <w:rPr>
          <w:rFonts w:hint="eastAsia"/>
        </w:rPr>
        <w:t>的动机，通过对现今学术界和工业界的神经网络平台进行回顾，我们会发现他们具有各种不同的问题，而无法满足我们的需求；接下来，将概括性介绍我们开发的神经网络平台的设计架构和实线理念，具体的实现方法和算法将留在后面的章节中具体阐述；最后，我们总结新构建的平台的特点。</w:t>
      </w:r>
    </w:p>
    <w:p w14:paraId="06C60805" w14:textId="3510CAF9" w:rsidR="00466D11" w:rsidRDefault="007D51EB" w:rsidP="00466D11">
      <w:pPr>
        <w:pStyle w:val="Heading3"/>
      </w:pPr>
      <w:bookmarkStart w:id="5" w:name="_Toc263170639"/>
      <w:r>
        <w:rPr>
          <w:rFonts w:hint="eastAsia"/>
        </w:rPr>
        <w:t>1.2.1</w:t>
      </w:r>
      <w:r>
        <w:rPr>
          <w:rFonts w:hint="eastAsia"/>
        </w:rPr>
        <w:tab/>
      </w:r>
      <w:r w:rsidR="00466D11">
        <w:rPr>
          <w:rFonts w:hint="eastAsia"/>
        </w:rPr>
        <w:t>动机</w:t>
      </w:r>
      <w:bookmarkEnd w:id="5"/>
    </w:p>
    <w:p w14:paraId="17ABCCAD" w14:textId="04CBD558" w:rsidR="006620A1" w:rsidRPr="006620A1" w:rsidRDefault="006620A1" w:rsidP="006620A1">
      <w:r>
        <w:rPr>
          <w:rFonts w:hint="eastAsia"/>
        </w:rPr>
        <w:tab/>
        <w:t>构建一个通用的神经网络平台是一件需要大量精力与时间的工作。为了能够支持我们后续的研究工作，我们有必要构建适合自己的神经网络平台——</w:t>
      </w:r>
      <w:proofErr w:type="spellStart"/>
      <w:r>
        <w:rPr>
          <w:rFonts w:hint="eastAsia"/>
        </w:rPr>
        <w:t>IECABrain</w:t>
      </w:r>
      <w:proofErr w:type="spellEnd"/>
      <w:r>
        <w:rPr>
          <w:rFonts w:hint="eastAsia"/>
        </w:rPr>
        <w:t>。以下将通过横向对比现有的神经网络平台、以及结合自身研究课题需求，阐述</w:t>
      </w:r>
      <w:proofErr w:type="spellStart"/>
      <w:r>
        <w:rPr>
          <w:rFonts w:hint="eastAsia"/>
        </w:rPr>
        <w:t>IECABrain</w:t>
      </w:r>
      <w:proofErr w:type="spellEnd"/>
      <w:r>
        <w:rPr>
          <w:rFonts w:hint="eastAsia"/>
        </w:rPr>
        <w:t>诞生的意</w:t>
      </w:r>
      <w:r w:rsidR="00393F70">
        <w:rPr>
          <w:rFonts w:hint="eastAsia"/>
        </w:rPr>
        <w:t>义，以及其所要完成</w:t>
      </w:r>
      <w:r>
        <w:rPr>
          <w:rFonts w:hint="eastAsia"/>
        </w:rPr>
        <w:t>的任务。</w:t>
      </w:r>
    </w:p>
    <w:p w14:paraId="69911383" w14:textId="347799CA" w:rsidR="00466D11" w:rsidRDefault="007D51EB" w:rsidP="00466D11">
      <w:pPr>
        <w:pStyle w:val="Heading4"/>
      </w:pPr>
      <w:bookmarkStart w:id="6" w:name="_Toc263170640"/>
      <w:r>
        <w:rPr>
          <w:rFonts w:hint="eastAsia"/>
        </w:rPr>
        <w:t>1.2.1.1</w:t>
      </w:r>
      <w:r>
        <w:rPr>
          <w:rFonts w:hint="eastAsia"/>
        </w:rPr>
        <w:tab/>
      </w:r>
      <w:r w:rsidR="00466D11">
        <w:rPr>
          <w:rFonts w:hint="eastAsia"/>
        </w:rPr>
        <w:t>现有问题</w:t>
      </w:r>
      <w:bookmarkEnd w:id="6"/>
    </w:p>
    <w:p w14:paraId="2827018F" w14:textId="00A7C231" w:rsidR="00421F67" w:rsidRDefault="00421F67" w:rsidP="00421F67">
      <w:r>
        <w:rPr>
          <w:rFonts w:hint="eastAsia"/>
        </w:rPr>
        <w:tab/>
        <w:t>在当今的学术界和工业界，大数据和机器学习已经成为了热门关键词。而大数据带来的不仅仅是机遇，还有对现有机器学习算法以及软件</w:t>
      </w:r>
      <w:r w:rsidR="00065A91">
        <w:rPr>
          <w:rFonts w:hint="eastAsia"/>
        </w:rPr>
        <w:t>开发人员的巨大挑战。神经网络在最近兴起的深度学习</w:t>
      </w:r>
      <w:r>
        <w:rPr>
          <w:rFonts w:hint="eastAsia"/>
        </w:rPr>
        <w:t>中，又再次引起了一波研究热潮。</w:t>
      </w:r>
      <w:r w:rsidR="00065A91">
        <w:rPr>
          <w:rFonts w:hint="eastAsia"/>
        </w:rPr>
        <w:t>不过，由于多层神经网络的训练并不是一个凸优化问题，因而要训练好一个神经网络，即防止得到较差的局部最优解，</w:t>
      </w:r>
      <w:r w:rsidR="00C01844">
        <w:rPr>
          <w:rFonts w:hint="eastAsia"/>
        </w:rPr>
        <w:t>需要很多的技巧与经验。</w:t>
      </w:r>
    </w:p>
    <w:p w14:paraId="06E4248C" w14:textId="24EF9154" w:rsidR="00D10928" w:rsidRDefault="00D10928" w:rsidP="00421F67">
      <w:r>
        <w:rPr>
          <w:rFonts w:hint="eastAsia"/>
        </w:rPr>
        <w:tab/>
        <w:t>通过上文中对现有的神经网络平台的介绍，我们对其特点有了初步的掌握。</w:t>
      </w:r>
      <w:r w:rsidR="00803FC5">
        <w:rPr>
          <w:rFonts w:hint="eastAsia"/>
        </w:rPr>
        <w:t>在开发我们自己的平台之前，我们对这些现有的平台进行了详细的调查。通过安装并运行一些标准数据集，我们发现这些平台有如下的一些问题：</w:t>
      </w:r>
    </w:p>
    <w:p w14:paraId="6B17A86E" w14:textId="411E3FF3" w:rsidR="00D10928" w:rsidRPr="00A666F1" w:rsidRDefault="00D10928" w:rsidP="00D10928">
      <w:pPr>
        <w:pStyle w:val="ListParagraph"/>
        <w:numPr>
          <w:ilvl w:val="0"/>
          <w:numId w:val="1"/>
        </w:numPr>
        <w:rPr>
          <w:b/>
        </w:rPr>
      </w:pPr>
      <w:proofErr w:type="spellStart"/>
      <w:r w:rsidRPr="00A666F1">
        <w:rPr>
          <w:rFonts w:hint="eastAsia"/>
          <w:b/>
        </w:rPr>
        <w:t>Matlab</w:t>
      </w:r>
      <w:proofErr w:type="spellEnd"/>
    </w:p>
    <w:p w14:paraId="72F696C6" w14:textId="280CB3D0" w:rsidR="00A666F1" w:rsidRDefault="00A666F1" w:rsidP="00A666F1">
      <w:pPr>
        <w:ind w:left="420"/>
      </w:pPr>
      <w:proofErr w:type="spellStart"/>
      <w:r>
        <w:rPr>
          <w:rFonts w:hint="eastAsia"/>
        </w:rPr>
        <w:t>Matlab</w:t>
      </w:r>
      <w:proofErr w:type="spellEnd"/>
      <w:r>
        <w:rPr>
          <w:rFonts w:hint="eastAsia"/>
        </w:rPr>
        <w:t>一个主要的问题是非免费。它是个收费软件，因而要部署在集群上，就需要有多个许可证，而其收费也是非常高昂。</w:t>
      </w:r>
      <w:proofErr w:type="spellStart"/>
      <w:r>
        <w:rPr>
          <w:rFonts w:hint="eastAsia"/>
        </w:rPr>
        <w:t>Matlab</w:t>
      </w:r>
      <w:proofErr w:type="spellEnd"/>
      <w:r>
        <w:rPr>
          <w:rFonts w:hint="eastAsia"/>
        </w:rPr>
        <w:t>程序编写容易所带来的代价便是效率的降低，尤其是和优化过的</w:t>
      </w:r>
      <w:r w:rsidR="00CE1DE7">
        <w:rPr>
          <w:rFonts w:hint="eastAsia"/>
        </w:rPr>
        <w:t>C</w:t>
      </w:r>
      <w:r>
        <w:rPr>
          <w:rFonts w:hint="eastAsia"/>
        </w:rPr>
        <w:t>++代码的效率相比。另外，在</w:t>
      </w:r>
      <w:proofErr w:type="spellStart"/>
      <w:r w:rsidR="00CE1DE7">
        <w:rPr>
          <w:rFonts w:hint="eastAsia"/>
        </w:rPr>
        <w:t>M</w:t>
      </w:r>
      <w:r>
        <w:rPr>
          <w:rFonts w:hint="eastAsia"/>
        </w:rPr>
        <w:t>atlab</w:t>
      </w:r>
      <w:proofErr w:type="spellEnd"/>
      <w:r>
        <w:rPr>
          <w:rFonts w:hint="eastAsia"/>
        </w:rPr>
        <w:t>的神经网络工具包中，其包装的完整性也使得我们并不方便进行深层次的定制，而用其进行神经网络的研究，必须要研究、改变其底层结构和实现。这些原因使得</w:t>
      </w:r>
      <w:proofErr w:type="spellStart"/>
      <w:r>
        <w:rPr>
          <w:rFonts w:hint="eastAsia"/>
        </w:rPr>
        <w:t>Matlab</w:t>
      </w:r>
      <w:proofErr w:type="spellEnd"/>
      <w:r>
        <w:rPr>
          <w:rFonts w:hint="eastAsia"/>
        </w:rPr>
        <w:t>不满足我们的研究需求。</w:t>
      </w:r>
    </w:p>
    <w:p w14:paraId="6229A171" w14:textId="4065F1AF" w:rsidR="00D10928" w:rsidRPr="00470871" w:rsidRDefault="00D10928" w:rsidP="00D10928">
      <w:pPr>
        <w:pStyle w:val="ListParagraph"/>
        <w:numPr>
          <w:ilvl w:val="0"/>
          <w:numId w:val="1"/>
        </w:numPr>
        <w:rPr>
          <w:b/>
        </w:rPr>
      </w:pPr>
      <w:proofErr w:type="spellStart"/>
      <w:r w:rsidRPr="00470871">
        <w:rPr>
          <w:rFonts w:hint="eastAsia"/>
          <w:b/>
        </w:rPr>
        <w:t>Theano</w:t>
      </w:r>
      <w:proofErr w:type="spellEnd"/>
    </w:p>
    <w:p w14:paraId="16E437CC" w14:textId="0F91CF8B" w:rsidR="00470871" w:rsidRDefault="00470871" w:rsidP="00470871">
      <w:pPr>
        <w:ind w:left="420"/>
      </w:pPr>
      <w:r>
        <w:rPr>
          <w:rFonts w:hint="eastAsia"/>
        </w:rPr>
        <w:t>虽然</w:t>
      </w:r>
      <w:proofErr w:type="spellStart"/>
      <w:r>
        <w:rPr>
          <w:rFonts w:hint="eastAsia"/>
        </w:rPr>
        <w:t>Theano</w:t>
      </w:r>
      <w:proofErr w:type="spellEnd"/>
      <w:r>
        <w:rPr>
          <w:rFonts w:hint="eastAsia"/>
        </w:rPr>
        <w:t>可以编译成</w:t>
      </w:r>
      <w:r w:rsidR="00CE1DE7">
        <w:rPr>
          <w:rFonts w:hint="eastAsia"/>
        </w:rPr>
        <w:t>C</w:t>
      </w:r>
      <w:r>
        <w:rPr>
          <w:rFonts w:hint="eastAsia"/>
        </w:rPr>
        <w:t>代码执行，也可以方便地利用GPU运算，不过效率上还是不如优化过的</w:t>
      </w:r>
      <w:r w:rsidR="00CE1DE7">
        <w:rPr>
          <w:rFonts w:hint="eastAsia"/>
        </w:rPr>
        <w:t>C</w:t>
      </w:r>
      <w:r>
        <w:rPr>
          <w:rFonts w:hint="eastAsia"/>
        </w:rPr>
        <w:t>代码。另外</w:t>
      </w:r>
      <w:r w:rsidR="00DC0F80">
        <w:rPr>
          <w:rFonts w:hint="eastAsia"/>
        </w:rPr>
        <w:t>，</w:t>
      </w:r>
      <w:proofErr w:type="spellStart"/>
      <w:r w:rsidR="00DC0F80">
        <w:rPr>
          <w:rFonts w:hint="eastAsia"/>
        </w:rPr>
        <w:t>Theano</w:t>
      </w:r>
      <w:proofErr w:type="spellEnd"/>
      <w:r w:rsidR="00DC0F80">
        <w:rPr>
          <w:rFonts w:hint="eastAsia"/>
        </w:rPr>
        <w:t>更多的是可以看做一个符号运算的执行器，相对于神经网络来说，负责的是更底层的运算。</w:t>
      </w:r>
      <w:r w:rsidR="00CE1DE7">
        <w:rPr>
          <w:rFonts w:hint="eastAsia"/>
        </w:rPr>
        <w:t>考虑到后续开发和维护的代价，用高效的C++更为合适。</w:t>
      </w:r>
    </w:p>
    <w:p w14:paraId="40881A4E" w14:textId="6C897417" w:rsidR="00D10928" w:rsidRPr="00CE1DE7" w:rsidRDefault="00D10928" w:rsidP="00D10928">
      <w:pPr>
        <w:pStyle w:val="ListParagraph"/>
        <w:numPr>
          <w:ilvl w:val="0"/>
          <w:numId w:val="1"/>
        </w:numPr>
        <w:rPr>
          <w:b/>
        </w:rPr>
      </w:pPr>
      <w:proofErr w:type="spellStart"/>
      <w:r w:rsidRPr="00CE1DE7">
        <w:rPr>
          <w:rFonts w:hint="eastAsia"/>
          <w:b/>
        </w:rPr>
        <w:t>Pybrain</w:t>
      </w:r>
      <w:proofErr w:type="spellEnd"/>
    </w:p>
    <w:p w14:paraId="67D3B43A" w14:textId="0A7D9E60" w:rsidR="00CE1DE7" w:rsidRDefault="00CE1DE7" w:rsidP="00CE1DE7">
      <w:pPr>
        <w:ind w:left="420"/>
      </w:pPr>
      <w:r>
        <w:rPr>
          <w:rFonts w:hint="eastAsia"/>
        </w:rPr>
        <w:t>该项目已经多年没有更新了。虽然是一个完整的神经网络库，并且在设计方</w:t>
      </w:r>
      <w:r>
        <w:rPr>
          <w:rFonts w:hint="eastAsia"/>
        </w:rPr>
        <w:lastRenderedPageBreak/>
        <w:t>面有其独到之处，但是效率问题（并不支持MKL以及CUDA优化）以及扩展能力的不足（不能进行分布式运算），使得其离我们的需求还很远。</w:t>
      </w:r>
    </w:p>
    <w:p w14:paraId="6925DC83" w14:textId="1CA0DFD7" w:rsidR="00D10928" w:rsidRPr="00CE1DE7" w:rsidRDefault="00D10928" w:rsidP="00D10928">
      <w:pPr>
        <w:pStyle w:val="ListParagraph"/>
        <w:numPr>
          <w:ilvl w:val="0"/>
          <w:numId w:val="1"/>
        </w:numPr>
        <w:rPr>
          <w:b/>
        </w:rPr>
      </w:pPr>
      <w:r w:rsidRPr="00CE1DE7">
        <w:rPr>
          <w:rFonts w:hint="eastAsia"/>
          <w:b/>
        </w:rPr>
        <w:t>FANN</w:t>
      </w:r>
    </w:p>
    <w:p w14:paraId="103185F2" w14:textId="1C93B07C" w:rsidR="00CE1DE7" w:rsidRDefault="000F40B1" w:rsidP="00CE1DE7">
      <w:pPr>
        <w:ind w:left="420"/>
      </w:pPr>
      <w:r>
        <w:rPr>
          <w:rFonts w:hint="eastAsia"/>
        </w:rPr>
        <w:t>该平台虽然完全用C代码编写，但是由于没有用并行优化，也难以扩展到GPU平台和分布式框架，所以更多的适合于在单节点上小数据集的调试。另外，神经网络训练算法也固定在其设计中，导致批量梯度下降、随机梯度下降等方法不适用。</w:t>
      </w:r>
    </w:p>
    <w:p w14:paraId="582A826D" w14:textId="66653682" w:rsidR="00CE1DE7" w:rsidRDefault="00CE1DE7" w:rsidP="00CE1DE7">
      <w:pPr>
        <w:pStyle w:val="ListParagraph"/>
        <w:numPr>
          <w:ilvl w:val="0"/>
          <w:numId w:val="1"/>
        </w:numPr>
      </w:pPr>
      <w:proofErr w:type="spellStart"/>
      <w:r>
        <w:rPr>
          <w:rFonts w:hint="eastAsia"/>
        </w:rPr>
        <w:t>OpenCV</w:t>
      </w:r>
      <w:proofErr w:type="spellEnd"/>
    </w:p>
    <w:p w14:paraId="621B4E63" w14:textId="77777777" w:rsidR="008667B5" w:rsidRDefault="008667B5" w:rsidP="008667B5">
      <w:pPr>
        <w:ind w:left="420"/>
      </w:pPr>
    </w:p>
    <w:p w14:paraId="53E905CC" w14:textId="2D904485" w:rsidR="00CE1DE7" w:rsidRPr="00773003" w:rsidRDefault="00CE1DE7" w:rsidP="00CE1DE7">
      <w:pPr>
        <w:pStyle w:val="ListParagraph"/>
        <w:numPr>
          <w:ilvl w:val="0"/>
          <w:numId w:val="1"/>
        </w:numPr>
        <w:rPr>
          <w:b/>
        </w:rPr>
      </w:pPr>
      <w:proofErr w:type="spellStart"/>
      <w:r w:rsidRPr="00773003">
        <w:rPr>
          <w:rFonts w:hint="eastAsia"/>
          <w:b/>
        </w:rPr>
        <w:t>Caffe</w:t>
      </w:r>
      <w:proofErr w:type="spellEnd"/>
    </w:p>
    <w:p w14:paraId="7B724969" w14:textId="60FC86A9" w:rsidR="008667B5" w:rsidRPr="00421F67" w:rsidRDefault="008667B5" w:rsidP="008667B5">
      <w:pPr>
        <w:ind w:left="420"/>
      </w:pPr>
      <w:r>
        <w:rPr>
          <w:rFonts w:hint="eastAsia"/>
        </w:rPr>
        <w:t>该平台更多的偏向于使用，而并不是二次开发。</w:t>
      </w:r>
      <w:r w:rsidR="00EE559D">
        <w:rPr>
          <w:rFonts w:hint="eastAsia"/>
        </w:rPr>
        <w:t>一方面，它并不支持分布式的神经网络训练；另外，虽然在</w:t>
      </w:r>
      <w:proofErr w:type="spellStart"/>
      <w:r w:rsidR="00EE559D">
        <w:rPr>
          <w:rFonts w:hint="eastAsia"/>
        </w:rPr>
        <w:t>Caffe</w:t>
      </w:r>
      <w:proofErr w:type="spellEnd"/>
      <w:r w:rsidR="00EE559D">
        <w:rPr>
          <w:rFonts w:hint="eastAsia"/>
        </w:rPr>
        <w:t>平台下配置一个神经网络，只需要写少量的标记语言，但是，这也限制了用户能够修改的部分。</w:t>
      </w:r>
      <w:r w:rsidR="00E131FD">
        <w:rPr>
          <w:rFonts w:hint="eastAsia"/>
        </w:rPr>
        <w:t>对比我们对平台的要求：适于应对研究工作中各种修改、有分布式计算的能力，</w:t>
      </w:r>
      <w:proofErr w:type="spellStart"/>
      <w:r w:rsidR="00E131FD">
        <w:rPr>
          <w:rFonts w:hint="eastAsia"/>
        </w:rPr>
        <w:t>Caffe</w:t>
      </w:r>
      <w:proofErr w:type="spellEnd"/>
      <w:r w:rsidR="00E131FD">
        <w:rPr>
          <w:rFonts w:hint="eastAsia"/>
        </w:rPr>
        <w:t>显然也不是一个合适我们当前任务的选择。</w:t>
      </w:r>
    </w:p>
    <w:p w14:paraId="7521EF58" w14:textId="2A035A55" w:rsidR="00466D11" w:rsidRDefault="007D51EB" w:rsidP="00466D11">
      <w:pPr>
        <w:pStyle w:val="Heading4"/>
      </w:pPr>
      <w:bookmarkStart w:id="7" w:name="_Toc263170641"/>
      <w:r>
        <w:rPr>
          <w:rFonts w:hint="eastAsia"/>
        </w:rPr>
        <w:t>1.2.1.2</w:t>
      </w:r>
      <w:r>
        <w:rPr>
          <w:rFonts w:hint="eastAsia"/>
        </w:rPr>
        <w:tab/>
      </w:r>
      <w:r w:rsidR="00466D11">
        <w:rPr>
          <w:rFonts w:hint="eastAsia"/>
        </w:rPr>
        <w:t>需求</w:t>
      </w:r>
      <w:bookmarkEnd w:id="7"/>
    </w:p>
    <w:p w14:paraId="43BFA487" w14:textId="78353D7E" w:rsidR="00803FC5" w:rsidRDefault="00803FC5" w:rsidP="00803FC5">
      <w:r>
        <w:rPr>
          <w:rFonts w:hint="eastAsia"/>
        </w:rPr>
        <w:tab/>
      </w:r>
      <w:r w:rsidR="00A318F4">
        <w:rPr>
          <w:rFonts w:hint="eastAsia"/>
        </w:rPr>
        <w:t>为了支持神经网络相关的研究工作，一个强大而高效的神经网络平台是必须的。</w:t>
      </w:r>
      <w:r w:rsidR="00D2159A">
        <w:rPr>
          <w:rFonts w:hint="eastAsia"/>
        </w:rPr>
        <w:t>具体而言，我们当前主要有两方面的任务：1）计算广告学中的搜索广告点击预测问题；2</w:t>
      </w:r>
      <w:r w:rsidR="00485F1C">
        <w:rPr>
          <w:rFonts w:hint="eastAsia"/>
        </w:rPr>
        <w:t>）自然语言处理中的词向量空间嵌入问题。以下分别针对这两个任务阐述其难点以及对神经网络平台的需求。</w:t>
      </w:r>
    </w:p>
    <w:p w14:paraId="2D850E46" w14:textId="48201CE0" w:rsidR="00485F1C" w:rsidRPr="00172357" w:rsidRDefault="00485F1C" w:rsidP="00803FC5">
      <w:pPr>
        <w:rPr>
          <w:b/>
        </w:rPr>
      </w:pPr>
      <w:r>
        <w:rPr>
          <w:rFonts w:hint="eastAsia"/>
        </w:rPr>
        <w:tab/>
      </w:r>
      <w:r w:rsidRPr="00172357">
        <w:rPr>
          <w:rFonts w:hint="eastAsia"/>
          <w:b/>
        </w:rPr>
        <w:t>任务一、</w:t>
      </w:r>
      <w:r w:rsidR="00EA06FB" w:rsidRPr="00172357">
        <w:rPr>
          <w:rFonts w:hint="eastAsia"/>
          <w:b/>
        </w:rPr>
        <w:t>计算广告学中的搜索广告点击预测问题</w:t>
      </w:r>
    </w:p>
    <w:p w14:paraId="6E2E0DFB" w14:textId="5E71F0B6" w:rsidR="003E405F" w:rsidRDefault="00172357" w:rsidP="00803FC5">
      <w:r>
        <w:rPr>
          <w:rFonts w:hint="eastAsia"/>
        </w:rPr>
        <w:tab/>
        <w:t>作为新兴的分支学科，计算广告学涉及到了大量研究内容，如机器学习、信息检索等。而作为一个典型的计算广告学的应用，搜索广告占有了重要的地位。通过在搜索引擎中投放广告，进而通过用户的点击进行收费，这种模式已经成为了大量的互联网公司的重要盈利手段。</w:t>
      </w:r>
      <w:r w:rsidR="003E405F">
        <w:rPr>
          <w:rFonts w:hint="eastAsia"/>
        </w:rPr>
        <w:t>而广告平台对广告主收费的重要依据就是广告的点击，因此，投放用户最可能点击的广告，是广告投放平台和广告主都关心的问题。而广告点击预测最为显著的特点，就是——数据量巨大。平均而言，主流的搜索引擎（如Google，百度，Bing等）每日的搜索量都在10亿级别。每次用户的搜索，系统都会投放一定数量的广告。如果我们将过去一个月的用户搜索广告点击行为数据收</w:t>
      </w:r>
      <w:r w:rsidR="00054510">
        <w:rPr>
          <w:rFonts w:hint="eastAsia"/>
        </w:rPr>
        <w:t>集起来，用机器学习的方法去训练，将是对所用的算法以及系统一个巨大</w:t>
      </w:r>
      <w:r w:rsidR="003E405F">
        <w:rPr>
          <w:rFonts w:hint="eastAsia"/>
        </w:rPr>
        <w:t>的挑战。</w:t>
      </w:r>
    </w:p>
    <w:p w14:paraId="713073FA" w14:textId="3209819E" w:rsidR="00AC460A" w:rsidRDefault="00AC460A" w:rsidP="00803FC5">
      <w:r>
        <w:rPr>
          <w:rFonts w:hint="eastAsia"/>
        </w:rPr>
        <w:tab/>
        <w:t>另外，用户的行为也在随着时</w:t>
      </w:r>
      <w:r w:rsidR="00BC3031">
        <w:rPr>
          <w:rFonts w:hint="eastAsia"/>
        </w:rPr>
        <w:t>间变化</w:t>
      </w:r>
      <w:r w:rsidR="00054510">
        <w:rPr>
          <w:rFonts w:hint="eastAsia"/>
        </w:rPr>
        <w:t>。而且广告点击的行为不仅仅与用户相关，还与当前的热点事件、节假日等有密切关系。因此，训练出来的模型也需要经常更新。一般可以用在线学习的方式，也可以每两到三天更新一次。</w:t>
      </w:r>
    </w:p>
    <w:p w14:paraId="0555758C" w14:textId="1F553243" w:rsidR="003E405F" w:rsidRDefault="00AC460A" w:rsidP="00803FC5">
      <w:r>
        <w:rPr>
          <w:rFonts w:hint="eastAsia"/>
        </w:rPr>
        <w:tab/>
        <w:t>我们不难</w:t>
      </w:r>
      <w:r w:rsidR="00054510">
        <w:rPr>
          <w:rFonts w:hint="eastAsia"/>
        </w:rPr>
        <w:t>从上面</w:t>
      </w:r>
      <w:r>
        <w:rPr>
          <w:rFonts w:hint="eastAsia"/>
        </w:rPr>
        <w:t>总结出，在这个问题中，</w:t>
      </w:r>
      <w:r w:rsidR="00054510">
        <w:rPr>
          <w:rFonts w:hint="eastAsia"/>
        </w:rPr>
        <w:t>如果用神经网络模型作为机器学习</w:t>
      </w:r>
      <w:r w:rsidR="00054510">
        <w:rPr>
          <w:rFonts w:hint="eastAsia"/>
        </w:rPr>
        <w:lastRenderedPageBreak/>
        <w:t>的工具，那么就需要训练网络的平台具有如下的特点：</w:t>
      </w:r>
    </w:p>
    <w:p w14:paraId="227607E3" w14:textId="5EF070E1" w:rsidR="00054510" w:rsidRDefault="00054510" w:rsidP="00054510">
      <w:pPr>
        <w:pStyle w:val="ListParagraph"/>
        <w:numPr>
          <w:ilvl w:val="0"/>
          <w:numId w:val="2"/>
        </w:numPr>
      </w:pPr>
      <w:r>
        <w:rPr>
          <w:rFonts w:hint="eastAsia"/>
        </w:rPr>
        <w:t>平台具有很好的扩展能力。这种扩展能力主要体现在当计算资源变多了之后，我们能够有办法利用大量的服务器去提升计算能力，从而在短时间内训练模型，以满足计算广告的问题中关于时效性的需求。</w:t>
      </w:r>
      <w:r w:rsidR="00084C73">
        <w:rPr>
          <w:rFonts w:hint="eastAsia"/>
        </w:rPr>
        <w:t>因而，该平台能够有分布式计算的能力。</w:t>
      </w:r>
    </w:p>
    <w:p w14:paraId="441E3EFB" w14:textId="35A5F2DE" w:rsidR="00054510" w:rsidRDefault="00084C73" w:rsidP="00054510">
      <w:pPr>
        <w:pStyle w:val="ListParagraph"/>
        <w:numPr>
          <w:ilvl w:val="0"/>
          <w:numId w:val="2"/>
        </w:numPr>
      </w:pPr>
      <w:r>
        <w:rPr>
          <w:rFonts w:hint="eastAsia"/>
        </w:rPr>
        <w:t>在计算广告问题中，常常会需要用bag-of-words形式的向量，即所谓的ID特征。考虑到作为特征的对象的规模常常非常大，例如广告的数量、用户的数量。这些将导致一个问题——由于单个节点的内存大小有限，我们的模型甚至无法在单个运算节点（服务器）上面存下来！所以，平台需要有能力将模型的参数也分布式存储。</w:t>
      </w:r>
    </w:p>
    <w:p w14:paraId="068219B0" w14:textId="378B4F97" w:rsidR="00EA06FB" w:rsidRPr="00172357" w:rsidRDefault="00EA06FB" w:rsidP="00803FC5">
      <w:pPr>
        <w:rPr>
          <w:b/>
        </w:rPr>
      </w:pPr>
      <w:r>
        <w:rPr>
          <w:rFonts w:hint="eastAsia"/>
        </w:rPr>
        <w:tab/>
      </w:r>
      <w:r w:rsidRPr="00172357">
        <w:rPr>
          <w:rFonts w:hint="eastAsia"/>
          <w:b/>
        </w:rPr>
        <w:t>任务二、自然语言处理中的词向量空间嵌入问题</w:t>
      </w:r>
    </w:p>
    <w:p w14:paraId="3B03B5AE" w14:textId="67E78882" w:rsidR="00172357" w:rsidRDefault="00172357" w:rsidP="00803FC5">
      <w:r>
        <w:rPr>
          <w:rFonts w:hint="eastAsia"/>
        </w:rPr>
        <w:tab/>
      </w:r>
      <w:r w:rsidR="00A21229">
        <w:rPr>
          <w:rFonts w:hint="eastAsia"/>
        </w:rPr>
        <w:t>在传统的</w:t>
      </w:r>
      <w:r w:rsidR="00C85274">
        <w:rPr>
          <w:rFonts w:hint="eastAsia"/>
        </w:rPr>
        <w:t>文本处理方法中，常常采用向量空间模型（</w:t>
      </w:r>
      <w:r w:rsidR="007B7916">
        <w:rPr>
          <w:rFonts w:hint="eastAsia"/>
        </w:rPr>
        <w:t>Vector Space Model, VSM</w:t>
      </w:r>
      <w:r w:rsidR="00C85274">
        <w:rPr>
          <w:rFonts w:hint="eastAsia"/>
        </w:rPr>
        <w:t>）。这种模型将文档表示为一个向量，而向量的维度就是词表的大小。向量中的每个元素对应了一个词，可以是这个词的词频，也可以是TF-IDF等特征。这种表达方式没有对单词进行细致的描述。</w:t>
      </w:r>
    </w:p>
    <w:p w14:paraId="4FD311D7" w14:textId="1B9A9668" w:rsidR="00C85274" w:rsidRDefault="00C85274" w:rsidP="00803FC5">
      <w:r>
        <w:rPr>
          <w:rFonts w:hint="eastAsia"/>
        </w:rPr>
        <w:tab/>
        <w:t>所谓的词向量空间嵌入，就是将单词也用向量来表示，进而，可以通过在向量空间中的操作，来寻找词与词之间的关系。譬如，我们可以</w:t>
      </w:r>
      <w:r w:rsidR="007B7916">
        <w:rPr>
          <w:rFonts w:hint="eastAsia"/>
        </w:rPr>
        <w:t>用词向量的距离，来表征两个词的相近程度。在后文中，我们将详细阐述词向量空间嵌入的问题。</w:t>
      </w:r>
    </w:p>
    <w:p w14:paraId="1488E66E" w14:textId="6AACE72C" w:rsidR="007B7916" w:rsidRDefault="007B7916" w:rsidP="00803FC5">
      <w:r>
        <w:rPr>
          <w:rFonts w:hint="eastAsia"/>
        </w:rPr>
        <w:tab/>
        <w:t>词向量嵌入有很多种方法。用神经网络训练的自然语言模型（Neural Network Language Model, NNLM）是最近较为流行的方法。当然，为了训练出较好的自然语言模型，大量的训练语料是必不可少的。一个大规模的语料库，除了篇幅巨大（例如数百GB的</w:t>
      </w:r>
      <w:r w:rsidR="009E66BE">
        <w:rPr>
          <w:rFonts w:hint="eastAsia"/>
        </w:rPr>
        <w:t>文学资料</w:t>
      </w:r>
      <w:r>
        <w:rPr>
          <w:rFonts w:hint="eastAsia"/>
        </w:rPr>
        <w:t>）</w:t>
      </w:r>
      <w:r w:rsidR="009E66BE">
        <w:rPr>
          <w:rFonts w:hint="eastAsia"/>
        </w:rPr>
        <w:t>之外，包含的词的种类也巨大（数以亿计的单词、词组、特殊意义的字符数字组合，等等）。所以，这种任务同样需要平台具有以下的能力：</w:t>
      </w:r>
    </w:p>
    <w:p w14:paraId="062D70D5" w14:textId="41C121BA" w:rsidR="009E66BE" w:rsidRDefault="009E66BE" w:rsidP="009E66BE">
      <w:pPr>
        <w:pStyle w:val="ListParagraph"/>
        <w:numPr>
          <w:ilvl w:val="0"/>
          <w:numId w:val="3"/>
        </w:numPr>
      </w:pPr>
      <w:r>
        <w:rPr>
          <w:rFonts w:hint="eastAsia"/>
        </w:rPr>
        <w:t>平台能应对规模巨大的神经网络。该需求和任务一中的需求b类似，即需要能够分布式存储巨大的模型。</w:t>
      </w:r>
    </w:p>
    <w:p w14:paraId="654F20E6" w14:textId="67FC5774" w:rsidR="009E66BE" w:rsidRPr="00803FC5" w:rsidRDefault="009E66BE" w:rsidP="009E66BE">
      <w:pPr>
        <w:pStyle w:val="ListParagraph"/>
        <w:numPr>
          <w:ilvl w:val="0"/>
          <w:numId w:val="3"/>
        </w:numPr>
      </w:pPr>
      <w:r>
        <w:rPr>
          <w:rFonts w:hint="eastAsia"/>
        </w:rPr>
        <w:t>平台需要高效。高效不仅仅需要计算上速度快，还要求其带来的额外冗余开销小。在神经网络自然语言模型中，单个词样本的训练计算代价非常小，但是由于训练样本数量巨大，因此总的代价也会很大。如果在单个词样本的训练上有多余的额外开销，那么整个训练过程的开销就非常可观了。另外，训练语言模型常常需要多次迭代训练一个语料库，这些问题都导致了对平台性能的高要求。</w:t>
      </w:r>
    </w:p>
    <w:p w14:paraId="2B2513DF" w14:textId="6A9C2D3D" w:rsidR="00466D11" w:rsidRDefault="007D51EB" w:rsidP="00466D11">
      <w:pPr>
        <w:pStyle w:val="Heading3"/>
      </w:pPr>
      <w:bookmarkStart w:id="8" w:name="_Toc263170642"/>
      <w:r>
        <w:rPr>
          <w:rFonts w:hint="eastAsia"/>
        </w:rPr>
        <w:t>1.2.2</w:t>
      </w:r>
      <w:r>
        <w:rPr>
          <w:rFonts w:hint="eastAsia"/>
        </w:rPr>
        <w:tab/>
      </w:r>
      <w:r w:rsidR="00466D11">
        <w:rPr>
          <w:rFonts w:hint="eastAsia"/>
        </w:rPr>
        <w:t>平台架构</w:t>
      </w:r>
      <w:bookmarkEnd w:id="8"/>
    </w:p>
    <w:p w14:paraId="78524542" w14:textId="4DDFB6F6" w:rsidR="006620A1" w:rsidRPr="006620A1" w:rsidRDefault="006620A1" w:rsidP="006620A1">
      <w:r>
        <w:rPr>
          <w:rFonts w:hint="eastAsia"/>
        </w:rPr>
        <w:tab/>
        <w:t>在这一小节，我们将</w:t>
      </w:r>
      <w:r w:rsidR="006B3900">
        <w:rPr>
          <w:rFonts w:hint="eastAsia"/>
        </w:rPr>
        <w:t>首先</w:t>
      </w:r>
      <w:r>
        <w:rPr>
          <w:rFonts w:hint="eastAsia"/>
        </w:rPr>
        <w:t>从大规模神经网络</w:t>
      </w:r>
      <w:r w:rsidR="006B3900">
        <w:rPr>
          <w:rFonts w:hint="eastAsia"/>
        </w:rPr>
        <w:t>平台</w:t>
      </w:r>
      <w:proofErr w:type="spellStart"/>
      <w:r w:rsidR="006B3900">
        <w:rPr>
          <w:rFonts w:hint="eastAsia"/>
        </w:rPr>
        <w:t>IECABrain</w:t>
      </w:r>
      <w:proofErr w:type="spellEnd"/>
      <w:r w:rsidR="006B3900">
        <w:rPr>
          <w:rFonts w:hint="eastAsia"/>
        </w:rPr>
        <w:t>的层次架构开始，</w:t>
      </w:r>
      <w:r w:rsidR="003B0049">
        <w:rPr>
          <w:rFonts w:hint="eastAsia"/>
        </w:rPr>
        <w:t>介绍平台中各个部分的依赖关系；接下来会按照层次，从底层向高层介绍</w:t>
      </w:r>
      <w:proofErr w:type="spellStart"/>
      <w:r w:rsidR="003B0049">
        <w:rPr>
          <w:rFonts w:hint="eastAsia"/>
        </w:rPr>
        <w:lastRenderedPageBreak/>
        <w:t>IECABrain</w:t>
      </w:r>
      <w:proofErr w:type="spellEnd"/>
      <w:r w:rsidR="003B0049">
        <w:rPr>
          <w:rFonts w:hint="eastAsia"/>
        </w:rPr>
        <w:t>，首先</w:t>
      </w:r>
      <w:r w:rsidR="004B1E93">
        <w:rPr>
          <w:rFonts w:hint="eastAsia"/>
        </w:rPr>
        <w:t>我们用一个小节介绍我们自主开发的矩阵运算库</w:t>
      </w:r>
      <w:r w:rsidR="003B0049">
        <w:rPr>
          <w:rFonts w:hint="eastAsia"/>
        </w:rPr>
        <w:t>，这个矩阵库支撑了整个平台的核心运算，接着，便是核心部分的设计介绍，这包括了</w:t>
      </w:r>
      <w:r w:rsidR="00C01D3C">
        <w:rPr>
          <w:rFonts w:hint="eastAsia"/>
        </w:rPr>
        <w:t>网络核心的各个部件，以及其组织逻辑。具体的大规模学习算法，以及神经网络的训练优化方法等，将留到第四章节详细阐述。</w:t>
      </w:r>
    </w:p>
    <w:p w14:paraId="01D56737" w14:textId="39D8E42F" w:rsidR="00466D11" w:rsidRDefault="007D51EB" w:rsidP="00466D11">
      <w:pPr>
        <w:pStyle w:val="Heading4"/>
      </w:pPr>
      <w:bookmarkStart w:id="9" w:name="_Toc263170643"/>
      <w:r>
        <w:rPr>
          <w:rFonts w:hint="eastAsia"/>
        </w:rPr>
        <w:t>1.2.2.1</w:t>
      </w:r>
      <w:r>
        <w:rPr>
          <w:rFonts w:hint="eastAsia"/>
        </w:rPr>
        <w:tab/>
      </w:r>
      <w:r w:rsidR="00466D11">
        <w:rPr>
          <w:rFonts w:hint="eastAsia"/>
        </w:rPr>
        <w:t>架构预览</w:t>
      </w:r>
      <w:bookmarkEnd w:id="9"/>
    </w:p>
    <w:p w14:paraId="1AC45622" w14:textId="20DE3FC8" w:rsidR="00393F70" w:rsidRDefault="00393F70" w:rsidP="00393F70">
      <w:r>
        <w:rPr>
          <w:rFonts w:hint="eastAsia"/>
        </w:rPr>
        <w:tab/>
      </w:r>
      <w:r w:rsidR="008704F6">
        <w:rPr>
          <w:rFonts w:hint="eastAsia"/>
        </w:rPr>
        <w:t>像众多软件的设计方法一样，</w:t>
      </w:r>
      <w:proofErr w:type="spellStart"/>
      <w:r w:rsidR="008704F6">
        <w:rPr>
          <w:rFonts w:hint="eastAsia"/>
        </w:rPr>
        <w:t>IECABrain</w:t>
      </w:r>
      <w:proofErr w:type="spellEnd"/>
      <w:r w:rsidR="008704F6">
        <w:rPr>
          <w:rFonts w:hint="eastAsia"/>
        </w:rPr>
        <w:t>也采用多层次架构进行设计。具体来说，我们将架构分为五层，如下图：</w:t>
      </w:r>
    </w:p>
    <w:p w14:paraId="0941920F" w14:textId="11B8A88B" w:rsidR="008704F6" w:rsidRDefault="00ED3731" w:rsidP="00393F70">
      <w:r>
        <w:rPr>
          <w:rFonts w:hint="eastAsia"/>
          <w:noProof/>
          <w:lang w:eastAsia="en-US"/>
        </w:rPr>
        <w:drawing>
          <wp:inline distT="0" distB="0" distL="0" distR="0" wp14:anchorId="0C58E898" wp14:editId="03D1DA78">
            <wp:extent cx="5262880" cy="2966720"/>
            <wp:effectExtent l="0" t="0" r="0" b="5080"/>
            <wp:docPr id="1" name="Picture 1" descr="Macintosh HD:Users:kangaroo:Desktop:platform_architecture: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platform_architecture:Sl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14:paraId="7426919E" w14:textId="55DF9720" w:rsidR="00ED3731" w:rsidRDefault="00ED3731" w:rsidP="00393F70">
      <w:r>
        <w:rPr>
          <w:rFonts w:hint="eastAsia"/>
        </w:rPr>
        <w:tab/>
        <w:t>可以看到，为了最大限度地让我们的平台易于扩展，需要用户编写少量的代码——也就是说，我们的平台不是一个傻瓜式的黑盒，只需要输入参数和数据即可，这不是我们的初衷。我们的目的是构建一个适合进行关于神经网络和深度学习的深层次研究的平台。而这就需要平台易于扩展，同时也要易于维护。</w:t>
      </w:r>
    </w:p>
    <w:p w14:paraId="70C4C83A" w14:textId="77777777" w:rsidR="0031555F" w:rsidRDefault="00ED3731" w:rsidP="00393F70">
      <w:r>
        <w:rPr>
          <w:rFonts w:hint="eastAsia"/>
        </w:rPr>
        <w:tab/>
      </w:r>
      <w:r w:rsidR="0031555F">
        <w:rPr>
          <w:rFonts w:hint="eastAsia"/>
        </w:rPr>
        <w:t>除了最顶层的用户代码，其余几层都被编译成了静态链接库。相较于将所有层次构建在一个项目编译输出，这种设计能够减少开发过程中编译的代价。同时，也易于之后的维护。</w:t>
      </w:r>
    </w:p>
    <w:p w14:paraId="7DB59152" w14:textId="390681FF" w:rsidR="00ED3731" w:rsidRDefault="00ED3731" w:rsidP="0031555F">
      <w:pPr>
        <w:ind w:firstLine="420"/>
      </w:pPr>
      <w:r>
        <w:rPr>
          <w:rFonts w:hint="eastAsia"/>
        </w:rPr>
        <w:t>下面，我们由底层到顶层</w:t>
      </w:r>
      <w:r w:rsidR="0031555F">
        <w:rPr>
          <w:rFonts w:hint="eastAsia"/>
        </w:rPr>
        <w:t>，分别介绍每个层次所负责的功能。</w:t>
      </w:r>
    </w:p>
    <w:p w14:paraId="49B5E8E8" w14:textId="511B4C8F" w:rsidR="0031555F" w:rsidRPr="001F56DE" w:rsidRDefault="0031555F" w:rsidP="0031555F">
      <w:pPr>
        <w:pStyle w:val="ListParagraph"/>
        <w:numPr>
          <w:ilvl w:val="0"/>
          <w:numId w:val="4"/>
        </w:numPr>
        <w:rPr>
          <w:b/>
        </w:rPr>
      </w:pPr>
      <w:r w:rsidRPr="001F56DE">
        <w:rPr>
          <w:rFonts w:hint="eastAsia"/>
          <w:b/>
        </w:rPr>
        <w:t>Common.lib</w:t>
      </w:r>
    </w:p>
    <w:p w14:paraId="54E30C70" w14:textId="7E2D99CF" w:rsidR="001F56DE" w:rsidRDefault="001F56DE" w:rsidP="001F56DE">
      <w:pPr>
        <w:ind w:left="420"/>
      </w:pPr>
      <w:r>
        <w:rPr>
          <w:rFonts w:hint="eastAsia"/>
        </w:rPr>
        <w:t>Common是通用的库，顾名思义，这个是最</w:t>
      </w:r>
      <w:r w:rsidR="00E94AE4">
        <w:rPr>
          <w:rFonts w:hint="eastAsia"/>
        </w:rPr>
        <w:t>底层的，与神经网络几乎无关的库。该库主要包含许多的工具类，后文中将会直接使用到其中的一些类，由于其实现方法不是本文讨论的重点，所以统一在这里进行列举说明。主要用到的类有：</w:t>
      </w:r>
    </w:p>
    <w:p w14:paraId="64A8A5D1" w14:textId="5D5A663C" w:rsidR="00E94AE4" w:rsidRPr="00E94AE4" w:rsidRDefault="00E94AE4" w:rsidP="00E94AE4">
      <w:pPr>
        <w:pStyle w:val="ListParagraph"/>
        <w:numPr>
          <w:ilvl w:val="0"/>
          <w:numId w:val="5"/>
        </w:numPr>
        <w:rPr>
          <w:b/>
        </w:rPr>
      </w:pPr>
      <w:r w:rsidRPr="00E94AE4">
        <w:rPr>
          <w:rFonts w:hint="eastAsia"/>
          <w:b/>
        </w:rPr>
        <w:t>Dictionary</w:t>
      </w:r>
    </w:p>
    <w:p w14:paraId="054EDFDE" w14:textId="3A9E3CF9" w:rsidR="00E94AE4" w:rsidRDefault="00E94AE4" w:rsidP="00E94AE4">
      <w:pPr>
        <w:ind w:left="1140"/>
      </w:pPr>
      <w:r>
        <w:rPr>
          <w:rFonts w:hint="eastAsia"/>
        </w:rPr>
        <w:t>一种按照键-值对组织的数据结构。通过可以计算哈希编码的键</w:t>
      </w:r>
      <w:r w:rsidR="00D40ABB">
        <w:rPr>
          <w:rFonts w:hint="eastAsia"/>
        </w:rPr>
        <w:t>来索引</w:t>
      </w:r>
      <w:r w:rsidR="00D40ABB">
        <w:rPr>
          <w:rFonts w:hint="eastAsia"/>
        </w:rPr>
        <w:lastRenderedPageBreak/>
        <w:t>对应的值。核心部分是一个哈希表。这种实现方式平均情况下会比平衡树来的更高效，当然，是以一定空间代价作为交换的。</w:t>
      </w:r>
    </w:p>
    <w:p w14:paraId="36E3D18D" w14:textId="690C1D5C" w:rsidR="00E94AE4" w:rsidRPr="00E94AE4" w:rsidRDefault="00E94AE4" w:rsidP="00E94AE4">
      <w:pPr>
        <w:pStyle w:val="ListParagraph"/>
        <w:numPr>
          <w:ilvl w:val="0"/>
          <w:numId w:val="5"/>
        </w:numPr>
        <w:rPr>
          <w:b/>
        </w:rPr>
      </w:pPr>
      <w:proofErr w:type="spellStart"/>
      <w:r w:rsidRPr="00E94AE4">
        <w:rPr>
          <w:rFonts w:hint="eastAsia"/>
          <w:b/>
        </w:rPr>
        <w:t>HuffmanEncoder</w:t>
      </w:r>
      <w:proofErr w:type="spellEnd"/>
    </w:p>
    <w:p w14:paraId="4EA8E6D5" w14:textId="5FD6C25A" w:rsidR="00E94AE4" w:rsidRDefault="00950984" w:rsidP="00950984">
      <w:pPr>
        <w:ind w:left="1140"/>
      </w:pPr>
      <w:r>
        <w:rPr>
          <w:rFonts w:hint="eastAsia"/>
        </w:rPr>
        <w:t>一个自动进行哈弗曼编码的工具。通过给定每个编码对象的字符串，以及该对象的权重（譬如单词的词频），该工具能够自动构建哈弗曼树，同时能够知道每个编码对象的编码、其在哈弗曼树上的路径等重要信息。</w:t>
      </w:r>
    </w:p>
    <w:p w14:paraId="0CD1D604" w14:textId="61A84561" w:rsidR="00E94AE4" w:rsidRPr="00E94AE4" w:rsidRDefault="00E94AE4" w:rsidP="00E94AE4">
      <w:pPr>
        <w:pStyle w:val="ListParagraph"/>
        <w:numPr>
          <w:ilvl w:val="0"/>
          <w:numId w:val="5"/>
        </w:numPr>
        <w:rPr>
          <w:b/>
        </w:rPr>
      </w:pPr>
      <w:proofErr w:type="spellStart"/>
      <w:r w:rsidRPr="00E94AE4">
        <w:rPr>
          <w:rFonts w:hint="eastAsia"/>
          <w:b/>
        </w:rPr>
        <w:t>CMultinomialSampler</w:t>
      </w:r>
      <w:proofErr w:type="spellEnd"/>
    </w:p>
    <w:p w14:paraId="40AC5E3C" w14:textId="07A79DBF" w:rsidR="00E94AE4" w:rsidRDefault="00950984" w:rsidP="00E94AE4">
      <w:pPr>
        <w:ind w:left="1140"/>
      </w:pPr>
      <w:r>
        <w:rPr>
          <w:rFonts w:hint="eastAsia"/>
        </w:rPr>
        <w:t>一个随机采样工具。该工具能够进行多项分布的采样。通过给定初始的项数和每项对应的概率，该工具能够很高效地对给定的多项分布进行采样，同时，其基于</w:t>
      </w:r>
      <w:proofErr w:type="spellStart"/>
      <w:r>
        <w:rPr>
          <w:rFonts w:hint="eastAsia"/>
        </w:rPr>
        <w:t>c++</w:t>
      </w:r>
      <w:proofErr w:type="spellEnd"/>
      <w:r>
        <w:rPr>
          <w:rFonts w:hint="eastAsia"/>
        </w:rPr>
        <w:t>的伪随机数，方便调试。</w:t>
      </w:r>
    </w:p>
    <w:p w14:paraId="793BA72A" w14:textId="28DEC596" w:rsidR="00E94AE4" w:rsidRPr="00950984" w:rsidRDefault="00E94AE4" w:rsidP="00E94AE4">
      <w:pPr>
        <w:pStyle w:val="ListParagraph"/>
        <w:numPr>
          <w:ilvl w:val="0"/>
          <w:numId w:val="5"/>
        </w:numPr>
        <w:rPr>
          <w:b/>
        </w:rPr>
      </w:pPr>
      <w:r w:rsidRPr="00950984">
        <w:rPr>
          <w:rFonts w:hint="eastAsia"/>
          <w:b/>
        </w:rPr>
        <w:t>Log</w:t>
      </w:r>
    </w:p>
    <w:p w14:paraId="0ABEA411" w14:textId="3F48E7F6" w:rsidR="00E94AE4" w:rsidRDefault="00950984" w:rsidP="00E94AE4">
      <w:pPr>
        <w:pStyle w:val="ListParagraph"/>
        <w:ind w:left="1140"/>
      </w:pPr>
      <w:r>
        <w:rPr>
          <w:rFonts w:hint="eastAsia"/>
        </w:rPr>
        <w:t>一个记录日志的工具。相比较工业界流行的</w:t>
      </w:r>
      <w:proofErr w:type="spellStart"/>
      <w:r>
        <w:rPr>
          <w:rFonts w:hint="eastAsia"/>
        </w:rPr>
        <w:t>glog</w:t>
      </w:r>
      <w:proofErr w:type="spellEnd"/>
      <w:r>
        <w:rPr>
          <w:rFonts w:hint="eastAsia"/>
        </w:rPr>
        <w:t>之类的工具，这个工具更加轻量级，并且易于部署、管理。</w:t>
      </w:r>
    </w:p>
    <w:p w14:paraId="41197D2B" w14:textId="77777777" w:rsidR="00340582" w:rsidRDefault="00340582" w:rsidP="00340582"/>
    <w:p w14:paraId="6AF79EAF" w14:textId="44869D9F" w:rsidR="00950984" w:rsidRDefault="00950984" w:rsidP="00950984">
      <w:pPr>
        <w:ind w:left="420" w:firstLine="420"/>
      </w:pPr>
      <w:r>
        <w:rPr>
          <w:rFonts w:hint="eastAsia"/>
        </w:rPr>
        <w:t>更多的类和每个类各自的实现方式，请参考源代码。在后文中，这一个库就不会再进行更多的介绍。</w:t>
      </w:r>
    </w:p>
    <w:p w14:paraId="266B7E57" w14:textId="77777777" w:rsidR="00156944" w:rsidRDefault="00156944" w:rsidP="00950984">
      <w:pPr>
        <w:ind w:left="420" w:firstLine="420"/>
      </w:pPr>
    </w:p>
    <w:p w14:paraId="73FA8FBC" w14:textId="60955005" w:rsidR="0031555F" w:rsidRPr="00156944" w:rsidRDefault="0031555F" w:rsidP="0031555F">
      <w:pPr>
        <w:pStyle w:val="ListParagraph"/>
        <w:numPr>
          <w:ilvl w:val="0"/>
          <w:numId w:val="4"/>
        </w:numPr>
        <w:rPr>
          <w:b/>
        </w:rPr>
      </w:pPr>
      <w:r w:rsidRPr="00156944">
        <w:rPr>
          <w:rFonts w:hint="eastAsia"/>
          <w:b/>
        </w:rPr>
        <w:t>IECAMatrix.lib</w:t>
      </w:r>
    </w:p>
    <w:p w14:paraId="1C2982E5" w14:textId="4573754D" w:rsidR="003D05E2" w:rsidRDefault="00156944" w:rsidP="00F73D9C">
      <w:pPr>
        <w:ind w:left="780"/>
      </w:pPr>
      <w:r>
        <w:rPr>
          <w:rFonts w:hint="eastAsia"/>
        </w:rPr>
        <w:t>神经网络中，绝大多数操作都可以转化成矩阵运算。</w:t>
      </w:r>
      <w:r w:rsidR="003D05E2">
        <w:rPr>
          <w:rFonts w:hint="eastAsia"/>
        </w:rPr>
        <w:t>例如，两层网络之间的前向传播，就可以用一个矩阵乘法来表达。将这层运算用矩阵封装后，在更高层次，我们就只需要关注神经网络算法的逻辑，而不需要花费更多精力在具体运算实现上面了。</w:t>
      </w:r>
    </w:p>
    <w:p w14:paraId="5568B2BF" w14:textId="6081867D" w:rsidR="00F73D9C" w:rsidRDefault="00156944" w:rsidP="00F73D9C">
      <w:pPr>
        <w:ind w:left="780"/>
      </w:pPr>
      <w:r>
        <w:rPr>
          <w:rFonts w:hint="eastAsia"/>
        </w:rPr>
        <w:t>因此，我们有必要建立一个矩阵库，专门负责这些操作。</w:t>
      </w:r>
      <w:proofErr w:type="spellStart"/>
      <w:r>
        <w:rPr>
          <w:rFonts w:hint="eastAsia"/>
        </w:rPr>
        <w:t>IECAMatrix</w:t>
      </w:r>
      <w:proofErr w:type="spellEnd"/>
      <w:r w:rsidR="00662140">
        <w:rPr>
          <w:rFonts w:hint="eastAsia"/>
        </w:rPr>
        <w:t>就是这样的一个通用矩阵库。之所以称之为通用</w:t>
      </w:r>
      <w:r>
        <w:rPr>
          <w:rFonts w:hint="eastAsia"/>
        </w:rPr>
        <w:t>，</w:t>
      </w:r>
      <w:r w:rsidR="00662140">
        <w:rPr>
          <w:rFonts w:hint="eastAsia"/>
        </w:rPr>
        <w:t>是因为</w:t>
      </w:r>
      <w:r>
        <w:rPr>
          <w:rFonts w:hint="eastAsia"/>
        </w:rPr>
        <w:t>它不仅可以服务于</w:t>
      </w:r>
      <w:proofErr w:type="spellStart"/>
      <w:r>
        <w:rPr>
          <w:rFonts w:hint="eastAsia"/>
        </w:rPr>
        <w:t>IECABrain</w:t>
      </w:r>
      <w:proofErr w:type="spellEnd"/>
      <w:r>
        <w:rPr>
          <w:rFonts w:hint="eastAsia"/>
        </w:rPr>
        <w:t>这个神经网络平台，还可以用于其他的项目中。</w:t>
      </w:r>
    </w:p>
    <w:p w14:paraId="04DAA999" w14:textId="33E25F9E" w:rsidR="00156944" w:rsidRDefault="00662140" w:rsidP="00950984">
      <w:pPr>
        <w:pStyle w:val="ListParagraph"/>
        <w:ind w:left="780"/>
      </w:pPr>
      <w:r>
        <w:rPr>
          <w:rFonts w:hint="eastAsia"/>
        </w:rPr>
        <w:t>然而，</w:t>
      </w:r>
      <w:r w:rsidR="005A12B8">
        <w:rPr>
          <w:rFonts w:hint="eastAsia"/>
        </w:rPr>
        <w:t>这个矩阵库有两个最主要的特点：统一性和优雅性。我们将在下一章节，</w:t>
      </w:r>
      <w:proofErr w:type="spellStart"/>
      <w:r w:rsidR="005A12B8" w:rsidRPr="005A12B8">
        <w:rPr>
          <w:rFonts w:hint="eastAsia"/>
          <w:b/>
        </w:rPr>
        <w:t>IECAMatrix</w:t>
      </w:r>
      <w:proofErr w:type="spellEnd"/>
      <w:r w:rsidR="005A12B8" w:rsidRPr="005A12B8">
        <w:rPr>
          <w:rFonts w:hint="eastAsia"/>
          <w:b/>
        </w:rPr>
        <w:t>矩阵库</w:t>
      </w:r>
      <w:r>
        <w:rPr>
          <w:rFonts w:hint="eastAsia"/>
        </w:rPr>
        <w:t>中，进一步介绍。</w:t>
      </w:r>
    </w:p>
    <w:p w14:paraId="13CE3F7E" w14:textId="77777777" w:rsidR="00662140" w:rsidRDefault="00662140" w:rsidP="00950984">
      <w:pPr>
        <w:pStyle w:val="ListParagraph"/>
        <w:ind w:left="780"/>
      </w:pPr>
    </w:p>
    <w:p w14:paraId="570471F9" w14:textId="3E3BA784" w:rsidR="0031555F" w:rsidRPr="00662140" w:rsidRDefault="0031555F" w:rsidP="0031555F">
      <w:pPr>
        <w:pStyle w:val="ListParagraph"/>
        <w:numPr>
          <w:ilvl w:val="0"/>
          <w:numId w:val="4"/>
        </w:numPr>
        <w:rPr>
          <w:b/>
        </w:rPr>
      </w:pPr>
      <w:r w:rsidRPr="00662140">
        <w:rPr>
          <w:rFonts w:hint="eastAsia"/>
          <w:b/>
        </w:rPr>
        <w:t>NNCore.lib</w:t>
      </w:r>
    </w:p>
    <w:p w14:paraId="4358EB11" w14:textId="611FED5C" w:rsidR="00662140" w:rsidRDefault="00662140" w:rsidP="00662140">
      <w:pPr>
        <w:pStyle w:val="ListParagraph"/>
        <w:ind w:left="780"/>
      </w:pPr>
      <w:r>
        <w:rPr>
          <w:rFonts w:hint="eastAsia"/>
        </w:rPr>
        <w:t>该库包含了我们神经网络平台的核心部件。在设计的逻辑中，两个最主要的类——层（Layer）和连接（Connection）将在这一个层面实现。</w:t>
      </w:r>
    </w:p>
    <w:p w14:paraId="20E1C4F4" w14:textId="537CF739" w:rsidR="00662140" w:rsidRDefault="00662140" w:rsidP="00662140">
      <w:pPr>
        <w:pStyle w:val="ListParagraph"/>
        <w:ind w:left="780"/>
      </w:pPr>
      <w:r>
        <w:rPr>
          <w:rFonts w:hint="eastAsia"/>
        </w:rPr>
        <w:t>除了构成神经网络的层和连接这些部件之外，还有配套的许多其他部件，例如流式数据读取、分布式计算、多线程并行，以及大规模神经网络训练的优化方法等，都会在这一层面实现。因而，这个库是整个神经网络</w:t>
      </w:r>
      <w:r>
        <w:rPr>
          <w:rFonts w:hint="eastAsia"/>
        </w:rPr>
        <w:lastRenderedPageBreak/>
        <w:t>平台的核心。</w:t>
      </w:r>
    </w:p>
    <w:p w14:paraId="7C253918" w14:textId="12E7EFAF" w:rsidR="00662140" w:rsidRDefault="00340582" w:rsidP="00662140">
      <w:pPr>
        <w:pStyle w:val="ListParagraph"/>
        <w:ind w:left="780"/>
      </w:pPr>
      <w:r>
        <w:rPr>
          <w:rFonts w:hint="eastAsia"/>
        </w:rPr>
        <w:t>当然，这里不仅仅有一系列单独的部件，还涉及到这些部件如何协同工作的逻辑。这些内容将在下面的章节</w:t>
      </w:r>
      <w:r w:rsidRPr="00340582">
        <w:rPr>
          <w:rFonts w:hint="eastAsia"/>
          <w:b/>
        </w:rPr>
        <w:t>核心设计</w:t>
      </w:r>
      <w:r>
        <w:rPr>
          <w:rFonts w:hint="eastAsia"/>
        </w:rPr>
        <w:t>中进一步介绍。</w:t>
      </w:r>
    </w:p>
    <w:p w14:paraId="453EC311" w14:textId="77777777" w:rsidR="00662140" w:rsidRDefault="00662140" w:rsidP="00662140">
      <w:pPr>
        <w:pStyle w:val="ListParagraph"/>
        <w:ind w:left="780"/>
      </w:pPr>
    </w:p>
    <w:p w14:paraId="304E1300" w14:textId="67B6E481" w:rsidR="0031555F" w:rsidRPr="002337A1" w:rsidRDefault="0031555F" w:rsidP="0031555F">
      <w:pPr>
        <w:pStyle w:val="ListParagraph"/>
        <w:numPr>
          <w:ilvl w:val="0"/>
          <w:numId w:val="4"/>
        </w:numPr>
        <w:rPr>
          <w:b/>
        </w:rPr>
      </w:pPr>
      <w:r w:rsidRPr="002337A1">
        <w:rPr>
          <w:rFonts w:hint="eastAsia"/>
          <w:b/>
        </w:rPr>
        <w:t>Nets.lib</w:t>
      </w:r>
    </w:p>
    <w:p w14:paraId="66E2C0CC" w14:textId="319884BE" w:rsidR="00340582" w:rsidRDefault="00340582" w:rsidP="00340582">
      <w:pPr>
        <w:ind w:left="780"/>
      </w:pPr>
      <w:r>
        <w:rPr>
          <w:rFonts w:hint="eastAsia"/>
        </w:rPr>
        <w:t>从这里开始，就要涉及到用户编写的代码了。有了</w:t>
      </w:r>
      <w:proofErr w:type="spellStart"/>
      <w:r>
        <w:rPr>
          <w:rFonts w:hint="eastAsia"/>
        </w:rPr>
        <w:t>NNCore</w:t>
      </w:r>
      <w:proofErr w:type="spellEnd"/>
      <w:r>
        <w:rPr>
          <w:rFonts w:hint="eastAsia"/>
        </w:rPr>
        <w:t>这个核心部件，构建各种神经网络，就只需要组装这些部件了。而不同的神经网络的差别，大多也是在结构上、层和连接表现行为上的差异，因此，留给用户写的代码并不是很多。在</w:t>
      </w:r>
      <w:r w:rsidRPr="005A12B8">
        <w:rPr>
          <w:rFonts w:hint="eastAsia"/>
          <w:b/>
        </w:rPr>
        <w:t>核心设计</w:t>
      </w:r>
      <w:r>
        <w:rPr>
          <w:rFonts w:hint="eastAsia"/>
        </w:rPr>
        <w:t>这一节中，也会展示一个通用的抽象神经网络，即，通过配置不同的部件，同一个神经网络类可以展现完全不同的功能。</w:t>
      </w:r>
    </w:p>
    <w:p w14:paraId="2044CD8C" w14:textId="77777777" w:rsidR="00340582" w:rsidRDefault="00340582" w:rsidP="00340582">
      <w:pPr>
        <w:ind w:left="780"/>
      </w:pPr>
    </w:p>
    <w:p w14:paraId="6B5A96DB" w14:textId="157A956B" w:rsidR="0031555F" w:rsidRPr="002337A1" w:rsidRDefault="0031555F" w:rsidP="0031555F">
      <w:pPr>
        <w:pStyle w:val="ListParagraph"/>
        <w:numPr>
          <w:ilvl w:val="0"/>
          <w:numId w:val="4"/>
        </w:numPr>
        <w:rPr>
          <w:b/>
        </w:rPr>
      </w:pPr>
      <w:r w:rsidRPr="002337A1">
        <w:rPr>
          <w:b/>
        </w:rPr>
        <w:t>M</w:t>
      </w:r>
      <w:r w:rsidRPr="002337A1">
        <w:rPr>
          <w:rFonts w:hint="eastAsia"/>
          <w:b/>
        </w:rPr>
        <w:t>ain.cpp</w:t>
      </w:r>
    </w:p>
    <w:p w14:paraId="432944C4" w14:textId="65143167" w:rsidR="00340582" w:rsidRDefault="00340582" w:rsidP="00340582">
      <w:pPr>
        <w:ind w:left="780"/>
      </w:pPr>
      <w:r>
        <w:rPr>
          <w:rFonts w:hint="eastAsia"/>
        </w:rPr>
        <w:t>这里完全是用户自己编写的代码。主要涉及到用户的个性化配置，例如矩阵运算用CPU还是GPU实现，数据文件存放在哪里，训练神经网络的时候，各个可以调控的参数该如何设置，等等。</w:t>
      </w:r>
    </w:p>
    <w:p w14:paraId="52B820E5" w14:textId="77777777" w:rsidR="00340582" w:rsidRDefault="00340582" w:rsidP="00340582">
      <w:pPr>
        <w:ind w:left="780"/>
      </w:pPr>
    </w:p>
    <w:p w14:paraId="181D5CBC" w14:textId="2C18FBB7" w:rsidR="002337A1" w:rsidRPr="002337A1" w:rsidRDefault="00340582" w:rsidP="005A12B8">
      <w:pPr>
        <w:ind w:left="780"/>
      </w:pPr>
      <w:r>
        <w:rPr>
          <w:rFonts w:hint="eastAsia"/>
        </w:rPr>
        <w:t>至此，我们按照层次结构从底层到高层，完整介绍了我们的平台概况。</w:t>
      </w:r>
    </w:p>
    <w:p w14:paraId="57EC31E7" w14:textId="6B7047D4" w:rsidR="00466D11" w:rsidRDefault="007D51EB" w:rsidP="00466D11">
      <w:pPr>
        <w:pStyle w:val="Heading4"/>
      </w:pPr>
      <w:bookmarkStart w:id="10" w:name="_Toc263170644"/>
      <w:r>
        <w:rPr>
          <w:rFonts w:hint="eastAsia"/>
        </w:rPr>
        <w:t>1.2.2.2</w:t>
      </w:r>
      <w:r>
        <w:rPr>
          <w:rFonts w:hint="eastAsia"/>
        </w:rPr>
        <w:tab/>
      </w:r>
      <w:r w:rsidR="00466D11">
        <w:rPr>
          <w:rFonts w:hint="eastAsia"/>
        </w:rPr>
        <w:t>核心设计</w:t>
      </w:r>
      <w:bookmarkEnd w:id="10"/>
    </w:p>
    <w:p w14:paraId="557D61C3" w14:textId="663DA14E" w:rsidR="005A12B8" w:rsidRDefault="005A12B8" w:rsidP="005A12B8">
      <w:r>
        <w:rPr>
          <w:rFonts w:hint="eastAsia"/>
        </w:rPr>
        <w:tab/>
      </w:r>
      <w:r w:rsidR="00724328">
        <w:rPr>
          <w:rFonts w:hint="eastAsia"/>
        </w:rPr>
        <w:t>在这一节，我们主要介绍上文中提到的NNCore.lib，也就是神经网络平台的第三层。通过对各个部件的功能以及对其组织方式进行介绍，我们将从整体上把握整个平台的设计理念。在第三章</w:t>
      </w:r>
      <w:r w:rsidR="00724328" w:rsidRPr="00724328">
        <w:rPr>
          <w:rFonts w:hint="eastAsia"/>
          <w:b/>
        </w:rPr>
        <w:t>训练算法</w:t>
      </w:r>
      <w:r w:rsidR="00724328">
        <w:rPr>
          <w:rFonts w:hint="eastAsia"/>
        </w:rPr>
        <w:t>中，我们会详细说明各个部件的实现方法，以及在各种标准数据集上，与现有平台的性能对比。</w:t>
      </w:r>
    </w:p>
    <w:p w14:paraId="12AB03C7" w14:textId="5B883C61" w:rsidR="00BA513A" w:rsidRDefault="00724328" w:rsidP="00981B47">
      <w:r>
        <w:rPr>
          <w:rFonts w:hint="eastAsia"/>
        </w:rPr>
        <w:tab/>
      </w:r>
      <w:r w:rsidR="00B467A7">
        <w:rPr>
          <w:rFonts w:hint="eastAsia"/>
        </w:rPr>
        <w:t>我们首先分门别类介绍各个部件。接下来，我们按照各个部分负责的逻辑上的功能，用示意图结合文字的形式，介绍它们组合运作的方式。</w:t>
      </w:r>
    </w:p>
    <w:p w14:paraId="4AE74EA9" w14:textId="1C87C3AC" w:rsidR="00981B47" w:rsidRDefault="007D51EB" w:rsidP="00191C39">
      <w:pPr>
        <w:pStyle w:val="Heading5"/>
      </w:pPr>
      <w:r>
        <w:rPr>
          <w:rFonts w:hint="eastAsia"/>
        </w:rPr>
        <w:t>1.2.2.2.1</w:t>
      </w:r>
      <w:r>
        <w:rPr>
          <w:rFonts w:hint="eastAsia"/>
        </w:rPr>
        <w:tab/>
      </w:r>
      <w:r w:rsidR="00191C39">
        <w:rPr>
          <w:rFonts w:hint="eastAsia"/>
        </w:rPr>
        <w:t>层与连接</w:t>
      </w:r>
    </w:p>
    <w:p w14:paraId="4727CC8C" w14:textId="0E4FCA23" w:rsidR="00191C39" w:rsidRDefault="00191C39" w:rsidP="00191C39">
      <w:r>
        <w:rPr>
          <w:rFonts w:hint="eastAsia"/>
        </w:rPr>
        <w:tab/>
        <w:t>神经网络结构中，层和连接是最</w:t>
      </w:r>
      <w:r w:rsidR="00B43B91">
        <w:rPr>
          <w:rFonts w:hint="eastAsia"/>
        </w:rPr>
        <w:t>关键的两个组成元素。下图展示了一个普通的三层全连接神经网络，在这图上，我们</w:t>
      </w:r>
      <w:r>
        <w:rPr>
          <w:rFonts w:hint="eastAsia"/>
        </w:rPr>
        <w:t>定义了层和连接这两个概念。</w:t>
      </w:r>
    </w:p>
    <w:p w14:paraId="5C07B18C" w14:textId="230A1CD2" w:rsidR="00191C39" w:rsidRDefault="00787F5E" w:rsidP="00787F5E">
      <w:pPr>
        <w:jc w:val="center"/>
      </w:pPr>
      <w:r>
        <w:rPr>
          <w:rFonts w:hint="eastAsia"/>
          <w:noProof/>
          <w:lang w:eastAsia="en-US"/>
        </w:rPr>
        <w:lastRenderedPageBreak/>
        <w:drawing>
          <wp:inline distT="0" distB="0" distL="0" distR="0" wp14:anchorId="4BB92FE4" wp14:editId="700E0EFF">
            <wp:extent cx="3652520" cy="3061361"/>
            <wp:effectExtent l="0" t="0" r="5080" b="12065"/>
            <wp:docPr id="4" name="Picture 4" descr="Macintosh HD:Users:kangaroo:Desktop:Neural_network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Neural_network_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2520" cy="3061361"/>
                    </a:xfrm>
                    <a:prstGeom prst="rect">
                      <a:avLst/>
                    </a:prstGeom>
                    <a:noFill/>
                    <a:ln>
                      <a:noFill/>
                    </a:ln>
                  </pic:spPr>
                </pic:pic>
              </a:graphicData>
            </a:graphic>
          </wp:inline>
        </w:drawing>
      </w:r>
    </w:p>
    <w:p w14:paraId="666243D8" w14:textId="1AE766EB" w:rsidR="00787F5E" w:rsidRDefault="00787F5E" w:rsidP="00787F5E">
      <w:r>
        <w:tab/>
      </w:r>
      <w:r w:rsidR="00C63E9D">
        <w:rPr>
          <w:rFonts w:hint="eastAsia"/>
        </w:rPr>
        <w:t>上图中，一共有三层（层0~层2），两个连接（连接0和连接1）。</w:t>
      </w:r>
      <w:r w:rsidR="00581A78">
        <w:rPr>
          <w:rFonts w:hint="eastAsia"/>
        </w:rPr>
        <w:t>因此，在我们的定义中，一层对应了一个神经元的集合，而一个连接，对应了连接两层之间的边。以上是数据结构层面的定义，而神经元和边连接又可以有多种表现行为，比如神经元的激活方式、边的前向传播方式以及反向更新方式等，都可以有变化。因此，我们将这两个元素——层和连接，用以下的数据结构来表示。</w:t>
      </w:r>
    </w:p>
    <w:p w14:paraId="3A63F507" w14:textId="60B7CFE9" w:rsidR="00581A78" w:rsidRPr="00602E96" w:rsidRDefault="00581A78" w:rsidP="00581A78">
      <w:pPr>
        <w:pStyle w:val="ListParagraph"/>
        <w:numPr>
          <w:ilvl w:val="0"/>
          <w:numId w:val="7"/>
        </w:numPr>
        <w:rPr>
          <w:b/>
        </w:rPr>
      </w:pPr>
      <w:r w:rsidRPr="00602E96">
        <w:rPr>
          <w:rFonts w:hint="eastAsia"/>
          <w:b/>
        </w:rPr>
        <w:t>层</w:t>
      </w:r>
    </w:p>
    <w:p w14:paraId="3331A580" w14:textId="06600EA0" w:rsidR="00581A78" w:rsidRDefault="00C95FF6" w:rsidP="00B62354">
      <w:pPr>
        <w:ind w:left="360" w:firstLine="60"/>
      </w:pPr>
      <w:r>
        <w:rPr>
          <w:rFonts w:hint="eastAsia"/>
        </w:rPr>
        <w:t>如上所述，层是一个神经元集合的组织方式。而层的标号（0，1，2，等等）并不一定需要有顺序关系（即层1不一定代表着在层2之前），而仅仅是用来作为层的一个名字，用来唯一标识层。这种定义方式给我们平台带来了很大的灵活性——我们可以自己定义层的拓扑顺序。</w:t>
      </w:r>
    </w:p>
    <w:p w14:paraId="0F0A5A49" w14:textId="2F1A63EF" w:rsidR="00C95FF6" w:rsidRDefault="00B62354" w:rsidP="00787F5E">
      <w:r>
        <w:rPr>
          <w:noProof/>
          <w:lang w:eastAsia="en-US"/>
        </w:rPr>
        <w:drawing>
          <wp:inline distT="0" distB="0" distL="0" distR="0" wp14:anchorId="227893A7" wp14:editId="0F349E02">
            <wp:extent cx="5274310" cy="296672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
                    <pic:cNvPicPr/>
                  </pic:nvPicPr>
                  <pic:blipFill>
                    <a:blip r:embed="rId13">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F9C05C1" w14:textId="244D6DC2" w:rsidR="00B62354" w:rsidRDefault="00B62354" w:rsidP="00787F5E">
      <w:r>
        <w:rPr>
          <w:rFonts w:hint="eastAsia"/>
        </w:rPr>
        <w:lastRenderedPageBreak/>
        <w:tab/>
      </w:r>
      <w:r w:rsidR="005D5D4D">
        <w:rPr>
          <w:rFonts w:hint="eastAsia"/>
        </w:rPr>
        <w:t>上图是核心部件——层的类图。下面选取主要的类介绍</w:t>
      </w:r>
      <w:r>
        <w:rPr>
          <w:rFonts w:hint="eastAsia"/>
        </w:rPr>
        <w:t>。</w:t>
      </w:r>
    </w:p>
    <w:p w14:paraId="1EB85519" w14:textId="77777777" w:rsidR="00B62354" w:rsidRPr="004B7530" w:rsidRDefault="00B62354" w:rsidP="00B62354">
      <w:pPr>
        <w:pStyle w:val="ListParagraph"/>
        <w:numPr>
          <w:ilvl w:val="1"/>
          <w:numId w:val="7"/>
        </w:numPr>
        <w:rPr>
          <w:b/>
        </w:rPr>
      </w:pPr>
      <w:proofErr w:type="spellStart"/>
      <w:r w:rsidRPr="004B7530">
        <w:rPr>
          <w:rFonts w:hint="eastAsia"/>
          <w:b/>
        </w:rPr>
        <w:t>AbstractLayer</w:t>
      </w:r>
      <w:proofErr w:type="spellEnd"/>
    </w:p>
    <w:p w14:paraId="31FBB90A" w14:textId="56C7BF93" w:rsidR="004865FD" w:rsidRDefault="005460D2" w:rsidP="00B62354">
      <w:pPr>
        <w:pStyle w:val="ListParagraph"/>
        <w:ind w:left="1440"/>
      </w:pPr>
      <w:r>
        <w:rPr>
          <w:rFonts w:hint="eastAsia"/>
          <w:noProof/>
          <w:lang w:eastAsia="en-US"/>
        </w:rPr>
        <mc:AlternateContent>
          <mc:Choice Requires="wps">
            <w:drawing>
              <wp:anchor distT="0" distB="0" distL="114300" distR="114300" simplePos="0" relativeHeight="251659264" behindDoc="0" locked="0" layoutInCell="1" allowOverlap="1" wp14:anchorId="5A90826E" wp14:editId="6C509C87">
                <wp:simplePos x="0" y="0"/>
                <wp:positionH relativeFrom="column">
                  <wp:posOffset>-114300</wp:posOffset>
                </wp:positionH>
                <wp:positionV relativeFrom="paragraph">
                  <wp:posOffset>792480</wp:posOffset>
                </wp:positionV>
                <wp:extent cx="5372100" cy="2278380"/>
                <wp:effectExtent l="0" t="0" r="38100" b="33020"/>
                <wp:wrapTopAndBottom/>
                <wp:docPr id="10" name="Text Box 10"/>
                <wp:cNvGraphicFramePr/>
                <a:graphic xmlns:a="http://schemas.openxmlformats.org/drawingml/2006/main">
                  <a:graphicData uri="http://schemas.microsoft.com/office/word/2010/wordprocessingShape">
                    <wps:wsp>
                      <wps:cNvSpPr txBox="1"/>
                      <wps:spPr>
                        <a:xfrm>
                          <a:off x="0" y="0"/>
                          <a:ext cx="5372100" cy="227838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CCBD27"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w:t>
                            </w:r>
                            <w:r>
                              <w:rPr>
                                <w:rFonts w:ascii="Menlo Regular" w:eastAsiaTheme="minorEastAsia" w:hAnsi="Menlo Regular" w:cs="Menlo Regular" w:hint="eastAsia"/>
                                <w:color w:val="000000"/>
                                <w:kern w:val="0"/>
                                <w:sz w:val="22"/>
                                <w:szCs w:val="22"/>
                              </w:rPr>
                              <w:t>&gt;</w:t>
                            </w:r>
                          </w:p>
                          <w:p w14:paraId="15815B4F"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w:t>
                            </w:r>
                            <w:proofErr w:type="spellEnd"/>
                          </w:p>
                          <w:p w14:paraId="1E98ACE2"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622D2301"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78A4D372"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activations;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存放激活值</w:t>
                            </w:r>
                          </w:p>
                          <w:p w14:paraId="6650C6CE"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errors;</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存放反向传播误差</w:t>
                            </w:r>
                          </w:p>
                          <w:p w14:paraId="43E7B98F"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uThreadReplicaID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多线程的</w:t>
                            </w:r>
                            <w:r>
                              <w:rPr>
                                <w:rFonts w:ascii="Menlo Regular" w:eastAsiaTheme="minorEastAsia" w:hAnsi="Menlo Regular" w:cs="Menlo Regular" w:hint="eastAsia"/>
                                <w:color w:val="000000"/>
                                <w:kern w:val="0"/>
                                <w:sz w:val="22"/>
                                <w:szCs w:val="22"/>
                              </w:rPr>
                              <w:t>ID</w:t>
                            </w:r>
                          </w:p>
                          <w:p w14:paraId="2BC66BEE"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::vector&lt;</w:t>
                            </w:r>
                            <w:r>
                              <w:rPr>
                                <w:rFonts w:ascii="Menlo Regular" w:eastAsiaTheme="minorEastAsia" w:hAnsi="Menlo Regular" w:cs="Menlo Regular" w:hint="eastAsia"/>
                                <w:color w:val="000000"/>
                                <w:kern w:val="0"/>
                                <w:sz w:val="22"/>
                                <w:szCs w:val="22"/>
                              </w:rPr>
                              <w:t>Edge</w:t>
                            </w:r>
                            <w:r>
                              <w:rPr>
                                <w:rFonts w:ascii="Menlo Regular" w:eastAsiaTheme="minorEastAsia" w:hAnsi="Menlo Regular" w:cs="Menlo Regular"/>
                                <w:color w:val="000000"/>
                                <w:kern w:val="0"/>
                                <w:sz w:val="22"/>
                                <w:szCs w:val="22"/>
                              </w:rPr>
                              <w:t xml:space="preserve">&gt; </w:t>
                            </w:r>
                            <w:proofErr w:type="spellStart"/>
                            <w:r>
                              <w:rPr>
                                <w:rFonts w:ascii="Menlo Regular" w:eastAsiaTheme="minorEastAsia" w:hAnsi="Menlo Regular" w:cs="Menlo Regular"/>
                                <w:color w:val="000000"/>
                                <w:kern w:val="0"/>
                                <w:sz w:val="22"/>
                                <w:szCs w:val="22"/>
                              </w:rPr>
                              <w:t>inConns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outConns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连接集合</w:t>
                            </w:r>
                          </w:p>
                          <w:p w14:paraId="76276026"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const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p>
                          <w:p w14:paraId="5FA09813"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sidRPr="00800B93">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hint="eastAsia"/>
                                <w:color w:val="000000"/>
                                <w:kern w:val="0"/>
                                <w:sz w:val="22"/>
                                <w:szCs w:val="22"/>
                              </w:rPr>
                              <w:t>层的配置信息，如层的大小、编号，等等。</w:t>
                            </w:r>
                          </w:p>
                          <w:p w14:paraId="2EF6FDED"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1A3D4D80" w14:textId="77777777" w:rsidR="00796914" w:rsidRDefault="007969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8.95pt;margin-top:62.4pt;width:423pt;height:1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1fn/MCAABmBgAADgAAAGRycy9lMm9Eb2MueG1srFVRb9owEH6ftP8Q5Z0modBS1FClIKZJVVut&#10;nfpsHBuiObZnGwib9t/32SGUdn1Yp72E893ns++7z8flVVOLaMOMrZTM4+wkjSMmqSoruczjr4/z&#10;3iiOrCOyJEJJlsc7ZuOryccPl1s9Zn21UqJkJkISacdbnccr5/Q4SSxdsZrYE6WZRJArUxOHpVkm&#10;pSFbZK9F0k/Ts2SrTKmNosxaeGdtMJ6E/Jwz6u44t8xFIo9xNxe+JnwX/ptMLsl4aYheVXR/DfIP&#10;t6hJJXHoIdWMOBKtTfVHqrqiRlnF3QlVdaI4rygLNaCaLH1VzcOKaBZqATlWH2iy/y8tvd3cm6gq&#10;0TvQI0mNHj2yxkXXqongAj9bbceAPWgAXQM/sJ3fwunLbrip/S8KihBHqt2BXZ+Nwjk8Pe9nKUIU&#10;sX7/fHQ6CvmT5+3aWPeJqTryRh4btC+wSjY31uEqgHYQf5pU80qI0EIhI0qgHy5Iu8UqUZU+7IFB&#10;TmwqTLQhEIJrQgHI9gLlU8+IXbWgElYrD6PWsmxPF9KnY0FY7ZWwahzM4Eeloek/p8PzfnE+vOid&#10;FcOsN8jSUa8o0n5vNi/SIh3MpxeD618orSbZYLyF/DTE63kHvXNBlvtW+/Df9bom9MXLyLIkaLK9&#10;NhIH8rqrJr6nbe+C5XaC+QKE/MI41BBa+AZxhFImXUdeQHsUB83v2bjHB8oCle/Z3JKPHeFkJd1h&#10;c11JZYJeXvW7/NZdmbd4kHFUtzdds2jAlTcXqtxB6ka1w8JqOq+gjBti3T0xmA6QMCaeu8OHC7XN&#10;Y7W34milzI+3/B6PRiIaR77deWy/r4lhcSQ+Szzni2wwQFoXFgOIBwtzHFkcR+S6niroOMNs1TSY&#10;Hu9EZ3Kj6icMxsKfihCRFGdD+J05de0MxGClrCgCCANJE3cjHzT1qT29/kU8Nk/E6P2LdFDQrerm&#10;Ehm/epgt1u+Uqlg7xavwap9Z3ROPYRb0uB+8floerwPq+e9h8hsAAP//AwBQSwMEFAAGAAgAAAAh&#10;AFGifvLeAAAACwEAAA8AAABkcnMvZG93bnJldi54bWxMj0FPg0AQhe8m/ofNmHhrF7CtFFkabdRL&#10;T1a5T2EEIjtb2W1Bf73jSY+T9+XN9/LNZHt1psF3jg3E8wgUceXqjhsDb69PsxSUD8g19o7JwBd5&#10;2BSXFzlmtRv5hc770CgpYZ+hgTaEY6a1r1qy6OfuSCzZuxssBjmHRtcDjlJue51E0Upb7Fg+tHik&#10;bUvVx/5kDXj8XnI5PuOW1p/lY7ebymV4MOb6arq/AxVoCn8w/OqLOhTidHAnrr3qDczi27WgEiQL&#10;2SBEmqQxqIOBRXqzAl3k+v+G4gcAAP//AwBQSwECLQAUAAYACAAAACEA5JnDwPsAAADhAQAAEwAA&#10;AAAAAAAAAAAAAAAAAAAAW0NvbnRlbnRfVHlwZXNdLnhtbFBLAQItABQABgAIAAAAIQAjsmrh1wAA&#10;AJQBAAALAAAAAAAAAAAAAAAAACwBAABfcmVscy8ucmVsc1BLAQItABQABgAIAAAAIQCPPV+f8wIA&#10;AGYGAAAOAAAAAAAAAAAAAAAAACwCAABkcnMvZTJvRG9jLnhtbFBLAQItABQABgAIAAAAIQBRon7y&#10;3gAAAAsBAAAPAAAAAAAAAAAAAAAAAEsFAABkcnMvZG93bnJldi54bWxQSwUGAAAAAAQABADzAAAA&#10;VgYAAAAA&#10;" filled="f" strokecolor="black [3213]">
                <v:stroke dashstyle="dash" joinstyle="round"/>
                <v:textbox>
                  <w:txbxContent>
                    <w:p w14:paraId="3CCCBD27"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w:t>
                      </w:r>
                      <w:r>
                        <w:rPr>
                          <w:rFonts w:ascii="Menlo Regular" w:eastAsiaTheme="minorEastAsia" w:hAnsi="Menlo Regular" w:cs="Menlo Regular" w:hint="eastAsia"/>
                          <w:color w:val="000000"/>
                          <w:kern w:val="0"/>
                          <w:sz w:val="22"/>
                          <w:szCs w:val="22"/>
                        </w:rPr>
                        <w:t>&gt;</w:t>
                      </w:r>
                    </w:p>
                    <w:p w14:paraId="15815B4F"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w:t>
                      </w:r>
                      <w:proofErr w:type="spellEnd"/>
                    </w:p>
                    <w:p w14:paraId="1E98ACE2"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622D2301"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78A4D372"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activations;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存放激活值</w:t>
                      </w:r>
                    </w:p>
                    <w:p w14:paraId="6650C6CE"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errors;</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存放反向传播误差</w:t>
                      </w:r>
                    </w:p>
                    <w:p w14:paraId="43E7B98F"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uThreadReplicaID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多线程的</w:t>
                      </w:r>
                      <w:r>
                        <w:rPr>
                          <w:rFonts w:ascii="Menlo Regular" w:eastAsiaTheme="minorEastAsia" w:hAnsi="Menlo Regular" w:cs="Menlo Regular" w:hint="eastAsia"/>
                          <w:color w:val="000000"/>
                          <w:kern w:val="0"/>
                          <w:sz w:val="22"/>
                          <w:szCs w:val="22"/>
                        </w:rPr>
                        <w:t>ID</w:t>
                      </w:r>
                    </w:p>
                    <w:p w14:paraId="2BC66BEE"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::vector&lt;</w:t>
                      </w:r>
                      <w:r>
                        <w:rPr>
                          <w:rFonts w:ascii="Menlo Regular" w:eastAsiaTheme="minorEastAsia" w:hAnsi="Menlo Regular" w:cs="Menlo Regular" w:hint="eastAsia"/>
                          <w:color w:val="000000"/>
                          <w:kern w:val="0"/>
                          <w:sz w:val="22"/>
                          <w:szCs w:val="22"/>
                        </w:rPr>
                        <w:t>Edge</w:t>
                      </w:r>
                      <w:r>
                        <w:rPr>
                          <w:rFonts w:ascii="Menlo Regular" w:eastAsiaTheme="minorEastAsia" w:hAnsi="Menlo Regular" w:cs="Menlo Regular"/>
                          <w:color w:val="000000"/>
                          <w:kern w:val="0"/>
                          <w:sz w:val="22"/>
                          <w:szCs w:val="22"/>
                        </w:rPr>
                        <w:t xml:space="preserve">&gt; </w:t>
                      </w:r>
                      <w:proofErr w:type="spellStart"/>
                      <w:r>
                        <w:rPr>
                          <w:rFonts w:ascii="Menlo Regular" w:eastAsiaTheme="minorEastAsia" w:hAnsi="Menlo Regular" w:cs="Menlo Regular"/>
                          <w:color w:val="000000"/>
                          <w:kern w:val="0"/>
                          <w:sz w:val="22"/>
                          <w:szCs w:val="22"/>
                        </w:rPr>
                        <w:t>inConns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outConns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连接集合</w:t>
                      </w:r>
                    </w:p>
                    <w:p w14:paraId="76276026"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const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p>
                    <w:p w14:paraId="5FA09813"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sidRPr="00800B93">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hint="eastAsia"/>
                          <w:color w:val="000000"/>
                          <w:kern w:val="0"/>
                          <w:sz w:val="22"/>
                          <w:szCs w:val="22"/>
                        </w:rPr>
                        <w:t>层的配置信息，如层的大小、编号，等等。</w:t>
                      </w:r>
                    </w:p>
                    <w:p w14:paraId="2EF6FDED" w14:textId="77777777" w:rsidR="00796914" w:rsidRDefault="0079691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1A3D4D80" w14:textId="77777777" w:rsidR="00796914" w:rsidRDefault="00796914"/>
                  </w:txbxContent>
                </v:textbox>
                <w10:wrap type="topAndBottom"/>
              </v:shape>
            </w:pict>
          </mc:Fallback>
        </mc:AlternateContent>
      </w:r>
      <w:r w:rsidR="00CB1CCE">
        <w:rPr>
          <w:rFonts w:hint="eastAsia"/>
        </w:rPr>
        <w:t>是所有层的抽象父类。定义了层所拥有的基本数据成员</w:t>
      </w:r>
      <w:r w:rsidR="00B62354">
        <w:rPr>
          <w:rFonts w:hint="eastAsia"/>
        </w:rPr>
        <w:t>，以及</w:t>
      </w:r>
      <w:r w:rsidR="0010435C">
        <w:rPr>
          <w:rFonts w:hint="eastAsia"/>
        </w:rPr>
        <w:t>主要的前向和反向传播的运算逻辑。</w:t>
      </w:r>
      <w:r w:rsidR="00CB1CCE">
        <w:rPr>
          <w:rFonts w:hint="eastAsia"/>
        </w:rPr>
        <w:t>这里有必要介绍一下其所拥有的基本数据成员。</w:t>
      </w:r>
    </w:p>
    <w:p w14:paraId="572A4E93" w14:textId="267085F8" w:rsidR="00CB1CCE" w:rsidRDefault="00681A5D" w:rsidP="00800B93">
      <w:pPr>
        <w:pStyle w:val="ListParagraph"/>
        <w:ind w:left="1440"/>
      </w:pPr>
      <w:r>
        <w:rPr>
          <w:rFonts w:hint="eastAsia"/>
        </w:rPr>
        <w:t>可以看到，层的数据用矩阵</w:t>
      </w:r>
      <w:proofErr w:type="spellStart"/>
      <w:r>
        <w:rPr>
          <w:rFonts w:hint="eastAsia"/>
        </w:rPr>
        <w:t>IMatrix</w:t>
      </w:r>
      <w:proofErr w:type="spellEnd"/>
      <w:r>
        <w:rPr>
          <w:rFonts w:hint="eastAsia"/>
        </w:rPr>
        <w:t>来存储。</w:t>
      </w:r>
    </w:p>
    <w:p w14:paraId="799FE539" w14:textId="7034A690" w:rsidR="0010435C" w:rsidRPr="004B7530" w:rsidRDefault="0010435C" w:rsidP="0010435C">
      <w:pPr>
        <w:pStyle w:val="ListParagraph"/>
        <w:numPr>
          <w:ilvl w:val="1"/>
          <w:numId w:val="7"/>
        </w:numPr>
        <w:rPr>
          <w:b/>
        </w:rPr>
      </w:pPr>
      <w:proofErr w:type="spellStart"/>
      <w:r w:rsidRPr="004B7530">
        <w:rPr>
          <w:rFonts w:hint="eastAsia"/>
          <w:b/>
        </w:rPr>
        <w:t>InputLayer</w:t>
      </w:r>
      <w:proofErr w:type="spellEnd"/>
    </w:p>
    <w:p w14:paraId="47E7CE66" w14:textId="5600B12D" w:rsidR="0010435C" w:rsidRDefault="00050415" w:rsidP="0010435C">
      <w:pPr>
        <w:pStyle w:val="ListParagraph"/>
        <w:ind w:left="1440"/>
      </w:pPr>
      <w:r>
        <w:rPr>
          <w:rFonts w:hint="eastAsia"/>
        </w:rPr>
        <w:t>输入层负责将数据读入到当前的神经元</w:t>
      </w:r>
      <w:r w:rsidR="002D7C2D">
        <w:rPr>
          <w:rFonts w:hint="eastAsia"/>
        </w:rPr>
        <w:t>中，作为输入层的激活值，并用来做前向传播。由于输入层不需要更新，因而不需要做反向传播。和隐层以及输出层最大的区别是，其神经元的激活值是从数据中读取而来的。</w:t>
      </w:r>
    </w:p>
    <w:p w14:paraId="7569A039" w14:textId="6642A51A" w:rsidR="0010435C" w:rsidRPr="004B7530" w:rsidRDefault="0010435C" w:rsidP="0010435C">
      <w:pPr>
        <w:pStyle w:val="ListParagraph"/>
        <w:numPr>
          <w:ilvl w:val="1"/>
          <w:numId w:val="7"/>
        </w:numPr>
        <w:rPr>
          <w:b/>
        </w:rPr>
      </w:pPr>
      <w:proofErr w:type="spellStart"/>
      <w:r w:rsidRPr="004B7530">
        <w:rPr>
          <w:rFonts w:hint="eastAsia"/>
          <w:b/>
        </w:rPr>
        <w:t>HiddenLayer</w:t>
      </w:r>
      <w:proofErr w:type="spellEnd"/>
    </w:p>
    <w:p w14:paraId="22E60183" w14:textId="67459044" w:rsidR="0010435C" w:rsidRDefault="00CB1CCE" w:rsidP="0010435C">
      <w:pPr>
        <w:ind w:left="1440"/>
      </w:pPr>
      <w:r>
        <w:rPr>
          <w:rFonts w:hint="eastAsia"/>
        </w:rPr>
        <w:t>神经网络的隐层。</w:t>
      </w:r>
      <w:r w:rsidR="004F5E6C">
        <w:rPr>
          <w:rFonts w:hint="eastAsia"/>
        </w:rPr>
        <w:t>负责前向传播和反向传播。</w:t>
      </w:r>
    </w:p>
    <w:p w14:paraId="2EE6C5E5" w14:textId="06D9849E" w:rsidR="0010435C" w:rsidRPr="004B7530" w:rsidRDefault="0010435C" w:rsidP="0010435C">
      <w:pPr>
        <w:pStyle w:val="ListParagraph"/>
        <w:numPr>
          <w:ilvl w:val="1"/>
          <w:numId w:val="7"/>
        </w:numPr>
        <w:rPr>
          <w:b/>
        </w:rPr>
      </w:pPr>
      <w:proofErr w:type="spellStart"/>
      <w:r w:rsidRPr="004B7530">
        <w:rPr>
          <w:rFonts w:hint="eastAsia"/>
          <w:b/>
        </w:rPr>
        <w:t>OutputLayer</w:t>
      </w:r>
      <w:proofErr w:type="spellEnd"/>
    </w:p>
    <w:p w14:paraId="3B82668F" w14:textId="4162BBB7" w:rsidR="0010435C" w:rsidRDefault="004F5E6C" w:rsidP="0010435C">
      <w:pPr>
        <w:pStyle w:val="ListParagraph"/>
        <w:ind w:left="1440"/>
      </w:pPr>
      <w:r>
        <w:rPr>
          <w:rFonts w:hint="eastAsia"/>
        </w:rPr>
        <w:t>神经网络的输出层。除了负责</w:t>
      </w:r>
      <w:r w:rsidR="00CB1CCE">
        <w:rPr>
          <w:rFonts w:hint="eastAsia"/>
        </w:rPr>
        <w:t>反向传播之外，还需要负责载入监督信息，以计算当前的输出值与标准值的偏差，用来反向传播误差。</w:t>
      </w:r>
    </w:p>
    <w:p w14:paraId="471B0912" w14:textId="3C6AC8CF" w:rsidR="00581A78" w:rsidRPr="00602E96" w:rsidRDefault="00581A78" w:rsidP="00581A78">
      <w:pPr>
        <w:pStyle w:val="ListParagraph"/>
        <w:numPr>
          <w:ilvl w:val="0"/>
          <w:numId w:val="7"/>
        </w:numPr>
        <w:rPr>
          <w:b/>
        </w:rPr>
      </w:pPr>
      <w:r w:rsidRPr="00602E96">
        <w:rPr>
          <w:rFonts w:hint="eastAsia"/>
          <w:b/>
        </w:rPr>
        <w:t>连接</w:t>
      </w:r>
    </w:p>
    <w:p w14:paraId="67A68CCF" w14:textId="606EBF71" w:rsidR="00581A78" w:rsidRDefault="00833E7C" w:rsidP="00581A78">
      <w:pPr>
        <w:ind w:left="360"/>
      </w:pPr>
      <w:r>
        <w:rPr>
          <w:rFonts w:hint="eastAsia"/>
        </w:rPr>
        <w:t>故名意思，连接即是在两个层之间存在的边。连接可以有多种方式，比如全连接（Full Connection），也可以局部连接（Local Connection），或者相对于普通的前向传播，可以有</w:t>
      </w:r>
      <w:r w:rsidR="003A553E">
        <w:rPr>
          <w:rFonts w:hint="eastAsia"/>
        </w:rPr>
        <w:t>随机丢失连接（Drop Connection），可以用卷积连接，等等。</w:t>
      </w:r>
      <w:r w:rsidR="00017AEB">
        <w:rPr>
          <w:rFonts w:hint="eastAsia"/>
        </w:rPr>
        <w:t>每种连接有着自己的特点，当然，他们也有着共同的地方，所以和层一样，我们也用子类继承方式组织这些不同的连接。另外，连接的编号也只是用来唯一区别，并不代表顺序或者其它一些信息。</w:t>
      </w:r>
    </w:p>
    <w:p w14:paraId="3C0C09B4" w14:textId="1202C3BD" w:rsidR="00631B7D" w:rsidRDefault="005D5D4D" w:rsidP="00581A78">
      <w:pPr>
        <w:ind w:left="360"/>
      </w:pPr>
      <w:r>
        <w:rPr>
          <w:rFonts w:hint="eastAsia"/>
          <w:noProof/>
          <w:lang w:eastAsia="en-US"/>
        </w:rPr>
        <w:lastRenderedPageBreak/>
        <w:drawing>
          <wp:inline distT="0" distB="0" distL="0" distR="0" wp14:anchorId="0F1BECA6" wp14:editId="7909BF41">
            <wp:extent cx="5274310" cy="29667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BAFF19D" w14:textId="29FDB18C" w:rsidR="00581A78" w:rsidRDefault="00951E28" w:rsidP="00581A78">
      <w:pPr>
        <w:ind w:left="360"/>
      </w:pPr>
      <w:r>
        <w:rPr>
          <w:rFonts w:hint="eastAsia"/>
        </w:rPr>
        <w:t>这里只介绍最主要的抽象类。</w:t>
      </w:r>
    </w:p>
    <w:p w14:paraId="2941CC1B" w14:textId="04CDD57D" w:rsidR="005D5D4D" w:rsidRDefault="00E711B1" w:rsidP="00E711B1">
      <w:pPr>
        <w:pStyle w:val="ListParagraph"/>
        <w:numPr>
          <w:ilvl w:val="1"/>
          <w:numId w:val="7"/>
        </w:numPr>
      </w:pPr>
      <w:proofErr w:type="spellStart"/>
      <w:r>
        <w:rPr>
          <w:rFonts w:hint="eastAsia"/>
        </w:rPr>
        <w:t>AbstractConnection</w:t>
      </w:r>
      <w:proofErr w:type="spellEnd"/>
    </w:p>
    <w:p w14:paraId="659E89E4" w14:textId="6783C385" w:rsidR="00E711B1" w:rsidRDefault="005460D2" w:rsidP="00951E28">
      <w:pPr>
        <w:pStyle w:val="ListParagraph"/>
        <w:ind w:left="1440"/>
      </w:pPr>
      <w:r>
        <w:rPr>
          <w:rFonts w:hint="eastAsia"/>
          <w:noProof/>
          <w:lang w:eastAsia="en-US"/>
        </w:rPr>
        <mc:AlternateContent>
          <mc:Choice Requires="wps">
            <w:drawing>
              <wp:anchor distT="0" distB="0" distL="114300" distR="114300" simplePos="0" relativeHeight="251661312" behindDoc="0" locked="0" layoutInCell="1" allowOverlap="1" wp14:anchorId="44A1C059" wp14:editId="1BCA8C24">
                <wp:simplePos x="0" y="0"/>
                <wp:positionH relativeFrom="column">
                  <wp:posOffset>0</wp:posOffset>
                </wp:positionH>
                <wp:positionV relativeFrom="paragraph">
                  <wp:posOffset>297180</wp:posOffset>
                </wp:positionV>
                <wp:extent cx="5372100" cy="2080260"/>
                <wp:effectExtent l="0" t="0" r="38100" b="27940"/>
                <wp:wrapTopAndBottom/>
                <wp:docPr id="12" name="Text Box 12"/>
                <wp:cNvGraphicFramePr/>
                <a:graphic xmlns:a="http://schemas.openxmlformats.org/drawingml/2006/main">
                  <a:graphicData uri="http://schemas.microsoft.com/office/word/2010/wordprocessingShape">
                    <wps:wsp>
                      <wps:cNvSpPr txBox="1"/>
                      <wps:spPr>
                        <a:xfrm>
                          <a:off x="0" y="0"/>
                          <a:ext cx="5372100" cy="208026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FC45A" w14:textId="27D09DBF"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43BC6C1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p>
                          <w:p w14:paraId="2E8C6FF3"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w:t>
                            </w:r>
                          </w:p>
                          <w:p w14:paraId="5CAF87D4"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4FAC5F4"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ab/>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pWeights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连接的边权</w:t>
                            </w:r>
                          </w:p>
                          <w:p w14:paraId="3388F7BC"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pBias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神经网络的偏置项</w:t>
                            </w:r>
                          </w:p>
                          <w:p w14:paraId="2894B5D3"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uConnID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连接的编号</w:t>
                            </w:r>
                          </w:p>
                          <w:p w14:paraId="6C1020EA"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是否需要使用偏置</w:t>
                            </w:r>
                          </w:p>
                          <w:p w14:paraId="41CB92D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MatFormat</w:t>
                            </w:r>
                            <w:proofErr w:type="spellEnd"/>
                            <w:r>
                              <w:rPr>
                                <w:rFonts w:ascii="Menlo Regular" w:eastAsiaTheme="minorEastAsia" w:hAnsi="Menlo Regular" w:cs="Menlo Regular"/>
                                <w:color w:val="000000"/>
                                <w:kern w:val="0"/>
                                <w:sz w:val="22"/>
                                <w:szCs w:val="22"/>
                              </w:rPr>
                              <w:t xml:space="preserve"> format;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连接是稀疏还是稠密</w:t>
                            </w:r>
                          </w:p>
                          <w:p w14:paraId="39CE0AD1" w14:textId="77777777" w:rsidR="00796914" w:rsidRDefault="00796914" w:rsidP="005460D2">
                            <w:pPr>
                              <w:pStyle w:val="ListParagraph"/>
                              <w:ind w:left="1440"/>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03028AD4" w14:textId="77777777" w:rsidR="00796914" w:rsidRDefault="00796914" w:rsidP="00546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0;margin-top:23.4pt;width:423pt;height:16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zcE/cCAABtBgAADgAAAGRycy9lMm9Eb2MueG1srFXLbtswELwX6D8Qujt61M7DiBwoNlwUCJKg&#10;SZEzTVG2UIpkSdqWW/TfO6Qsx0lzaIte5OXucMmdHa4vr9pGkA03tlYyj9KTJCJcMlXWcplHXx7n&#10;g/OIWEdlSYWSPI923EZXk/fvLrd6zDO1UqLkhiCJtOOtzqOVc3ocx5ateEPtidJcIlgp01CHpVnG&#10;paFbZG9EnCXJabxVptRGMW4tvLMuGE1C/qrizN1VleWOiDzC3Vz4mvBd+G88uaTjpaF6VbP9Neg/&#10;3KKhtcShh1Qz6ihZm/q3VE3NjLKqcidMNbGqqprxUAOqSZNX1TysqOahFpBj9YEm+//SstvNvSF1&#10;id5lEZG0QY8eeevItWoJXOBnq+0YsAcNoGvhB7b3Wzh92W1lGv+LggjiYHp3YNdnY3COPpxlaYIQ&#10;QyxLzpPsNPAfP2/XxrqPXDXEG3lk0L7AKt3cWIerANpD/GlSzWshQguFJIxCP5Wg3RarRF36sAcG&#10;OfGpMGRDIQTXhgKQ7QXKp55Ru+pAJaxOHkatZdmdLqRPx4Owuith1TqYwY9KQ9N/TEdnWXE2uhic&#10;FqN0MEyT80FRJNlgNi+SIhnOpxfD658oraHpcLyF/DTE63kHvXNBl/tW+/Cf9bqh7MXLSNM4aLK7&#10;NhIH8vqrxr6nXe+C5XaC+wKE/MwrqCG08A3iKGNcup68gPaoCjT/zcY9PlAWqPybzR352BFOVtId&#10;Nje1VCbo5VW/y6/9lasODzKO6vamaxdt9wx6aS9UuYPijepmhtVsXkMgN9S6e2owJKBkDD53h08l&#10;1DaP1N6KyEqZ72/5PR79RDQivut5ZL+tqeEREZ8kXvVFOhz6KRUWQ2gIC3McWRxH5LqZKsg5xYjV&#10;LJge70RvVkY1T5iPhT8VISoZzob+e3PqulGI+cp4UQQQ5pKm7kY+aOZTe5b9w3hsn6jR+4fpIKRb&#10;1Y8nOn71Pjus3ylVsXaqqsPj9Tx3rO75x0wLstzPXz80j9cB9fwvMfkFAAD//wMAUEsDBBQABgAI&#10;AAAAIQD9f5J22wAAAAcBAAAPAAAAZHJzL2Rvd25yZXYueG1sTI/BTsMwEETvSPyDtUjcqAOkoYQ4&#10;FVTApScKuW/jJYmI1yF2m8DXs5zguDOjmbfFena9OtIYOs8GLhcJKOLa244bA2+vTxcrUCEiW+w9&#10;k4EvCrAuT08KzK2f+IWOu9goKeGQo4E2xiHXOtQtOQwLPxCL9+5Hh1HOsdF2xEnKXa+vkiTTDjuW&#10;hRYH2rRUf+wOzkDA7yVX0zNu6Pazeuy2c7WMD8acn833d6AizfEvDL/4gg6lMO39gW1QvQF5JBpI&#10;M+EXd5VmIuwNXN+kKeiy0P/5yx8AAAD//wMAUEsBAi0AFAAGAAgAAAAhAOSZw8D7AAAA4QEAABMA&#10;AAAAAAAAAAAAAAAAAAAAAFtDb250ZW50X1R5cGVzXS54bWxQSwECLQAUAAYACAAAACEAI7Jq4dcA&#10;AACUAQAACwAAAAAAAAAAAAAAAAAsAQAAX3JlbHMvLnJlbHNQSwECLQAUAAYACAAAACEALzzcE/cC&#10;AABtBgAADgAAAAAAAAAAAAAAAAAsAgAAZHJzL2Uyb0RvYy54bWxQSwECLQAUAAYACAAAACEA/X+S&#10;dtsAAAAHAQAADwAAAAAAAAAAAAAAAABPBQAAZHJzL2Rvd25yZXYueG1sUEsFBgAAAAAEAAQA8wAA&#10;AFcGAAAAAA==&#10;" filled="f" strokecolor="black [3213]">
                <v:stroke dashstyle="dash" joinstyle="round"/>
                <v:textbox>
                  <w:txbxContent>
                    <w:p w14:paraId="1E1FC45A" w14:textId="27D09DBF"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43BC6C1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p>
                    <w:p w14:paraId="2E8C6FF3"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w:t>
                      </w:r>
                    </w:p>
                    <w:p w14:paraId="5CAF87D4"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4FAC5F4"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ab/>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pWeights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连接的边权</w:t>
                      </w:r>
                    </w:p>
                    <w:p w14:paraId="3388F7BC"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pBias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神经网络的偏置项</w:t>
                      </w:r>
                    </w:p>
                    <w:p w14:paraId="2894B5D3"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uConnID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连接的编号</w:t>
                      </w:r>
                    </w:p>
                    <w:p w14:paraId="6C1020EA"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是否需要使用偏置</w:t>
                      </w:r>
                    </w:p>
                    <w:p w14:paraId="41CB92D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MatFormat</w:t>
                      </w:r>
                      <w:proofErr w:type="spellEnd"/>
                      <w:r>
                        <w:rPr>
                          <w:rFonts w:ascii="Menlo Regular" w:eastAsiaTheme="minorEastAsia" w:hAnsi="Menlo Regular" w:cs="Menlo Regular"/>
                          <w:color w:val="000000"/>
                          <w:kern w:val="0"/>
                          <w:sz w:val="22"/>
                          <w:szCs w:val="22"/>
                        </w:rPr>
                        <w:t xml:space="preserve"> format;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连接是稀疏还是稠密</w:t>
                      </w:r>
                    </w:p>
                    <w:p w14:paraId="39CE0AD1" w14:textId="77777777" w:rsidR="00796914" w:rsidRDefault="00796914" w:rsidP="005460D2">
                      <w:pPr>
                        <w:pStyle w:val="ListParagraph"/>
                        <w:ind w:left="1440"/>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03028AD4" w14:textId="77777777" w:rsidR="00796914" w:rsidRDefault="00796914" w:rsidP="005460D2"/>
                  </w:txbxContent>
                </v:textbox>
                <w10:wrap type="topAndBottom"/>
              </v:shape>
            </w:pict>
          </mc:Fallback>
        </mc:AlternateContent>
      </w:r>
      <w:r w:rsidR="00C23F66">
        <w:rPr>
          <w:rFonts w:hint="eastAsia"/>
        </w:rPr>
        <w:t>是所有连接的抽象父类。同样包含了基本的数据成员。如下所示。</w:t>
      </w:r>
      <w:r w:rsidR="00C23F66" w:rsidRPr="00C23F66">
        <w:rPr>
          <w:rFonts w:hint="eastAsia"/>
        </w:rPr>
        <w:t>同样，</w:t>
      </w:r>
      <w:r w:rsidR="00C23F66">
        <w:rPr>
          <w:rFonts w:hint="eastAsia"/>
        </w:rPr>
        <w:t>连接所对应的边用矩阵来存储。</w:t>
      </w:r>
    </w:p>
    <w:p w14:paraId="4B12FC5E" w14:textId="1DBFA4EB" w:rsidR="005460D2" w:rsidRDefault="00E711B1" w:rsidP="005460D2">
      <w:pPr>
        <w:tabs>
          <w:tab w:val="left" w:pos="5440"/>
        </w:tabs>
        <w:ind w:left="420"/>
      </w:pPr>
      <w:r>
        <w:rPr>
          <w:rFonts w:hint="eastAsia"/>
        </w:rPr>
        <w:t>其它一些类将在后文中具体介绍。</w:t>
      </w:r>
    </w:p>
    <w:p w14:paraId="0BA6D39F" w14:textId="48E70D62" w:rsidR="00F4319E" w:rsidRDefault="007D51EB" w:rsidP="00F4319E">
      <w:pPr>
        <w:pStyle w:val="Heading5"/>
      </w:pPr>
      <w:r>
        <w:rPr>
          <w:rFonts w:hint="eastAsia"/>
        </w:rPr>
        <w:t>1.2.2.2.2</w:t>
      </w:r>
      <w:r>
        <w:rPr>
          <w:rFonts w:hint="eastAsia"/>
        </w:rPr>
        <w:tab/>
      </w:r>
      <w:r w:rsidR="00F4319E">
        <w:rPr>
          <w:rFonts w:hint="eastAsia"/>
        </w:rPr>
        <w:t>有向无环图结构</w:t>
      </w:r>
    </w:p>
    <w:p w14:paraId="606668C4" w14:textId="72EDD9E3" w:rsidR="00AC447B" w:rsidRDefault="00AC447B" w:rsidP="00AC447B">
      <w:r>
        <w:rPr>
          <w:rFonts w:hint="eastAsia"/>
        </w:rPr>
        <w:tab/>
      </w:r>
      <w:proofErr w:type="spellStart"/>
      <w:r w:rsidR="00FC198F">
        <w:rPr>
          <w:rFonts w:hint="eastAsia"/>
        </w:rPr>
        <w:t>IECABrain</w:t>
      </w:r>
      <w:proofErr w:type="spellEnd"/>
      <w:r w:rsidR="00FC198F">
        <w:rPr>
          <w:rFonts w:hint="eastAsia"/>
        </w:rPr>
        <w:t>平台的一大特点，就是可以训练任何结构合法的神经网络。</w:t>
      </w:r>
      <w:r w:rsidR="00EF32A7">
        <w:rPr>
          <w:rFonts w:hint="eastAsia"/>
        </w:rPr>
        <w:t>我们对结构合法的定义如下：用图论的观点，如果把层看做图中节点，把网络连接看做图中连接两个节点的有向边，其中边的方向就是神经网络前向传播的方向，那么</w:t>
      </w:r>
      <w:r w:rsidR="00106D7B">
        <w:rPr>
          <w:rFonts w:hint="eastAsia"/>
        </w:rPr>
        <w:t>，该图是个有向无环图</w:t>
      </w:r>
      <w:r w:rsidR="00F206F2">
        <w:rPr>
          <w:rFonts w:hint="eastAsia"/>
        </w:rPr>
        <w:t>（DAG）</w:t>
      </w:r>
      <w:r w:rsidR="00106D7B">
        <w:rPr>
          <w:rFonts w:hint="eastAsia"/>
        </w:rPr>
        <w:t>。</w:t>
      </w:r>
    </w:p>
    <w:p w14:paraId="302780C9" w14:textId="7CC24268" w:rsidR="00F206F2" w:rsidRDefault="00F206F2" w:rsidP="00AC447B">
      <w:r>
        <w:rPr>
          <w:rFonts w:hint="eastAsia"/>
        </w:rPr>
        <w:tab/>
        <w:t>如果把神经网络看做图之后，图中存在环的话，那么这种训练行为是未定义的，必须得有额外的限制条件。所以，</w:t>
      </w:r>
      <w:proofErr w:type="spellStart"/>
      <w:r>
        <w:rPr>
          <w:rFonts w:hint="eastAsia"/>
        </w:rPr>
        <w:t>IECABrain</w:t>
      </w:r>
      <w:proofErr w:type="spellEnd"/>
      <w:r>
        <w:rPr>
          <w:rFonts w:hint="eastAsia"/>
        </w:rPr>
        <w:t>在这一方面，已经是最大程度地支持灵活的网络结构了。</w:t>
      </w:r>
    </w:p>
    <w:p w14:paraId="4C60F1FA" w14:textId="03E20A6D" w:rsidR="00A661B1" w:rsidRPr="005460D2" w:rsidRDefault="005460D2" w:rsidP="005460D2">
      <w:r>
        <w:rPr>
          <w:rFonts w:hint="eastAsia"/>
          <w:noProof/>
          <w:lang w:eastAsia="en-US"/>
        </w:rPr>
        <w:lastRenderedPageBreak/>
        <mc:AlternateContent>
          <mc:Choice Requires="wps">
            <w:drawing>
              <wp:anchor distT="0" distB="0" distL="114300" distR="114300" simplePos="0" relativeHeight="251663360" behindDoc="0" locked="0" layoutInCell="1" allowOverlap="1" wp14:anchorId="75686A30" wp14:editId="67333650">
                <wp:simplePos x="0" y="0"/>
                <wp:positionH relativeFrom="column">
                  <wp:posOffset>0</wp:posOffset>
                </wp:positionH>
                <wp:positionV relativeFrom="paragraph">
                  <wp:posOffset>297180</wp:posOffset>
                </wp:positionV>
                <wp:extent cx="5372100" cy="3268980"/>
                <wp:effectExtent l="0" t="0" r="38100" b="33020"/>
                <wp:wrapTopAndBottom/>
                <wp:docPr id="13" name="Text Box 13"/>
                <wp:cNvGraphicFramePr/>
                <a:graphic xmlns:a="http://schemas.openxmlformats.org/drawingml/2006/main">
                  <a:graphicData uri="http://schemas.microsoft.com/office/word/2010/wordprocessingShape">
                    <wps:wsp>
                      <wps:cNvSpPr txBox="1"/>
                      <wps:spPr>
                        <a:xfrm>
                          <a:off x="0" y="0"/>
                          <a:ext cx="5372100" cy="326898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D6C8A" w14:textId="3597BBE0"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2B09E996"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CDAGStructure</w:t>
                            </w:r>
                            <w:proofErr w:type="spellEnd"/>
                          </w:p>
                          <w:p w14:paraId="3652F848"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280BC55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669F4724"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判断网络结构是否合法，并保存经过拓扑排序的层和连接</w:t>
                            </w:r>
                          </w:p>
                          <w:p w14:paraId="07791F6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IsStructureValid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p>
                          <w:p w14:paraId="4CB748E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添加新的层</w:t>
                            </w:r>
                          </w:p>
                          <w:p w14:paraId="2E758C02"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AddLayer</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w:t>
                            </w:r>
                          </w:p>
                          <w:p w14:paraId="6E88EF62"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给两个层之间添加新的连接</w:t>
                            </w:r>
                          </w:p>
                          <w:p w14:paraId="16546775" w14:textId="77777777" w:rsidR="00796914" w:rsidRDefault="00796914" w:rsidP="005460D2">
                            <w:pPr>
                              <w:tabs>
                                <w:tab w:val="left" w:pos="529"/>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AddConnection</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uLayerFrom</w:t>
                            </w:r>
                            <w:proofErr w:type="spell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uLayerTo</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pconn</w:t>
                            </w:r>
                            <w:proofErr w:type="spellEnd"/>
                            <w:r>
                              <w:rPr>
                                <w:rFonts w:ascii="Menlo Regular" w:eastAsiaTheme="minorEastAsia" w:hAnsi="Menlo Regular" w:cs="Menlo Regular" w:hint="eastAsia"/>
                                <w:color w:val="000000"/>
                                <w:kern w:val="0"/>
                                <w:sz w:val="22"/>
                                <w:szCs w:val="22"/>
                              </w:rPr>
                              <w:t>);</w:t>
                            </w:r>
                          </w:p>
                          <w:p w14:paraId="3F11B9DD" w14:textId="77777777" w:rsidR="00796914" w:rsidRDefault="00796914" w:rsidP="005460D2">
                            <w:pPr>
                              <w:tabs>
                                <w:tab w:val="left" w:pos="529"/>
                                <w:tab w:val="left" w:pos="840"/>
                                <w:tab w:val="left" w:pos="2336"/>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sidRPr="00605FA4">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保存添加的层的信息</w:t>
                            </w:r>
                          </w:p>
                          <w:p w14:paraId="26141C44" w14:textId="77777777" w:rsidR="00796914" w:rsidRDefault="00796914"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m_layerinfo</w:t>
                            </w:r>
                            <w:proofErr w:type="spellEnd"/>
                            <w:r>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color w:val="000000"/>
                                <w:kern w:val="0"/>
                                <w:sz w:val="22"/>
                                <w:szCs w:val="22"/>
                              </w:rPr>
                              <w:t xml:space="preserve"> </w:t>
                            </w:r>
                          </w:p>
                          <w:p w14:paraId="6C8D3365" w14:textId="77777777" w:rsidR="00796914" w:rsidRDefault="00796914"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将层按照拓扑顺序存放</w:t>
                            </w:r>
                          </w:p>
                          <w:p w14:paraId="7FF98999" w14:textId="77777777" w:rsidR="00796914" w:rsidRDefault="00796914"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m_layerInOrder</w:t>
                            </w:r>
                            <w:proofErr w:type="spellEnd"/>
                            <w:r>
                              <w:rPr>
                                <w:rFonts w:ascii="Menlo Regular" w:eastAsiaTheme="minorEastAsia" w:hAnsi="Menlo Regular" w:cs="Menlo Regular"/>
                                <w:color w:val="000000"/>
                                <w:kern w:val="0"/>
                                <w:sz w:val="22"/>
                                <w:szCs w:val="22"/>
                              </w:rPr>
                              <w:t>;</w:t>
                            </w:r>
                          </w:p>
                          <w:p w14:paraId="23209F9B" w14:textId="77777777" w:rsidR="00796914" w:rsidRDefault="00796914" w:rsidP="005460D2">
                            <w:pPr>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1E79BDFB" w14:textId="77777777" w:rsidR="00796914" w:rsidRDefault="00796914" w:rsidP="00546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0;margin-top:23.4pt;width:423pt;height:25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e3P/kCAABtBgAADgAAAGRycy9lMm9Eb2MueG1srFVRb9owEH6ftP9g5Z0modACaqhSENOkqq3W&#10;Tn02jgPRHNuzDaSb9t/32SGUdn1Yp72E893ns++7z8fFZVMLsuXGVkpmUXqSRIRLpopKrrLo68Oi&#10;N4qIdVQWVCjJs+iJ2+hy+vHDxU5PeF+tlSi4IUgi7WSns2jtnJ7EsWVrXlN7ojSXCJbK1NRhaVZx&#10;YegO2WsR95PkLN4pU2ijGLcW3nkbjKYhf1ly5m7L0nJHRBbhbi58Tfgu/TeeXtDJylC9rtj+GvQf&#10;blHTSuLQQ6o5dZRsTPVHqrpiRllVuhOm6liVZcV4qAHVpMmrau7XVPNQC8ix+kCT/X9p2c32zpCq&#10;QO9OIyJpjR498MaRK9UQuMDPTtsJYPcaQNfAD2znt3D6spvS1P4XBRHEwfTTgV2fjcE5PD3vpwlC&#10;DLHT/tloPAr8x8/btbHuE1c18UYWGbQvsEq319bhKoB2EH+aVItKiNBCIQmj0E8paLvFKlEVPuyB&#10;QU58JgzZUgjBNaEAZHuB8qnn1K5bUAGrlYdRG1m0pwvp0/EgrPZKWDUOZvCj0tD0n7PheT8/H457&#10;Z/kw7Q3SZNTL86Tfmy/yJE8Gi9l4cPULpdU0HUx2kJ+GeD3voHch6Grfah/+u17XlL14GWkaB022&#10;10biQF531dj3tO1dsNyT4L4AIb/wEmoILXyDOMoYl64jL6A9qgTN79m4xwfKApXv2dySjx3hZCXd&#10;YXNdSWWCXl71u/jWXbls8SDjqG5vumbZhGfQ76S9VMUTFG9UOzOsZosKArmm1t1RgyEBJWPwuVt8&#10;SqF2WaT2VkTWyvx4y+/x6CeiEfFdzyL7fUMNj4j4LPGqx+lg4KdUWAygISzMcWR5HJGbeqYg5xQj&#10;VrNgerwTnVkaVT9iPub+VISoZDgb+u/MmWtHIeYr43keQJhLmrprea+ZT+1Z9g/joXmkRu8fpoOQ&#10;blQ3nujk1ftssX6nVPnGqbIKj9fz3LK65x8zLchyP3/90DxeB9Tzv8T0NwAAAP//AwBQSwMEFAAG&#10;AAgAAAAhAA1wh8TbAAAABwEAAA8AAABkcnMvZG93bnJldi54bWxMj8FOwzAQRO9I/IO1SNyoU9RE&#10;JY1TQQVcOFHIfRtvk4h4HWK3CXw9ywmOOzOaeVtsZ9erM42h82xguUhAEdfedtwYeH97ulmDChHZ&#10;Yu+ZDHxRgG15eVFgbv3Er3Tex0ZJCYccDbQxDrnWoW7JYVj4gVi8ox8dRjnHRtsRJyl3vb5Nkkw7&#10;7FgWWhxo11L9sT85AwG/U66mZ9zR3Wf12L3MVRofjLm+mu83oCLN8S8Mv/iCDqUwHfyJbVC9AXkk&#10;Glhlwi/uepWJcDCQZssMdFno//zlDwAAAP//AwBQSwECLQAUAAYACAAAACEA5JnDwPsAAADhAQAA&#10;EwAAAAAAAAAAAAAAAAAAAAAAW0NvbnRlbnRfVHlwZXNdLnhtbFBLAQItABQABgAIAAAAIQAjsmrh&#10;1wAAAJQBAAALAAAAAAAAAAAAAAAAACwBAABfcmVscy8ucmVsc1BLAQItABQABgAIAAAAIQDap7c/&#10;+QIAAG0GAAAOAAAAAAAAAAAAAAAAACwCAABkcnMvZTJvRG9jLnhtbFBLAQItABQABgAIAAAAIQAN&#10;cIfE2wAAAAcBAAAPAAAAAAAAAAAAAAAAAFEFAABkcnMvZG93bnJldi54bWxQSwUGAAAAAAQABADz&#10;AAAAWQYAAAAA&#10;" filled="f" strokecolor="black [3213]">
                <v:stroke dashstyle="dash" joinstyle="round"/>
                <v:textbox>
                  <w:txbxContent>
                    <w:p w14:paraId="710D6C8A" w14:textId="3597BBE0"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2B09E996"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CDAGStructure</w:t>
                      </w:r>
                      <w:proofErr w:type="spellEnd"/>
                    </w:p>
                    <w:p w14:paraId="3652F848"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280BC55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669F4724"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判断网络结构是否合法，并保存经过拓扑排序的层和连接</w:t>
                      </w:r>
                    </w:p>
                    <w:p w14:paraId="07791F6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IsStructureValid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p>
                    <w:p w14:paraId="4CB748ED"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添加新的层</w:t>
                      </w:r>
                    </w:p>
                    <w:p w14:paraId="2E758C02"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AddLayer</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w:t>
                      </w:r>
                    </w:p>
                    <w:p w14:paraId="6E88EF62" w14:textId="77777777" w:rsidR="00796914" w:rsidRDefault="0079691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给两个层之间添加新的连接</w:t>
                      </w:r>
                    </w:p>
                    <w:p w14:paraId="16546775" w14:textId="77777777" w:rsidR="00796914" w:rsidRDefault="00796914" w:rsidP="005460D2">
                      <w:pPr>
                        <w:tabs>
                          <w:tab w:val="left" w:pos="529"/>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AddConnection</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uLayerFrom</w:t>
                      </w:r>
                      <w:proofErr w:type="spell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uLayerTo</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pconn</w:t>
                      </w:r>
                      <w:proofErr w:type="spellEnd"/>
                      <w:r>
                        <w:rPr>
                          <w:rFonts w:ascii="Menlo Regular" w:eastAsiaTheme="minorEastAsia" w:hAnsi="Menlo Regular" w:cs="Menlo Regular" w:hint="eastAsia"/>
                          <w:color w:val="000000"/>
                          <w:kern w:val="0"/>
                          <w:sz w:val="22"/>
                          <w:szCs w:val="22"/>
                        </w:rPr>
                        <w:t>);</w:t>
                      </w:r>
                    </w:p>
                    <w:p w14:paraId="3F11B9DD" w14:textId="77777777" w:rsidR="00796914" w:rsidRDefault="00796914" w:rsidP="005460D2">
                      <w:pPr>
                        <w:tabs>
                          <w:tab w:val="left" w:pos="529"/>
                          <w:tab w:val="left" w:pos="840"/>
                          <w:tab w:val="left" w:pos="2336"/>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sidRPr="00605FA4">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保存添加的层的信息</w:t>
                      </w:r>
                    </w:p>
                    <w:p w14:paraId="26141C44" w14:textId="77777777" w:rsidR="00796914" w:rsidRDefault="00796914"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m_layerinfo</w:t>
                      </w:r>
                      <w:proofErr w:type="spellEnd"/>
                      <w:r>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color w:val="000000"/>
                          <w:kern w:val="0"/>
                          <w:sz w:val="22"/>
                          <w:szCs w:val="22"/>
                        </w:rPr>
                        <w:t xml:space="preserve"> </w:t>
                      </w:r>
                    </w:p>
                    <w:p w14:paraId="6C8D3365" w14:textId="77777777" w:rsidR="00796914" w:rsidRDefault="00796914"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将层按照拓扑顺序存放</w:t>
                      </w:r>
                    </w:p>
                    <w:p w14:paraId="7FF98999" w14:textId="77777777" w:rsidR="00796914" w:rsidRDefault="00796914"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m_layerInOrder</w:t>
                      </w:r>
                      <w:proofErr w:type="spellEnd"/>
                      <w:r>
                        <w:rPr>
                          <w:rFonts w:ascii="Menlo Regular" w:eastAsiaTheme="minorEastAsia" w:hAnsi="Menlo Regular" w:cs="Menlo Regular"/>
                          <w:color w:val="000000"/>
                          <w:kern w:val="0"/>
                          <w:sz w:val="22"/>
                          <w:szCs w:val="22"/>
                        </w:rPr>
                        <w:t>;</w:t>
                      </w:r>
                    </w:p>
                    <w:p w14:paraId="23209F9B" w14:textId="77777777" w:rsidR="00796914" w:rsidRDefault="00796914" w:rsidP="005460D2">
                      <w:pPr>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1E79BDFB" w14:textId="77777777" w:rsidR="00796914" w:rsidRDefault="00796914" w:rsidP="005460D2"/>
                  </w:txbxContent>
                </v:textbox>
                <w10:wrap type="topAndBottom"/>
              </v:shape>
            </w:pict>
          </mc:Fallback>
        </mc:AlternateContent>
      </w:r>
      <w:r w:rsidR="00CF7EE3">
        <w:rPr>
          <w:rFonts w:hint="eastAsia"/>
        </w:rPr>
        <w:tab/>
      </w:r>
      <w:r w:rsidR="00876FC8">
        <w:rPr>
          <w:rFonts w:hint="eastAsia"/>
        </w:rPr>
        <w:t>维护该图结构的是</w:t>
      </w:r>
      <w:proofErr w:type="spellStart"/>
      <w:r w:rsidR="00876FC8">
        <w:rPr>
          <w:rFonts w:hint="eastAsia"/>
        </w:rPr>
        <w:t>CDAGStructure</w:t>
      </w:r>
      <w:proofErr w:type="spellEnd"/>
      <w:r w:rsidR="00A661B1">
        <w:rPr>
          <w:rFonts w:hint="eastAsia"/>
        </w:rPr>
        <w:t>这个类。该类的主要方法和数据结构如下：</w:t>
      </w:r>
    </w:p>
    <w:p w14:paraId="28A12C73" w14:textId="2589E0D2" w:rsidR="0008709B" w:rsidRPr="00AC447B" w:rsidRDefault="0008709B" w:rsidP="00B27BDB">
      <w:r>
        <w:rPr>
          <w:rFonts w:ascii="Menlo Regular" w:eastAsiaTheme="minorEastAsia" w:hAnsi="Menlo Regular" w:cs="Menlo Regular" w:hint="eastAsia"/>
          <w:color w:val="000000"/>
          <w:kern w:val="0"/>
          <w:sz w:val="22"/>
          <w:szCs w:val="22"/>
        </w:rPr>
        <w:tab/>
      </w:r>
      <w:r>
        <w:rPr>
          <w:rFonts w:hint="eastAsia"/>
        </w:rPr>
        <w:t>从上面的结构可以看出，为了构造一个神经网络，我们将会像构建一个DAG一样，添加层和连接。经过拓扑排序，我们除了能够验证网络结构的合法性，还能得到按照拓扑顺序排列的层。不难想到，如果按照拓扑顺序对这些层进行前向传播以及逆拓扑序进行反向传播，我们就可以像训练普通的三层神经网络一样，训练一个多层的符合拓扑顺序的网络。</w:t>
      </w:r>
    </w:p>
    <w:p w14:paraId="2B72143C" w14:textId="3DE084C2" w:rsidR="00CD6AEF" w:rsidRDefault="008848C2" w:rsidP="008848C2">
      <w:pPr>
        <w:pStyle w:val="Heading5"/>
      </w:pPr>
      <w:r>
        <w:rPr>
          <w:rFonts w:hint="eastAsia"/>
        </w:rPr>
        <w:t>1.2.2.2.3</w:t>
      </w:r>
      <w:r>
        <w:rPr>
          <w:rFonts w:hint="eastAsia"/>
        </w:rPr>
        <w:tab/>
      </w:r>
      <w:r>
        <w:rPr>
          <w:rFonts w:hint="eastAsia"/>
        </w:rPr>
        <w:t>流式数据提供</w:t>
      </w:r>
    </w:p>
    <w:p w14:paraId="1188BC64" w14:textId="5C1CBBD5" w:rsidR="00A7400A" w:rsidRDefault="00A7400A" w:rsidP="00A7400A">
      <w:r>
        <w:rPr>
          <w:rFonts w:hint="eastAsia"/>
        </w:rPr>
        <w:tab/>
      </w:r>
      <w:r w:rsidR="00B304F2">
        <w:rPr>
          <w:rFonts w:hint="eastAsia"/>
        </w:rPr>
        <w:t>要让神经网络的训练过程收敛到较好的解，大量的训练数据是必不可少的。而数据量大了之后</w:t>
      </w:r>
      <w:r w:rsidR="00AC3FD9">
        <w:rPr>
          <w:rFonts w:hint="eastAsia"/>
        </w:rPr>
        <w:t>，我们便不可能将所有的数据都存放在内存中直接使用了，因此，我们</w:t>
      </w:r>
      <w:r w:rsidR="00B304F2">
        <w:rPr>
          <w:rFonts w:hint="eastAsia"/>
        </w:rPr>
        <w:t>设计了流式的数据提供方式——</w:t>
      </w:r>
      <w:r w:rsidR="00AC3FD9">
        <w:rPr>
          <w:rFonts w:hint="eastAsia"/>
        </w:rPr>
        <w:t>在这种方式下，只要时间允许，就可以训练无穷数量的数据。</w:t>
      </w:r>
    </w:p>
    <w:p w14:paraId="1B453290" w14:textId="2508B0C5" w:rsidR="00CE08B4" w:rsidRDefault="00CE08B4" w:rsidP="00A7400A">
      <w:r>
        <w:rPr>
          <w:rFonts w:hint="eastAsia"/>
        </w:rPr>
        <w:tab/>
        <w:t>这部分内容将会涉及到部分优化算法的问题，具体内容将在1.3节介绍。神经网络常常使用批量梯度下降进行训练。每次，一批数据会被读入内存，通过前向传播和反向传播对神经网络进行更新，接着下一批数据被读入。如此反复直到将所有的数据</w:t>
      </w:r>
      <w:r w:rsidR="007734A3">
        <w:rPr>
          <w:rFonts w:hint="eastAsia"/>
        </w:rPr>
        <w:t>都通过神经网络，一个周期的训练便结束了。</w:t>
      </w:r>
    </w:p>
    <w:p w14:paraId="2E8EC20E" w14:textId="4078D800" w:rsidR="00226AFE" w:rsidRDefault="003F24C2" w:rsidP="00A7400A">
      <w:r>
        <w:rPr>
          <w:rFonts w:hint="eastAsia"/>
        </w:rPr>
        <w:tab/>
      </w:r>
      <w:r w:rsidR="005A38FA">
        <w:rPr>
          <w:rFonts w:hint="eastAsia"/>
        </w:rPr>
        <w:t>用来提供流式数据的类是</w:t>
      </w:r>
      <w:proofErr w:type="spellStart"/>
      <w:r w:rsidR="005A38FA" w:rsidRPr="005A38FA">
        <w:t>CDataSupplier</w:t>
      </w:r>
      <w:proofErr w:type="spellEnd"/>
      <w:r w:rsidR="005A38FA">
        <w:rPr>
          <w:rFonts w:hint="eastAsia"/>
        </w:rPr>
        <w:t>。该类不负责读入数据，而只是将读入的数据进行缓存。</w:t>
      </w:r>
      <w:r w:rsidR="00226AFE">
        <w:rPr>
          <w:rFonts w:hint="eastAsia"/>
        </w:rPr>
        <w:t>输入层通过访问</w:t>
      </w:r>
      <w:proofErr w:type="spellStart"/>
      <w:r w:rsidR="00226AFE">
        <w:rPr>
          <w:rFonts w:hint="eastAsia"/>
        </w:rPr>
        <w:t>CDataSupplier</w:t>
      </w:r>
      <w:proofErr w:type="spellEnd"/>
      <w:r w:rsidR="00226AFE">
        <w:rPr>
          <w:rFonts w:hint="eastAsia"/>
        </w:rPr>
        <w:t>来获取当前批次的数据。</w:t>
      </w:r>
      <w:r w:rsidR="002F4EA9">
        <w:rPr>
          <w:rFonts w:hint="eastAsia"/>
        </w:rPr>
        <w:t>有了这个结构，在分布式框架和多模型训练情况下，输入层不需要考虑数据同步等问题，直接交由</w:t>
      </w:r>
      <w:proofErr w:type="spellStart"/>
      <w:r w:rsidR="002F4EA9">
        <w:rPr>
          <w:rFonts w:hint="eastAsia"/>
        </w:rPr>
        <w:t>CDataSupplier</w:t>
      </w:r>
      <w:proofErr w:type="spellEnd"/>
      <w:r w:rsidR="002F4EA9">
        <w:rPr>
          <w:rFonts w:hint="eastAsia"/>
        </w:rPr>
        <w:t>即可。</w:t>
      </w:r>
    </w:p>
    <w:p w14:paraId="77034DA4" w14:textId="0884C8A7" w:rsidR="002F4EA9" w:rsidRDefault="002F4EA9" w:rsidP="00A7400A">
      <w:r>
        <w:rPr>
          <w:rFonts w:hint="eastAsia"/>
        </w:rPr>
        <w:tab/>
      </w:r>
      <w:r w:rsidR="00B462E3">
        <w:rPr>
          <w:rFonts w:hint="eastAsia"/>
        </w:rPr>
        <w:t>而具体负责读入数据的，是</w:t>
      </w:r>
      <w:proofErr w:type="spellStart"/>
      <w:r w:rsidR="00B462E3">
        <w:rPr>
          <w:rFonts w:hint="eastAsia"/>
        </w:rPr>
        <w:t>DataReader</w:t>
      </w:r>
      <w:proofErr w:type="spellEnd"/>
      <w:r w:rsidR="00B462E3">
        <w:rPr>
          <w:rFonts w:hint="eastAsia"/>
        </w:rPr>
        <w:t>所负责的。由于数据格式多种多样，为了使得能够适配我们的平台，需要有相应的数据适配器，这就是</w:t>
      </w:r>
      <w:proofErr w:type="spellStart"/>
      <w:r w:rsidR="00B462E3">
        <w:rPr>
          <w:rFonts w:hint="eastAsia"/>
        </w:rPr>
        <w:t>DataReader</w:t>
      </w:r>
      <w:proofErr w:type="spellEnd"/>
      <w:r w:rsidR="00B462E3">
        <w:rPr>
          <w:rFonts w:hint="eastAsia"/>
        </w:rPr>
        <w:lastRenderedPageBreak/>
        <w:t>所负责的事情——把不同格式的数据都整理成神经网络能够接受的矩阵形式。</w:t>
      </w:r>
    </w:p>
    <w:p w14:paraId="42572EBB" w14:textId="587C0418" w:rsidR="004E4806" w:rsidRDefault="004E4806" w:rsidP="00A7400A">
      <w:r>
        <w:rPr>
          <w:rFonts w:hint="eastAsia"/>
        </w:rPr>
        <w:tab/>
        <w:t>首先，来看看</w:t>
      </w:r>
      <w:proofErr w:type="spellStart"/>
      <w:r>
        <w:rPr>
          <w:rFonts w:hint="eastAsia"/>
        </w:rPr>
        <w:t>DataReader</w:t>
      </w:r>
      <w:proofErr w:type="spellEnd"/>
      <w:r>
        <w:rPr>
          <w:rFonts w:hint="eastAsia"/>
        </w:rPr>
        <w:t>的组织结构以及对应接口的用法。</w:t>
      </w:r>
    </w:p>
    <w:p w14:paraId="1C8D2364" w14:textId="218597FC" w:rsidR="00F73E2E" w:rsidRDefault="00F73E2E" w:rsidP="00A7400A">
      <w:r>
        <w:rPr>
          <w:rFonts w:hint="eastAsia"/>
        </w:rPr>
        <w:tab/>
      </w:r>
      <w:r w:rsidR="009C4D99">
        <w:rPr>
          <w:rFonts w:hint="eastAsia"/>
          <w:noProof/>
          <w:lang w:eastAsia="en-US"/>
        </w:rPr>
        <w:drawing>
          <wp:inline distT="0" distB="0" distL="0" distR="0" wp14:anchorId="1D245B04" wp14:editId="1B99906A">
            <wp:extent cx="4452620" cy="2504532"/>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s.jpg"/>
                    <pic:cNvPicPr/>
                  </pic:nvPicPr>
                  <pic:blipFill>
                    <a:blip r:embed="rId15">
                      <a:extLst>
                        <a:ext uri="{28A0092B-C50C-407E-A947-70E740481C1C}">
                          <a14:useLocalDpi xmlns:a14="http://schemas.microsoft.com/office/drawing/2010/main" val="0"/>
                        </a:ext>
                      </a:extLst>
                    </a:blip>
                    <a:stretch>
                      <a:fillRect/>
                    </a:stretch>
                  </pic:blipFill>
                  <pic:spPr>
                    <a:xfrm>
                      <a:off x="0" y="0"/>
                      <a:ext cx="4452620" cy="2504532"/>
                    </a:xfrm>
                    <a:prstGeom prst="rect">
                      <a:avLst/>
                    </a:prstGeom>
                  </pic:spPr>
                </pic:pic>
              </a:graphicData>
            </a:graphic>
          </wp:inline>
        </w:drawing>
      </w:r>
    </w:p>
    <w:p w14:paraId="7720A3DF" w14:textId="36464DE4" w:rsidR="009C4D99" w:rsidRDefault="005460D2" w:rsidP="00A7400A">
      <w:r>
        <w:rPr>
          <w:rFonts w:hint="eastAsia"/>
          <w:noProof/>
          <w:lang w:eastAsia="en-US"/>
        </w:rPr>
        <mc:AlternateContent>
          <mc:Choice Requires="wps">
            <w:drawing>
              <wp:anchor distT="0" distB="0" distL="114300" distR="114300" simplePos="0" relativeHeight="251665408" behindDoc="0" locked="0" layoutInCell="1" allowOverlap="1" wp14:anchorId="6A118CB4" wp14:editId="60BD227D">
                <wp:simplePos x="0" y="0"/>
                <wp:positionH relativeFrom="column">
                  <wp:posOffset>-114300</wp:posOffset>
                </wp:positionH>
                <wp:positionV relativeFrom="paragraph">
                  <wp:posOffset>990600</wp:posOffset>
                </wp:positionV>
                <wp:extent cx="5715000" cy="2872740"/>
                <wp:effectExtent l="0" t="0" r="25400" b="22860"/>
                <wp:wrapTopAndBottom/>
                <wp:docPr id="16" name="Text Box 16"/>
                <wp:cNvGraphicFramePr/>
                <a:graphic xmlns:a="http://schemas.openxmlformats.org/drawingml/2006/main">
                  <a:graphicData uri="http://schemas.microsoft.com/office/word/2010/wordprocessingShape">
                    <wps:wsp>
                      <wps:cNvSpPr txBox="1"/>
                      <wps:spPr>
                        <a:xfrm>
                          <a:off x="0" y="0"/>
                          <a:ext cx="5715000" cy="287274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0CC26" w14:textId="294F10E7"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CAbstractDataReader</w:t>
                            </w:r>
                            <w:proofErr w:type="spellEnd"/>
                          </w:p>
                          <w:p w14:paraId="70349283" w14:textId="42802B79"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w:t>
                            </w:r>
                          </w:p>
                          <w:p w14:paraId="2BE59B16" w14:textId="774395FB"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2E10188" w14:textId="19E88401"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打开硬盘上的数据文件</w:t>
                            </w:r>
                          </w:p>
                          <w:p w14:paraId="5CEF9868" w14:textId="379CE008"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Open(</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 xml:space="preserve">::string filename)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081CC753" w14:textId="55EE7002"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获取批量数据（转换成矩阵形式存储）</w:t>
                            </w:r>
                          </w:p>
                          <w:p w14:paraId="21AA160D" w14:textId="201EF27E"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LoadBatchSamples</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::CPU&gt; *&amp;batch,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uBatchSize</w:t>
                            </w:r>
                            <w:proofErr w:type="spellEnd"/>
                            <w:r>
                              <w:rPr>
                                <w:rFonts w:ascii="Menlo Regular" w:eastAsiaTheme="minorEastAsia" w:hAnsi="Menlo Regular" w:cs="Menlo Regular"/>
                                <w:color w:val="000000"/>
                                <w:kern w:val="0"/>
                                <w:sz w:val="22"/>
                                <w:szCs w:val="22"/>
                              </w:rPr>
                              <w:t xml:space="preserv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374BDC7C" w14:textId="314D189C"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关闭数据文件</w:t>
                            </w:r>
                          </w:p>
                          <w:p w14:paraId="1C87F11A" w14:textId="555F5069"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74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Close()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263937E8" w14:textId="2BCCEF81"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m_uID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数据适配器编号</w:t>
                            </w:r>
                          </w:p>
                          <w:p w14:paraId="4DEB3DA9" w14:textId="77777777"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
                          <w:p w14:paraId="52C9D4EE" w14:textId="5F1BF0A1"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protected</w:t>
                            </w:r>
                            <w:proofErr w:type="gramEnd"/>
                            <w:r>
                              <w:rPr>
                                <w:rFonts w:ascii="Menlo Regular" w:eastAsiaTheme="minorEastAsia" w:hAnsi="Menlo Regular" w:cs="Menlo Regular"/>
                                <w:color w:val="000000"/>
                                <w:kern w:val="0"/>
                                <w:sz w:val="22"/>
                                <w:szCs w:val="22"/>
                              </w:rPr>
                              <w:t>:</w:t>
                            </w:r>
                          </w:p>
                          <w:p w14:paraId="5D8B00CC" w14:textId="66B0303E"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FileStorageMode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m_fStoreMode</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文件存储格式，二进制或者文本格式</w:t>
                            </w:r>
                          </w:p>
                          <w:p w14:paraId="0093F192" w14:textId="5DF2B6A0"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DataShuffleMode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m_dShuffleMode</w:t>
                            </w:r>
                            <w:proofErr w:type="spellEnd"/>
                            <w:r>
                              <w:rPr>
                                <w:rFonts w:ascii="Menlo Regular" w:eastAsiaTheme="minorEastAsia" w:hAnsi="Menlo Regular" w:cs="Menlo Regular"/>
                                <w:color w:val="000000"/>
                                <w:kern w:val="0"/>
                                <w:sz w:val="22"/>
                                <w:szCs w:val="22"/>
                              </w:rPr>
                              <w:t>;</w:t>
                            </w:r>
                          </w:p>
                          <w:p w14:paraId="0E1DC73F" w14:textId="58BC89D4"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default_random_engine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m_rand_gen</w:t>
                            </w:r>
                            <w:proofErr w:type="spellEnd"/>
                            <w:r>
                              <w:rPr>
                                <w:rFonts w:ascii="Menlo Regular" w:eastAsiaTheme="minorEastAsia" w:hAnsi="Menlo Regular" w:cs="Menlo Regular"/>
                                <w:color w:val="000000"/>
                                <w:kern w:val="0"/>
                                <w:sz w:val="22"/>
                                <w:szCs w:val="22"/>
                              </w:rPr>
                              <w:t>;</w:t>
                            </w:r>
                          </w:p>
                          <w:p w14:paraId="02174242" w14:textId="310E972F" w:rsidR="00796914" w:rsidRPr="00E4584B" w:rsidRDefault="00796914" w:rsidP="00E4584B">
                            <w:pPr>
                              <w:rPr>
                                <w:rFonts w:ascii="Menlo Regular" w:eastAsiaTheme="minorEastAsia" w:hAnsi="Menlo Regular" w:cs="Menlo Regular"/>
                                <w:color w:val="AA0D91"/>
                                <w:kern w:val="0"/>
                                <w:sz w:val="22"/>
                                <w:szCs w:val="22"/>
                              </w:rPr>
                            </w:pPr>
                            <w:r>
                              <w:rPr>
                                <w:rFonts w:ascii="Menlo Regular" w:eastAsiaTheme="minorEastAsia" w:hAnsi="Menlo Regular" w:cs="Menlo Regular"/>
                                <w:color w:val="000000"/>
                                <w:kern w:val="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8.95pt;margin-top:78pt;width:450pt;height:2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mzfgCAABtBgAADgAAAGRycy9lMm9Eb2MueG1srFVRb9owEH6ftP9g5Z0mYVBaVKhSENOkqq3W&#10;Tn02jg3RHNuzDaSb9t/32SGUdn3Ypr2Es+/z2ffdd8fFZVNLsuXWVVpNkvwkSwhXTJeVWk2SLw+L&#10;3llCnKeqpFIrPkmeuEsup+/fXezMmPf1WsuSW4Igyo13ZpKsvTfjNHVszWvqTrThCk6hbU09lnaV&#10;lpbuEL2WaT/LTtOdtqWxmnHnsDtvnck0xheCM38rhOOeyEmCt/n4tfG7DN90ekHHK0vNumL7Z9B/&#10;eEVNK4VLD6Hm1FOysdVvoeqKWe208CdM16kWomI85oBs8uxVNvdranjMBeQ4c6DJ/b+w7GZ7Z0lV&#10;onanCVG0Ro0eeOPJlW4ItsDPzrgxYPcGQN9gH9hu32EzpN0IW4dfJETgB9NPB3ZDNIbN4SgfZhlc&#10;DL7+2ag/GkT+0+fjxjr/keuaBGOSWJQvskq3187jKYB2kHCb0otKylhCqQij0I+QtD3itKzK4A7A&#10;KCc+k5ZsKYTgm5gAor1AhdBz6tYtqITVysPqjSrb26UK4XgUVvskrBoPM+4j01j0H7PhqF+Mhue9&#10;02KY9wZ5dtYriqzfmy+KrMgGi9n54OonUqtpPhjvID8D8QbeQe9C0tW+1MH9Z7WuKXvRGXmeRk22&#10;z0bgSF731DTUtK1dtPyT5CEBqT5zATXEEr5BHGWMK9+RF9EBJUDz3xzc4yNlkcq/OdySjxPxZq38&#10;4XBdKW2jXl7Vu/zaPVm0eJBxlHcwfbNsYht86KS91OUTFG91OzOcYYsKArmmzt9RiyEBJWPw+Vt8&#10;hNS7SaL3VkLW2n5/az/gUU94ExKqPknctw21PCHyk0JXn+cD9ATxcTGAhrCwx57lsUdt6pmGnHOM&#10;WMOiGfBedqawun7EfCzCrXBRxXA39N+ZM9+OQsxXxosigjCXDPXX6t6wEDqwHBrjoXmk1uwb00NI&#10;N7obT3T8qj9bbDipdLHxWlSxeQPPLat7/jHToiz38zcMzeN1RD3/S0x/AQAA//8DAFBLAwQUAAYA&#10;CAAAACEAMDR2ud4AAAALAQAADwAAAGRycy9kb3ducmV2LnhtbEyPQU+DQBCF7yb+h82YeGsXGkGK&#10;LI026sVTq9ynMAKRna3stqC/3vGkx8n78uZ7xWa2gzrT6HvHBuJlBIq4dk3PrYG316dFBsoH5AYH&#10;x2TgizxsysuLAvPGTbyj8z60SkrY52igC+GYa+3rjiz6pTsSS/buRotBzrHVzYiTlNtBr6Io1RZ7&#10;lg8dHmnbUf2xP1kDHr8TrqZn3NL6s3rsX+YqCQ/GXF/N93egAs3hD4ZffVGHUpwO7sSNV4OBRXy7&#10;FlSCJJVRQmTZKgZ1MJBG2Q3ostD/N5Q/AAAA//8DAFBLAQItABQABgAIAAAAIQDkmcPA+wAAAOEB&#10;AAATAAAAAAAAAAAAAAAAAAAAAABbQ29udGVudF9UeXBlc10ueG1sUEsBAi0AFAAGAAgAAAAhACOy&#10;auHXAAAAlAEAAAsAAAAAAAAAAAAAAAAALAEAAF9yZWxzLy5yZWxzUEsBAi0AFAAGAAgAAAAhAE/h&#10;Zs34AgAAbQYAAA4AAAAAAAAAAAAAAAAALAIAAGRycy9lMm9Eb2MueG1sUEsBAi0AFAAGAAgAAAAh&#10;ADA0drneAAAACwEAAA8AAAAAAAAAAAAAAAAAUAUAAGRycy9kb3ducmV2LnhtbFBLBQYAAAAABAAE&#10;APMAAABbBgAAAAA=&#10;" filled="f" strokecolor="black [3213]">
                <v:stroke dashstyle="dash" joinstyle="round"/>
                <v:textbox>
                  <w:txbxContent>
                    <w:p w14:paraId="07D0CC26" w14:textId="294F10E7"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CAbstractDataReader</w:t>
                      </w:r>
                      <w:proofErr w:type="spellEnd"/>
                    </w:p>
                    <w:p w14:paraId="70349283" w14:textId="42802B79"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w:t>
                      </w:r>
                    </w:p>
                    <w:p w14:paraId="2BE59B16" w14:textId="774395FB"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2E10188" w14:textId="19E88401"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打开硬盘上的数据文件</w:t>
                      </w:r>
                    </w:p>
                    <w:p w14:paraId="5CEF9868" w14:textId="379CE008"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Open(</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 xml:space="preserve">::string filename)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081CC753" w14:textId="55EE7002"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获取批量数据（转换成矩阵形式存储）</w:t>
                      </w:r>
                    </w:p>
                    <w:p w14:paraId="21AA160D" w14:textId="201EF27E"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LoadBatchSamples</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::CPU&gt; *&amp;batch,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uBatchSize</w:t>
                      </w:r>
                      <w:proofErr w:type="spellEnd"/>
                      <w:r>
                        <w:rPr>
                          <w:rFonts w:ascii="Menlo Regular" w:eastAsiaTheme="minorEastAsia" w:hAnsi="Menlo Regular" w:cs="Menlo Regular"/>
                          <w:color w:val="000000"/>
                          <w:kern w:val="0"/>
                          <w:sz w:val="22"/>
                          <w:szCs w:val="22"/>
                        </w:rPr>
                        <w:t xml:space="preserv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374BDC7C" w14:textId="314D189C"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关闭数据文件</w:t>
                      </w:r>
                    </w:p>
                    <w:p w14:paraId="1C87F11A" w14:textId="555F5069"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74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Close()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263937E8" w14:textId="2BCCEF81"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m_uID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数据适配器编号</w:t>
                      </w:r>
                    </w:p>
                    <w:p w14:paraId="4DEB3DA9" w14:textId="77777777"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
                    <w:p w14:paraId="52C9D4EE" w14:textId="5F1BF0A1"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protected</w:t>
                      </w:r>
                      <w:proofErr w:type="gramEnd"/>
                      <w:r>
                        <w:rPr>
                          <w:rFonts w:ascii="Menlo Regular" w:eastAsiaTheme="minorEastAsia" w:hAnsi="Menlo Regular" w:cs="Menlo Regular"/>
                          <w:color w:val="000000"/>
                          <w:kern w:val="0"/>
                          <w:sz w:val="22"/>
                          <w:szCs w:val="22"/>
                        </w:rPr>
                        <w:t>:</w:t>
                      </w:r>
                    </w:p>
                    <w:p w14:paraId="5D8B00CC" w14:textId="66B0303E"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FileStorageMode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m_fStoreMode</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文件存储格式，二进制或者文本格式</w:t>
                      </w:r>
                    </w:p>
                    <w:p w14:paraId="0093F192" w14:textId="5DF2B6A0"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DataShuffleMode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m_dShuffleMode</w:t>
                      </w:r>
                      <w:proofErr w:type="spellEnd"/>
                      <w:r>
                        <w:rPr>
                          <w:rFonts w:ascii="Menlo Regular" w:eastAsiaTheme="minorEastAsia" w:hAnsi="Menlo Regular" w:cs="Menlo Regular"/>
                          <w:color w:val="000000"/>
                          <w:kern w:val="0"/>
                          <w:sz w:val="22"/>
                          <w:szCs w:val="22"/>
                        </w:rPr>
                        <w:t>;</w:t>
                      </w:r>
                    </w:p>
                    <w:p w14:paraId="0E1DC73F" w14:textId="58BC89D4" w:rsidR="00796914" w:rsidRDefault="0079691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default_random_engine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m_rand_gen</w:t>
                      </w:r>
                      <w:proofErr w:type="spellEnd"/>
                      <w:r>
                        <w:rPr>
                          <w:rFonts w:ascii="Menlo Regular" w:eastAsiaTheme="minorEastAsia" w:hAnsi="Menlo Regular" w:cs="Menlo Regular"/>
                          <w:color w:val="000000"/>
                          <w:kern w:val="0"/>
                          <w:sz w:val="22"/>
                          <w:szCs w:val="22"/>
                        </w:rPr>
                        <w:t>;</w:t>
                      </w:r>
                    </w:p>
                    <w:p w14:paraId="02174242" w14:textId="310E972F" w:rsidR="00796914" w:rsidRPr="00E4584B" w:rsidRDefault="00796914" w:rsidP="00E4584B">
                      <w:pPr>
                        <w:rPr>
                          <w:rFonts w:ascii="Menlo Regular" w:eastAsiaTheme="minorEastAsia" w:hAnsi="Menlo Regular" w:cs="Menlo Regular"/>
                          <w:color w:val="AA0D91"/>
                          <w:kern w:val="0"/>
                          <w:sz w:val="22"/>
                          <w:szCs w:val="22"/>
                        </w:rPr>
                      </w:pPr>
                      <w:r>
                        <w:rPr>
                          <w:rFonts w:ascii="Menlo Regular" w:eastAsiaTheme="minorEastAsia" w:hAnsi="Menlo Regular" w:cs="Menlo Regular"/>
                          <w:color w:val="000000"/>
                          <w:kern w:val="0"/>
                          <w:sz w:val="22"/>
                          <w:szCs w:val="22"/>
                        </w:rPr>
                        <w:t>};</w:t>
                      </w:r>
                    </w:p>
                  </w:txbxContent>
                </v:textbox>
                <w10:wrap type="topAndBottom"/>
              </v:shape>
            </w:pict>
          </mc:Fallback>
        </mc:AlternateContent>
      </w:r>
      <w:r w:rsidR="009C4D99">
        <w:rPr>
          <w:rFonts w:hint="eastAsia"/>
        </w:rPr>
        <w:tab/>
        <w:t>其中，</w:t>
      </w:r>
      <w:proofErr w:type="spellStart"/>
      <w:r w:rsidR="009C4D99">
        <w:rPr>
          <w:rFonts w:hint="eastAsia"/>
        </w:rPr>
        <w:t>CAbstractDataReader</w:t>
      </w:r>
      <w:proofErr w:type="spellEnd"/>
      <w:r w:rsidR="009C4D99">
        <w:rPr>
          <w:rFonts w:hint="eastAsia"/>
        </w:rPr>
        <w:t>规定了所有数据适配器（Reader）必须实现的接口，以及一些共有的数据成员。</w:t>
      </w:r>
      <w:r w:rsidR="00EF4E76">
        <w:rPr>
          <w:rFonts w:hint="eastAsia"/>
        </w:rPr>
        <w:t>两个具有代表性的子类</w:t>
      </w:r>
      <w:proofErr w:type="spellStart"/>
      <w:r w:rsidR="00EF4E76">
        <w:rPr>
          <w:rFonts w:hint="eastAsia"/>
        </w:rPr>
        <w:t>CDenseMatReader</w:t>
      </w:r>
      <w:proofErr w:type="spellEnd"/>
      <w:r w:rsidR="00EF4E76">
        <w:rPr>
          <w:rFonts w:hint="eastAsia"/>
        </w:rPr>
        <w:t>和</w:t>
      </w:r>
      <w:proofErr w:type="spellStart"/>
      <w:r w:rsidR="00EF4E76">
        <w:rPr>
          <w:rFonts w:hint="eastAsia"/>
        </w:rPr>
        <w:t>CSparseMatReader</w:t>
      </w:r>
      <w:proofErr w:type="spellEnd"/>
      <w:r w:rsidR="00EF4E76">
        <w:rPr>
          <w:rFonts w:hint="eastAsia"/>
        </w:rPr>
        <w:t>分别是读入稠密矩阵和稀疏矩阵的适配器。</w:t>
      </w:r>
      <w:r w:rsidR="002B6289">
        <w:rPr>
          <w:rFonts w:hint="eastAsia"/>
        </w:rPr>
        <w:t>用户可以遵循这一原则，自主开发数据适配器来匹配自定义格式的数据。</w:t>
      </w:r>
    </w:p>
    <w:p w14:paraId="6E744CD6" w14:textId="0EE01659" w:rsidR="004865FD" w:rsidRDefault="005460D2" w:rsidP="00A7400A">
      <w:r>
        <w:rPr>
          <w:rFonts w:hint="eastAsia"/>
        </w:rPr>
        <w:tab/>
      </w:r>
      <w:r w:rsidR="007D0043">
        <w:rPr>
          <w:rFonts w:hint="eastAsia"/>
        </w:rPr>
        <w:t>以上是数据适配器的抽象父类的接口定义。</w:t>
      </w:r>
    </w:p>
    <w:p w14:paraId="78A70011" w14:textId="456AE2A9" w:rsidR="009E7955" w:rsidRPr="00A7400A" w:rsidRDefault="00034C2F" w:rsidP="00A7400A">
      <w:r>
        <w:rPr>
          <w:rFonts w:hint="eastAsia"/>
        </w:rPr>
        <w:tab/>
      </w:r>
      <w:r w:rsidR="003B6F82">
        <w:rPr>
          <w:rFonts w:hint="eastAsia"/>
        </w:rPr>
        <w:t>在第1.3节算法部分，我们还将结合分布式以及多模型的情况，介绍如何用流式数据训练，以及这些类之间如何协作。</w:t>
      </w:r>
    </w:p>
    <w:p w14:paraId="4AF72220" w14:textId="3F8AAE7C" w:rsidR="007D51EB" w:rsidRDefault="007D51EB" w:rsidP="007D51EB">
      <w:pPr>
        <w:pStyle w:val="Heading3"/>
      </w:pPr>
      <w:bookmarkStart w:id="11" w:name="_Toc263170645"/>
      <w:r>
        <w:rPr>
          <w:rFonts w:hint="eastAsia"/>
        </w:rPr>
        <w:t>1.2.3</w:t>
      </w:r>
      <w:r>
        <w:rPr>
          <w:rFonts w:hint="eastAsia"/>
        </w:rPr>
        <w:tab/>
      </w:r>
      <w:r w:rsidR="00466D11">
        <w:rPr>
          <w:rFonts w:hint="eastAsia"/>
        </w:rPr>
        <w:t>平台特点</w:t>
      </w:r>
      <w:bookmarkEnd w:id="11"/>
    </w:p>
    <w:p w14:paraId="646EA8CA" w14:textId="6DB99F7B" w:rsidR="00363FE4" w:rsidRDefault="00557356" w:rsidP="00363FE4">
      <w:r>
        <w:rPr>
          <w:rFonts w:hint="eastAsia"/>
        </w:rPr>
        <w:tab/>
      </w:r>
      <w:proofErr w:type="spellStart"/>
      <w:r w:rsidR="003260AA">
        <w:rPr>
          <w:rFonts w:hint="eastAsia"/>
        </w:rPr>
        <w:t>IECABrain</w:t>
      </w:r>
      <w:proofErr w:type="spellEnd"/>
      <w:r w:rsidR="003260AA">
        <w:rPr>
          <w:rFonts w:hint="eastAsia"/>
        </w:rPr>
        <w:t>总结了现有的平台的优点，以及最新的学术界研究成果。它在如下几个方面具有突出的特点：</w:t>
      </w:r>
    </w:p>
    <w:p w14:paraId="05281BDC" w14:textId="487288CF" w:rsidR="003260AA" w:rsidRPr="00776FB4" w:rsidRDefault="003260AA" w:rsidP="003260AA">
      <w:pPr>
        <w:pStyle w:val="ListParagraph"/>
        <w:numPr>
          <w:ilvl w:val="0"/>
          <w:numId w:val="7"/>
        </w:numPr>
        <w:rPr>
          <w:b/>
        </w:rPr>
      </w:pPr>
      <w:r w:rsidRPr="00776FB4">
        <w:rPr>
          <w:rFonts w:hint="eastAsia"/>
          <w:b/>
        </w:rPr>
        <w:t>效率</w:t>
      </w:r>
    </w:p>
    <w:p w14:paraId="74D404F9" w14:textId="4F5E78CF" w:rsidR="004F6C6F" w:rsidRDefault="004F6C6F" w:rsidP="004F6C6F">
      <w:pPr>
        <w:ind w:left="720"/>
      </w:pPr>
      <w:proofErr w:type="spellStart"/>
      <w:r>
        <w:rPr>
          <w:rFonts w:hint="eastAsia"/>
        </w:rPr>
        <w:lastRenderedPageBreak/>
        <w:t>IECABrain</w:t>
      </w:r>
      <w:proofErr w:type="spellEnd"/>
      <w:r>
        <w:rPr>
          <w:rFonts w:hint="eastAsia"/>
        </w:rPr>
        <w:t>完全使用高效的C++</w:t>
      </w:r>
      <w:r w:rsidR="00B57244">
        <w:rPr>
          <w:rFonts w:hint="eastAsia"/>
        </w:rPr>
        <w:t>编写，其计算效率和算法效率都进行了深层次的优化。</w:t>
      </w:r>
    </w:p>
    <w:p w14:paraId="764D8160" w14:textId="64099E2A" w:rsidR="00B57244" w:rsidRPr="00776FB4" w:rsidRDefault="00B57244" w:rsidP="00B57244">
      <w:pPr>
        <w:pStyle w:val="ListParagraph"/>
        <w:numPr>
          <w:ilvl w:val="1"/>
          <w:numId w:val="7"/>
        </w:numPr>
        <w:rPr>
          <w:b/>
        </w:rPr>
      </w:pPr>
      <w:r w:rsidRPr="00776FB4">
        <w:rPr>
          <w:rFonts w:hint="eastAsia"/>
          <w:b/>
        </w:rPr>
        <w:t>矩阵计算</w:t>
      </w:r>
    </w:p>
    <w:p w14:paraId="51767B94" w14:textId="7F943CA1" w:rsidR="00B57244" w:rsidRDefault="00B57244" w:rsidP="00B57244">
      <w:pPr>
        <w:pStyle w:val="ListParagraph"/>
        <w:ind w:left="1440"/>
      </w:pPr>
      <w:r>
        <w:rPr>
          <w:rFonts w:hint="eastAsia"/>
        </w:rPr>
        <w:t>底层基于自主开发的</w:t>
      </w:r>
      <w:proofErr w:type="spellStart"/>
      <w:r>
        <w:rPr>
          <w:rFonts w:hint="eastAsia"/>
        </w:rPr>
        <w:t>IECAMatrix</w:t>
      </w:r>
      <w:proofErr w:type="spellEnd"/>
      <w:r>
        <w:rPr>
          <w:rFonts w:hint="eastAsia"/>
        </w:rPr>
        <w:t>矩阵库。</w:t>
      </w:r>
      <w:r w:rsidR="00064AF2">
        <w:rPr>
          <w:rFonts w:hint="eastAsia"/>
        </w:rPr>
        <w:t>该矩阵库可以分别在CPU和GPU平台使用。在CPU平台利用MKL提供的针对Intel指令集和多核心优化，在GPU平台则依赖CUDA提供的并行运算，同时加上特有的延迟计算优化，使得矩阵库本身就比其它一些常见的矩阵库要高效。</w:t>
      </w:r>
    </w:p>
    <w:p w14:paraId="600596C9" w14:textId="58A3249A" w:rsidR="00B57244" w:rsidRPr="00776FB4" w:rsidRDefault="00064AF2" w:rsidP="00B57244">
      <w:pPr>
        <w:pStyle w:val="ListParagraph"/>
        <w:numPr>
          <w:ilvl w:val="1"/>
          <w:numId w:val="7"/>
        </w:numPr>
        <w:rPr>
          <w:b/>
        </w:rPr>
      </w:pPr>
      <w:r w:rsidRPr="00776FB4">
        <w:rPr>
          <w:rFonts w:hint="eastAsia"/>
          <w:b/>
        </w:rPr>
        <w:t>算法优化</w:t>
      </w:r>
    </w:p>
    <w:p w14:paraId="05BFFECB" w14:textId="5D03D4F9" w:rsidR="00064AF2" w:rsidRDefault="00064AF2" w:rsidP="00064AF2">
      <w:pPr>
        <w:pStyle w:val="ListParagraph"/>
        <w:ind w:left="1440"/>
      </w:pPr>
      <w:r>
        <w:rPr>
          <w:rFonts w:hint="eastAsia"/>
        </w:rPr>
        <w:t>一方面，通过</w:t>
      </w:r>
      <w:proofErr w:type="spellStart"/>
      <w:r w:rsidR="00970B7E">
        <w:rPr>
          <w:rFonts w:hint="eastAsia"/>
        </w:rPr>
        <w:t>softmax</w:t>
      </w:r>
      <w:proofErr w:type="spellEnd"/>
      <w:r w:rsidR="00970B7E">
        <w:rPr>
          <w:rFonts w:hint="eastAsia"/>
        </w:rPr>
        <w:t>近似算法，大大减少了分类问题中输出层计算代价；另外一方面，</w:t>
      </w:r>
      <w:r w:rsidR="00C36003">
        <w:rPr>
          <w:rFonts w:hint="eastAsia"/>
        </w:rPr>
        <w:t>利用多模型并行训练，使得训练周期缩短。</w:t>
      </w:r>
    </w:p>
    <w:p w14:paraId="229AFD18" w14:textId="6CF73979" w:rsidR="003260AA" w:rsidRPr="00AC4356" w:rsidRDefault="003260AA" w:rsidP="003260AA">
      <w:pPr>
        <w:pStyle w:val="ListParagraph"/>
        <w:numPr>
          <w:ilvl w:val="0"/>
          <w:numId w:val="7"/>
        </w:numPr>
        <w:rPr>
          <w:b/>
        </w:rPr>
      </w:pPr>
      <w:r w:rsidRPr="00AC4356">
        <w:rPr>
          <w:rFonts w:hint="eastAsia"/>
          <w:b/>
        </w:rPr>
        <w:t>能力</w:t>
      </w:r>
    </w:p>
    <w:p w14:paraId="77FB75C3" w14:textId="2D8A8C1A" w:rsidR="00776FB4" w:rsidRDefault="00776FB4" w:rsidP="00776FB4">
      <w:pPr>
        <w:ind w:left="720"/>
      </w:pPr>
      <w:proofErr w:type="spellStart"/>
      <w:r>
        <w:rPr>
          <w:rFonts w:hint="eastAsia"/>
        </w:rPr>
        <w:t>IECABrain</w:t>
      </w:r>
      <w:proofErr w:type="spellEnd"/>
      <w:r>
        <w:rPr>
          <w:rFonts w:hint="eastAsia"/>
        </w:rPr>
        <w:t>能够同时处理大数据和大模型，具体表现在：</w:t>
      </w:r>
    </w:p>
    <w:p w14:paraId="7D24F3B0" w14:textId="50A18D2E" w:rsidR="00776FB4" w:rsidRPr="00AC4356" w:rsidRDefault="00776FB4" w:rsidP="00776FB4">
      <w:pPr>
        <w:pStyle w:val="ListParagraph"/>
        <w:numPr>
          <w:ilvl w:val="1"/>
          <w:numId w:val="7"/>
        </w:numPr>
        <w:rPr>
          <w:b/>
        </w:rPr>
      </w:pPr>
      <w:r w:rsidRPr="00AC4356">
        <w:rPr>
          <w:rFonts w:hint="eastAsia"/>
          <w:b/>
        </w:rPr>
        <w:t>流式数据训练</w:t>
      </w:r>
    </w:p>
    <w:p w14:paraId="60B21020" w14:textId="5D2719F5" w:rsidR="00776FB4" w:rsidRDefault="00776FB4" w:rsidP="00776FB4">
      <w:pPr>
        <w:pStyle w:val="ListParagraph"/>
        <w:ind w:left="1440"/>
      </w:pPr>
      <w:r>
        <w:rPr>
          <w:rFonts w:hint="eastAsia"/>
        </w:rPr>
        <w:t>通过流式数据和批量梯度下降，</w:t>
      </w:r>
      <w:proofErr w:type="spellStart"/>
      <w:r w:rsidR="00C824B0">
        <w:rPr>
          <w:rFonts w:hint="eastAsia"/>
        </w:rPr>
        <w:t>IECABrain</w:t>
      </w:r>
      <w:proofErr w:type="spellEnd"/>
      <w:r w:rsidR="00C824B0">
        <w:rPr>
          <w:rFonts w:hint="eastAsia"/>
        </w:rPr>
        <w:t>能够训练海量的数据，而仅需基本的内存需求。</w:t>
      </w:r>
    </w:p>
    <w:p w14:paraId="633C9A0B" w14:textId="6BC63BF1" w:rsidR="00F23CCA" w:rsidRPr="00AC4356" w:rsidRDefault="00F23CCA" w:rsidP="00F23CCA">
      <w:pPr>
        <w:pStyle w:val="ListParagraph"/>
        <w:numPr>
          <w:ilvl w:val="1"/>
          <w:numId w:val="7"/>
        </w:numPr>
        <w:rPr>
          <w:b/>
        </w:rPr>
      </w:pPr>
      <w:r w:rsidRPr="00AC4356">
        <w:rPr>
          <w:rFonts w:hint="eastAsia"/>
          <w:b/>
        </w:rPr>
        <w:t>分布式计算</w:t>
      </w:r>
    </w:p>
    <w:p w14:paraId="2EF67DD8" w14:textId="0201FE0C" w:rsidR="00F23CCA" w:rsidRDefault="00F23CCA" w:rsidP="00F23CCA">
      <w:pPr>
        <w:ind w:left="1440"/>
      </w:pPr>
      <w:r>
        <w:rPr>
          <w:rFonts w:hint="eastAsia"/>
        </w:rPr>
        <w:t>通过将模型分布式存储，只要有足够的节点，</w:t>
      </w:r>
      <w:proofErr w:type="spellStart"/>
      <w:r>
        <w:rPr>
          <w:rFonts w:hint="eastAsia"/>
        </w:rPr>
        <w:t>IECABrain</w:t>
      </w:r>
      <w:proofErr w:type="spellEnd"/>
      <w:r>
        <w:rPr>
          <w:rFonts w:hint="eastAsia"/>
        </w:rPr>
        <w:t>就可以训练任意规模的神经网络。</w:t>
      </w:r>
    </w:p>
    <w:p w14:paraId="2784819B" w14:textId="10A0C22C" w:rsidR="003260AA" w:rsidRPr="00AC4356" w:rsidRDefault="003260AA" w:rsidP="003260AA">
      <w:pPr>
        <w:pStyle w:val="ListParagraph"/>
        <w:numPr>
          <w:ilvl w:val="0"/>
          <w:numId w:val="7"/>
        </w:numPr>
        <w:rPr>
          <w:b/>
        </w:rPr>
      </w:pPr>
      <w:r w:rsidRPr="00AC4356">
        <w:rPr>
          <w:rFonts w:hint="eastAsia"/>
          <w:b/>
        </w:rPr>
        <w:t>易用性</w:t>
      </w:r>
    </w:p>
    <w:p w14:paraId="6D5FD05D" w14:textId="6F841C69" w:rsidR="00AC4356" w:rsidRDefault="00AC4356" w:rsidP="00AC4356">
      <w:pPr>
        <w:pStyle w:val="ListParagraph"/>
      </w:pPr>
      <w:r>
        <w:rPr>
          <w:rFonts w:hint="eastAsia"/>
        </w:rPr>
        <w:t>在底层运算方面，</w:t>
      </w:r>
      <w:proofErr w:type="spellStart"/>
      <w:r>
        <w:rPr>
          <w:rFonts w:hint="eastAsia"/>
        </w:rPr>
        <w:t>IECAMatrix</w:t>
      </w:r>
      <w:proofErr w:type="spellEnd"/>
      <w:r>
        <w:rPr>
          <w:rFonts w:hint="eastAsia"/>
        </w:rPr>
        <w:t>使用运算符重载，以最自然的算术表达式形式执行矩阵运算。</w:t>
      </w:r>
    </w:p>
    <w:p w14:paraId="59BF7E96" w14:textId="2C9DC309" w:rsidR="00945F9D" w:rsidRDefault="00945F9D" w:rsidP="00AC4356">
      <w:pPr>
        <w:pStyle w:val="ListParagraph"/>
      </w:pPr>
      <w:r>
        <w:rPr>
          <w:rFonts w:hint="eastAsia"/>
        </w:rPr>
        <w:t>在神经网络层面，用户只需要像搭积木一般，将层和连接按照自己想要的方式组合起来，设置好需要的训练参数，即可以使用强大的</w:t>
      </w:r>
      <w:proofErr w:type="spellStart"/>
      <w:r>
        <w:rPr>
          <w:rFonts w:hint="eastAsia"/>
        </w:rPr>
        <w:t>IECABrain</w:t>
      </w:r>
      <w:proofErr w:type="spellEnd"/>
      <w:r>
        <w:rPr>
          <w:rFonts w:hint="eastAsia"/>
        </w:rPr>
        <w:t>。</w:t>
      </w:r>
    </w:p>
    <w:p w14:paraId="02C69507" w14:textId="64C1AB43" w:rsidR="003260AA" w:rsidRPr="00FF6996" w:rsidRDefault="003260AA" w:rsidP="004F6C6F">
      <w:pPr>
        <w:pStyle w:val="ListParagraph"/>
        <w:numPr>
          <w:ilvl w:val="0"/>
          <w:numId w:val="7"/>
        </w:numPr>
        <w:rPr>
          <w:b/>
        </w:rPr>
      </w:pPr>
      <w:r w:rsidRPr="00FF6996">
        <w:rPr>
          <w:rFonts w:hint="eastAsia"/>
          <w:b/>
        </w:rPr>
        <w:t>扩展性</w:t>
      </w:r>
    </w:p>
    <w:p w14:paraId="68DBAF54" w14:textId="12E40F22" w:rsidR="00FF6996" w:rsidRPr="00363FE4" w:rsidRDefault="00B676E2" w:rsidP="00ED553C">
      <w:pPr>
        <w:pStyle w:val="ListParagraph"/>
      </w:pPr>
      <w:proofErr w:type="spellStart"/>
      <w:r>
        <w:rPr>
          <w:rFonts w:hint="eastAsia"/>
        </w:rPr>
        <w:t>IECABrain</w:t>
      </w:r>
      <w:proofErr w:type="spellEnd"/>
      <w:r w:rsidR="00A71AC9">
        <w:rPr>
          <w:rFonts w:hint="eastAsia"/>
        </w:rPr>
        <w:t>本身的初衷便是成为</w:t>
      </w:r>
      <w:r>
        <w:rPr>
          <w:rFonts w:hint="eastAsia"/>
        </w:rPr>
        <w:t>一个适合研究和拓展的神经网络平台。</w:t>
      </w:r>
      <w:r w:rsidR="00A71AC9">
        <w:rPr>
          <w:rFonts w:hint="eastAsia"/>
        </w:rPr>
        <w:t>平台中的每个部件几乎都可以由用户自己进行扩展。</w:t>
      </w:r>
      <w:r w:rsidR="00232132">
        <w:rPr>
          <w:rFonts w:hint="eastAsia"/>
        </w:rPr>
        <w:t>从底层的数据接口，到核心部分的层和连接的表现行为，再到高层的神经网络构建和训练方式，都可以按照约定的接口实现自己所需要的功能。</w:t>
      </w:r>
    </w:p>
    <w:p w14:paraId="54CA9293" w14:textId="2DD47B0B" w:rsidR="00363FE4" w:rsidRDefault="00363FE4" w:rsidP="007D51EB">
      <w:r>
        <w:br w:type="page"/>
      </w:r>
    </w:p>
    <w:p w14:paraId="50A16CBF" w14:textId="34592AE6" w:rsidR="00466D11" w:rsidRDefault="006D699B" w:rsidP="006D699B">
      <w:pPr>
        <w:pStyle w:val="Heading2"/>
      </w:pPr>
      <w:bookmarkStart w:id="12" w:name="_Toc263170646"/>
      <w:proofErr w:type="spellStart"/>
      <w:r>
        <w:rPr>
          <w:rFonts w:hint="eastAsia"/>
        </w:rPr>
        <w:lastRenderedPageBreak/>
        <w:t>I</w:t>
      </w:r>
      <w:r w:rsidR="00016635">
        <w:rPr>
          <w:rFonts w:hint="eastAsia"/>
        </w:rPr>
        <w:t>ECA</w:t>
      </w:r>
      <w:r>
        <w:rPr>
          <w:rFonts w:hint="eastAsia"/>
        </w:rPr>
        <w:t>Matrix</w:t>
      </w:r>
      <w:proofErr w:type="spellEnd"/>
      <w:r>
        <w:rPr>
          <w:rFonts w:hint="eastAsia"/>
        </w:rPr>
        <w:t>矩阵库</w:t>
      </w:r>
      <w:bookmarkEnd w:id="12"/>
    </w:p>
    <w:p w14:paraId="7B4DB974" w14:textId="6FD09671" w:rsidR="006D699B" w:rsidRDefault="006D699B" w:rsidP="006D699B">
      <w:pPr>
        <w:pStyle w:val="Heading3"/>
      </w:pPr>
      <w:bookmarkStart w:id="13" w:name="_Toc263170647"/>
      <w:r>
        <w:rPr>
          <w:rFonts w:hint="eastAsia"/>
        </w:rPr>
        <w:t>动机</w:t>
      </w:r>
      <w:bookmarkEnd w:id="13"/>
    </w:p>
    <w:p w14:paraId="5CE3E81C" w14:textId="46392F78" w:rsidR="00016635" w:rsidRDefault="00016635" w:rsidP="00016635">
      <w:pPr>
        <w:pStyle w:val="Heading4"/>
      </w:pPr>
      <w:bookmarkStart w:id="14" w:name="_Toc263170648"/>
      <w:r>
        <w:rPr>
          <w:rFonts w:hint="eastAsia"/>
        </w:rPr>
        <w:t>现有矩阵库</w:t>
      </w:r>
      <w:bookmarkEnd w:id="14"/>
    </w:p>
    <w:p w14:paraId="1ADEF7CC" w14:textId="5BCF7B6A" w:rsidR="00016635" w:rsidRPr="00016635" w:rsidRDefault="00016635" w:rsidP="00016635">
      <w:pPr>
        <w:pStyle w:val="Heading4"/>
      </w:pPr>
      <w:bookmarkStart w:id="15" w:name="_Toc263170649"/>
      <w:proofErr w:type="spellStart"/>
      <w:r>
        <w:rPr>
          <w:rFonts w:hint="eastAsia"/>
        </w:rPr>
        <w:t>IECAMatrix</w:t>
      </w:r>
      <w:proofErr w:type="spellEnd"/>
      <w:r>
        <w:rPr>
          <w:rFonts w:hint="eastAsia"/>
        </w:rPr>
        <w:t>特点</w:t>
      </w:r>
      <w:bookmarkEnd w:id="15"/>
    </w:p>
    <w:p w14:paraId="30285E45" w14:textId="17B5423A" w:rsidR="006D699B" w:rsidRDefault="006D699B" w:rsidP="006D699B">
      <w:pPr>
        <w:pStyle w:val="Heading3"/>
      </w:pPr>
      <w:bookmarkStart w:id="16" w:name="_Toc263170650"/>
      <w:r>
        <w:rPr>
          <w:rFonts w:hint="eastAsia"/>
        </w:rPr>
        <w:t>数据结构</w:t>
      </w:r>
      <w:bookmarkEnd w:id="16"/>
    </w:p>
    <w:p w14:paraId="1FBA77A6" w14:textId="6B8EB62A" w:rsidR="006D699B" w:rsidRDefault="006D699B" w:rsidP="006D699B">
      <w:pPr>
        <w:pStyle w:val="Heading3"/>
      </w:pPr>
      <w:bookmarkStart w:id="17" w:name="_Toc263170651"/>
      <w:r>
        <w:rPr>
          <w:rFonts w:hint="eastAsia"/>
        </w:rPr>
        <w:t>模板框架</w:t>
      </w:r>
      <w:bookmarkEnd w:id="17"/>
    </w:p>
    <w:p w14:paraId="5CEF6843" w14:textId="44F77B2A" w:rsidR="006D699B" w:rsidRDefault="00016635" w:rsidP="00016635">
      <w:pPr>
        <w:pStyle w:val="Heading4"/>
      </w:pPr>
      <w:bookmarkStart w:id="18" w:name="_Toc263170652"/>
      <w:r>
        <w:rPr>
          <w:rFonts w:hint="eastAsia"/>
        </w:rPr>
        <w:t>表达式引擎</w:t>
      </w:r>
      <w:bookmarkEnd w:id="18"/>
    </w:p>
    <w:p w14:paraId="653CC3B0" w14:textId="00634BB0" w:rsidR="00016635" w:rsidRDefault="00016635" w:rsidP="00016635">
      <w:pPr>
        <w:pStyle w:val="Heading4"/>
      </w:pPr>
      <w:bookmarkStart w:id="19" w:name="_Toc263170653"/>
      <w:r>
        <w:rPr>
          <w:rFonts w:hint="eastAsia"/>
        </w:rPr>
        <w:t>表达式解析引擎</w:t>
      </w:r>
      <w:bookmarkEnd w:id="19"/>
    </w:p>
    <w:p w14:paraId="7C5B484B" w14:textId="46A32356" w:rsidR="00016635" w:rsidRDefault="00016635" w:rsidP="00016635">
      <w:pPr>
        <w:pStyle w:val="Heading4"/>
      </w:pPr>
      <w:bookmarkStart w:id="20" w:name="_Toc263170654"/>
      <w:r>
        <w:rPr>
          <w:rFonts w:hint="eastAsia"/>
        </w:rPr>
        <w:t>表达式执行引擎</w:t>
      </w:r>
      <w:bookmarkEnd w:id="20"/>
    </w:p>
    <w:p w14:paraId="7B8F7F51" w14:textId="64173DF6" w:rsidR="00016635" w:rsidRDefault="00016635" w:rsidP="00016635">
      <w:pPr>
        <w:pStyle w:val="Heading5"/>
      </w:pPr>
      <w:r>
        <w:rPr>
          <w:rFonts w:hint="eastAsia"/>
        </w:rPr>
        <w:t>CPU</w:t>
      </w:r>
      <w:r>
        <w:rPr>
          <w:rFonts w:hint="eastAsia"/>
        </w:rPr>
        <w:t>引擎</w:t>
      </w:r>
    </w:p>
    <w:p w14:paraId="6AB0E66C" w14:textId="419B0C6A" w:rsidR="00016635" w:rsidRDefault="00016635" w:rsidP="00016635">
      <w:pPr>
        <w:pStyle w:val="Heading5"/>
      </w:pPr>
      <w:r>
        <w:rPr>
          <w:rFonts w:hint="eastAsia"/>
        </w:rPr>
        <w:t>GPU</w:t>
      </w:r>
      <w:r>
        <w:rPr>
          <w:rFonts w:hint="eastAsia"/>
        </w:rPr>
        <w:t>引擎</w:t>
      </w:r>
    </w:p>
    <w:p w14:paraId="74380576" w14:textId="236DB86F" w:rsidR="0098102A" w:rsidRDefault="00016635" w:rsidP="00016635">
      <w:pPr>
        <w:pStyle w:val="Heading3"/>
      </w:pPr>
      <w:bookmarkStart w:id="21" w:name="_Toc263170655"/>
      <w:r>
        <w:rPr>
          <w:rFonts w:hint="eastAsia"/>
        </w:rPr>
        <w:t>性能对比</w:t>
      </w:r>
      <w:bookmarkEnd w:id="21"/>
      <w:r w:rsidR="0098102A">
        <w:br w:type="page"/>
      </w:r>
    </w:p>
    <w:p w14:paraId="630468EA" w14:textId="198F911E" w:rsidR="0098102A" w:rsidRDefault="00233A20" w:rsidP="0098102A">
      <w:pPr>
        <w:pStyle w:val="Heading2"/>
        <w:rPr>
          <w:rFonts w:hint="eastAsia"/>
        </w:rPr>
      </w:pPr>
      <w:bookmarkStart w:id="22" w:name="_Toc263170656"/>
      <w:r>
        <w:rPr>
          <w:rFonts w:hint="eastAsia"/>
        </w:rPr>
        <w:lastRenderedPageBreak/>
        <w:t>1.3</w:t>
      </w:r>
      <w:r>
        <w:rPr>
          <w:rFonts w:hint="eastAsia"/>
        </w:rPr>
        <w:tab/>
      </w:r>
      <w:r w:rsidR="0098102A">
        <w:rPr>
          <w:rFonts w:hint="eastAsia"/>
        </w:rPr>
        <w:t>训练算法</w:t>
      </w:r>
      <w:bookmarkEnd w:id="22"/>
    </w:p>
    <w:p w14:paraId="726E4EC3" w14:textId="4C02D5F9" w:rsidR="0059758D" w:rsidRDefault="0059758D" w:rsidP="0059758D">
      <w:pPr>
        <w:rPr>
          <w:rFonts w:hint="eastAsia"/>
        </w:rPr>
      </w:pPr>
      <w:r>
        <w:rPr>
          <w:rFonts w:hint="eastAsia"/>
        </w:rPr>
        <w:tab/>
        <w:t>在</w:t>
      </w:r>
      <w:r w:rsidR="00D3483C">
        <w:rPr>
          <w:rFonts w:hint="eastAsia"/>
        </w:rPr>
        <w:t>1.2</w:t>
      </w:r>
      <w:r>
        <w:rPr>
          <w:rFonts w:hint="eastAsia"/>
        </w:rPr>
        <w:t>节，我们已经从整体上介绍了平台的搭建，以及其各个部件所具有的功能。在这一章节，我们主要从算法的角度，阐述</w:t>
      </w:r>
      <w:proofErr w:type="spellStart"/>
      <w:r>
        <w:rPr>
          <w:rFonts w:hint="eastAsia"/>
        </w:rPr>
        <w:t>IECABrain</w:t>
      </w:r>
      <w:proofErr w:type="spellEnd"/>
      <w:r>
        <w:rPr>
          <w:rFonts w:hint="eastAsia"/>
        </w:rPr>
        <w:t>所实现的功能，以及其所具有的特点。</w:t>
      </w:r>
    </w:p>
    <w:p w14:paraId="74259F5E" w14:textId="7BA315BC" w:rsidR="00D3483C" w:rsidRPr="0059758D" w:rsidRDefault="00D3483C" w:rsidP="0059758D">
      <w:pPr>
        <w:rPr>
          <w:rFonts w:hint="eastAsia"/>
        </w:rPr>
      </w:pPr>
      <w:r>
        <w:rPr>
          <w:rFonts w:hint="eastAsia"/>
        </w:rPr>
        <w:tab/>
        <w:t>首</w:t>
      </w:r>
      <w:r w:rsidR="00D8131C">
        <w:rPr>
          <w:rFonts w:hint="eastAsia"/>
        </w:rPr>
        <w:t>先，我们介绍训练神经网络</w:t>
      </w:r>
      <w:r w:rsidR="00F42A91">
        <w:rPr>
          <w:rFonts w:hint="eastAsia"/>
        </w:rPr>
        <w:t>的函数优化算法——梯度下降，按照反向传播推导的公式逐层进行更新；</w:t>
      </w:r>
      <w:r w:rsidR="00013904">
        <w:rPr>
          <w:rFonts w:hint="eastAsia"/>
        </w:rPr>
        <w:t>接下来将着重介绍</w:t>
      </w:r>
      <w:proofErr w:type="spellStart"/>
      <w:r w:rsidR="00013904">
        <w:rPr>
          <w:rFonts w:hint="eastAsia"/>
        </w:rPr>
        <w:t>IECABrain</w:t>
      </w:r>
      <w:proofErr w:type="spellEnd"/>
      <w:r w:rsidR="00013904">
        <w:rPr>
          <w:rFonts w:hint="eastAsia"/>
        </w:rPr>
        <w:t>应对大规模机器学习时所采用的训练方法；之后，还会介绍常见的神经网络的技巧是如何方便地添加到我们的平台中，以及将从卷积神经网络和栈式自动编码器</w:t>
      </w:r>
      <w:r w:rsidR="009F37E5">
        <w:rPr>
          <w:rFonts w:hint="eastAsia"/>
        </w:rPr>
        <w:t>这两种神经网络出发，探讨如何对</w:t>
      </w:r>
      <w:proofErr w:type="spellStart"/>
      <w:r w:rsidR="009F37E5">
        <w:rPr>
          <w:rFonts w:hint="eastAsia"/>
        </w:rPr>
        <w:t>IECABrain</w:t>
      </w:r>
      <w:proofErr w:type="spellEnd"/>
      <w:r w:rsidR="009F37E5">
        <w:rPr>
          <w:rFonts w:hint="eastAsia"/>
        </w:rPr>
        <w:t>进行扩展。</w:t>
      </w:r>
    </w:p>
    <w:p w14:paraId="51996147" w14:textId="3541FCB4" w:rsidR="0098102A" w:rsidRDefault="00233A20" w:rsidP="00CA3B70">
      <w:pPr>
        <w:pStyle w:val="Heading3"/>
      </w:pPr>
      <w:bookmarkStart w:id="23" w:name="_Toc263170657"/>
      <w:r>
        <w:rPr>
          <w:rFonts w:hint="eastAsia"/>
        </w:rPr>
        <w:t>1.3.1</w:t>
      </w:r>
      <w:r>
        <w:rPr>
          <w:rFonts w:hint="eastAsia"/>
        </w:rPr>
        <w:tab/>
      </w:r>
      <w:r w:rsidR="0098102A">
        <w:rPr>
          <w:rFonts w:hint="eastAsia"/>
        </w:rPr>
        <w:t>反向传播</w:t>
      </w:r>
      <w:bookmarkEnd w:id="23"/>
    </w:p>
    <w:p w14:paraId="610E7BB9" w14:textId="03AD5E39" w:rsidR="00E31571" w:rsidRDefault="00CA3B70" w:rsidP="00E31571">
      <w:pPr>
        <w:rPr>
          <w:rFonts w:hint="eastAsia"/>
        </w:rPr>
      </w:pPr>
      <w:r>
        <w:tab/>
      </w:r>
      <w:r w:rsidR="00790466">
        <w:rPr>
          <w:rFonts w:hint="eastAsia"/>
        </w:rPr>
        <w:t>我们以一个简单的三层全连接神经网络处理二值分类问题为例，</w:t>
      </w:r>
      <w:r w:rsidR="00504281">
        <w:rPr>
          <w:rFonts w:hint="eastAsia"/>
        </w:rPr>
        <w:t>回顾反向传播算法。</w:t>
      </w:r>
      <w:r w:rsidR="00E31571">
        <w:rPr>
          <w:rFonts w:hint="eastAsia"/>
        </w:rPr>
        <w:t>网络结构如下图所示：</w:t>
      </w:r>
    </w:p>
    <w:p w14:paraId="5FCC136C" w14:textId="77777777" w:rsidR="00D45696" w:rsidRDefault="00715233" w:rsidP="00E31571">
      <w:pPr>
        <w:rPr>
          <w:rFonts w:hint="eastAsia"/>
        </w:rPr>
      </w:pPr>
      <w:bookmarkStart w:id="24" w:name="_Toc263170660"/>
      <w:r>
        <w:rPr>
          <w:rFonts w:hint="eastAsia"/>
          <w:noProof/>
          <w:lang w:eastAsia="en-US"/>
        </w:rPr>
        <w:drawing>
          <wp:inline distT="0" distB="0" distL="0" distR="0" wp14:anchorId="59640D14" wp14:editId="6ED440EF">
            <wp:extent cx="3538220" cy="2494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_example.png"/>
                    <pic:cNvPicPr/>
                  </pic:nvPicPr>
                  <pic:blipFill>
                    <a:blip r:embed="rId16">
                      <a:extLst>
                        <a:ext uri="{28A0092B-C50C-407E-A947-70E740481C1C}">
                          <a14:useLocalDpi xmlns:a14="http://schemas.microsoft.com/office/drawing/2010/main" val="0"/>
                        </a:ext>
                      </a:extLst>
                    </a:blip>
                    <a:stretch>
                      <a:fillRect/>
                    </a:stretch>
                  </pic:blipFill>
                  <pic:spPr>
                    <a:xfrm>
                      <a:off x="0" y="0"/>
                      <a:ext cx="3538220" cy="2494094"/>
                    </a:xfrm>
                    <a:prstGeom prst="rect">
                      <a:avLst/>
                    </a:prstGeom>
                  </pic:spPr>
                </pic:pic>
              </a:graphicData>
            </a:graphic>
          </wp:inline>
        </w:drawing>
      </w:r>
    </w:p>
    <w:p w14:paraId="0D6B3693" w14:textId="33120727" w:rsidR="000C65AB" w:rsidRDefault="009E6B11" w:rsidP="00D45696">
      <w:pPr>
        <w:ind w:firstLine="420"/>
        <w:rPr>
          <w:rFonts w:hint="eastAsia"/>
        </w:rPr>
      </w:pPr>
      <w:r>
        <w:rPr>
          <w:rFonts w:hint="eastAsia"/>
        </w:rPr>
        <w:t>假设现在我们的任务是判断输入图像是不是一个人脸。</w:t>
      </w:r>
      <w:r w:rsidR="000C65AB">
        <w:rPr>
          <w:rFonts w:hint="eastAsia"/>
        </w:rPr>
        <w:t>我们有训练集</w:t>
      </w:r>
    </w:p>
    <w:p w14:paraId="4A5A51A2" w14:textId="570C791D" w:rsidR="00AC46DF" w:rsidRDefault="000C65AB" w:rsidP="00E31571">
      <w:pPr>
        <w:rPr>
          <w:rFonts w:hint="eastAsia"/>
        </w:rPr>
      </w:pP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(1)</m:t>
            </m:r>
          </m:sup>
        </m:sSup>
        <m:r>
          <m:rPr>
            <m:sty m:val="p"/>
          </m:rPr>
          <w:rPr>
            <w:rFonts w:ascii="Cambria Math" w:hAnsi="Cambria Math"/>
          </w:rPr>
          <m:t>),  …, (</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m</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m:t>
            </m:r>
          </m:sup>
        </m:sSup>
        <m:r>
          <m:rPr>
            <m:sty m:val="p"/>
          </m:rPr>
          <w:rPr>
            <w:rFonts w:ascii="Cambria Math" w:hAnsi="Cambria Math"/>
          </w:rPr>
          <m:t>)</m:t>
        </m:r>
        <m:r>
          <m:rPr>
            <m:sty m:val="p"/>
          </m:rPr>
          <w:rPr>
            <w:rFonts w:ascii="Cambria Math" w:hAnsi="Cambria Math"/>
          </w:rPr>
          <m:t>}</m:t>
        </m:r>
      </m:oMath>
      <w:r>
        <w:rPr>
          <w:rFonts w:hint="eastAsia"/>
        </w:rPr>
        <w:t>，其中x代表输入图像，y代表监督信息，即该图像是不是一个人脸。</w:t>
      </w:r>
      <w:r w:rsidR="00AC46DF">
        <w:rPr>
          <w:rFonts w:hint="eastAsia"/>
        </w:rPr>
        <w:t>一共有m个训练样本。神经网络的权值用W来表示，而偏置用b来表示。</w:t>
      </w:r>
      <w:r w:rsidR="00715233">
        <w:rPr>
          <w:rFonts w:hint="eastAsia"/>
        </w:rPr>
        <w:t>那么，我们的目标函数可以写成：</w:t>
      </w:r>
    </w:p>
    <w:p w14:paraId="5A7572AF" w14:textId="03007177" w:rsidR="00715233" w:rsidRPr="00715233" w:rsidRDefault="00715233" w:rsidP="00E31571">
      <w:pPr>
        <w:rPr>
          <w:rFonts w:ascii="STIXGeneral-Regular" w:hAnsi="STIXGeneral-Regular" w:cs="STIXGeneral-Regular" w:hint="eastAsia"/>
        </w:rPr>
      </w:pPr>
      <m:oMathPara>
        <m:oMath>
          <m:r>
            <w:rPr>
              <w:rFonts w:ascii="Cambria Math" w:hAnsi="Cambria Math"/>
            </w:rPr>
            <m:t xml:space="preserve">J(W, </m:t>
          </m:r>
          <m:r>
            <w:rPr>
              <w:rFonts w:ascii="Cambria Math" w:hAnsi="Cambria Math" w:cs="STIXGeneral-Regular"/>
            </w:rPr>
            <m:t>b</m:t>
          </m:r>
          <m:r>
            <w:rPr>
              <w:rFonts w:ascii="Cambria Math" w:hAnsi="STIXGeneral-Regular" w:cs="STIXGeneral-Regular"/>
            </w:rPr>
            <m:t>;</m:t>
          </m:r>
          <m:r>
            <w:rPr>
              <w:rFonts w:ascii="Cambria Math" w:hAnsi="Cambria Math" w:cs="STIXGeneral-Regular"/>
            </w:rPr>
            <m:t>x,y</m:t>
          </m:r>
          <m:r>
            <w:rPr>
              <w:rFonts w:ascii="Cambria Math" w:hAnsi="Cambria Math"/>
            </w:rPr>
            <m:t>) =</m:t>
          </m:r>
          <m:r>
            <w:rPr>
              <w:rFonts w:ascii="Cambria Math" w:hAnsi="Cambria Math" w:cs="STIXGeneral-Regular"/>
            </w:rPr>
            <m:t>L</m:t>
          </m:r>
          <m:r>
            <w:rPr>
              <w:rFonts w:ascii="Cambria Math" w:hAnsi="STIXGeneral-Regular" w:cs="STIXGeneral-Regular"/>
            </w:rPr>
            <m:t>ogLoss(Out(x;</m:t>
          </m:r>
          <m:r>
            <w:rPr>
              <w:rFonts w:ascii="Cambria Math" w:hAnsi="Cambria Math" w:cs="STIXGeneral-Regular"/>
            </w:rPr>
            <m:t>W,</m:t>
          </m:r>
          <m:r>
            <w:rPr>
              <w:rFonts w:ascii="STIXGeneral-Regular" w:hAnsi="STIXGeneral-Regular" w:cs="STIXGeneral-Regular"/>
            </w:rPr>
            <m:t>b</m:t>
          </m:r>
          <m:r>
            <w:rPr>
              <w:rFonts w:ascii="Cambria Math" w:hAnsi="STIXGeneral-Regular" w:cs="STIXGeneral-Regular"/>
            </w:rPr>
            <m:t>),y)</m:t>
          </m:r>
        </m:oMath>
      </m:oMathPara>
    </w:p>
    <w:p w14:paraId="4F940738" w14:textId="09DA1016" w:rsidR="00E31571" w:rsidRDefault="00715233" w:rsidP="00D91CE2">
      <w:pPr>
        <w:ind w:firstLine="420"/>
        <w:rPr>
          <w:rFonts w:hint="eastAsia"/>
        </w:rPr>
      </w:pPr>
      <w:r>
        <w:rPr>
          <w:rFonts w:hint="eastAsia"/>
        </w:rPr>
        <w:t>其中，</w:t>
      </w:r>
      <w:proofErr w:type="spellStart"/>
      <w:r>
        <w:rPr>
          <w:rFonts w:hint="eastAsia"/>
        </w:rPr>
        <w:t>LogLoss</w:t>
      </w:r>
      <w:proofErr w:type="spellEnd"/>
      <w:r>
        <w:rPr>
          <w:rFonts w:hint="eastAsia"/>
        </w:rPr>
        <w:t>(</w:t>
      </w:r>
      <w:proofErr w:type="spellStart"/>
      <w:r>
        <w:rPr>
          <w:rFonts w:hint="eastAsia"/>
        </w:rPr>
        <w:t>p,y</w:t>
      </w:r>
      <w:proofErr w:type="spellEnd"/>
      <w:r>
        <w:rPr>
          <w:rFonts w:hint="eastAsia"/>
        </w:rPr>
        <w:t>)是在分类问题中常用的损失函数，其可以写作：</w:t>
      </w:r>
    </w:p>
    <w:p w14:paraId="0DA7D4DE" w14:textId="605511D4" w:rsidR="00715233" w:rsidRPr="00715233" w:rsidRDefault="00715233" w:rsidP="00E31571">
      <w:pPr>
        <w:rPr>
          <w:rFonts w:ascii="Cambria Math" w:hAnsi="Cambria Math" w:cs="STIXGeneral-Regular" w:hint="eastAsia"/>
          <w:i/>
        </w:rPr>
      </w:pPr>
      <m:oMathPara>
        <m:oMath>
          <m:r>
            <w:rPr>
              <w:rFonts w:ascii="Cambria Math" w:hAnsi="Cambria Math"/>
            </w:rPr>
            <m:t>Log</m:t>
          </m:r>
          <m:r>
            <w:rPr>
              <w:rFonts w:ascii="Cambria Math" w:hAnsi="Cambria Math" w:cs="STIXGeneral-Regular"/>
            </w:rPr>
            <m:t>Loss(p,y) = -yLog(p)-</m:t>
          </m:r>
          <m:d>
            <m:dPr>
              <m:ctrlPr>
                <w:rPr>
                  <w:rFonts w:ascii="Cambria Math" w:hAnsi="Cambria Math" w:cs="STIXGeneral-Regular"/>
                  <w:i/>
                </w:rPr>
              </m:ctrlPr>
            </m:dPr>
            <m:e>
              <m:r>
                <w:rPr>
                  <w:rFonts w:ascii="Cambria Math" w:hAnsi="Cambria Math" w:cs="STIXGeneral-Regular"/>
                </w:rPr>
                <m:t>1-y</m:t>
              </m:r>
            </m:e>
          </m:d>
          <m:r>
            <w:rPr>
              <w:rFonts w:ascii="Cambria Math" w:hAnsi="Cambria Math" w:cs="STIXGeneral-Regular"/>
            </w:rPr>
            <m:t>L</m:t>
          </m:r>
          <m:r>
            <w:rPr>
              <w:rFonts w:ascii="Cambria Math" w:hAnsi="STIXGeneral-Regular" w:cs="STIXGeneral-Regular"/>
            </w:rPr>
            <m:t>og(1-</m:t>
          </m:r>
          <m:r>
            <w:rPr>
              <w:rFonts w:ascii="Cambria Math" w:hAnsi="Cambria Math" w:cs="STIXGeneral-Regular"/>
            </w:rPr>
            <m:t>p)</m:t>
          </m:r>
        </m:oMath>
      </m:oMathPara>
    </w:p>
    <w:p w14:paraId="7CE5C5E2" w14:textId="616A5959" w:rsidR="00E31571" w:rsidRDefault="005B22BC" w:rsidP="00D91CE2">
      <w:pPr>
        <w:ind w:firstLine="420"/>
        <w:rPr>
          <w:rFonts w:hint="eastAsia"/>
        </w:rPr>
      </w:pPr>
      <w:r>
        <w:rPr>
          <w:rFonts w:hint="eastAsia"/>
        </w:rPr>
        <w:t>因此，对于整个训练数据集而言，其训练目标函数为：</w:t>
      </w:r>
    </w:p>
    <w:p w14:paraId="6602BB2E" w14:textId="20B811A4" w:rsidR="005B22BC" w:rsidRPr="005B22BC" w:rsidRDefault="005B22BC" w:rsidP="00E31571">
      <w:pPr>
        <w:rPr>
          <w:rFonts w:hint="eastAsia"/>
        </w:rPr>
      </w:pPr>
      <m:oMathPara>
        <m:oMath>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STIXGeneral-Regular"/>
                </w:rPr>
                <m:t>m</m:t>
              </m:r>
            </m:den>
          </m:f>
          <m:nary>
            <m:naryPr>
              <m:chr m:val="∑"/>
              <m:ctrlPr>
                <w:rPr>
                  <w:rFonts w:ascii="Cambria Math" w:hAnsi="Cambria Math"/>
                  <w:i/>
                </w:rPr>
              </m:ctrlPr>
            </m:naryPr>
            <m:sub>
              <m:r>
                <w:rPr>
                  <w:rFonts w:ascii="Cambria Math" w:hAnsi="Cambria Math" w:cs="STIXGeneral-Regular"/>
                </w:rPr>
                <m:t>i=1</m:t>
              </m:r>
              <m:ctrlPr>
                <w:rPr>
                  <w:rFonts w:ascii="Cambria Math" w:hAnsi="Cambria Math" w:cs="STIXGeneral-Regular"/>
                  <w:i/>
                </w:rPr>
              </m:ctrlPr>
            </m:sub>
            <m:sup>
              <m:r>
                <w:rPr>
                  <w:rFonts w:ascii="Cambria Math" w:hAnsi="Cambria Math" w:cs="STIXGeneral-Regular"/>
                </w:rPr>
                <m:t>m</m:t>
              </m:r>
              <m:ctrlPr>
                <w:rPr>
                  <w:rFonts w:ascii="Cambria Math" w:hAnsi="Cambria Math" w:cs="STIXGeneral-Regular"/>
                  <w:i/>
                </w:rPr>
              </m:ctrlPr>
            </m:sup>
            <m:e>
              <m:r>
                <w:rPr>
                  <w:rFonts w:ascii="Cambria Math" w:hAnsi="Cambria Math" w:cs="STIXGeneral-Regular"/>
                </w:rPr>
                <m:t>J(W,b;</m:t>
              </m:r>
              <m:sSup>
                <m:sSupPr>
                  <m:ctrlPr>
                    <w:rPr>
                      <w:rFonts w:ascii="Cambria Math" w:hAnsi="Cambria Math" w:cs="STIXGeneral-Regular"/>
                      <w:i/>
                    </w:rPr>
                  </m:ctrlPr>
                </m:sSupPr>
                <m:e>
                  <m:r>
                    <w:rPr>
                      <w:rFonts w:ascii="Cambria Math" w:hAnsi="Cambria Math" w:cs="STIXGeneral-Regular"/>
                    </w:rPr>
                    <m:t>x</m:t>
                  </m:r>
                </m:e>
                <m:sup>
                  <m:r>
                    <w:rPr>
                      <w:rFonts w:ascii="Cambria Math" w:hAnsi="Cambria Math" w:cs="STIXGeneral-Regular"/>
                    </w:rPr>
                    <m:t>i</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y</m:t>
                  </m:r>
                </m:e>
                <m:sup>
                  <m:r>
                    <w:rPr>
                      <w:rFonts w:ascii="Cambria Math" w:hAnsi="Cambria Math" w:cs="STIXGeneral-Regular"/>
                    </w:rPr>
                    <m:t>i</m:t>
                  </m:r>
                </m:sup>
              </m:sSup>
              <m:r>
                <w:rPr>
                  <w:rFonts w:ascii="Cambria Math" w:hAnsi="Cambria Math" w:cs="STIXGeneral-Regular"/>
                </w:rPr>
                <m:t>)</m:t>
              </m:r>
              <m:ctrlPr>
                <w:rPr>
                  <w:rFonts w:ascii="Cambria Math" w:hAnsi="Cambria Math" w:cs="STIXGeneral-Regular"/>
                  <w:i/>
                </w:rPr>
              </m:ctrlPr>
            </m:e>
          </m:nary>
        </m:oMath>
      </m:oMathPara>
    </w:p>
    <w:p w14:paraId="2934E680" w14:textId="41A3F6A3" w:rsidR="00525587" w:rsidRDefault="005B22BC" w:rsidP="00D91CE2">
      <w:pPr>
        <w:ind w:firstLine="420"/>
        <w:rPr>
          <w:rFonts w:hint="eastAsia"/>
        </w:rPr>
      </w:pPr>
      <w:r>
        <w:rPr>
          <w:rFonts w:hint="eastAsia"/>
        </w:rPr>
        <w:t>我们的目标就是最小化上面的函数。</w:t>
      </w:r>
      <w:r w:rsidR="00525587">
        <w:rPr>
          <w:rFonts w:hint="eastAsia"/>
        </w:rPr>
        <w:t>考虑到神经网络模型的参数是W和b，</w:t>
      </w:r>
      <w:r w:rsidR="00525587">
        <w:rPr>
          <w:rFonts w:hint="eastAsia"/>
        </w:rPr>
        <w:lastRenderedPageBreak/>
        <w:t>如果采用梯度下降，那么W和b应该按照如下的偏导进行更新</w:t>
      </w:r>
      <w:r w:rsidR="00C22D0B">
        <w:rPr>
          <w:rFonts w:hint="eastAsia"/>
        </w:rPr>
        <w:t>：</w:t>
      </w:r>
    </w:p>
    <w:p w14:paraId="3CD7905F" w14:textId="3DA19B83" w:rsidR="00F84AF8" w:rsidRPr="00F84AF8" w:rsidRDefault="00F84AF8" w:rsidP="00E31571">
      <w:pPr>
        <w:rPr>
          <w:rFonts w:hint="eastAsia"/>
        </w:rPr>
      </w:pPr>
      <m:oMathPara>
        <m:oMath>
          <m:sSubSup>
            <m:sSubSupPr>
              <m:ctrlPr>
                <w:rPr>
                  <w:rFonts w:ascii="Cambria Math" w:hAnsi="Cambria Math"/>
                  <w:i/>
                </w:rPr>
              </m:ctrlPr>
            </m:sSubSupPr>
            <m:e>
              <m:r>
                <w:rPr>
                  <w:rFonts w:ascii="Cambria Math" w:hAnsi="Cambria Math"/>
                </w:rPr>
                <m:t>W</m:t>
              </m:r>
            </m:e>
            <m:sub>
              <m:r>
                <w:rPr>
                  <w:rFonts w:ascii="Cambria Math" w:hAnsi="Cambria Math" w:cs="STIXGeneral-Regular"/>
                </w:rPr>
                <m:t>ij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W</m:t>
              </m:r>
            </m:e>
            <m:sub>
              <m:r>
                <w:rPr>
                  <w:rFonts w:ascii="Cambria Math" w:hAnsi="Cambria Math" w:cs="STIXGeneral-Regular"/>
                </w:rPr>
                <m:t>ij</m:t>
              </m:r>
            </m:sub>
            <m:sup>
              <m:r>
                <w:rPr>
                  <w:rFonts w:ascii="Cambria Math" w:hAnsi="Cambria Math" w:cs="STIXGeneral-Regular"/>
                </w:rPr>
                <m:t>(l)</m:t>
              </m:r>
            </m:sup>
          </m:sSubSup>
          <m:r>
            <w:rPr>
              <w:rFonts w:ascii="Cambria Math" w:hAnsi="Cambria Math" w:cs="STIXGeneral-Regular"/>
            </w:rPr>
            <m:t>-</m:t>
          </m:r>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cs="STIXGeneral-Regular"/>
                    </w:rPr>
                    <m:t>ij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den>
          </m:f>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m:t>
              </m:r>
            </m:e>
          </m:d>
        </m:oMath>
      </m:oMathPara>
    </w:p>
    <w:p w14:paraId="69EBA360" w14:textId="06940DBF" w:rsidR="00F84AF8" w:rsidRPr="00F84AF8" w:rsidRDefault="00F84AF8" w:rsidP="00E31571">
      <m:oMathPara>
        <m:oMath>
          <m:sSubSup>
            <m:sSubSupPr>
              <m:ctrlPr>
                <w:rPr>
                  <w:rFonts w:ascii="Cambria Math" w:hAnsi="Cambria Math"/>
                  <w:i/>
                </w:rPr>
              </m:ctrlPr>
            </m:sSubSupPr>
            <m:e>
              <m:r>
                <w:rPr>
                  <w:rFonts w:ascii="Cambria Math" w:hAnsi="Cambria Math"/>
                </w:rPr>
                <m:t>b</m:t>
              </m:r>
            </m:e>
            <m:sub>
              <m:r>
                <w:rPr>
                  <w:rFonts w:ascii="Cambria Math" w:hAnsi="Cambria Math" w:cs="STIXGeneral-Regular"/>
                </w:rPr>
                <m:t>i</m:t>
              </m:r>
              <m:ctrlPr>
                <w:rPr>
                  <w:rFonts w:ascii="Cambria Math" w:hAnsi="Cambria Math" w:cs="STIXGeneral-Regular"/>
                  <w:i/>
                </w:rPr>
              </m:ctrlPr>
            </m:sub>
            <m:sup>
              <m:d>
                <m:dPr>
                  <m:ctrlPr>
                    <w:rPr>
                      <w:rFonts w:ascii="Cambria Math" w:hAnsi="Cambria Math" w:cs="STIXGeneral-Regular"/>
                      <w:i/>
                    </w:rPr>
                  </m:ctrlPr>
                </m:dPr>
                <m:e>
                  <m:r>
                    <w:rPr>
                      <w:rFonts w:ascii="Cambria Math" w:hAnsi="Cambria Math" w:cs="STIXGeneral-Regular"/>
                    </w:rPr>
                    <m:t>l</m:t>
                  </m:r>
                </m:e>
              </m:d>
              <m:ctrlPr>
                <w:rPr>
                  <w:rFonts w:ascii="Cambria Math" w:hAnsi="Cambria Math" w:cs="STIXGeneral-Regular"/>
                  <w:i/>
                </w:rPr>
              </m:ctrlPr>
            </m:sup>
          </m:sSubSup>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b</m:t>
              </m:r>
            </m:e>
            <m:sub>
              <m:r>
                <w:rPr>
                  <w:rFonts w:ascii="Cambria Math" w:hAnsi="Cambria Math" w:cs="STIXGeneral-Regular"/>
                </w:rPr>
                <m:t>i</m:t>
              </m:r>
            </m:sub>
            <m:sup>
              <m:d>
                <m:dPr>
                  <m:ctrlPr>
                    <w:rPr>
                      <w:rFonts w:ascii="Cambria Math" w:hAnsi="Cambria Math" w:cs="STIXGeneral-Regular"/>
                      <w:i/>
                    </w:rPr>
                  </m:ctrlPr>
                </m:dPr>
                <m:e>
                  <m:r>
                    <w:rPr>
                      <w:rFonts w:ascii="Cambria Math" w:hAnsi="Cambria Math" w:cs="STIXGeneral-Regular"/>
                    </w:rPr>
                    <m:t>l</m:t>
                  </m:r>
                </m:e>
              </m:d>
            </m:sup>
          </m:sSubSup>
          <m:r>
            <w:rPr>
              <w:rFonts w:ascii="Cambria Math" w:hAnsi="Cambria Math" w:cs="STIXGeneral-Regular"/>
            </w:rPr>
            <m:t xml:space="preserve"> – α</m:t>
          </m:r>
          <m:f>
            <m:fPr>
              <m:ctrlPr>
                <w:rPr>
                  <w:rFonts w:ascii="Cambria Math" w:hAnsi="Cambria Math" w:cs="STIXGeneral-Regular"/>
                  <w:i/>
                </w:rPr>
              </m:ctrlPr>
            </m:fPr>
            <m:num>
              <m:r>
                <w:rPr>
                  <w:rFonts w:ascii="Cambria Math" w:hAnsi="Cambria Math" w:cs="STIXGeneral-Regular"/>
                </w:rPr>
                <m:t>∂</m:t>
              </m:r>
            </m:num>
            <m:den>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b</m:t>
                  </m:r>
                </m:e>
                <m:sub>
                  <m:r>
                    <w:rPr>
                      <w:rFonts w:ascii="Cambria Math" w:hAnsi="Cambria Math" w:cs="STIXGeneral-Regular"/>
                    </w:rPr>
                    <m:t>i</m:t>
                  </m:r>
                </m:sub>
                <m:sup>
                  <m:r>
                    <w:rPr>
                      <w:rFonts w:ascii="Cambria Math" w:hAnsi="Cambria Math" w:cs="STIXGeneral-Regular"/>
                    </w:rPr>
                    <m:t>(l)</m:t>
                  </m:r>
                </m:sup>
              </m:sSubSup>
            </m:den>
          </m:f>
          <m:r>
            <w:rPr>
              <w:rFonts w:ascii="Cambria Math" w:hAnsi="Cambria Math" w:cs="STIXGeneral-Regular"/>
            </w:rPr>
            <m:t>J</m:t>
          </m:r>
          <m:d>
            <m:dPr>
              <m:ctrlPr>
                <w:rPr>
                  <w:rFonts w:ascii="Cambria Math" w:hAnsi="Cambria Math" w:cs="STIXGeneral-Regular"/>
                  <w:i/>
                </w:rPr>
              </m:ctrlPr>
            </m:dPr>
            <m:e>
              <m:r>
                <w:rPr>
                  <w:rFonts w:ascii="Cambria Math" w:hAnsi="Cambria Math" w:cs="STIXGeneral-Regular"/>
                </w:rPr>
                <m:t>W,b</m:t>
              </m:r>
            </m:e>
          </m:d>
        </m:oMath>
      </m:oMathPara>
    </w:p>
    <w:p w14:paraId="54DB1111" w14:textId="68078CE6" w:rsidR="00F86938" w:rsidRDefault="00A43FEA" w:rsidP="00E31571">
      <w:pPr>
        <w:rPr>
          <w:rFonts w:hint="eastAsia"/>
        </w:rPr>
      </w:pPr>
      <w:r>
        <w:rPr>
          <w:rFonts w:hint="eastAsia"/>
        </w:rPr>
        <w:t>上面W和b的上标</w:t>
      </w:r>
      <w:r w:rsidR="00031BF3">
        <w:rPr>
          <w:rFonts w:hint="eastAsia"/>
        </w:rPr>
        <w:t>（</w:t>
      </w:r>
      <w:r>
        <w:rPr>
          <w:rFonts w:hint="eastAsia"/>
        </w:rPr>
        <w:t>l</w:t>
      </w:r>
      <w:r w:rsidR="00031BF3">
        <w:rPr>
          <w:rFonts w:hint="eastAsia"/>
        </w:rPr>
        <w:t>）</w:t>
      </w:r>
      <w:r>
        <w:rPr>
          <w:rFonts w:hint="eastAsia"/>
        </w:rPr>
        <w:t>代表其所在的层的编号。</w:t>
      </w:r>
    </w:p>
    <w:p w14:paraId="03A95C19" w14:textId="1E32775A" w:rsidR="00F86938" w:rsidRDefault="00D10F6C" w:rsidP="00E31571">
      <w:pPr>
        <w:rPr>
          <w:rFonts w:hint="eastAsia"/>
        </w:rPr>
      </w:pPr>
      <w:r>
        <w:rPr>
          <w:rFonts w:hint="eastAsia"/>
        </w:rPr>
        <w:tab/>
        <w:t>为了求得对应的偏导，采用反向传播算法。</w:t>
      </w:r>
      <w:r w:rsidR="000819E8">
        <w:rPr>
          <w:rFonts w:hint="eastAsia"/>
        </w:rPr>
        <w:t>反向传播算法的本质就是分部求偏导。</w:t>
      </w:r>
      <w:r w:rsidR="000912DB">
        <w:rPr>
          <w:rFonts w:hint="eastAsia"/>
        </w:rPr>
        <w:t>首先求得输出层的偏导：</w:t>
      </w:r>
    </w:p>
    <w:p w14:paraId="11197810" w14:textId="79EE9F94" w:rsidR="000912DB" w:rsidRPr="00F20340" w:rsidRDefault="000912DB" w:rsidP="00E31571">
      <w:r>
        <w:rPr>
          <w:rFonts w:hint="eastAsia"/>
        </w:rPr>
        <w:tab/>
      </w:r>
      <m:oMath>
        <m:sSubSup>
          <m:sSubSupPr>
            <m:ctrlPr>
              <w:rPr>
                <w:rFonts w:ascii="Cambria Math" w:hAnsi="Cambria Math"/>
                <w:i/>
              </w:rPr>
            </m:ctrlPr>
          </m:sSubSupPr>
          <m:e>
            <m:r>
              <w:rPr>
                <w:rFonts w:ascii="Cambria Math" w:hAnsi="Cambria Math"/>
              </w:rPr>
              <m:t>δ</m:t>
            </m:r>
          </m:e>
          <m:sub>
            <m:r>
              <w:rPr>
                <w:rFonts w:ascii="Cambria Math" w:hAnsi="Cambria Math" w:cs="STIXGeneral-Regular"/>
              </w:rPr>
              <m:t>i</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r>
          <w:rPr>
            <w:rFonts w:ascii="Cambria Math" w:hAnsi="Cambria Math" w:cs="STIXGeneral-Regular"/>
          </w:rPr>
          <m:t xml:space="preserve">= </m:t>
        </m:r>
        <m:f>
          <m:fPr>
            <m:ctrlPr>
              <w:rPr>
                <w:rFonts w:ascii="Cambria Math" w:hAnsi="Cambria Math" w:cs="STIXGeneral-Regular"/>
                <w:i/>
              </w:rPr>
            </m:ctrlPr>
          </m:fPr>
          <m:num>
            <m:r>
              <w:rPr>
                <w:rFonts w:ascii="Cambria Math" w:hAnsi="Cambria Math" w:cs="STIXGeneral-Regular"/>
              </w:rPr>
              <m:t>∂</m:t>
            </m:r>
          </m:num>
          <m:den>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z</m:t>
                </m:r>
              </m:e>
              <m:sub>
                <m:r>
                  <w:rPr>
                    <w:rFonts w:ascii="Cambria Math" w:hAnsi="Cambria Math" w:cs="STIXGeneral-Regular"/>
                  </w:rPr>
                  <m:t>i</m:t>
                </m:r>
              </m:sub>
              <m:sup>
                <m:r>
                  <w:rPr>
                    <w:rFonts w:ascii="Cambria Math" w:hAnsi="Cambria Math" w:cs="STIXGeneral-Regular"/>
                  </w:rPr>
                  <m:t>(l)</m:t>
                </m:r>
              </m:sup>
            </m:sSubSup>
          </m:den>
        </m:f>
        <m:r>
          <w:rPr>
            <w:rFonts w:ascii="Cambria Math" w:hAnsi="Cambria Math" w:cs="STIXGeneral-Regular"/>
          </w:rPr>
          <m:t>LogLoss</m:t>
        </m:r>
        <m:d>
          <m:dPr>
            <m:ctrlPr>
              <w:rPr>
                <w:rFonts w:ascii="Cambria Math" w:hAnsi="Cambria Math" w:cs="STIXGeneral-Regular"/>
                <w:i/>
              </w:rPr>
            </m:ctrlPr>
          </m:dPr>
          <m:e>
            <m:r>
              <w:rPr>
                <w:rFonts w:ascii="Cambria Math" w:hAnsi="Cambria Math" w:cs="STIXGeneral-Regular"/>
              </w:rPr>
              <m:t>Out</m:t>
            </m:r>
            <m:d>
              <m:dPr>
                <m:ctrlPr>
                  <w:rPr>
                    <w:rFonts w:ascii="Cambria Math" w:hAnsi="Cambria Math" w:cs="STIXGeneral-Regular"/>
                    <w:i/>
                  </w:rPr>
                </m:ctrlPr>
              </m:dPr>
              <m:e>
                <m:r>
                  <w:rPr>
                    <w:rFonts w:ascii="Cambria Math" w:hAnsi="Cambria Math" w:cs="STIXGeneral-Regular"/>
                  </w:rPr>
                  <m:t>x;W,b</m:t>
                </m:r>
              </m:e>
            </m:d>
            <m:r>
              <w:rPr>
                <w:rFonts w:ascii="Cambria Math" w:hAnsi="Cambria Math" w:cs="STIXGeneral-Regular"/>
              </w:rPr>
              <m:t>, y</m:t>
            </m:r>
          </m:e>
        </m:d>
        <m:r>
          <w:rPr>
            <w:rFonts w:ascii="Cambria Math" w:hAnsi="Cambria Math" w:cs="STIXGeneral-Regular"/>
          </w:rPr>
          <m:t>= Out</m:t>
        </m:r>
        <m:d>
          <m:dPr>
            <m:ctrlPr>
              <w:rPr>
                <w:rFonts w:ascii="Cambria Math" w:hAnsi="Cambria Math" w:cs="STIXGeneral-Regular"/>
                <w:i/>
              </w:rPr>
            </m:ctrlPr>
          </m:dPr>
          <m:e>
            <m:r>
              <w:rPr>
                <w:rFonts w:ascii="Cambria Math" w:hAnsi="Cambria Math" w:cs="STIXGeneral-Regular"/>
              </w:rPr>
              <m:t>x;W,b</m:t>
            </m:r>
          </m:e>
        </m:d>
        <m:r>
          <w:rPr>
            <w:rFonts w:ascii="Cambria Math" w:hAnsi="Cambria Math" w:cs="STIXGeneral-Regular"/>
          </w:rPr>
          <m:t>- y</m:t>
        </m:r>
      </m:oMath>
    </w:p>
    <w:p w14:paraId="1C9D6DC6" w14:textId="3AD71791" w:rsidR="002F2475" w:rsidRDefault="00F20340" w:rsidP="00E31571">
      <w:pPr>
        <w:rPr>
          <w:rFonts w:hint="eastAsia"/>
        </w:rPr>
      </w:pPr>
      <w:r>
        <w:rPr>
          <w:rFonts w:hint="eastAsia"/>
        </w:rPr>
        <w:tab/>
        <w:t>上式中，</w:t>
      </w:r>
      <m:oMath>
        <m:sSubSup>
          <m:sSubSupPr>
            <m:ctrlPr>
              <w:rPr>
                <w:rFonts w:ascii="Cambria Math" w:hAnsi="Cambria Math"/>
                <w:i/>
              </w:rPr>
            </m:ctrlPr>
          </m:sSubSupPr>
          <m:e>
            <m:r>
              <w:rPr>
                <w:rFonts w:ascii="Cambria Math" w:hAnsi="Cambria Math"/>
              </w:rPr>
              <m:t>z</m:t>
            </m:r>
          </m:e>
          <m:sub>
            <m:r>
              <w:rPr>
                <w:rFonts w:ascii="Cambria Math" w:hAnsi="Cambria Math" w:cs="STIXGeneral-Regular"/>
              </w:rPr>
              <m:t>i</m:t>
            </m:r>
            <m:ctrlPr>
              <w:rPr>
                <w:rFonts w:ascii="Cambria Math" w:hAnsi="Cambria Math" w:cs="STIXGeneral-Regular"/>
                <w:i/>
              </w:rPr>
            </m:ctrlPr>
          </m:sub>
          <m:sup>
            <m:d>
              <m:dPr>
                <m:ctrlPr>
                  <w:rPr>
                    <w:rFonts w:ascii="Cambria Math" w:hAnsi="STIXGeneral-Regular" w:cs="STIXGeneral-Regular"/>
                    <w:i/>
                  </w:rPr>
                </m:ctrlPr>
              </m:dPr>
              <m:e>
                <m:r>
                  <w:rPr>
                    <w:rFonts w:ascii="Cambria Math" w:hAnsi="STIXGeneral-Regular" w:cs="STIXGeneral-Regular"/>
                  </w:rPr>
                  <m:t>l</m:t>
                </m:r>
              </m:e>
            </m:d>
            <m:ctrlPr>
              <w:rPr>
                <w:rFonts w:ascii="Cambria Math" w:hAnsi="Cambria Math" w:cs="STIXGeneral-Regular"/>
                <w:i/>
              </w:rPr>
            </m:ctrlPr>
          </m:sup>
        </m:sSubSup>
      </m:oMath>
      <w:r>
        <w:rPr>
          <w:rFonts w:hint="eastAsia"/>
        </w:rPr>
        <w:t>代表第l层第</w:t>
      </w:r>
      <w:proofErr w:type="spellStart"/>
      <w:r>
        <w:rPr>
          <w:rFonts w:hint="eastAsia"/>
        </w:rPr>
        <w:t>i</w:t>
      </w:r>
      <w:proofErr w:type="spellEnd"/>
      <w:r>
        <w:rPr>
          <w:rFonts w:hint="eastAsia"/>
        </w:rPr>
        <w:t>个神经元的线性激活值（即前向传播所得到的值）。</w:t>
      </w:r>
      <w:r w:rsidR="002F2475">
        <w:rPr>
          <w:rFonts w:hint="eastAsia"/>
        </w:rPr>
        <w:t>我们用</w:t>
      </w:r>
      <m:oMath>
        <m:sSubSup>
          <m:sSubSupPr>
            <m:ctrlPr>
              <w:rPr>
                <w:rFonts w:ascii="Cambria Math" w:hAnsi="Cambria Math"/>
                <w:i/>
              </w:rPr>
            </m:ctrlPr>
          </m:sSubSupPr>
          <m:e>
            <m:r>
              <w:rPr>
                <w:rFonts w:ascii="Cambria Math" w:hAnsi="Cambria Math"/>
              </w:rPr>
              <m:t>a</m:t>
            </m:r>
          </m:e>
          <m:sub>
            <m:r>
              <w:rPr>
                <w:rFonts w:ascii="Cambria Math" w:hAnsi="Cambria Math" w:cs="STIXGeneral-Regular"/>
              </w:rPr>
              <m:t>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oMath>
      <w:r w:rsidR="002F2475">
        <w:rPr>
          <w:rFonts w:hint="eastAsia"/>
        </w:rPr>
        <w:t>代表第l层第j个神经元的非线性激活值，那么，权值W和偏置b可以按照如下的公式更新：</w:t>
      </w:r>
    </w:p>
    <w:p w14:paraId="68AFE852" w14:textId="71FBC55A" w:rsidR="002F2475" w:rsidRPr="00EE25C3" w:rsidRDefault="00EE25C3" w:rsidP="00E31571">
      <m:oMathPara>
        <m:oMath>
          <m:f>
            <m:fPr>
              <m:ctrlPr>
                <w:rPr>
                  <w:rFonts w:ascii="Cambria Math" w:hAnsi="Cambria Math"/>
                  <w:i/>
                </w:rPr>
              </m:ctrlPr>
            </m:fPr>
            <m:num>
              <m:r>
                <w:rPr>
                  <w:rFonts w:ascii="Cambria Math" w:hAnsi="Cambria Math"/>
                </w:rPr>
                <m:t>∂</m:t>
              </m:r>
            </m:num>
            <m:den>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cs="STIXGeneral-Regular"/>
                    </w:rPr>
                    <m:t>(l)</m:t>
                  </m:r>
                </m:sup>
              </m:sSubSup>
            </m:den>
          </m:f>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b;x,y</m:t>
              </m:r>
            </m:e>
          </m:d>
          <m:r>
            <w:rPr>
              <w:rFonts w:ascii="Cambria Math" w:hAnsi="Cambria Math"/>
            </w:rPr>
            <m:t>=</m:t>
          </m:r>
          <m:sSubSup>
            <m:sSubSupPr>
              <m:ctrlPr>
                <w:rPr>
                  <w:rFonts w:ascii="Cambria Math" w:hAnsi="STIXGeneral-Regular" w:cs="STIXGeneral-Regular"/>
                  <w:i/>
                </w:rPr>
              </m:ctrlPr>
            </m:sSubSupPr>
            <m:e>
              <m:r>
                <w:rPr>
                  <w:rFonts w:ascii="Cambria Math" w:hAnsi="Cambria Math" w:cs="STIXGeneral-Regular"/>
                </w:rPr>
                <m:t>a</m:t>
              </m:r>
              <m:ctrlPr>
                <w:rPr>
                  <w:rFonts w:ascii="Cambria Math" w:hAnsi="Cambria Math"/>
                  <w:i/>
                </w:rPr>
              </m:ctrlPr>
            </m:e>
            <m:sub>
              <m:r>
                <w:rPr>
                  <w:rFonts w:ascii="Cambria Math" w:hAnsi="Cambria Math" w:cs="STIXGeneral-Regular"/>
                </w:rPr>
                <m:t>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sSubSup>
            <m:sSubSupPr>
              <m:ctrlPr>
                <w:rPr>
                  <w:rFonts w:ascii="Cambria Math" w:hAnsi="Cambria Math" w:cs="STIXGeneral-Regular"/>
                  <w:i/>
                </w:rPr>
              </m:ctrlPr>
            </m:sSubSupPr>
            <m:e>
              <m:r>
                <w:rPr>
                  <w:rFonts w:ascii="Cambria Math" w:hAnsi="Cambria Math" w:cs="STIXGeneral-Regular"/>
                </w:rPr>
                <m:t>δ</m:t>
              </m:r>
            </m:e>
            <m:sub>
              <m:r>
                <w:rPr>
                  <w:rFonts w:ascii="Cambria Math" w:hAnsi="Cambria Math" w:cs="STIXGeneral-Regular"/>
                </w:rPr>
                <m:t>i</m:t>
              </m:r>
            </m:sub>
            <m:sup>
              <m:r>
                <w:rPr>
                  <w:rFonts w:ascii="Cambria Math" w:hAnsi="Cambria Math" w:cs="STIXGeneral-Regular"/>
                </w:rPr>
                <m:t>(l+1)</m:t>
              </m:r>
            </m:sup>
          </m:sSubSup>
        </m:oMath>
      </m:oMathPara>
    </w:p>
    <w:p w14:paraId="4891B6AD" w14:textId="538B157D" w:rsidR="00EE25C3" w:rsidRPr="00EE25C3" w:rsidRDefault="00EE25C3" w:rsidP="00EE25C3">
      <w:pPr>
        <w:rPr>
          <w:rFonts w:hint="eastAsia"/>
        </w:rPr>
      </w:pPr>
      <m:oMathPara>
        <m:oMath>
          <m:f>
            <m:fPr>
              <m:ctrlPr>
                <w:rPr>
                  <w:rFonts w:ascii="Cambria Math" w:hAnsi="Cambria Math"/>
                  <w:i/>
                </w:rPr>
              </m:ctrlPr>
            </m:fPr>
            <m:num>
              <m:r>
                <w:rPr>
                  <w:rFonts w:ascii="Cambria Math" w:hAnsi="Cambria Math"/>
                </w:rPr>
                <m:t>∂</m:t>
              </m:r>
            </m:num>
            <m:den>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cs="STIXGeneral-Regular"/>
                    </w:rPr>
                    <m:t>(l)</m:t>
                  </m:r>
                </m:sup>
              </m:sSubSup>
            </m:den>
          </m:f>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b;x,y</m:t>
              </m:r>
            </m:e>
          </m:d>
          <m:r>
            <w:rPr>
              <w:rFonts w:ascii="Cambria Math" w:hAnsi="Cambria Math"/>
            </w:rPr>
            <m:t>=</m:t>
          </m:r>
          <m:sSubSup>
            <m:sSubSupPr>
              <m:ctrlPr>
                <w:rPr>
                  <w:rFonts w:ascii="Cambria Math" w:hAnsi="Cambria Math" w:cs="STIXGeneral-Regular"/>
                  <w:i/>
                </w:rPr>
              </m:ctrlPr>
            </m:sSubSupPr>
            <m:e>
              <m:r>
                <w:rPr>
                  <w:rFonts w:ascii="Cambria Math" w:hAnsi="Cambria Math" w:cs="STIXGeneral-Regular"/>
                </w:rPr>
                <m:t>δ</m:t>
              </m:r>
            </m:e>
            <m:sub>
              <m:r>
                <w:rPr>
                  <w:rFonts w:ascii="Cambria Math" w:hAnsi="Cambria Math" w:cs="STIXGeneral-Regular"/>
                </w:rPr>
                <m:t>i</m:t>
              </m:r>
            </m:sub>
            <m:sup>
              <m:r>
                <w:rPr>
                  <w:rFonts w:ascii="Cambria Math" w:hAnsi="Cambria Math" w:cs="STIXGeneral-Regular"/>
                </w:rPr>
                <m:t>(l+1)</m:t>
              </m:r>
            </m:sup>
          </m:sSubSup>
        </m:oMath>
      </m:oMathPara>
    </w:p>
    <w:p w14:paraId="19C44756" w14:textId="2D7E715A" w:rsidR="00EE25C3" w:rsidRDefault="00F3601C" w:rsidP="00EE25C3">
      <w:pPr>
        <w:rPr>
          <w:rFonts w:hint="eastAsia"/>
        </w:rPr>
      </w:pPr>
      <w:r>
        <w:rPr>
          <w:rFonts w:hint="eastAsia"/>
        </w:rPr>
        <w:tab/>
        <w:t>为了能够将后一层的误差（偏导）向前传播，以计算前面层的偏导，反向传播按照如下的公式进行：</w:t>
      </w:r>
    </w:p>
    <w:p w14:paraId="4086D2B1" w14:textId="712703DC" w:rsidR="007061F4" w:rsidRPr="007061F4" w:rsidRDefault="007061F4" w:rsidP="00EE25C3">
      <m:oMathPara>
        <m:oMath>
          <m:sSubSup>
            <m:sSubSupPr>
              <m:ctrlPr>
                <w:rPr>
                  <w:rFonts w:ascii="Cambria Math" w:hAnsi="Cambria Math"/>
                  <w:i/>
                </w:rPr>
              </m:ctrlPr>
            </m:sSubSupPr>
            <m:e>
              <m:r>
                <w:rPr>
                  <w:rFonts w:ascii="Cambria Math" w:hAnsi="Cambria Math"/>
                </w:rPr>
                <m:t>δ</m:t>
              </m:r>
            </m:e>
            <m:sub>
              <m:r>
                <w:rPr>
                  <w:rFonts w:ascii="Cambria Math" w:hAnsi="Cambria Math" w:cs="STIXGeneral-Regular"/>
                </w:rPr>
                <m:t>i</m:t>
              </m:r>
              <m:ctrlPr>
                <w:rPr>
                  <w:rFonts w:ascii="Cambria Math" w:hAnsi="Cambria Math" w:cs="STIXGeneral-Regular"/>
                  <w:i/>
                </w:rPr>
              </m:ctrlPr>
            </m:sub>
            <m:sup>
              <m:d>
                <m:dPr>
                  <m:ctrlPr>
                    <w:rPr>
                      <w:rFonts w:ascii="Cambria Math" w:hAnsi="Cambria Math" w:cs="STIXGeneral-Regular"/>
                      <w:i/>
                    </w:rPr>
                  </m:ctrlPr>
                </m:dPr>
                <m:e>
                  <m:r>
                    <w:rPr>
                      <w:rFonts w:ascii="Cambria Math" w:hAnsi="Cambria Math" w:cs="STIXGeneral-Regular"/>
                    </w:rPr>
                    <m:t>l</m:t>
                  </m:r>
                </m:e>
              </m:d>
              <m:ctrlPr>
                <w:rPr>
                  <w:rFonts w:ascii="Cambria Math" w:hAnsi="Cambria Math" w:cs="STIXGeneral-Regular"/>
                  <w:i/>
                </w:rPr>
              </m:ctrlPr>
            </m:sup>
          </m:sSubSup>
          <m:r>
            <w:rPr>
              <w:rFonts w:ascii="Cambria Math" w:hAnsi="Cambria Math" w:cs="STIXGeneral-Regular"/>
            </w:rPr>
            <m:t xml:space="preserve">= </m:t>
          </m:r>
          <m:d>
            <m:dPr>
              <m:ctrlPr>
                <w:rPr>
                  <w:rFonts w:ascii="Cambria Math" w:hAnsi="Cambria Math" w:cs="STIXGeneral-Regular"/>
                  <w:i/>
                </w:rPr>
              </m:ctrlPr>
            </m:dPr>
            <m:e>
              <m:nary>
                <m:naryPr>
                  <m:chr m:val="∑"/>
                  <m:ctrlPr>
                    <w:rPr>
                      <w:rFonts w:ascii="Cambria Math" w:hAnsi="Cambria Math" w:cs="STIXGeneral-Regular"/>
                      <w:i/>
                    </w:rPr>
                  </m:ctrlPr>
                </m:naryPr>
                <m:sub>
                  <m:r>
                    <w:rPr>
                      <w:rFonts w:ascii="Cambria Math" w:hAnsi="Cambria Math" w:cs="STIXGeneral-Regular"/>
                    </w:rPr>
                    <m:t>j=1</m:t>
                  </m:r>
                </m:sub>
                <m:sup>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l+1</m:t>
                      </m:r>
                    </m:sub>
                  </m:sSub>
                </m:sup>
                <m:e>
                  <m:sSubSup>
                    <m:sSubSupPr>
                      <m:ctrlPr>
                        <w:rPr>
                          <w:rFonts w:ascii="Cambria Math" w:hAnsi="Cambria Math" w:cs="STIXGeneral-Regular"/>
                          <w:i/>
                        </w:rPr>
                      </m:ctrlPr>
                    </m:sSubSupPr>
                    <m:e>
                      <m:r>
                        <w:rPr>
                          <w:rFonts w:ascii="Cambria Math" w:hAnsi="Cambria Math" w:cs="STIXGeneral-Regular"/>
                        </w:rPr>
                        <m:t>W</m:t>
                      </m:r>
                    </m:e>
                    <m:sub>
                      <m:r>
                        <w:rPr>
                          <w:rFonts w:ascii="Cambria Math" w:hAnsi="Cambria Math" w:cs="STIXGeneral-Regular"/>
                        </w:rPr>
                        <m:t>ji</m:t>
                      </m:r>
                    </m:sub>
                    <m:sup>
                      <m:d>
                        <m:dPr>
                          <m:ctrlPr>
                            <w:rPr>
                              <w:rFonts w:ascii="Cambria Math" w:hAnsi="Cambria Math" w:cs="STIXGeneral-Regular"/>
                              <w:i/>
                            </w:rPr>
                          </m:ctrlPr>
                        </m:dPr>
                        <m:e>
                          <m:r>
                            <w:rPr>
                              <w:rFonts w:ascii="Cambria Math" w:hAnsi="Cambria Math" w:cs="STIXGeneral-Regular"/>
                            </w:rPr>
                            <m:t>l</m:t>
                          </m:r>
                        </m:e>
                      </m:d>
                    </m:sup>
                  </m:sSubSup>
                  <m:sSubSup>
                    <m:sSubSupPr>
                      <m:ctrlPr>
                        <w:rPr>
                          <w:rFonts w:ascii="Cambria Math" w:hAnsi="Cambria Math" w:cs="STIXGeneral-Regular"/>
                          <w:i/>
                        </w:rPr>
                      </m:ctrlPr>
                    </m:sSubSupPr>
                    <m:e>
                      <m:r>
                        <w:rPr>
                          <w:rFonts w:ascii="Cambria Math" w:hAnsi="Cambria Math" w:cs="STIXGeneral-Regular"/>
                        </w:rPr>
                        <m:t>δ</m:t>
                      </m:r>
                    </m:e>
                    <m:sub>
                      <m:r>
                        <w:rPr>
                          <w:rFonts w:ascii="Cambria Math" w:hAnsi="Cambria Math" w:cs="STIXGeneral-Regular"/>
                        </w:rPr>
                        <m:t>j</m:t>
                      </m:r>
                    </m:sub>
                    <m:sup>
                      <m:d>
                        <m:dPr>
                          <m:ctrlPr>
                            <w:rPr>
                              <w:rFonts w:ascii="Cambria Math" w:hAnsi="Cambria Math" w:cs="STIXGeneral-Regular"/>
                              <w:i/>
                            </w:rPr>
                          </m:ctrlPr>
                        </m:dPr>
                        <m:e>
                          <m:r>
                            <w:rPr>
                              <w:rFonts w:ascii="Cambria Math" w:hAnsi="Cambria Math" w:cs="STIXGeneral-Regular"/>
                            </w:rPr>
                            <m:t>l+1</m:t>
                          </m:r>
                        </m:e>
                      </m:d>
                    </m:sup>
                  </m:sSubSup>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cs="STIXGeneral-Regular"/>
                    </w:rPr>
                    <m:t>i</m:t>
                  </m:r>
                  <m:ctrlPr>
                    <w:rPr>
                      <w:rFonts w:ascii="Cambria Math" w:hAnsi="Cambria Math" w:cs="STIXGeneral-Regular"/>
                      <w:i/>
                    </w:rPr>
                  </m:ctrlPr>
                </m:sub>
                <m:sup>
                  <m:r>
                    <w:rPr>
                      <w:rFonts w:ascii="Cambria Math" w:hAnsi="STIXGeneral-Regular" w:cs="STIXGeneral-Regular"/>
                    </w:rPr>
                    <m:t>(</m:t>
                  </m:r>
                  <m:r>
                    <w:rPr>
                      <w:rFonts w:ascii="Cambria Math" w:hAnsi="Cambria Math" w:cs="STIXGeneral-Regular"/>
                    </w:rPr>
                    <m:t>l)</m:t>
                  </m:r>
                  <m:ctrlPr>
                    <w:rPr>
                      <w:rFonts w:ascii="Cambria Math" w:hAnsi="Cambria Math" w:cs="STIXGeneral-Regular"/>
                      <w:i/>
                    </w:rPr>
                  </m:ctrlPr>
                </m:sup>
              </m:sSubSup>
            </m:e>
          </m:d>
        </m:oMath>
      </m:oMathPara>
    </w:p>
    <w:p w14:paraId="0D64141C" w14:textId="427931FB" w:rsidR="00F3601C" w:rsidRDefault="007061F4" w:rsidP="00EE25C3">
      <w:pPr>
        <w:rPr>
          <w:rFonts w:hint="eastAsia"/>
        </w:rPr>
      </w:pPr>
      <w:r>
        <w:rPr>
          <w:rFonts w:hint="eastAsia"/>
        </w:rPr>
        <w:tab/>
        <w:t>其中，</w:t>
      </w:r>
      <m:oMath>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l+1</m:t>
            </m:r>
          </m:sub>
        </m:sSub>
      </m:oMath>
      <w:r>
        <w:rPr>
          <w:rFonts w:hint="eastAsia"/>
        </w:rPr>
        <w:t>是第l+1层的神经元个数。而f则是</w:t>
      </w:r>
      <w:r w:rsidR="00CD46A3">
        <w:rPr>
          <w:rFonts w:hint="eastAsia"/>
        </w:rPr>
        <w:t>神经网络的</w:t>
      </w:r>
      <w:r>
        <w:rPr>
          <w:rFonts w:hint="eastAsia"/>
        </w:rPr>
        <w:t>非线性激活函数。</w:t>
      </w:r>
    </w:p>
    <w:p w14:paraId="3E7F48AB" w14:textId="46170B11" w:rsidR="00CD46A3" w:rsidRDefault="00CD46A3" w:rsidP="00EE25C3">
      <w:pPr>
        <w:rPr>
          <w:rFonts w:hint="eastAsia"/>
        </w:rPr>
      </w:pPr>
      <w:r>
        <w:rPr>
          <w:rFonts w:hint="eastAsia"/>
        </w:rPr>
        <w:tab/>
        <w:t>综合上面的推导，我们将前向传播和反向传播结合起来写入算法中，并用矩阵运算来代替上面的求和符号，那么，算法可以按照如下的流程进行：</w:t>
      </w:r>
    </w:p>
    <w:p w14:paraId="16783D9C" w14:textId="113DF2CF" w:rsidR="00CD46A3" w:rsidRDefault="00CD46A3" w:rsidP="00CD46A3">
      <w:pPr>
        <w:pStyle w:val="ListParagraph"/>
        <w:numPr>
          <w:ilvl w:val="0"/>
          <w:numId w:val="8"/>
        </w:numPr>
        <w:rPr>
          <w:rFonts w:hint="eastAsia"/>
        </w:rPr>
      </w:pPr>
      <w:r>
        <w:rPr>
          <w:rFonts w:hint="eastAsia"/>
        </w:rPr>
        <w:t>对于当前读入的数据，进行前向传播，计算出除了输入层之外的每一层的非线性激活值。</w:t>
      </w:r>
    </w:p>
    <w:p w14:paraId="1098BBB4" w14:textId="3180C716" w:rsidR="00CD46A3" w:rsidRDefault="00CD46A3" w:rsidP="00CD46A3">
      <w:pPr>
        <w:pStyle w:val="ListParagraph"/>
        <w:numPr>
          <w:ilvl w:val="0"/>
          <w:numId w:val="8"/>
        </w:numPr>
        <w:rPr>
          <w:rFonts w:hint="eastAsia"/>
        </w:rPr>
      </w:pPr>
      <w:r>
        <w:rPr>
          <w:rFonts w:hint="eastAsia"/>
        </w:rPr>
        <w:t>对于输出层，用当前层的输出和标准答案计算出当前的偏导：</w:t>
      </w:r>
    </w:p>
    <w:p w14:paraId="7F257E34" w14:textId="153361F5" w:rsidR="00CD46A3" w:rsidRPr="00CD46A3" w:rsidRDefault="00CD46A3" w:rsidP="00CD46A3">
      <w:pPr>
        <w:rPr>
          <w:rFonts w:hint="eastAsia"/>
        </w:rPr>
      </w:pPr>
      <m:oMathPara>
        <m:oMath>
          <m:sSup>
            <m:sSupPr>
              <m:ctrlPr>
                <w:rPr>
                  <w:rFonts w:ascii="Cambria Math" w:hAnsi="Cambria Math"/>
                  <w:i/>
                </w:rPr>
              </m:ctrlPr>
            </m:sSupPr>
            <m:e>
              <m:r>
                <w:rPr>
                  <w:rFonts w:ascii="Cambria Math" w:hAnsi="Cambria Math"/>
                </w:rPr>
                <m:t>δ</m:t>
              </m:r>
            </m:e>
            <m:sup>
              <m:r>
                <w:rPr>
                  <w:rFonts w:ascii="Cambria Math" w:hAnsi="Cambria Math" w:cs="STIXGeneral-Regular"/>
                </w:rPr>
                <m:t>(nl)</m:t>
              </m:r>
            </m:sup>
          </m:sSup>
          <m:r>
            <w:rPr>
              <w:rFonts w:ascii="Cambria Math" w:hAnsi="Cambria Math" w:cs="STIXGeneral-Regular"/>
            </w:rPr>
            <m:t xml:space="preserve">= - </m:t>
          </m:r>
          <m:d>
            <m:dPr>
              <m:ctrlPr>
                <w:rPr>
                  <w:rFonts w:ascii="Cambria Math" w:hAnsi="Cambria Math" w:cs="STIXGeneral-Regular"/>
                  <w:i/>
                </w:rPr>
              </m:ctrlPr>
            </m:dPr>
            <m:e>
              <m:r>
                <w:rPr>
                  <w:rFonts w:ascii="Cambria Math" w:hAnsi="Cambria Math" w:cs="STIXGeneral-Regular"/>
                </w:rPr>
                <m:t xml:space="preserve">y – </m:t>
              </m:r>
              <m:sSup>
                <m:sSupPr>
                  <m:ctrlPr>
                    <w:rPr>
                      <w:rFonts w:ascii="Cambria Math" w:hAnsi="Cambria Math" w:cs="STIXGeneral-Regular"/>
                      <w:i/>
                    </w:rPr>
                  </m:ctrlPr>
                </m:sSupPr>
                <m:e>
                  <m:r>
                    <w:rPr>
                      <w:rFonts w:ascii="Cambria Math" w:hAnsi="Cambria Math" w:cs="STIXGeneral-Regular"/>
                    </w:rPr>
                    <m:t>a</m:t>
                  </m:r>
                </m:e>
                <m:sup>
                  <m:r>
                    <w:rPr>
                      <w:rFonts w:ascii="Cambria Math" w:hAnsi="Cambria Math" w:cs="STIXGeneral-Regular"/>
                    </w:rPr>
                    <m:t>(nl)</m:t>
                  </m:r>
                </m:sup>
              </m:sSup>
            </m:e>
          </m:d>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f</m:t>
              </m:r>
            </m:e>
            <m:sup>
              <m:r>
                <w:rPr>
                  <w:rFonts w:ascii="Cambria Math" w:hAnsi="Cambria Math" w:cs="STIXGeneral-Regular"/>
                </w:rPr>
                <m:t>'</m:t>
              </m:r>
            </m:sup>
          </m:sSup>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z</m:t>
                  </m:r>
                </m:e>
                <m:sup>
                  <m:r>
                    <w:rPr>
                      <w:rFonts w:ascii="Cambria Math" w:hAnsi="Cambria Math" w:cs="STIXGeneral-Regular"/>
                    </w:rPr>
                    <m:t>(nl)</m:t>
                  </m:r>
                </m:sup>
              </m:sSup>
            </m:e>
          </m:d>
        </m:oMath>
      </m:oMathPara>
    </w:p>
    <w:p w14:paraId="6F41A29B" w14:textId="7AFA32E7" w:rsidR="00CD46A3" w:rsidRPr="00CD46A3" w:rsidRDefault="00CD46A3" w:rsidP="00CD46A3">
      <w:pPr>
        <w:pStyle w:val="ListParagraph"/>
        <w:ind w:left="1136"/>
        <w:rPr>
          <w:rFonts w:hint="eastAsia"/>
        </w:rPr>
      </w:pPr>
      <w:r>
        <w:rPr>
          <w:rFonts w:hint="eastAsia"/>
        </w:rPr>
        <w:t>其中，</w:t>
      </w:r>
      <w:proofErr w:type="spellStart"/>
      <w:r>
        <w:rPr>
          <w:rFonts w:hint="eastAsia"/>
        </w:rPr>
        <w:t>nl</w:t>
      </w:r>
      <w:proofErr w:type="spellEnd"/>
      <w:r>
        <w:rPr>
          <w:rFonts w:hint="eastAsia"/>
        </w:rPr>
        <w:t>为最后一层的编号。“*”为逐元素乘法，区别于矩阵乘法。</w:t>
      </w:r>
    </w:p>
    <w:p w14:paraId="34626EBC" w14:textId="38883C66" w:rsidR="00CD46A3" w:rsidRDefault="00CD46A3" w:rsidP="00CD46A3">
      <w:pPr>
        <w:pStyle w:val="ListParagraph"/>
        <w:numPr>
          <w:ilvl w:val="0"/>
          <w:numId w:val="8"/>
        </w:numPr>
        <w:rPr>
          <w:rFonts w:hint="eastAsia"/>
        </w:rPr>
      </w:pPr>
      <w:r>
        <w:rPr>
          <w:rFonts w:hint="eastAsia"/>
        </w:rPr>
        <w:t>按照反向传播公式，计算从输出层往前一直到第一层的偏导。</w:t>
      </w:r>
    </w:p>
    <w:p w14:paraId="715C0348" w14:textId="10507B20" w:rsidR="0000219E" w:rsidRPr="0000219E" w:rsidRDefault="0000219E" w:rsidP="00CD46A3">
      <w:pPr>
        <w:rPr>
          <w:rFonts w:hint="eastAsia"/>
        </w:rPr>
      </w:pPr>
      <m:oMathPara>
        <m:oMath>
          <m:sSup>
            <m:sSupPr>
              <m:ctrlPr>
                <w:rPr>
                  <w:rFonts w:ascii="Cambria Math" w:hAnsi="Cambria Math"/>
                  <w:i/>
                </w:rPr>
              </m:ctrlPr>
            </m:sSupPr>
            <m:e>
              <m:r>
                <w:rPr>
                  <w:rFonts w:ascii="Cambria Math" w:hAnsi="Cambria Math"/>
                </w:rPr>
                <m:t>δ</m:t>
              </m:r>
            </m:e>
            <m:sup>
              <m:r>
                <w:rPr>
                  <w:rFonts w:ascii="Cambria Math" w:hAnsi="Cambria Math" w:cs="STIXGeneral-Regular"/>
                </w:rPr>
                <m:t>(l)</m:t>
              </m:r>
            </m:sup>
          </m:sSup>
          <m:r>
            <w:rPr>
              <w:rFonts w:ascii="Cambria Math" w:hAnsi="Cambria Math" w:cs="STIXGeneral-Regular"/>
            </w:rPr>
            <m:t xml:space="preserve">= </m:t>
          </m:r>
          <m:d>
            <m:dPr>
              <m:ctrlPr>
                <w:rPr>
                  <w:rFonts w:ascii="Cambria Math" w:hAnsi="Cambria Math" w:cs="STIXGeneral-Regular"/>
                  <w:i/>
                </w:rPr>
              </m:ctrlPr>
            </m:dPr>
            <m:e>
              <m:sSup>
                <m:sSupPr>
                  <m:ctrlPr>
                    <w:rPr>
                      <w:rFonts w:ascii="Cambria Math" w:hAnsi="Cambria Math" w:cs="STIXGeneral-Regular"/>
                      <w:i/>
                    </w:rPr>
                  </m:ctrlPr>
                </m:sSupPr>
                <m:e>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W</m:t>
                          </m:r>
                        </m:e>
                        <m:sup>
                          <m:r>
                            <w:rPr>
                              <w:rFonts w:ascii="Cambria Math" w:hAnsi="Cambria Math" w:cs="STIXGeneral-Regular"/>
                            </w:rPr>
                            <m:t>(l)</m:t>
                          </m:r>
                        </m:sup>
                      </m:sSup>
                    </m:e>
                  </m:d>
                </m:e>
                <m:sup>
                  <m:r>
                    <w:rPr>
                      <w:rFonts w:ascii="Cambria Math" w:hAnsi="Cambria Math" w:cs="STIXGeneral-Regular"/>
                    </w:rPr>
                    <m:t>T</m:t>
                  </m:r>
                </m:sup>
              </m:sSup>
              <m:sSup>
                <m:sSupPr>
                  <m:ctrlPr>
                    <w:rPr>
                      <w:rFonts w:ascii="Cambria Math" w:hAnsi="STIXGeneral-Regular" w:cs="STIXGeneral-Regular"/>
                      <w:i/>
                    </w:rPr>
                  </m:ctrlPr>
                </m:sSupPr>
                <m:e>
                  <m:r>
                    <w:rPr>
                      <w:rFonts w:ascii="Cambria Math" w:hAnsi="Cambria Math" w:cs="STIXGeneral-Regular"/>
                    </w:rPr>
                    <m:t>δ</m:t>
                  </m:r>
                  <m:ctrlPr>
                    <w:rPr>
                      <w:rFonts w:ascii="Cambria Math" w:hAnsi="Cambria Math" w:cs="STIXGeneral-Regular"/>
                      <w:i/>
                    </w:rPr>
                  </m:ctrlPr>
                </m:e>
                <m:sup>
                  <m:r>
                    <w:rPr>
                      <w:rFonts w:ascii="Cambria Math" w:hAnsi="Cambria Math" w:cs="STIXGeneral-Regular"/>
                    </w:rPr>
                    <m:t>l+1</m:t>
                  </m:r>
                </m:sup>
              </m:sSup>
            </m:e>
          </m:d>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f</m:t>
              </m:r>
            </m:e>
            <m:sup>
              <m:r>
                <w:rPr>
                  <w:rFonts w:ascii="Cambria Math" w:hAnsi="Cambria Math" w:cs="STIXGeneral-Regular"/>
                </w:rPr>
                <m:t>'</m:t>
              </m:r>
            </m:sup>
          </m:sSup>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z</m:t>
                  </m:r>
                </m:e>
                <m:sup>
                  <m:d>
                    <m:dPr>
                      <m:ctrlPr>
                        <w:rPr>
                          <w:rFonts w:ascii="Cambria Math" w:hAnsi="Cambria Math" w:cs="STIXGeneral-Regular"/>
                          <w:i/>
                        </w:rPr>
                      </m:ctrlPr>
                    </m:dPr>
                    <m:e>
                      <m:r>
                        <w:rPr>
                          <w:rFonts w:ascii="Cambria Math" w:hAnsi="Cambria Math" w:cs="STIXGeneral-Regular"/>
                        </w:rPr>
                        <m:t>nl</m:t>
                      </m:r>
                    </m:e>
                  </m:d>
                </m:sup>
              </m:sSup>
            </m:e>
          </m:d>
        </m:oMath>
      </m:oMathPara>
    </w:p>
    <w:p w14:paraId="6C2AF9F9" w14:textId="2AA91832" w:rsidR="00CD46A3" w:rsidRDefault="00CD46A3" w:rsidP="00CD46A3">
      <w:pPr>
        <w:pStyle w:val="ListParagraph"/>
        <w:numPr>
          <w:ilvl w:val="0"/>
          <w:numId w:val="8"/>
        </w:numPr>
        <w:rPr>
          <w:rFonts w:hint="eastAsia"/>
        </w:rPr>
      </w:pPr>
      <w:r>
        <w:rPr>
          <w:rFonts w:hint="eastAsia"/>
        </w:rPr>
        <w:lastRenderedPageBreak/>
        <w:t>计算W和b的偏导。</w:t>
      </w:r>
    </w:p>
    <w:p w14:paraId="02B9DAF1" w14:textId="4091433B" w:rsidR="0000219E" w:rsidRPr="0000219E" w:rsidRDefault="0000219E" w:rsidP="0000219E">
      <w:pPr>
        <w:rPr>
          <w:rFonts w:hint="eastAsia"/>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cs="STIXGeneral-Regular"/>
                      <w:i/>
                    </w:rPr>
                  </m:ctrlPr>
                </m:sSupPr>
                <m:e>
                  <m:r>
                    <w:rPr>
                      <w:rFonts w:ascii="Cambria Math" w:hAnsi="Cambria Math" w:cs="STIXGeneral-Regular"/>
                    </w:rPr>
                    <m:t>W</m:t>
                  </m:r>
                </m:e>
                <m:sup>
                  <m:r>
                    <w:rPr>
                      <w:rFonts w:ascii="Cambria Math" w:hAnsi="STIXGeneral-Regular" w:cs="STIXGeneral-Regular"/>
                    </w:rPr>
                    <m:t>(</m:t>
                  </m:r>
                  <m:r>
                    <w:rPr>
                      <w:rFonts w:ascii="Cambria Math" w:hAnsi="Cambria Math" w:cs="STIXGeneral-Regular"/>
                    </w:rPr>
                    <m:t>l)</m:t>
                  </m:r>
                </m:sup>
              </m:sSup>
            </m:sub>
          </m:sSub>
          <m:r>
            <w:rPr>
              <w:rFonts w:ascii="Cambria Math" w:hAnsi="Cambria Math" w:cs="STIXGeneral-Regular"/>
            </w:rPr>
            <m:t>J</m:t>
          </m:r>
          <m:d>
            <m:dPr>
              <m:ctrlPr>
                <w:rPr>
                  <w:rFonts w:ascii="Cambria Math" w:hAnsi="STIXGeneral-Regular" w:cs="STIXGeneral-Regular"/>
                  <w:i/>
                </w:rPr>
              </m:ctrlPr>
            </m:dPr>
            <m:e>
              <m:r>
                <w:rPr>
                  <w:rFonts w:ascii="Cambria Math" w:hAnsi="STIXGeneral-Regular" w:cs="STIXGeneral-Regular"/>
                </w:rPr>
                <m:t>W,</m:t>
              </m:r>
              <m:r>
                <w:rPr>
                  <w:rFonts w:ascii="Cambria Math" w:hAnsi="Cambria Math" w:cs="STIXGeneral-Regular"/>
                </w:rPr>
                <m:t>b;x,y</m:t>
              </m:r>
            </m:e>
          </m:d>
          <m:r>
            <w:rPr>
              <w:rFonts w:ascii="Cambria Math" w:hAnsi="STIXGeneral-Regular" w:cs="STIXGeneral-Regular"/>
            </w:rPr>
            <m:t xml:space="preserve">= </m:t>
          </m:r>
          <m:sSup>
            <m:sSupPr>
              <m:ctrlPr>
                <w:rPr>
                  <w:rFonts w:ascii="Cambria Math" w:hAnsi="STIXGeneral-Regular" w:cs="STIXGeneral-Regular"/>
                  <w:i/>
                </w:rPr>
              </m:ctrlPr>
            </m:sSupPr>
            <m:e>
              <m:r>
                <w:rPr>
                  <w:rFonts w:ascii="Cambria Math" w:hAnsi="Cambria Math" w:cs="STIXGeneral-Regular"/>
                </w:rPr>
                <m:t>δ</m:t>
              </m:r>
            </m:e>
            <m:sup>
              <m:r>
                <w:rPr>
                  <w:rFonts w:ascii="Cambria Math" w:hAnsi="Cambria Math" w:cs="STIXGeneral-Regular"/>
                </w:rPr>
                <m:t>(l+1)</m:t>
              </m:r>
            </m:sup>
          </m:sSup>
          <m:sSup>
            <m:sSupPr>
              <m:ctrlPr>
                <w:rPr>
                  <w:rFonts w:ascii="Cambria Math" w:hAnsi="Cambria Math" w:cs="STIXGeneral-Regular"/>
                  <w:i/>
                </w:rPr>
              </m:ctrlPr>
            </m:sSupPr>
            <m:e>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a</m:t>
                      </m:r>
                    </m:e>
                    <m:sup>
                      <m:r>
                        <w:rPr>
                          <w:rFonts w:ascii="Cambria Math" w:hAnsi="Cambria Math" w:cs="STIXGeneral-Regular"/>
                        </w:rPr>
                        <m:t>(l)</m:t>
                      </m:r>
                    </m:sup>
                  </m:sSup>
                </m:e>
              </m:d>
            </m:e>
            <m:sup>
              <m:r>
                <w:rPr>
                  <w:rFonts w:ascii="Cambria Math" w:hAnsi="Cambria Math" w:cs="STIXGeneral-Regular"/>
                </w:rPr>
                <m:t>T</m:t>
              </m:r>
            </m:sup>
          </m:sSup>
        </m:oMath>
      </m:oMathPara>
    </w:p>
    <w:p w14:paraId="1FCD0F2B" w14:textId="7E96D0CF" w:rsidR="0000219E" w:rsidRPr="0000219E" w:rsidRDefault="0000219E" w:rsidP="0000219E">
      <w:pPr>
        <w:rPr>
          <w:rFonts w:hint="eastAsia"/>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cs="STIXGeneral-Regular"/>
                      <w:i/>
                    </w:rPr>
                  </m:ctrlPr>
                </m:sSupPr>
                <m:e>
                  <m:r>
                    <w:rPr>
                      <w:rFonts w:ascii="Cambria Math" w:hAnsi="Cambria Math" w:cs="STIXGeneral-Regular"/>
                    </w:rPr>
                    <m:t>b</m:t>
                  </m:r>
                </m:e>
                <m:sup>
                  <m:r>
                    <w:rPr>
                      <w:rFonts w:ascii="Cambria Math" w:hAnsi="STIXGeneral-Regular" w:cs="STIXGeneral-Regular"/>
                    </w:rPr>
                    <m:t>(</m:t>
                  </m:r>
                  <m:r>
                    <w:rPr>
                      <w:rFonts w:ascii="Cambria Math" w:hAnsi="Cambria Math" w:cs="STIXGeneral-Regular"/>
                    </w:rPr>
                    <m:t>l)</m:t>
                  </m:r>
                </m:sup>
              </m:sSup>
            </m:sub>
          </m:sSub>
          <m:r>
            <w:rPr>
              <w:rFonts w:ascii="Cambria Math" w:hAnsi="Cambria Math" w:cs="STIXGeneral-Regular"/>
            </w:rPr>
            <m:t>J</m:t>
          </m:r>
          <m:d>
            <m:dPr>
              <m:ctrlPr>
                <w:rPr>
                  <w:rFonts w:ascii="Cambria Math" w:hAnsi="STIXGeneral-Regular" w:cs="STIXGeneral-Regular"/>
                  <w:i/>
                </w:rPr>
              </m:ctrlPr>
            </m:dPr>
            <m:e>
              <m:r>
                <w:rPr>
                  <w:rFonts w:ascii="Cambria Math" w:hAnsi="STIXGeneral-Regular" w:cs="STIXGeneral-Regular"/>
                </w:rPr>
                <m:t>W,</m:t>
              </m:r>
              <m:r>
                <w:rPr>
                  <w:rFonts w:ascii="Cambria Math" w:hAnsi="Cambria Math" w:cs="STIXGeneral-Regular"/>
                </w:rPr>
                <m:t>b;x,y</m:t>
              </m:r>
            </m:e>
          </m:d>
          <m:r>
            <w:rPr>
              <w:rFonts w:ascii="Cambria Math" w:hAnsi="STIXGeneral-Regular" w:cs="STIXGeneral-Regular"/>
            </w:rPr>
            <m:t xml:space="preserve">= </m:t>
          </m:r>
          <m:sSup>
            <m:sSupPr>
              <m:ctrlPr>
                <w:rPr>
                  <w:rFonts w:ascii="Cambria Math" w:hAnsi="STIXGeneral-Regular" w:cs="STIXGeneral-Regular"/>
                  <w:i/>
                </w:rPr>
              </m:ctrlPr>
            </m:sSupPr>
            <m:e>
              <m:r>
                <w:rPr>
                  <w:rFonts w:ascii="Cambria Math" w:hAnsi="Cambria Math" w:cs="STIXGeneral-Regular"/>
                </w:rPr>
                <m:t>δ</m:t>
              </m:r>
            </m:e>
            <m:sup>
              <m:r>
                <w:rPr>
                  <w:rFonts w:ascii="Cambria Math" w:hAnsi="Cambria Math" w:cs="STIXGeneral-Regular"/>
                </w:rPr>
                <m:t>(l+1)</m:t>
              </m:r>
            </m:sup>
          </m:sSup>
        </m:oMath>
      </m:oMathPara>
    </w:p>
    <w:p w14:paraId="3412025E" w14:textId="7ECFF0F4" w:rsidR="00CD46A3" w:rsidRDefault="00CD46A3" w:rsidP="00CD46A3">
      <w:pPr>
        <w:pStyle w:val="ListParagraph"/>
        <w:numPr>
          <w:ilvl w:val="0"/>
          <w:numId w:val="8"/>
        </w:numPr>
        <w:rPr>
          <w:rFonts w:hint="eastAsia"/>
        </w:rPr>
      </w:pPr>
      <w:r>
        <w:rPr>
          <w:rFonts w:hint="eastAsia"/>
        </w:rPr>
        <w:t>更新W和b。</w:t>
      </w:r>
    </w:p>
    <w:p w14:paraId="54842226" w14:textId="73938A0A" w:rsidR="0000219E" w:rsidRPr="0000219E" w:rsidRDefault="0000219E" w:rsidP="0000219E">
      <w:pPr>
        <w:rPr>
          <w:rFonts w:hint="eastAsia"/>
        </w:rPr>
      </w:pPr>
      <m:oMathPara>
        <m:oMath>
          <m:sSup>
            <m:sSupPr>
              <m:ctrlPr>
                <w:rPr>
                  <w:rFonts w:ascii="Cambria Math" w:hAnsi="Cambria Math"/>
                  <w:i/>
                </w:rPr>
              </m:ctrlPr>
            </m:sSupPr>
            <m:e>
              <m:r>
                <w:rPr>
                  <w:rFonts w:ascii="Cambria Math" w:hAnsi="Cambria Math"/>
                </w:rPr>
                <m:t>W</m:t>
              </m: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m:t>
          </m:r>
          <m:sSup>
            <m:sSupPr>
              <m:ctrlPr>
                <w:rPr>
                  <w:rFonts w:ascii="Cambria Math" w:hAnsi="STIXGeneral-Regular" w:cs="STIXGeneral-Regular"/>
                  <w:i/>
                </w:rPr>
              </m:ctrlPr>
            </m:sSupPr>
            <m:e>
              <m:r>
                <w:rPr>
                  <w:rFonts w:ascii="Cambria Math" w:hAnsi="Cambria Math" w:cs="STIXGeneral-Regular"/>
                </w:rPr>
                <m:t>W</m:t>
              </m:r>
              <m:ctrlPr>
                <w:rPr>
                  <w:rFonts w:ascii="Cambria Math" w:hAnsi="Cambria Math" w:cs="STIXGeneral-Regular"/>
                  <w:i/>
                </w:rPr>
              </m:ctrlP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 α</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m</m:t>
              </m:r>
            </m:den>
          </m:f>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STIXGeneral-Regular" w:cs="STIXGeneral-Regular"/>
                      <w:i/>
                    </w:rPr>
                  </m:ctrlPr>
                </m:sSupPr>
                <m:e>
                  <m:r>
                    <w:rPr>
                      <w:rFonts w:ascii="Cambria Math" w:hAnsi="Cambria Math" w:cs="STIXGeneral-Regular"/>
                    </w:rPr>
                    <m:t>W</m:t>
                  </m:r>
                  <m:ctrlPr>
                    <w:rPr>
                      <w:rFonts w:ascii="Cambria Math" w:hAnsi="Cambria Math" w:cs="STIXGeneral-Regular"/>
                      <w:i/>
                    </w:rPr>
                  </m:ctrlPr>
                </m:e>
                <m:sup>
                  <m:r>
                    <w:rPr>
                      <w:rFonts w:ascii="Cambria Math" w:hAnsi="STIXGeneral-Regular" w:cs="STIXGeneral-Regular"/>
                    </w:rPr>
                    <m:t>(</m:t>
                  </m:r>
                  <m:r>
                    <w:rPr>
                      <w:rFonts w:ascii="Cambria Math" w:hAnsi="Cambria Math" w:cs="STIXGeneral-Regular"/>
                    </w:rPr>
                    <m:t>l)</m:t>
                  </m:r>
                </m:sup>
              </m:sSup>
            </m:sub>
          </m:sSub>
        </m:oMath>
      </m:oMathPara>
    </w:p>
    <w:p w14:paraId="7D763607" w14:textId="6C8A43DE" w:rsidR="0000219E" w:rsidRPr="0000219E" w:rsidRDefault="0000219E" w:rsidP="0000219E">
      <w:pPr>
        <w:rPr>
          <w:rFonts w:hint="eastAsia"/>
        </w:rPr>
      </w:pPr>
      <m:oMathPara>
        <m:oMath>
          <m:sSup>
            <m:sSupPr>
              <m:ctrlPr>
                <w:rPr>
                  <w:rFonts w:ascii="Cambria Math" w:hAnsi="Cambria Math"/>
                  <w:i/>
                </w:rPr>
              </m:ctrlPr>
            </m:sSupPr>
            <m:e>
              <m:r>
                <w:rPr>
                  <w:rFonts w:ascii="Cambria Math" w:hAnsi="Cambria Math"/>
                </w:rPr>
                <m:t>b</m:t>
              </m: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m:t>
          </m:r>
          <m:sSup>
            <m:sSupPr>
              <m:ctrlPr>
                <w:rPr>
                  <w:rFonts w:ascii="Cambria Math" w:hAnsi="STIXGeneral-Regular" w:cs="STIXGeneral-Regular"/>
                  <w:i/>
                </w:rPr>
              </m:ctrlPr>
            </m:sSupPr>
            <m:e>
              <m:r>
                <w:rPr>
                  <w:rFonts w:ascii="Cambria Math" w:hAnsi="Cambria Math" w:cs="STIXGeneral-Regular"/>
                </w:rPr>
                <m:t>b</m:t>
              </m:r>
              <m:ctrlPr>
                <w:rPr>
                  <w:rFonts w:ascii="Cambria Math" w:hAnsi="Cambria Math" w:cs="STIXGeneral-Regular"/>
                  <w:i/>
                </w:rPr>
              </m:ctrlP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 α</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m</m:t>
              </m:r>
            </m:den>
          </m:f>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STIXGeneral-Regular" w:cs="STIXGeneral-Regular"/>
                      <w:i/>
                    </w:rPr>
                  </m:ctrlPr>
                </m:sSupPr>
                <m:e>
                  <m:r>
                    <w:rPr>
                      <w:rFonts w:ascii="Cambria Math" w:hAnsi="Cambria Math" w:cs="STIXGeneral-Regular"/>
                    </w:rPr>
                    <m:t>b</m:t>
                  </m:r>
                  <m:ctrlPr>
                    <w:rPr>
                      <w:rFonts w:ascii="Cambria Math" w:hAnsi="Cambria Math" w:cs="STIXGeneral-Regular"/>
                      <w:i/>
                    </w:rPr>
                  </m:ctrlPr>
                </m:e>
                <m:sup>
                  <m:r>
                    <w:rPr>
                      <w:rFonts w:ascii="Cambria Math" w:hAnsi="STIXGeneral-Regular" w:cs="STIXGeneral-Regular"/>
                    </w:rPr>
                    <m:t>(</m:t>
                  </m:r>
                  <m:r>
                    <w:rPr>
                      <w:rFonts w:ascii="Cambria Math" w:hAnsi="Cambria Math" w:cs="STIXGeneral-Regular"/>
                    </w:rPr>
                    <m:t>l)</m:t>
                  </m:r>
                </m:sup>
              </m:sSup>
            </m:sub>
          </m:sSub>
        </m:oMath>
      </m:oMathPara>
    </w:p>
    <w:p w14:paraId="33B3AF6C" w14:textId="36DCD875" w:rsidR="0000219E" w:rsidRDefault="0000219E" w:rsidP="00796914">
      <w:pPr>
        <w:pStyle w:val="ListParagraph"/>
        <w:ind w:left="1136"/>
        <w:rPr>
          <w:rFonts w:hint="eastAsia"/>
        </w:rPr>
      </w:pPr>
      <w:r>
        <w:rPr>
          <w:rFonts w:hint="eastAsia"/>
        </w:rPr>
        <w:t>上式中，</w:t>
      </w:r>
      <m:oMath>
        <m:r>
          <m:rPr>
            <m:sty m:val="p"/>
          </m:rPr>
          <w:rPr>
            <w:rFonts w:ascii="Cambria Math" w:hAnsi="Cambria Math"/>
          </w:rPr>
          <m:t>α</m:t>
        </m:r>
      </m:oMath>
      <w:r>
        <w:rPr>
          <w:rFonts w:hint="eastAsia"/>
        </w:rPr>
        <w:t>是学习率，用来控制梯度下降对参数更新的速率。</w:t>
      </w:r>
    </w:p>
    <w:p w14:paraId="37CAE314" w14:textId="0689FE8F" w:rsidR="0000219E" w:rsidRDefault="00796914" w:rsidP="0000219E">
      <w:pPr>
        <w:rPr>
          <w:rFonts w:hint="eastAsia"/>
        </w:rPr>
      </w:pPr>
      <w:r>
        <w:rPr>
          <w:rFonts w:hint="eastAsia"/>
        </w:rPr>
        <w:tab/>
        <w:t>然而，相对于梯度算法，实际应用中，常常采用批量梯度下降，或者是随机梯度下降。所谓批量梯度下降，是每次从数据集中读入m个训练样本，进行上述的前向传播和反向传播，并更新参数，然后再读入下m个训练样本，如此反复直到训练完成。这种方式相对于梯度下降的好处是：</w:t>
      </w:r>
    </w:p>
    <w:p w14:paraId="76F76C24" w14:textId="13CC1CFC" w:rsidR="00796914" w:rsidRDefault="002F144D" w:rsidP="002F144D">
      <w:pPr>
        <w:pStyle w:val="ListParagraph"/>
        <w:numPr>
          <w:ilvl w:val="0"/>
          <w:numId w:val="7"/>
        </w:numPr>
        <w:rPr>
          <w:rFonts w:hint="eastAsia"/>
        </w:rPr>
      </w:pPr>
      <w:r>
        <w:rPr>
          <w:rFonts w:hint="eastAsia"/>
        </w:rPr>
        <w:t>适合实际</w:t>
      </w:r>
    </w:p>
    <w:p w14:paraId="18809C95" w14:textId="2E39967A" w:rsidR="002F144D" w:rsidRDefault="002F144D" w:rsidP="002F144D">
      <w:pPr>
        <w:pStyle w:val="ListParagraph"/>
        <w:rPr>
          <w:rFonts w:hint="eastAsia"/>
        </w:rPr>
      </w:pPr>
      <w:r>
        <w:rPr>
          <w:rFonts w:hint="eastAsia"/>
        </w:rPr>
        <w:t>我们当前讨论的是大规模机器学习，</w:t>
      </w:r>
      <w:r w:rsidR="00E412A9">
        <w:rPr>
          <w:rFonts w:hint="eastAsia"/>
        </w:rPr>
        <w:t>因而，训练数据可以是海量的。这么大规模的数据不可能一次性读入到内存中，所以标准的梯度下降根本无法完成这种工作。</w:t>
      </w:r>
    </w:p>
    <w:p w14:paraId="356F21A1" w14:textId="7D2450C3" w:rsidR="002F144D" w:rsidRDefault="008B5F61" w:rsidP="002F144D">
      <w:pPr>
        <w:pStyle w:val="ListParagraph"/>
        <w:numPr>
          <w:ilvl w:val="0"/>
          <w:numId w:val="7"/>
        </w:numPr>
        <w:rPr>
          <w:rFonts w:hint="eastAsia"/>
        </w:rPr>
      </w:pPr>
      <w:r>
        <w:rPr>
          <w:rFonts w:hint="eastAsia"/>
        </w:rPr>
        <w:t>收敛更快</w:t>
      </w:r>
    </w:p>
    <w:p w14:paraId="1E8CF5C0" w14:textId="6730488B" w:rsidR="00C3378F" w:rsidRDefault="00C3378F" w:rsidP="00C3378F">
      <w:pPr>
        <w:pStyle w:val="ListParagraph"/>
        <w:rPr>
          <w:rFonts w:hint="eastAsia"/>
        </w:rPr>
      </w:pPr>
      <w:r>
        <w:rPr>
          <w:rFonts w:hint="eastAsia"/>
        </w:rPr>
        <w:t>这里讨论的收敛，是根据训练数据集迭代的次数来计算的。我们把用完整的数据集训练一次神经网络叫做一次迭代。如果用梯度下降，显然需要很多次对整个数据集的迭代。而用批量梯度下降，由于每次都会更新神经网络的参数，因此，有些时候，将整个数据集迭代一次即可。</w:t>
      </w:r>
    </w:p>
    <w:p w14:paraId="753B54BA" w14:textId="4026998E" w:rsidR="008B5F61" w:rsidRDefault="00D00815" w:rsidP="002F144D">
      <w:pPr>
        <w:pStyle w:val="ListParagraph"/>
        <w:numPr>
          <w:ilvl w:val="0"/>
          <w:numId w:val="7"/>
        </w:numPr>
        <w:rPr>
          <w:rFonts w:hint="eastAsia"/>
        </w:rPr>
      </w:pPr>
      <w:r>
        <w:rPr>
          <w:rFonts w:hint="eastAsia"/>
        </w:rPr>
        <w:t>流式数据在线更新</w:t>
      </w:r>
    </w:p>
    <w:p w14:paraId="23DDC2B7" w14:textId="192C5CA5" w:rsidR="00D00815" w:rsidRDefault="00D00815" w:rsidP="00D00815">
      <w:pPr>
        <w:pStyle w:val="ListParagraph"/>
        <w:rPr>
          <w:rFonts w:hint="eastAsia"/>
        </w:rPr>
      </w:pPr>
      <w:r>
        <w:rPr>
          <w:rFonts w:hint="eastAsia"/>
        </w:rPr>
        <w:t>用批量梯度下降，可以在事先不知道整个数据集的情况下进行。即，训练数据以数据流的方式输入到神经网络训练算法中。</w:t>
      </w:r>
      <w:r w:rsidR="00735583">
        <w:rPr>
          <w:rFonts w:hint="eastAsia"/>
        </w:rPr>
        <w:t>这种方式赋予了神经网络两个重要的能力：1）可以训练任意大规模的数据，而不用担心存储空间的问题（当然，要考虑时间问题）；2）可以在线训练</w:t>
      </w:r>
      <w:r w:rsidR="006921D8">
        <w:rPr>
          <w:rFonts w:hint="eastAsia"/>
        </w:rPr>
        <w:t>，给予神经网络在线学习的能力，使得模型在使用（测试）的过程中也能每时每刻都在更新。</w:t>
      </w:r>
    </w:p>
    <w:p w14:paraId="55EAF750" w14:textId="64B5597D" w:rsidR="006921D8" w:rsidRDefault="006921D8" w:rsidP="006921D8">
      <w:pPr>
        <w:rPr>
          <w:rFonts w:hint="eastAsia"/>
        </w:rPr>
      </w:pPr>
      <w:r>
        <w:rPr>
          <w:rFonts w:hint="eastAsia"/>
        </w:rPr>
        <w:tab/>
        <w:t>所以，我们平台采用批量梯度下降</w:t>
      </w:r>
      <w:r w:rsidR="00790E86">
        <w:rPr>
          <w:rFonts w:hint="eastAsia"/>
        </w:rPr>
        <w:t>进行训练。</w:t>
      </w:r>
    </w:p>
    <w:p w14:paraId="1C370527" w14:textId="38AAE3CA" w:rsidR="00790E86" w:rsidRDefault="00790E86" w:rsidP="006921D8">
      <w:pPr>
        <w:rPr>
          <w:rFonts w:hint="eastAsia"/>
        </w:rPr>
      </w:pPr>
      <w:r>
        <w:rPr>
          <w:rFonts w:hint="eastAsia"/>
        </w:rPr>
        <w:tab/>
        <w:t>实际上，批量梯度下降与随机梯度下降和传统的梯度下降之间的区别，只是在于每个批次的数据量不同。如果</w:t>
      </w:r>
      <w:r w:rsidR="00D91A4A">
        <w:rPr>
          <w:rFonts w:hint="eastAsia"/>
        </w:rPr>
        <w:t>每个批次数据量为整个数据集的大小，那么就是梯度下降了；如果数据量为1（一个训练样本），那么便是随机梯度下降。</w:t>
      </w:r>
      <w:r w:rsidR="00AD42FC">
        <w:rPr>
          <w:rFonts w:hint="eastAsia"/>
        </w:rPr>
        <w:t>所以采用这种方式，也能灵活调整批次大小，适应不同问题。</w:t>
      </w:r>
    </w:p>
    <w:p w14:paraId="055220BC" w14:textId="77777777" w:rsidR="001928D2" w:rsidRPr="0000219E" w:rsidRDefault="001928D2" w:rsidP="006921D8">
      <w:pPr>
        <w:rPr>
          <w:rFonts w:hint="eastAsia"/>
        </w:rPr>
      </w:pPr>
    </w:p>
    <w:p w14:paraId="32B39934" w14:textId="5B9F321B" w:rsidR="001928D2" w:rsidRDefault="00233A20" w:rsidP="001928D2">
      <w:pPr>
        <w:pStyle w:val="Heading3"/>
        <w:rPr>
          <w:rFonts w:hint="eastAsia"/>
        </w:rPr>
      </w:pPr>
      <w:r>
        <w:rPr>
          <w:rFonts w:hint="eastAsia"/>
        </w:rPr>
        <w:lastRenderedPageBreak/>
        <w:t>1.3.2</w:t>
      </w:r>
      <w:r>
        <w:rPr>
          <w:rFonts w:hint="eastAsia"/>
        </w:rPr>
        <w:tab/>
      </w:r>
      <w:r w:rsidR="0098102A">
        <w:rPr>
          <w:rFonts w:hint="eastAsia"/>
        </w:rPr>
        <w:t>大规模训练方法</w:t>
      </w:r>
      <w:bookmarkEnd w:id="24"/>
    </w:p>
    <w:p w14:paraId="3ABE877E" w14:textId="7C25916F" w:rsidR="001928D2" w:rsidRDefault="001928D2" w:rsidP="001928D2">
      <w:pPr>
        <w:rPr>
          <w:rFonts w:hint="eastAsia"/>
        </w:rPr>
      </w:pPr>
      <w:r>
        <w:rPr>
          <w:rFonts w:hint="eastAsia"/>
        </w:rPr>
        <w:tab/>
        <w:t>在这一节，我们着重介绍</w:t>
      </w:r>
      <w:proofErr w:type="spellStart"/>
      <w:r>
        <w:rPr>
          <w:rFonts w:hint="eastAsia"/>
        </w:rPr>
        <w:t>IECABrain</w:t>
      </w:r>
      <w:proofErr w:type="spellEnd"/>
      <w:r>
        <w:rPr>
          <w:rFonts w:hint="eastAsia"/>
        </w:rPr>
        <w:t>在应对大规模机器学习问题时候</w:t>
      </w:r>
      <w:r w:rsidR="004A5A3B">
        <w:rPr>
          <w:rFonts w:hint="eastAsia"/>
        </w:rPr>
        <w:t>所采用的算法。</w:t>
      </w:r>
      <w:r w:rsidR="005D003D">
        <w:rPr>
          <w:rFonts w:hint="eastAsia"/>
        </w:rPr>
        <w:t>主体内容将分为三个部分：1）如何同时用多份训练数据训练同一个模型，来加速对数据集的迭代；2）如何将模型分布式存储，以应对大规模神经网络模型；3）如何对分类问题常用的</w:t>
      </w:r>
      <w:proofErr w:type="spellStart"/>
      <w:r w:rsidR="005D003D">
        <w:rPr>
          <w:rFonts w:hint="eastAsia"/>
        </w:rPr>
        <w:t>Softmax</w:t>
      </w:r>
      <w:proofErr w:type="spellEnd"/>
      <w:r w:rsidR="005D003D">
        <w:rPr>
          <w:rFonts w:hint="eastAsia"/>
        </w:rPr>
        <w:t>函数进行近似，从而加速有监督分类问题的训练。</w:t>
      </w:r>
    </w:p>
    <w:p w14:paraId="7FD200B9" w14:textId="435839AD" w:rsidR="00BB194E" w:rsidRPr="001928D2" w:rsidRDefault="00BB194E" w:rsidP="001928D2">
      <w:pPr>
        <w:rPr>
          <w:rFonts w:hint="eastAsia"/>
        </w:rPr>
      </w:pPr>
      <w:r>
        <w:rPr>
          <w:rFonts w:hint="eastAsia"/>
        </w:rPr>
        <w:tab/>
        <w:t>除了神经网络本身的算法，我们还将讨论配套的相关技术。例如，在分布式计算中，我们使用MPI（Message Passing Interface）框架；我们的流式数据读取方式如何在多模型和分布式情况下使用。</w:t>
      </w:r>
      <w:bookmarkStart w:id="25" w:name="_GoBack"/>
      <w:bookmarkEnd w:id="25"/>
    </w:p>
    <w:p w14:paraId="4CD5B6FC" w14:textId="4BE0553E" w:rsidR="0098102A" w:rsidRDefault="00233A20" w:rsidP="0098102A">
      <w:pPr>
        <w:pStyle w:val="Heading4"/>
      </w:pPr>
      <w:bookmarkStart w:id="26" w:name="_Toc263170661"/>
      <w:r>
        <w:rPr>
          <w:rFonts w:hint="eastAsia"/>
        </w:rPr>
        <w:t>1.3.2.1</w:t>
      </w:r>
      <w:r>
        <w:rPr>
          <w:rFonts w:hint="eastAsia"/>
        </w:rPr>
        <w:tab/>
      </w:r>
      <w:r w:rsidR="0098102A">
        <w:rPr>
          <w:rFonts w:hint="eastAsia"/>
        </w:rPr>
        <w:t>多模型并发</w:t>
      </w:r>
      <w:bookmarkEnd w:id="26"/>
    </w:p>
    <w:p w14:paraId="2E6F8B27" w14:textId="57671BFD" w:rsidR="0098102A" w:rsidRDefault="00233A20" w:rsidP="0098102A">
      <w:pPr>
        <w:pStyle w:val="Heading4"/>
      </w:pPr>
      <w:bookmarkStart w:id="27" w:name="_Toc263170662"/>
      <w:r>
        <w:rPr>
          <w:rFonts w:hint="eastAsia"/>
        </w:rPr>
        <w:t>1.3.2.2</w:t>
      </w:r>
      <w:r>
        <w:rPr>
          <w:rFonts w:hint="eastAsia"/>
        </w:rPr>
        <w:tab/>
      </w:r>
      <w:r w:rsidR="0098102A">
        <w:rPr>
          <w:rFonts w:hint="eastAsia"/>
        </w:rPr>
        <w:t>分布式训练</w:t>
      </w:r>
      <w:bookmarkEnd w:id="27"/>
    </w:p>
    <w:p w14:paraId="553FA2DF" w14:textId="0C1D2CB2" w:rsidR="0098102A" w:rsidRPr="0098102A" w:rsidRDefault="00233A20" w:rsidP="0098102A">
      <w:pPr>
        <w:pStyle w:val="Heading4"/>
      </w:pPr>
      <w:bookmarkStart w:id="28" w:name="_Toc263170663"/>
      <w:r>
        <w:rPr>
          <w:rFonts w:hint="eastAsia"/>
        </w:rPr>
        <w:t>1.3.2.3</w:t>
      </w:r>
      <w:r>
        <w:rPr>
          <w:rFonts w:hint="eastAsia"/>
        </w:rPr>
        <w:tab/>
      </w:r>
      <w:proofErr w:type="spellStart"/>
      <w:r w:rsidR="0098102A">
        <w:rPr>
          <w:rFonts w:hint="eastAsia"/>
        </w:rPr>
        <w:t>softmax</w:t>
      </w:r>
      <w:proofErr w:type="spellEnd"/>
      <w:r w:rsidR="0098102A">
        <w:rPr>
          <w:rFonts w:hint="eastAsia"/>
        </w:rPr>
        <w:t>近似</w:t>
      </w:r>
      <w:bookmarkEnd w:id="28"/>
    </w:p>
    <w:p w14:paraId="4CD4D85D" w14:textId="078A6EBB" w:rsidR="0098102A" w:rsidRDefault="00233A20" w:rsidP="0098102A">
      <w:pPr>
        <w:pStyle w:val="Heading3"/>
      </w:pPr>
      <w:bookmarkStart w:id="29" w:name="_Toc263170664"/>
      <w:r>
        <w:rPr>
          <w:rFonts w:hint="eastAsia"/>
        </w:rPr>
        <w:t>1.3.3</w:t>
      </w:r>
      <w:r>
        <w:rPr>
          <w:rFonts w:hint="eastAsia"/>
        </w:rPr>
        <w:tab/>
      </w:r>
      <w:r w:rsidR="0098102A">
        <w:rPr>
          <w:rFonts w:hint="eastAsia"/>
        </w:rPr>
        <w:t>神经网络训练技巧</w:t>
      </w:r>
      <w:bookmarkEnd w:id="29"/>
    </w:p>
    <w:p w14:paraId="4529A9FD" w14:textId="0EB96CF2" w:rsidR="0098102A" w:rsidRDefault="00233A20" w:rsidP="0098102A">
      <w:pPr>
        <w:pStyle w:val="Heading4"/>
      </w:pPr>
      <w:bookmarkStart w:id="30" w:name="_Toc263170665"/>
      <w:r>
        <w:rPr>
          <w:rFonts w:hint="eastAsia"/>
        </w:rPr>
        <w:t>1.3.3.1</w:t>
      </w:r>
      <w:r>
        <w:rPr>
          <w:rFonts w:hint="eastAsia"/>
        </w:rPr>
        <w:tab/>
      </w:r>
      <w:r w:rsidR="0098102A">
        <w:rPr>
          <w:rFonts w:hint="eastAsia"/>
        </w:rPr>
        <w:t>动量</w:t>
      </w:r>
      <w:r w:rsidR="0098102A">
        <w:rPr>
          <w:rFonts w:hint="eastAsia"/>
        </w:rPr>
        <w:t>(momentum)</w:t>
      </w:r>
      <w:bookmarkEnd w:id="30"/>
    </w:p>
    <w:p w14:paraId="78D11FF5" w14:textId="3339BC02" w:rsidR="0098102A" w:rsidRPr="0098102A" w:rsidRDefault="00233A20" w:rsidP="0098102A">
      <w:pPr>
        <w:pStyle w:val="Heading4"/>
      </w:pPr>
      <w:bookmarkStart w:id="31" w:name="_Toc263170666"/>
      <w:r>
        <w:rPr>
          <w:rFonts w:hint="eastAsia"/>
        </w:rPr>
        <w:t>1.3.3.2</w:t>
      </w:r>
      <w:r>
        <w:rPr>
          <w:rFonts w:hint="eastAsia"/>
        </w:rPr>
        <w:tab/>
      </w:r>
      <w:r w:rsidR="0098102A">
        <w:rPr>
          <w:rFonts w:hint="eastAsia"/>
        </w:rPr>
        <w:t>随机丢弃</w:t>
      </w:r>
      <w:r w:rsidR="0098102A">
        <w:rPr>
          <w:rFonts w:hint="eastAsia"/>
        </w:rPr>
        <w:t>(dropout)</w:t>
      </w:r>
      <w:bookmarkEnd w:id="31"/>
    </w:p>
    <w:p w14:paraId="1ACAB8F8" w14:textId="5268F0A3" w:rsidR="0098102A" w:rsidRDefault="00233A20" w:rsidP="0098102A">
      <w:pPr>
        <w:pStyle w:val="Heading3"/>
      </w:pPr>
      <w:bookmarkStart w:id="32" w:name="_Toc263170667"/>
      <w:r>
        <w:rPr>
          <w:rFonts w:hint="eastAsia"/>
        </w:rPr>
        <w:t>1.3.4</w:t>
      </w:r>
      <w:r>
        <w:rPr>
          <w:rFonts w:hint="eastAsia"/>
        </w:rPr>
        <w:tab/>
      </w:r>
      <w:r w:rsidR="0098102A">
        <w:rPr>
          <w:rFonts w:hint="eastAsia"/>
        </w:rPr>
        <w:t>扩展功能</w:t>
      </w:r>
      <w:bookmarkEnd w:id="32"/>
    </w:p>
    <w:p w14:paraId="5222E955" w14:textId="32C61D37" w:rsidR="00E52E6E" w:rsidRDefault="00233A20" w:rsidP="00E52E6E">
      <w:pPr>
        <w:pStyle w:val="Heading4"/>
      </w:pPr>
      <w:bookmarkStart w:id="33" w:name="_Toc263170668"/>
      <w:r>
        <w:rPr>
          <w:rFonts w:hint="eastAsia"/>
        </w:rPr>
        <w:t>1.3.4.1</w:t>
      </w:r>
      <w:r>
        <w:rPr>
          <w:rFonts w:hint="eastAsia"/>
        </w:rPr>
        <w:tab/>
      </w:r>
      <w:r w:rsidR="00E52E6E">
        <w:rPr>
          <w:rFonts w:hint="eastAsia"/>
        </w:rPr>
        <w:t>卷积神经网络</w:t>
      </w:r>
      <w:bookmarkEnd w:id="33"/>
    </w:p>
    <w:p w14:paraId="0A56DFBA" w14:textId="1387A659" w:rsidR="00E52E6E" w:rsidRDefault="00233A20" w:rsidP="00E52E6E">
      <w:pPr>
        <w:pStyle w:val="Heading4"/>
      </w:pPr>
      <w:bookmarkStart w:id="34" w:name="_Toc263170669"/>
      <w:r>
        <w:rPr>
          <w:rFonts w:hint="eastAsia"/>
        </w:rPr>
        <w:t>1.3.4.2</w:t>
      </w:r>
      <w:r>
        <w:rPr>
          <w:rFonts w:hint="eastAsia"/>
        </w:rPr>
        <w:tab/>
      </w:r>
      <w:r w:rsidR="00E52E6E">
        <w:rPr>
          <w:rFonts w:hint="eastAsia"/>
        </w:rPr>
        <w:t>栈式自动编码器</w:t>
      </w:r>
      <w:bookmarkEnd w:id="34"/>
    </w:p>
    <w:p w14:paraId="587319BA" w14:textId="1A2281F0" w:rsidR="00E52E6E" w:rsidRDefault="00E52E6E" w:rsidP="00E52E6E">
      <w:r>
        <w:br w:type="page"/>
      </w:r>
    </w:p>
    <w:p w14:paraId="38DF81AB" w14:textId="060B7006" w:rsidR="00E52E6E" w:rsidRDefault="00E52E6E" w:rsidP="00E52E6E">
      <w:pPr>
        <w:pStyle w:val="Heading1"/>
      </w:pPr>
      <w:bookmarkStart w:id="35" w:name="_Toc263170670"/>
      <w:r>
        <w:rPr>
          <w:rFonts w:hint="eastAsia"/>
        </w:rPr>
        <w:lastRenderedPageBreak/>
        <w:t>用递归神经网络进行搜索广告点击预测</w:t>
      </w:r>
      <w:bookmarkEnd w:id="35"/>
    </w:p>
    <w:p w14:paraId="7FD53951" w14:textId="000E3D9F" w:rsidR="00E52E6E" w:rsidRDefault="00E52E6E" w:rsidP="00E52E6E">
      <w:r>
        <w:br w:type="page"/>
      </w:r>
    </w:p>
    <w:p w14:paraId="3D5E9FAE" w14:textId="5CFB3525" w:rsidR="00E52E6E" w:rsidRDefault="00E52E6E" w:rsidP="00E52E6E">
      <w:pPr>
        <w:pStyle w:val="Heading1"/>
      </w:pPr>
      <w:bookmarkStart w:id="36" w:name="_Toc263170671"/>
      <w:r>
        <w:rPr>
          <w:rFonts w:hint="eastAsia"/>
        </w:rPr>
        <w:lastRenderedPageBreak/>
        <w:t>神经网络与多义词的向量嵌入</w:t>
      </w:r>
      <w:bookmarkEnd w:id="36"/>
    </w:p>
    <w:p w14:paraId="2C32C30E" w14:textId="77777777" w:rsidR="00E52E6E" w:rsidRPr="00E52E6E" w:rsidRDefault="00E52E6E" w:rsidP="00E52E6E"/>
    <w:sectPr w:rsidR="00E52E6E" w:rsidRPr="00E52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FF9A0" w14:textId="77777777" w:rsidR="00796914" w:rsidRDefault="00796914" w:rsidP="00DB2C7F">
      <w:pPr>
        <w:spacing w:line="240" w:lineRule="auto"/>
      </w:pPr>
      <w:r>
        <w:separator/>
      </w:r>
    </w:p>
  </w:endnote>
  <w:endnote w:type="continuationSeparator" w:id="0">
    <w:p w14:paraId="6B3FDE4E" w14:textId="77777777" w:rsidR="00796914" w:rsidRDefault="00796914" w:rsidP="00DB2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华文新魏">
    <w:altName w:val="Arial Unicode MS"/>
    <w:charset w:val="86"/>
    <w:family w:val="auto"/>
    <w:pitch w:val="variable"/>
    <w:sig w:usb0="00000001" w:usb1="080F0000" w:usb2="00000010" w:usb3="00000000" w:csb0="00040000" w:csb1="00000000"/>
  </w:font>
  <w:font w:name="华文楷体">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3A252" w14:textId="77777777" w:rsidR="00796914" w:rsidRDefault="00796914" w:rsidP="00DB2C7F">
      <w:pPr>
        <w:spacing w:line="240" w:lineRule="auto"/>
      </w:pPr>
      <w:r>
        <w:separator/>
      </w:r>
    </w:p>
  </w:footnote>
  <w:footnote w:type="continuationSeparator" w:id="0">
    <w:p w14:paraId="34752F1B" w14:textId="77777777" w:rsidR="00796914" w:rsidRDefault="00796914" w:rsidP="00DB2C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2CEE"/>
    <w:multiLevelType w:val="hybridMultilevel"/>
    <w:tmpl w:val="C3CE4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67656"/>
    <w:multiLevelType w:val="hybridMultilevel"/>
    <w:tmpl w:val="A2507660"/>
    <w:lvl w:ilvl="0" w:tplc="BB94D18C">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F541629"/>
    <w:multiLevelType w:val="hybridMultilevel"/>
    <w:tmpl w:val="E07C948C"/>
    <w:lvl w:ilvl="0" w:tplc="D8BE80B4">
      <w:start w:val="1"/>
      <w:numFmt w:val="decimal"/>
      <w:lvlText w:val="%1."/>
      <w:lvlJc w:val="left"/>
      <w:pPr>
        <w:ind w:left="780" w:hanging="360"/>
      </w:pPr>
      <w:rPr>
        <w:rFonts w:hint="eastAsia"/>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6C937A7"/>
    <w:multiLevelType w:val="hybridMultilevel"/>
    <w:tmpl w:val="7534EEE0"/>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
    <w:nsid w:val="3D261F47"/>
    <w:multiLevelType w:val="hybridMultilevel"/>
    <w:tmpl w:val="E1AC166A"/>
    <w:lvl w:ilvl="0" w:tplc="4FBEB74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47926957"/>
    <w:multiLevelType w:val="hybridMultilevel"/>
    <w:tmpl w:val="FDFE8A5C"/>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6">
    <w:nsid w:val="538311DB"/>
    <w:multiLevelType w:val="hybridMultilevel"/>
    <w:tmpl w:val="76089114"/>
    <w:lvl w:ilvl="0" w:tplc="23607672">
      <w:start w:val="1"/>
      <w:numFmt w:val="lowerLetter"/>
      <w:lvlText w:val="%1."/>
      <w:lvlJc w:val="left"/>
      <w:pPr>
        <w:ind w:left="1140" w:hanging="360"/>
      </w:pPr>
      <w:rPr>
        <w:rFonts w:hint="eastAsia"/>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584766C1"/>
    <w:multiLevelType w:val="hybridMultilevel"/>
    <w:tmpl w:val="BA3E759A"/>
    <w:lvl w:ilvl="0" w:tplc="783AB88E">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1"/>
  </w:num>
  <w:num w:numId="3">
    <w:abstractNumId w:val="7"/>
  </w:num>
  <w:num w:numId="4">
    <w:abstractNumId w:val="2"/>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F2"/>
    <w:rsid w:val="0000219E"/>
    <w:rsid w:val="00013904"/>
    <w:rsid w:val="00016635"/>
    <w:rsid w:val="00017AEB"/>
    <w:rsid w:val="00030DF1"/>
    <w:rsid w:val="00031BF3"/>
    <w:rsid w:val="000324D8"/>
    <w:rsid w:val="00034C2F"/>
    <w:rsid w:val="00050415"/>
    <w:rsid w:val="00054510"/>
    <w:rsid w:val="00064AF2"/>
    <w:rsid w:val="00065A91"/>
    <w:rsid w:val="000819E8"/>
    <w:rsid w:val="00084C73"/>
    <w:rsid w:val="0008709B"/>
    <w:rsid w:val="000912DB"/>
    <w:rsid w:val="000C65AB"/>
    <w:rsid w:val="000F40B1"/>
    <w:rsid w:val="0010435C"/>
    <w:rsid w:val="00106D7B"/>
    <w:rsid w:val="00156944"/>
    <w:rsid w:val="00172357"/>
    <w:rsid w:val="00191C39"/>
    <w:rsid w:val="001928D2"/>
    <w:rsid w:val="001B44D9"/>
    <w:rsid w:val="001B457B"/>
    <w:rsid w:val="001B56C7"/>
    <w:rsid w:val="001C5731"/>
    <w:rsid w:val="001E0C9E"/>
    <w:rsid w:val="001F56DE"/>
    <w:rsid w:val="00226AFE"/>
    <w:rsid w:val="00232132"/>
    <w:rsid w:val="002337A1"/>
    <w:rsid w:val="00233A20"/>
    <w:rsid w:val="002B6289"/>
    <w:rsid w:val="002D7C2D"/>
    <w:rsid w:val="002F144D"/>
    <w:rsid w:val="002F2475"/>
    <w:rsid w:val="002F4EA9"/>
    <w:rsid w:val="0031555F"/>
    <w:rsid w:val="003260AA"/>
    <w:rsid w:val="0032668F"/>
    <w:rsid w:val="00340582"/>
    <w:rsid w:val="00363FE4"/>
    <w:rsid w:val="00393F70"/>
    <w:rsid w:val="003A553E"/>
    <w:rsid w:val="003B0049"/>
    <w:rsid w:val="003B6F82"/>
    <w:rsid w:val="003D05E2"/>
    <w:rsid w:val="003E3CF2"/>
    <w:rsid w:val="003E405F"/>
    <w:rsid w:val="003E582B"/>
    <w:rsid w:val="003F24C2"/>
    <w:rsid w:val="00421F67"/>
    <w:rsid w:val="00436491"/>
    <w:rsid w:val="00466D11"/>
    <w:rsid w:val="00470871"/>
    <w:rsid w:val="00484782"/>
    <w:rsid w:val="00485F1C"/>
    <w:rsid w:val="004865FD"/>
    <w:rsid w:val="004A5A3B"/>
    <w:rsid w:val="004B1E93"/>
    <w:rsid w:val="004B7530"/>
    <w:rsid w:val="004E4806"/>
    <w:rsid w:val="004F5E6C"/>
    <w:rsid w:val="004F6C6F"/>
    <w:rsid w:val="00504281"/>
    <w:rsid w:val="00525587"/>
    <w:rsid w:val="005460D2"/>
    <w:rsid w:val="00557356"/>
    <w:rsid w:val="00581A78"/>
    <w:rsid w:val="0059758D"/>
    <w:rsid w:val="005A12B8"/>
    <w:rsid w:val="005A243F"/>
    <w:rsid w:val="005A38FA"/>
    <w:rsid w:val="005B22BC"/>
    <w:rsid w:val="005D003D"/>
    <w:rsid w:val="005D5D4D"/>
    <w:rsid w:val="00602E96"/>
    <w:rsid w:val="00605FA4"/>
    <w:rsid w:val="00610555"/>
    <w:rsid w:val="00631B7D"/>
    <w:rsid w:val="006620A1"/>
    <w:rsid w:val="00662140"/>
    <w:rsid w:val="00674977"/>
    <w:rsid w:val="00681A5D"/>
    <w:rsid w:val="006921D8"/>
    <w:rsid w:val="006B1105"/>
    <w:rsid w:val="006B3900"/>
    <w:rsid w:val="006C06E1"/>
    <w:rsid w:val="006D699B"/>
    <w:rsid w:val="007061F4"/>
    <w:rsid w:val="00715233"/>
    <w:rsid w:val="00724328"/>
    <w:rsid w:val="00735583"/>
    <w:rsid w:val="00773003"/>
    <w:rsid w:val="007734A3"/>
    <w:rsid w:val="00776FB4"/>
    <w:rsid w:val="00787F5E"/>
    <w:rsid w:val="00790466"/>
    <w:rsid w:val="00790E86"/>
    <w:rsid w:val="00796914"/>
    <w:rsid w:val="007B637A"/>
    <w:rsid w:val="007B7916"/>
    <w:rsid w:val="007C4928"/>
    <w:rsid w:val="007D0043"/>
    <w:rsid w:val="007D51EB"/>
    <w:rsid w:val="00800B93"/>
    <w:rsid w:val="00803FC5"/>
    <w:rsid w:val="008302C4"/>
    <w:rsid w:val="00833E7C"/>
    <w:rsid w:val="008667B5"/>
    <w:rsid w:val="008704F6"/>
    <w:rsid w:val="00876FC8"/>
    <w:rsid w:val="008848C2"/>
    <w:rsid w:val="008B5F61"/>
    <w:rsid w:val="00945F9D"/>
    <w:rsid w:val="00947314"/>
    <w:rsid w:val="00950984"/>
    <w:rsid w:val="00951E28"/>
    <w:rsid w:val="00970B7E"/>
    <w:rsid w:val="0098102A"/>
    <w:rsid w:val="00981B47"/>
    <w:rsid w:val="009C4D99"/>
    <w:rsid w:val="009E66BE"/>
    <w:rsid w:val="009E6706"/>
    <w:rsid w:val="009E6B11"/>
    <w:rsid w:val="009E7955"/>
    <w:rsid w:val="009F37E5"/>
    <w:rsid w:val="00A21229"/>
    <w:rsid w:val="00A23AA9"/>
    <w:rsid w:val="00A318F4"/>
    <w:rsid w:val="00A43FEA"/>
    <w:rsid w:val="00A602E6"/>
    <w:rsid w:val="00A661B1"/>
    <w:rsid w:val="00A666F1"/>
    <w:rsid w:val="00A71AC9"/>
    <w:rsid w:val="00A7400A"/>
    <w:rsid w:val="00A80F06"/>
    <w:rsid w:val="00A844EB"/>
    <w:rsid w:val="00AC3FD9"/>
    <w:rsid w:val="00AC4356"/>
    <w:rsid w:val="00AC447B"/>
    <w:rsid w:val="00AC460A"/>
    <w:rsid w:val="00AC46DF"/>
    <w:rsid w:val="00AD42FC"/>
    <w:rsid w:val="00B27BDB"/>
    <w:rsid w:val="00B304F2"/>
    <w:rsid w:val="00B43B91"/>
    <w:rsid w:val="00B462E3"/>
    <w:rsid w:val="00B467A7"/>
    <w:rsid w:val="00B57244"/>
    <w:rsid w:val="00B62354"/>
    <w:rsid w:val="00B676E2"/>
    <w:rsid w:val="00BA513A"/>
    <w:rsid w:val="00BB194E"/>
    <w:rsid w:val="00BC3031"/>
    <w:rsid w:val="00C01844"/>
    <w:rsid w:val="00C01D3C"/>
    <w:rsid w:val="00C22D0B"/>
    <w:rsid w:val="00C23F66"/>
    <w:rsid w:val="00C3378F"/>
    <w:rsid w:val="00C36003"/>
    <w:rsid w:val="00C57C3C"/>
    <w:rsid w:val="00C63E9D"/>
    <w:rsid w:val="00C824B0"/>
    <w:rsid w:val="00C85274"/>
    <w:rsid w:val="00C95FF6"/>
    <w:rsid w:val="00CA3B70"/>
    <w:rsid w:val="00CB1CCE"/>
    <w:rsid w:val="00CB7F45"/>
    <w:rsid w:val="00CD46A3"/>
    <w:rsid w:val="00CD6AEF"/>
    <w:rsid w:val="00CE08B4"/>
    <w:rsid w:val="00CE1DE7"/>
    <w:rsid w:val="00CF7EE3"/>
    <w:rsid w:val="00D00815"/>
    <w:rsid w:val="00D10928"/>
    <w:rsid w:val="00D10F6C"/>
    <w:rsid w:val="00D2159A"/>
    <w:rsid w:val="00D3483C"/>
    <w:rsid w:val="00D40ABB"/>
    <w:rsid w:val="00D4139A"/>
    <w:rsid w:val="00D45696"/>
    <w:rsid w:val="00D8131C"/>
    <w:rsid w:val="00D91A4A"/>
    <w:rsid w:val="00D91CE2"/>
    <w:rsid w:val="00DB2C7F"/>
    <w:rsid w:val="00DC0F80"/>
    <w:rsid w:val="00E07F72"/>
    <w:rsid w:val="00E131FD"/>
    <w:rsid w:val="00E234D7"/>
    <w:rsid w:val="00E31571"/>
    <w:rsid w:val="00E412A9"/>
    <w:rsid w:val="00E4584B"/>
    <w:rsid w:val="00E52E6E"/>
    <w:rsid w:val="00E711B1"/>
    <w:rsid w:val="00E94AE4"/>
    <w:rsid w:val="00EA06FB"/>
    <w:rsid w:val="00ED3731"/>
    <w:rsid w:val="00ED553C"/>
    <w:rsid w:val="00EE25C3"/>
    <w:rsid w:val="00EE559D"/>
    <w:rsid w:val="00EF32A7"/>
    <w:rsid w:val="00EF4E76"/>
    <w:rsid w:val="00F20340"/>
    <w:rsid w:val="00F206F2"/>
    <w:rsid w:val="00F23CCA"/>
    <w:rsid w:val="00F3601C"/>
    <w:rsid w:val="00F42A91"/>
    <w:rsid w:val="00F4319E"/>
    <w:rsid w:val="00F57A12"/>
    <w:rsid w:val="00F73D9C"/>
    <w:rsid w:val="00F73E2E"/>
    <w:rsid w:val="00F84AF8"/>
    <w:rsid w:val="00F85F12"/>
    <w:rsid w:val="00F86938"/>
    <w:rsid w:val="00FC198F"/>
    <w:rsid w:val="00FF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AF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23F66"/>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 w:type="character" w:customStyle="1" w:styleId="Heading6Char">
    <w:name w:val="Heading 6 Char"/>
    <w:basedOn w:val="DefaultParagraphFont"/>
    <w:link w:val="Heading6"/>
    <w:uiPriority w:val="9"/>
    <w:rsid w:val="00C23F66"/>
    <w:rPr>
      <w:rFonts w:asciiTheme="majorHAnsi" w:eastAsiaTheme="majorEastAsia" w:hAnsiTheme="majorHAnsi" w:cstheme="majorBidi"/>
      <w:i/>
      <w:iCs/>
      <w:color w:val="1F4D78" w:themeColor="accent1" w:themeShade="7F"/>
      <w:sz w:val="24"/>
      <w:szCs w:val="24"/>
    </w:rPr>
  </w:style>
  <w:style w:type="character" w:styleId="PlaceholderText">
    <w:name w:val="Placeholder Text"/>
    <w:basedOn w:val="DefaultParagraphFont"/>
    <w:uiPriority w:val="99"/>
    <w:semiHidden/>
    <w:rsid w:val="000C65A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23F66"/>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 w:type="character" w:customStyle="1" w:styleId="Heading6Char">
    <w:name w:val="Heading 6 Char"/>
    <w:basedOn w:val="DefaultParagraphFont"/>
    <w:link w:val="Heading6"/>
    <w:uiPriority w:val="9"/>
    <w:rsid w:val="00C23F66"/>
    <w:rPr>
      <w:rFonts w:asciiTheme="majorHAnsi" w:eastAsiaTheme="majorEastAsia" w:hAnsiTheme="majorHAnsi" w:cstheme="majorBidi"/>
      <w:i/>
      <w:iCs/>
      <w:color w:val="1F4D78" w:themeColor="accent1" w:themeShade="7F"/>
      <w:sz w:val="24"/>
      <w:szCs w:val="24"/>
    </w:rPr>
  </w:style>
  <w:style w:type="character" w:styleId="PlaceholderText">
    <w:name w:val="Placeholder Text"/>
    <w:basedOn w:val="DefaultParagraphFont"/>
    <w:uiPriority w:val="99"/>
    <w:semiHidden/>
    <w:rsid w:val="000C6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华文新魏">
    <w:altName w:val="Arial Unicode MS"/>
    <w:charset w:val="86"/>
    <w:family w:val="auto"/>
    <w:pitch w:val="variable"/>
    <w:sig w:usb0="00000001" w:usb1="080F0000" w:usb2="00000010" w:usb3="00000000" w:csb0="00040000" w:csb1="00000000"/>
  </w:font>
  <w:font w:name="华文楷体">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4A"/>
    <w:rsid w:val="005E7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C4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C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84505-5FF8-514A-A4B3-BB6E2C62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26</Pages>
  <Words>1980</Words>
  <Characters>11290</Characters>
  <Application>Microsoft Macintosh Word</Application>
  <DocSecurity>0</DocSecurity>
  <Lines>94</Lines>
  <Paragraphs>26</Paragraphs>
  <ScaleCrop>false</ScaleCrop>
  <Company>Fudan University</Company>
  <LinksUpToDate>false</LinksUpToDate>
  <CharactersWithSpaces>13244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kangaroo</dc:creator>
  <cp:keywords/>
  <dc:description/>
  <cp:lastModifiedBy>Hanjun Dai</cp:lastModifiedBy>
  <cp:revision>156</cp:revision>
  <dcterms:created xsi:type="dcterms:W3CDTF">2014-05-10T11:13:00Z</dcterms:created>
  <dcterms:modified xsi:type="dcterms:W3CDTF">2014-05-31T10:39:00Z</dcterms:modified>
</cp:coreProperties>
</file>