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CD5BB5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  <w:lang w:val="en-US" w:eastAsia="zh-CN"/>
        </w:rPr>
        <w:t>饿了么</w:t>
      </w:r>
      <w:r>
        <w:rPr>
          <w:rFonts w:hint="eastAsia" w:ascii="微软雅黑" w:hAnsi="微软雅黑" w:eastAsia="微软雅黑" w:cs="微软雅黑"/>
          <w:color w:val="000000"/>
        </w:rPr>
        <w:t>平台 — 需求说明书</w:t>
      </w:r>
    </w:p>
    <w:p w14:paraId="37C16EBB">
      <w:pPr>
        <w:rPr>
          <w:rFonts w:hint="eastAsia" w:ascii="微软雅黑" w:hAnsi="微软雅黑" w:eastAsia="微软雅黑" w:cs="微软雅黑"/>
        </w:rPr>
      </w:pPr>
    </w:p>
    <w:p w14:paraId="7C9296C8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一、项目背景</w:t>
      </w:r>
    </w:p>
    <w:p w14:paraId="56B5AC2C">
      <w:pPr>
        <w:rPr>
          <w:rFonts w:hint="eastAsia" w:ascii="微软雅黑" w:hAnsi="微软雅黑" w:eastAsia="微软雅黑" w:cs="微软雅黑"/>
        </w:rPr>
      </w:pPr>
    </w:p>
    <w:p w14:paraId="7A160EE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ELM 是一个面向本地生活服务的外卖配送平台，支持餐厅在线接单、骑手即时配送、客户手机下单，以及平台方对商家、用户和订单进行集中管理。系统采用前后端分离架构，提供四个独立的角色端界面。</w:t>
      </w:r>
    </w:p>
    <w:p w14:paraId="1AB73746">
      <w:pPr>
        <w:rPr>
          <w:rFonts w:hint="default" w:asciiTheme="minorEastAsia" w:hAnsiTheme="minorEastAsia" w:cstheme="minorEastAsia"/>
        </w:rPr>
      </w:pPr>
    </w:p>
    <w:p w14:paraId="5A19F7B4">
      <w:pPr>
        <w:rPr>
          <w:rFonts w:hint="default" w:asciiTheme="minorEastAsia" w:hAnsiTheme="minorEastAsia" w:cstheme="minorEastAsia"/>
        </w:rPr>
      </w:pPr>
      <w:r>
        <w:rPr>
          <w:rFonts w:hint="default" w:asciiTheme="minorEastAsia" w:hAnsiTheme="minorEastAsia" w:cstheme="minorEastAsia"/>
          <w:color w:val="000000"/>
        </w:rPr>
        <w:t>---</w:t>
      </w:r>
    </w:p>
    <w:p w14:paraId="2BD39E9D">
      <w:pPr>
        <w:rPr>
          <w:rFonts w:hint="default" w:asciiTheme="minorEastAsia" w:hAnsiTheme="minorEastAsia" w:cstheme="minorEastAsia"/>
        </w:rPr>
      </w:pPr>
    </w:p>
    <w:p w14:paraId="467234AB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default" w:asciiTheme="minorEastAsia" w:hAnsiTheme="minorEastAsia" w:cstheme="minorEastAsia"/>
          <w:color w:val="000000"/>
        </w:rPr>
        <w:t>二、</w:t>
      </w:r>
      <w:r>
        <w:rPr>
          <w:rFonts w:hint="eastAsia" w:ascii="微软雅黑" w:hAnsi="微软雅黑" w:eastAsia="微软雅黑" w:cs="微软雅黑"/>
          <w:color w:val="000000"/>
        </w:rPr>
        <w:t>系统角色</w:t>
      </w:r>
    </w:p>
    <w:p w14:paraId="07B06431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78DD89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21A6D5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角色</w:t>
            </w:r>
          </w:p>
        </w:tc>
        <w:tc>
          <w:tcPr>
            <w:tcW w:w="2880" w:type="dxa"/>
          </w:tcPr>
          <w:p w14:paraId="0958668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英文标识</w:t>
            </w:r>
          </w:p>
        </w:tc>
        <w:tc>
          <w:tcPr>
            <w:tcW w:w="2880" w:type="dxa"/>
          </w:tcPr>
          <w:p w14:paraId="2ED7195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</w:tr>
      <w:tr w14:paraId="45D9BAD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ABC820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客户</w:t>
            </w:r>
          </w:p>
        </w:tc>
        <w:tc>
          <w:tcPr>
            <w:tcW w:w="2880" w:type="dxa"/>
          </w:tcPr>
          <w:p w14:paraId="71B996F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customer</w:t>
            </w:r>
          </w:p>
        </w:tc>
        <w:tc>
          <w:tcPr>
            <w:tcW w:w="2880" w:type="dxa"/>
          </w:tcPr>
          <w:p w14:paraId="5EC145B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通过 Customer 端进行商品浏览、下单、支付、评价</w:t>
            </w:r>
          </w:p>
        </w:tc>
      </w:tr>
      <w:tr w14:paraId="0AD3DE9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0C96A0A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商家</w:t>
            </w:r>
          </w:p>
        </w:tc>
        <w:tc>
          <w:tcPr>
            <w:tcW w:w="2880" w:type="dxa"/>
          </w:tcPr>
          <w:p w14:paraId="70BB404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merchant</w:t>
            </w:r>
          </w:p>
        </w:tc>
        <w:tc>
          <w:tcPr>
            <w:tcW w:w="2880" w:type="dxa"/>
          </w:tcPr>
          <w:p w14:paraId="123AC86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通过 Merchant 端管理店铺、商品、订单、查看评价</w:t>
            </w:r>
          </w:p>
        </w:tc>
      </w:tr>
      <w:tr w14:paraId="4E8AB8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F5C95E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骑手</w:t>
            </w:r>
          </w:p>
        </w:tc>
        <w:tc>
          <w:tcPr>
            <w:tcW w:w="2880" w:type="dxa"/>
          </w:tcPr>
          <w:p w14:paraId="41E9ADC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rider</w:t>
            </w:r>
          </w:p>
        </w:tc>
        <w:tc>
          <w:tcPr>
            <w:tcW w:w="2880" w:type="dxa"/>
          </w:tcPr>
          <w:p w14:paraId="313BEB2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通过 Rider 端接单、配送、更新状态</w:t>
            </w:r>
          </w:p>
        </w:tc>
      </w:tr>
      <w:tr w14:paraId="025FA2F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D2136C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管理员</w:t>
            </w:r>
          </w:p>
        </w:tc>
        <w:tc>
          <w:tcPr>
            <w:tcW w:w="2880" w:type="dxa"/>
          </w:tcPr>
          <w:p w14:paraId="4136A6C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admin</w:t>
            </w:r>
          </w:p>
        </w:tc>
        <w:tc>
          <w:tcPr>
            <w:tcW w:w="2880" w:type="dxa"/>
          </w:tcPr>
          <w:p w14:paraId="12EEC6C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通过 Manager 端管理用户、商家、查看平台数据</w:t>
            </w:r>
          </w:p>
        </w:tc>
      </w:tr>
    </w:tbl>
    <w:p w14:paraId="05A5B8DC">
      <w:pPr>
        <w:rPr>
          <w:rFonts w:hint="eastAsia" w:ascii="微软雅黑" w:hAnsi="微软雅黑" w:eastAsia="微软雅黑" w:cs="微软雅黑"/>
        </w:rPr>
      </w:pPr>
    </w:p>
    <w:p w14:paraId="17405DAA">
      <w:pPr>
        <w:rPr>
          <w:rFonts w:hint="eastAsia" w:ascii="微软雅黑" w:hAnsi="微软雅黑" w:eastAsia="微软雅黑" w:cs="微软雅黑"/>
        </w:rPr>
      </w:pPr>
    </w:p>
    <w:p w14:paraId="37425266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---</w:t>
      </w:r>
    </w:p>
    <w:p w14:paraId="7DA0777A">
      <w:pPr>
        <w:rPr>
          <w:rFonts w:hint="eastAsia" w:ascii="微软雅黑" w:hAnsi="微软雅黑" w:eastAsia="微软雅黑" w:cs="微软雅黑"/>
        </w:rPr>
      </w:pPr>
    </w:p>
    <w:p w14:paraId="60D14CE8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三、功能需求</w:t>
      </w:r>
    </w:p>
    <w:p w14:paraId="7163160C">
      <w:pPr>
        <w:rPr>
          <w:rFonts w:hint="eastAsia" w:ascii="微软雅黑" w:hAnsi="微软雅黑" w:eastAsia="微软雅黑" w:cs="微软雅黑"/>
        </w:rPr>
      </w:pPr>
    </w:p>
    <w:p w14:paraId="68DAD9B4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3.1 账号模块（所有角色）</w:t>
      </w:r>
    </w:p>
    <w:p w14:paraId="36FDB80F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39C409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93FE9E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4C2ADAE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06C55B4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3BEBD90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7E33557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E52E20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ACC-01</w:t>
            </w:r>
          </w:p>
        </w:tc>
        <w:tc>
          <w:tcPr>
            <w:tcW w:w="2160" w:type="dxa"/>
          </w:tcPr>
          <w:p w14:paraId="01468F2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手机号注册</w:t>
            </w:r>
          </w:p>
        </w:tc>
        <w:tc>
          <w:tcPr>
            <w:tcW w:w="2160" w:type="dxa"/>
          </w:tcPr>
          <w:p w14:paraId="23C83FC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支持注册为 customer / merchant / rider</w:t>
            </w:r>
          </w:p>
        </w:tc>
        <w:tc>
          <w:tcPr>
            <w:tcW w:w="2160" w:type="dxa"/>
          </w:tcPr>
          <w:p w14:paraId="4A15075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59BB29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3F9237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ACC-02</w:t>
            </w:r>
          </w:p>
        </w:tc>
        <w:tc>
          <w:tcPr>
            <w:tcW w:w="2160" w:type="dxa"/>
          </w:tcPr>
          <w:p w14:paraId="54326A8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手机号 + 密码登录</w:t>
            </w:r>
          </w:p>
        </w:tc>
        <w:tc>
          <w:tcPr>
            <w:tcW w:w="2160" w:type="dxa"/>
          </w:tcPr>
          <w:p w14:paraId="6660E92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登录后返回 JWT access_token + refresh_token</w:t>
            </w:r>
          </w:p>
        </w:tc>
        <w:tc>
          <w:tcPr>
            <w:tcW w:w="2160" w:type="dxa"/>
          </w:tcPr>
          <w:p w14:paraId="0C2F2F5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63F4162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829DDB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ACC-03</w:t>
            </w:r>
          </w:p>
        </w:tc>
        <w:tc>
          <w:tcPr>
            <w:tcW w:w="2160" w:type="dxa"/>
          </w:tcPr>
          <w:p w14:paraId="5C5EA8F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获取当前用户信息</w:t>
            </w:r>
          </w:p>
        </w:tc>
        <w:tc>
          <w:tcPr>
            <w:tcW w:w="2160" w:type="dxa"/>
          </w:tcPr>
          <w:p w14:paraId="6F84E64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含角色列表</w:t>
            </w:r>
          </w:p>
        </w:tc>
        <w:tc>
          <w:tcPr>
            <w:tcW w:w="2160" w:type="dxa"/>
          </w:tcPr>
          <w:p w14:paraId="7890882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15E2D5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9FAEF3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ACC-04</w:t>
            </w:r>
          </w:p>
        </w:tc>
        <w:tc>
          <w:tcPr>
            <w:tcW w:w="2160" w:type="dxa"/>
          </w:tcPr>
          <w:p w14:paraId="5523D88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管理员账号保护</w:t>
            </w:r>
          </w:p>
        </w:tc>
        <w:tc>
          <w:tcPr>
            <w:tcW w:w="2160" w:type="dxa"/>
          </w:tcPr>
          <w:p w14:paraId="0848638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admin 角色不可通过注册接口自助创建</w:t>
            </w:r>
          </w:p>
        </w:tc>
        <w:tc>
          <w:tcPr>
            <w:tcW w:w="2160" w:type="dxa"/>
          </w:tcPr>
          <w:p w14:paraId="3ACC2C4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13C65D87">
      <w:pPr>
        <w:rPr>
          <w:rFonts w:hint="eastAsia" w:ascii="微软雅黑" w:hAnsi="微软雅黑" w:eastAsia="微软雅黑" w:cs="微软雅黑"/>
        </w:rPr>
      </w:pPr>
    </w:p>
    <w:p w14:paraId="304CACA1">
      <w:pPr>
        <w:rPr>
          <w:rFonts w:hint="eastAsia" w:ascii="微软雅黑" w:hAnsi="微软雅黑" w:eastAsia="微软雅黑" w:cs="微软雅黑"/>
        </w:rPr>
      </w:pPr>
    </w:p>
    <w:p w14:paraId="177897F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---</w:t>
      </w:r>
    </w:p>
    <w:p w14:paraId="50E27499">
      <w:pPr>
        <w:rPr>
          <w:rFonts w:hint="eastAsia" w:ascii="微软雅黑" w:hAnsi="微软雅黑" w:eastAsia="微软雅黑" w:cs="微软雅黑"/>
        </w:rPr>
      </w:pPr>
    </w:p>
    <w:p w14:paraId="3A8036DF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3.2 客户端功能</w:t>
      </w:r>
    </w:p>
    <w:p w14:paraId="2449DBDE">
      <w:pPr>
        <w:rPr>
          <w:rFonts w:hint="eastAsia" w:ascii="微软雅黑" w:hAnsi="微软雅黑" w:eastAsia="微软雅黑" w:cs="微软雅黑"/>
        </w:rPr>
      </w:pPr>
    </w:p>
    <w:p w14:paraId="4F4B10EB">
      <w:pPr>
        <w:pStyle w:val="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3.2.1 商家浏览</w:t>
      </w:r>
    </w:p>
    <w:p w14:paraId="09045551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0637EB2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20A950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20E59A4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248AFB2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0AD9335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133BFF2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A15426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CUS-01</w:t>
            </w:r>
          </w:p>
        </w:tc>
        <w:tc>
          <w:tcPr>
            <w:tcW w:w="2160" w:type="dxa"/>
          </w:tcPr>
          <w:p w14:paraId="5A85876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浏览商家列表</w:t>
            </w:r>
          </w:p>
        </w:tc>
        <w:tc>
          <w:tcPr>
            <w:tcW w:w="2160" w:type="dxa"/>
          </w:tcPr>
          <w:p w14:paraId="398D8F0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仅显示营业中（status=open）的商家</w:t>
            </w:r>
          </w:p>
        </w:tc>
        <w:tc>
          <w:tcPr>
            <w:tcW w:w="2160" w:type="dxa"/>
          </w:tcPr>
          <w:p w14:paraId="2120BBC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1145873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F993E4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CUS-02</w:t>
            </w:r>
          </w:p>
        </w:tc>
        <w:tc>
          <w:tcPr>
            <w:tcW w:w="2160" w:type="dxa"/>
          </w:tcPr>
          <w:p w14:paraId="4738AF8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查看商家详情</w:t>
            </w:r>
          </w:p>
        </w:tc>
        <w:tc>
          <w:tcPr>
            <w:tcW w:w="2160" w:type="dxa"/>
          </w:tcPr>
          <w:p w14:paraId="665C865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含评分、起送价、配送费</w:t>
            </w:r>
          </w:p>
        </w:tc>
        <w:tc>
          <w:tcPr>
            <w:tcW w:w="2160" w:type="dxa"/>
          </w:tcPr>
          <w:p w14:paraId="007219E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4F1513A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63FCCB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CUS-03</w:t>
            </w:r>
          </w:p>
        </w:tc>
        <w:tc>
          <w:tcPr>
            <w:tcW w:w="2160" w:type="dxa"/>
          </w:tcPr>
          <w:p w14:paraId="29CAD4C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浏览商家商品</w:t>
            </w:r>
          </w:p>
        </w:tc>
        <w:tc>
          <w:tcPr>
            <w:tcW w:w="2160" w:type="dxa"/>
          </w:tcPr>
          <w:p w14:paraId="3B4C209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按分类筛选，仅显示上架商品</w:t>
            </w:r>
          </w:p>
        </w:tc>
        <w:tc>
          <w:tcPr>
            <w:tcW w:w="2160" w:type="dxa"/>
          </w:tcPr>
          <w:p w14:paraId="1437CA4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70E275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1C552C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CUS-04</w:t>
            </w:r>
          </w:p>
        </w:tc>
        <w:tc>
          <w:tcPr>
            <w:tcW w:w="2160" w:type="dxa"/>
          </w:tcPr>
          <w:p w14:paraId="72C1986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查看分类列表</w:t>
            </w:r>
          </w:p>
        </w:tc>
        <w:tc>
          <w:tcPr>
            <w:tcW w:w="2160" w:type="dxa"/>
          </w:tcPr>
          <w:p w14:paraId="4D05A0B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获取平台全部商品分类</w:t>
            </w:r>
          </w:p>
        </w:tc>
        <w:tc>
          <w:tcPr>
            <w:tcW w:w="2160" w:type="dxa"/>
          </w:tcPr>
          <w:p w14:paraId="24F00A8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37404420">
      <w:pPr>
        <w:rPr>
          <w:rFonts w:hint="eastAsia" w:ascii="微软雅黑" w:hAnsi="微软雅黑" w:eastAsia="微软雅黑" w:cs="微软雅黑"/>
        </w:rPr>
      </w:pPr>
    </w:p>
    <w:p w14:paraId="6060117F">
      <w:pPr>
        <w:rPr>
          <w:rFonts w:hint="eastAsia" w:ascii="微软雅黑" w:hAnsi="微软雅黑" w:eastAsia="微软雅黑" w:cs="微软雅黑"/>
        </w:rPr>
      </w:pPr>
    </w:p>
    <w:p w14:paraId="22B04CC8">
      <w:pPr>
        <w:pStyle w:val="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3.2.2 购物与下单</w:t>
      </w:r>
    </w:p>
    <w:p w14:paraId="1A3EBF11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05CC3FF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B70E1A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755B0E4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6E0E989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1CD49CA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670C033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0A55C5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CUS-10</w:t>
            </w:r>
          </w:p>
        </w:tc>
        <w:tc>
          <w:tcPr>
            <w:tcW w:w="2160" w:type="dxa"/>
          </w:tcPr>
          <w:p w14:paraId="0E5D7A5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下单</w:t>
            </w:r>
          </w:p>
        </w:tc>
        <w:tc>
          <w:tcPr>
            <w:tcW w:w="2160" w:type="dxa"/>
          </w:tcPr>
          <w:p w14:paraId="1AF7A33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指定商品、数量、地址、备注；服务端验证库存、价格、起送金额</w:t>
            </w:r>
          </w:p>
        </w:tc>
        <w:tc>
          <w:tcPr>
            <w:tcW w:w="2160" w:type="dxa"/>
          </w:tcPr>
          <w:p w14:paraId="2D99FEB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5353C1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A68928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CUS-11</w:t>
            </w:r>
          </w:p>
        </w:tc>
        <w:tc>
          <w:tcPr>
            <w:tcW w:w="2160" w:type="dxa"/>
          </w:tcPr>
          <w:p w14:paraId="543AE93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支付订单</w:t>
            </w:r>
          </w:p>
        </w:tc>
        <w:tc>
          <w:tcPr>
            <w:tcW w:w="2160" w:type="dxa"/>
          </w:tcPr>
          <w:p w14:paraId="33F6BB8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模拟支付，`pending → paid`</w:t>
            </w:r>
          </w:p>
        </w:tc>
        <w:tc>
          <w:tcPr>
            <w:tcW w:w="2160" w:type="dxa"/>
          </w:tcPr>
          <w:p w14:paraId="73AF034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737867F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9CD8D7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CUS-12</w:t>
            </w:r>
          </w:p>
        </w:tc>
        <w:tc>
          <w:tcPr>
            <w:tcW w:w="2160" w:type="dxa"/>
          </w:tcPr>
          <w:p w14:paraId="07033FB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取消订单</w:t>
            </w:r>
          </w:p>
        </w:tc>
        <w:tc>
          <w:tcPr>
            <w:tcW w:w="2160" w:type="dxa"/>
          </w:tcPr>
          <w:p w14:paraId="43B5FE3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支付前/后均可取消（pending/paid 状态），自动恢复库存</w:t>
            </w:r>
          </w:p>
        </w:tc>
        <w:tc>
          <w:tcPr>
            <w:tcW w:w="2160" w:type="dxa"/>
          </w:tcPr>
          <w:p w14:paraId="72F840B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567113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48C865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CUS-13</w:t>
            </w:r>
          </w:p>
        </w:tc>
        <w:tc>
          <w:tcPr>
            <w:tcW w:w="2160" w:type="dxa"/>
          </w:tcPr>
          <w:p w14:paraId="0F59C27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查看订单列表</w:t>
            </w:r>
          </w:p>
        </w:tc>
        <w:tc>
          <w:tcPr>
            <w:tcW w:w="2160" w:type="dxa"/>
          </w:tcPr>
          <w:p w14:paraId="67A3001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支持状态过滤</w:t>
            </w:r>
          </w:p>
        </w:tc>
        <w:tc>
          <w:tcPr>
            <w:tcW w:w="2160" w:type="dxa"/>
          </w:tcPr>
          <w:p w14:paraId="716767B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658B142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A4A129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CUS-14</w:t>
            </w:r>
          </w:p>
        </w:tc>
        <w:tc>
          <w:tcPr>
            <w:tcW w:w="2160" w:type="dxa"/>
          </w:tcPr>
          <w:p w14:paraId="457F27A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查看订单详情</w:t>
            </w:r>
          </w:p>
        </w:tc>
        <w:tc>
          <w:tcPr>
            <w:tcW w:w="2160" w:type="dxa"/>
          </w:tcPr>
          <w:p w14:paraId="6D8D2ED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含完整商品快照、时间戳</w:t>
            </w:r>
          </w:p>
        </w:tc>
        <w:tc>
          <w:tcPr>
            <w:tcW w:w="2160" w:type="dxa"/>
          </w:tcPr>
          <w:p w14:paraId="7A0184C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544A043F">
      <w:pPr>
        <w:rPr>
          <w:rFonts w:hint="eastAsia" w:ascii="微软雅黑" w:hAnsi="微软雅黑" w:eastAsia="微软雅黑" w:cs="微软雅黑"/>
        </w:rPr>
      </w:pPr>
    </w:p>
    <w:p w14:paraId="3540A471">
      <w:pPr>
        <w:rPr>
          <w:rFonts w:hint="eastAsia" w:ascii="微软雅黑" w:hAnsi="微软雅黑" w:eastAsia="微软雅黑" w:cs="微软雅黑"/>
        </w:rPr>
      </w:pPr>
    </w:p>
    <w:p w14:paraId="1212BF34">
      <w:pPr>
        <w:pStyle w:val="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3.2.3 地址管理</w:t>
      </w:r>
    </w:p>
    <w:p w14:paraId="0AEAB500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079FF78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EA13E1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4583F16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13D6980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028DB43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4DE7413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69CEC3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CUS-20</w:t>
            </w:r>
          </w:p>
        </w:tc>
        <w:tc>
          <w:tcPr>
            <w:tcW w:w="2160" w:type="dxa"/>
          </w:tcPr>
          <w:p w14:paraId="708D55C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新增收货地址</w:t>
            </w:r>
          </w:p>
        </w:tc>
        <w:tc>
          <w:tcPr>
            <w:tcW w:w="2160" w:type="dxa"/>
          </w:tcPr>
          <w:p w14:paraId="3BAAB75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160" w:type="dxa"/>
          </w:tcPr>
          <w:p w14:paraId="254F3CC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72C755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52DE7F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CUS-21</w:t>
            </w:r>
          </w:p>
        </w:tc>
        <w:tc>
          <w:tcPr>
            <w:tcW w:w="2160" w:type="dxa"/>
          </w:tcPr>
          <w:p w14:paraId="6510603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修改/删除地址</w:t>
            </w:r>
          </w:p>
        </w:tc>
        <w:tc>
          <w:tcPr>
            <w:tcW w:w="2160" w:type="dxa"/>
          </w:tcPr>
          <w:p w14:paraId="50F2523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160" w:type="dxa"/>
          </w:tcPr>
          <w:p w14:paraId="5DE878B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22A85C4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CA02C5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CUS-22</w:t>
            </w:r>
          </w:p>
        </w:tc>
        <w:tc>
          <w:tcPr>
            <w:tcW w:w="2160" w:type="dxa"/>
          </w:tcPr>
          <w:p w14:paraId="63D3FBC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设置默认地址</w:t>
            </w:r>
          </w:p>
        </w:tc>
        <w:tc>
          <w:tcPr>
            <w:tcW w:w="2160" w:type="dxa"/>
          </w:tcPr>
          <w:p w14:paraId="057F489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原子操作，保证只有一个默认地址</w:t>
            </w:r>
          </w:p>
        </w:tc>
        <w:tc>
          <w:tcPr>
            <w:tcW w:w="2160" w:type="dxa"/>
          </w:tcPr>
          <w:p w14:paraId="1AB4C1D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1390CB7F">
      <w:pPr>
        <w:rPr>
          <w:rFonts w:hint="eastAsia" w:ascii="微软雅黑" w:hAnsi="微软雅黑" w:eastAsia="微软雅黑" w:cs="微软雅黑"/>
        </w:rPr>
      </w:pPr>
    </w:p>
    <w:p w14:paraId="2FD411B5">
      <w:pPr>
        <w:rPr>
          <w:rFonts w:hint="eastAsia" w:ascii="微软雅黑" w:hAnsi="微软雅黑" w:eastAsia="微软雅黑" w:cs="微软雅黑"/>
        </w:rPr>
      </w:pPr>
    </w:p>
    <w:p w14:paraId="7C91FD75">
      <w:pPr>
        <w:pStyle w:val="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3.2.4 评价</w:t>
      </w:r>
    </w:p>
    <w:p w14:paraId="061611BA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59F4EDE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D0E40E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70C5B5C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7783790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0BF70BC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700817F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4AC6AA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CUS-30</w:t>
            </w:r>
          </w:p>
        </w:tc>
        <w:tc>
          <w:tcPr>
            <w:tcW w:w="2160" w:type="dxa"/>
          </w:tcPr>
          <w:p w14:paraId="594A16D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对已完成订单评价</w:t>
            </w:r>
          </w:p>
        </w:tc>
        <w:tc>
          <w:tcPr>
            <w:tcW w:w="2160" w:type="dxa"/>
          </w:tcPr>
          <w:p w14:paraId="600BD7E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1-5 星，可附图片；每订单只能评价一次</w:t>
            </w:r>
          </w:p>
        </w:tc>
        <w:tc>
          <w:tcPr>
            <w:tcW w:w="2160" w:type="dxa"/>
          </w:tcPr>
          <w:p w14:paraId="558C8D0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2591019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33A27F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CUS-31</w:t>
            </w:r>
          </w:p>
        </w:tc>
        <w:tc>
          <w:tcPr>
            <w:tcW w:w="2160" w:type="dxa"/>
          </w:tcPr>
          <w:p w14:paraId="4CF7056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查看商家评价列表</w:t>
            </w:r>
          </w:p>
        </w:tc>
        <w:tc>
          <w:tcPr>
            <w:tcW w:w="2160" w:type="dxa"/>
          </w:tcPr>
          <w:p w14:paraId="6CBE0C9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公开接口</w:t>
            </w:r>
          </w:p>
        </w:tc>
        <w:tc>
          <w:tcPr>
            <w:tcW w:w="2160" w:type="dxa"/>
          </w:tcPr>
          <w:p w14:paraId="61D7E2D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333E630A">
      <w:pPr>
        <w:rPr>
          <w:rFonts w:hint="eastAsia" w:ascii="微软雅黑" w:hAnsi="微软雅黑" w:eastAsia="微软雅黑" w:cs="微软雅黑"/>
        </w:rPr>
      </w:pPr>
    </w:p>
    <w:p w14:paraId="7FBCF50F">
      <w:pPr>
        <w:rPr>
          <w:rFonts w:hint="eastAsia" w:ascii="微软雅黑" w:hAnsi="微软雅黑" w:eastAsia="微软雅黑" w:cs="微软雅黑"/>
        </w:rPr>
      </w:pPr>
    </w:p>
    <w:p w14:paraId="32801690">
      <w:pPr>
        <w:pStyle w:val="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3.2.5 优惠券</w:t>
      </w:r>
    </w:p>
    <w:p w14:paraId="555854DE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20C5C14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928DE4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6AE8702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17BE739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595F50F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2CF368D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5C4B0A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CUS-40</w:t>
            </w:r>
          </w:p>
        </w:tc>
        <w:tc>
          <w:tcPr>
            <w:tcW w:w="2160" w:type="dxa"/>
          </w:tcPr>
          <w:p w14:paraId="767107C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查看可用优惠券</w:t>
            </w:r>
          </w:p>
        </w:tc>
        <w:tc>
          <w:tcPr>
            <w:tcW w:w="2160" w:type="dxa"/>
          </w:tcPr>
          <w:p w14:paraId="130FC38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按商家过滤</w:t>
            </w:r>
          </w:p>
        </w:tc>
        <w:tc>
          <w:tcPr>
            <w:tcW w:w="2160" w:type="dxa"/>
          </w:tcPr>
          <w:p w14:paraId="1EE05B7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0F6DED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206F70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CUS-41</w:t>
            </w:r>
          </w:p>
        </w:tc>
        <w:tc>
          <w:tcPr>
            <w:tcW w:w="2160" w:type="dxa"/>
          </w:tcPr>
          <w:p w14:paraId="6C0F72E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领取优惠券</w:t>
            </w:r>
          </w:p>
        </w:tc>
        <w:tc>
          <w:tcPr>
            <w:tcW w:w="2160" w:type="dxa"/>
          </w:tcPr>
          <w:p w14:paraId="7C02C1E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防重复领取</w:t>
            </w:r>
          </w:p>
        </w:tc>
        <w:tc>
          <w:tcPr>
            <w:tcW w:w="2160" w:type="dxa"/>
          </w:tcPr>
          <w:p w14:paraId="3C6997B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00CB0C4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4181DC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CUS-42</w:t>
            </w:r>
          </w:p>
        </w:tc>
        <w:tc>
          <w:tcPr>
            <w:tcW w:w="2160" w:type="dxa"/>
          </w:tcPr>
          <w:p w14:paraId="7D5144F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查看我的优惠券</w:t>
            </w:r>
          </w:p>
        </w:tc>
        <w:tc>
          <w:tcPr>
            <w:tcW w:w="2160" w:type="dxa"/>
          </w:tcPr>
          <w:p w14:paraId="1C57319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按状态过滤</w:t>
            </w:r>
          </w:p>
        </w:tc>
        <w:tc>
          <w:tcPr>
            <w:tcW w:w="2160" w:type="dxa"/>
          </w:tcPr>
          <w:p w14:paraId="1E4A7DE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79427E86">
      <w:pPr>
        <w:rPr>
          <w:rFonts w:hint="eastAsia" w:ascii="微软雅黑" w:hAnsi="微软雅黑" w:eastAsia="微软雅黑" w:cs="微软雅黑"/>
        </w:rPr>
      </w:pPr>
    </w:p>
    <w:p w14:paraId="4F392231">
      <w:pPr>
        <w:rPr>
          <w:rFonts w:hint="eastAsia" w:ascii="微软雅黑" w:hAnsi="微软雅黑" w:eastAsia="微软雅黑" w:cs="微软雅黑"/>
        </w:rPr>
      </w:pPr>
    </w:p>
    <w:p w14:paraId="7EA11F2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---</w:t>
      </w:r>
    </w:p>
    <w:p w14:paraId="03B74795">
      <w:pPr>
        <w:rPr>
          <w:rFonts w:hint="eastAsia" w:ascii="微软雅黑" w:hAnsi="微软雅黑" w:eastAsia="微软雅黑" w:cs="微软雅黑"/>
        </w:rPr>
      </w:pPr>
    </w:p>
    <w:p w14:paraId="5E1444B2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3.3 商家端功能</w:t>
      </w:r>
    </w:p>
    <w:p w14:paraId="5C9330D2">
      <w:pPr>
        <w:rPr>
          <w:rFonts w:hint="eastAsia" w:ascii="微软雅黑" w:hAnsi="微软雅黑" w:eastAsia="微软雅黑" w:cs="微软雅黑"/>
        </w:rPr>
      </w:pPr>
    </w:p>
    <w:p w14:paraId="3E0B9702">
      <w:pPr>
        <w:pStyle w:val="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3.3.1 店铺管理</w:t>
      </w:r>
    </w:p>
    <w:p w14:paraId="152D2D02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B3D949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06AC42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09105B3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2039347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479F9EA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7758B4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1ABF89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MER-01</w:t>
            </w:r>
          </w:p>
        </w:tc>
        <w:tc>
          <w:tcPr>
            <w:tcW w:w="2160" w:type="dxa"/>
          </w:tcPr>
          <w:p w14:paraId="442CE27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查看/编辑店铺信息</w:t>
            </w:r>
          </w:p>
        </w:tc>
        <w:tc>
          <w:tcPr>
            <w:tcW w:w="2160" w:type="dxa"/>
          </w:tcPr>
          <w:p w14:paraId="2C8CA88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店铺名、地址、联系电话、起送价、配送费</w:t>
            </w:r>
          </w:p>
        </w:tc>
        <w:tc>
          <w:tcPr>
            <w:tcW w:w="2160" w:type="dxa"/>
          </w:tcPr>
          <w:p w14:paraId="0AB9D80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6DEAA7D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4BFFA5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MER-02</w:t>
            </w:r>
          </w:p>
        </w:tc>
        <w:tc>
          <w:tcPr>
            <w:tcW w:w="2160" w:type="dxa"/>
          </w:tcPr>
          <w:p w14:paraId="04E601D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开关店</w:t>
            </w:r>
          </w:p>
        </w:tc>
        <w:tc>
          <w:tcPr>
            <w:tcW w:w="2160" w:type="dxa"/>
          </w:tcPr>
          <w:p w14:paraId="3E6436B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切换 status: open / closed</w:t>
            </w:r>
          </w:p>
        </w:tc>
        <w:tc>
          <w:tcPr>
            <w:tcW w:w="2160" w:type="dxa"/>
          </w:tcPr>
          <w:p w14:paraId="257415D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04550F17">
      <w:pPr>
        <w:rPr>
          <w:rFonts w:hint="eastAsia" w:ascii="微软雅黑" w:hAnsi="微软雅黑" w:eastAsia="微软雅黑" w:cs="微软雅黑"/>
        </w:rPr>
      </w:pPr>
    </w:p>
    <w:p w14:paraId="0E36E56E">
      <w:pPr>
        <w:rPr>
          <w:rFonts w:hint="eastAsia" w:ascii="微软雅黑" w:hAnsi="微软雅黑" w:eastAsia="微软雅黑" w:cs="微软雅黑"/>
        </w:rPr>
      </w:pPr>
    </w:p>
    <w:p w14:paraId="7732DDF0">
      <w:pPr>
        <w:pStyle w:val="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3.3.2 商品管理</w:t>
      </w:r>
    </w:p>
    <w:p w14:paraId="12B66C34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9AA668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B80F82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656A6A4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3F93818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0D91491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0EF440B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1D5E4F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MER-10</w:t>
            </w:r>
          </w:p>
        </w:tc>
        <w:tc>
          <w:tcPr>
            <w:tcW w:w="2160" w:type="dxa"/>
          </w:tcPr>
          <w:p w14:paraId="6B661E1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查看商品列表</w:t>
            </w:r>
          </w:p>
        </w:tc>
        <w:tc>
          <w:tcPr>
            <w:tcW w:w="2160" w:type="dxa"/>
          </w:tcPr>
          <w:p w14:paraId="0693E70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含下架商品，支持状态过滤</w:t>
            </w:r>
          </w:p>
        </w:tc>
        <w:tc>
          <w:tcPr>
            <w:tcW w:w="2160" w:type="dxa"/>
          </w:tcPr>
          <w:p w14:paraId="4CF0B86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24E8DAB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CFDCA8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MER-11</w:t>
            </w:r>
          </w:p>
        </w:tc>
        <w:tc>
          <w:tcPr>
            <w:tcW w:w="2160" w:type="dxa"/>
          </w:tcPr>
          <w:p w14:paraId="7BDCC53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新增商品</w:t>
            </w:r>
          </w:p>
        </w:tc>
        <w:tc>
          <w:tcPr>
            <w:tcW w:w="2160" w:type="dxa"/>
          </w:tcPr>
          <w:p w14:paraId="326B795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含价格校验（&gt; 0.01）、库存校验（≥ 0）</w:t>
            </w:r>
          </w:p>
        </w:tc>
        <w:tc>
          <w:tcPr>
            <w:tcW w:w="2160" w:type="dxa"/>
          </w:tcPr>
          <w:p w14:paraId="24FC9CE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05FC589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63A723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MER-12</w:t>
            </w:r>
          </w:p>
        </w:tc>
        <w:tc>
          <w:tcPr>
            <w:tcW w:w="2160" w:type="dxa"/>
          </w:tcPr>
          <w:p w14:paraId="036FF12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修改商品</w:t>
            </w:r>
          </w:p>
        </w:tc>
        <w:tc>
          <w:tcPr>
            <w:tcW w:w="2160" w:type="dxa"/>
          </w:tcPr>
          <w:p w14:paraId="368C6B8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部分更新</w:t>
            </w:r>
          </w:p>
        </w:tc>
        <w:tc>
          <w:tcPr>
            <w:tcW w:w="2160" w:type="dxa"/>
          </w:tcPr>
          <w:p w14:paraId="5BB7E49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4F14E9A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FFCE18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MER-13</w:t>
            </w:r>
          </w:p>
        </w:tc>
        <w:tc>
          <w:tcPr>
            <w:tcW w:w="2160" w:type="dxa"/>
          </w:tcPr>
          <w:p w14:paraId="74C5F17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上下架商品</w:t>
            </w:r>
          </w:p>
        </w:tc>
        <w:tc>
          <w:tcPr>
            <w:tcW w:w="2160" w:type="dxa"/>
          </w:tcPr>
          <w:p w14:paraId="2954B3C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160" w:type="dxa"/>
          </w:tcPr>
          <w:p w14:paraId="4E25A84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221D541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3E877D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MER-14</w:t>
            </w:r>
          </w:p>
        </w:tc>
        <w:tc>
          <w:tcPr>
            <w:tcW w:w="2160" w:type="dxa"/>
          </w:tcPr>
          <w:p w14:paraId="7CE382F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删除商品</w:t>
            </w:r>
          </w:p>
        </w:tc>
        <w:tc>
          <w:tcPr>
            <w:tcW w:w="2160" w:type="dxa"/>
          </w:tcPr>
          <w:p w14:paraId="16A30DB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160" w:type="dxa"/>
          </w:tcPr>
          <w:p w14:paraId="3152118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10D24E38">
      <w:pPr>
        <w:rPr>
          <w:rFonts w:hint="eastAsia" w:ascii="微软雅黑" w:hAnsi="微软雅黑" w:eastAsia="微软雅黑" w:cs="微软雅黑"/>
        </w:rPr>
      </w:pPr>
    </w:p>
    <w:p w14:paraId="1BDBA393">
      <w:pPr>
        <w:rPr>
          <w:rFonts w:hint="eastAsia" w:ascii="微软雅黑" w:hAnsi="微软雅黑" w:eastAsia="微软雅黑" w:cs="微软雅黑"/>
        </w:rPr>
      </w:pPr>
    </w:p>
    <w:p w14:paraId="1066FCA3">
      <w:pPr>
        <w:pStyle w:val="6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3.3.3 订单处理</w:t>
      </w:r>
    </w:p>
    <w:p w14:paraId="7FAEEFB5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7740CCB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D74869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667275E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5D6ABB1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05CAC78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6A4EDEE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F22821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MER-20</w:t>
            </w:r>
          </w:p>
        </w:tc>
        <w:tc>
          <w:tcPr>
            <w:tcW w:w="2160" w:type="dxa"/>
          </w:tcPr>
          <w:p w14:paraId="49A32A9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查看订单列表</w:t>
            </w:r>
          </w:p>
        </w:tc>
        <w:tc>
          <w:tcPr>
            <w:tcW w:w="2160" w:type="dxa"/>
          </w:tcPr>
          <w:p w14:paraId="5DCE88C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仅本店订单，支持状态过滤</w:t>
            </w:r>
          </w:p>
        </w:tc>
        <w:tc>
          <w:tcPr>
            <w:tcW w:w="2160" w:type="dxa"/>
          </w:tcPr>
          <w:p w14:paraId="6B62F2E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2AB25A1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A103BA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MER-21</w:t>
            </w:r>
          </w:p>
        </w:tc>
        <w:tc>
          <w:tcPr>
            <w:tcW w:w="2160" w:type="dxa"/>
          </w:tcPr>
          <w:p w14:paraId="372AB58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接单</w:t>
            </w:r>
          </w:p>
        </w:tc>
        <w:tc>
          <w:tcPr>
            <w:tcW w:w="2160" w:type="dxa"/>
          </w:tcPr>
          <w:p w14:paraId="76EB009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`paid → accepted`</w:t>
            </w:r>
          </w:p>
        </w:tc>
        <w:tc>
          <w:tcPr>
            <w:tcW w:w="2160" w:type="dxa"/>
          </w:tcPr>
          <w:p w14:paraId="7A6E473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6F4974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538607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MER-22</w:t>
            </w:r>
          </w:p>
        </w:tc>
        <w:tc>
          <w:tcPr>
            <w:tcW w:w="2160" w:type="dxa"/>
          </w:tcPr>
          <w:p w14:paraId="03632F4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拒单</w:t>
            </w:r>
          </w:p>
        </w:tc>
        <w:tc>
          <w:tcPr>
            <w:tcW w:w="2160" w:type="dxa"/>
          </w:tcPr>
          <w:p w14:paraId="7CA9C75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`paid → cancelled`，自动恢复库存</w:t>
            </w:r>
          </w:p>
        </w:tc>
        <w:tc>
          <w:tcPr>
            <w:tcW w:w="2160" w:type="dxa"/>
          </w:tcPr>
          <w:p w14:paraId="7E10ED6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0BBF290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E3D3C6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MER-23</w:t>
            </w:r>
          </w:p>
        </w:tc>
        <w:tc>
          <w:tcPr>
            <w:tcW w:w="2160" w:type="dxa"/>
          </w:tcPr>
          <w:p w14:paraId="12EF254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确认出餐</w:t>
            </w:r>
          </w:p>
        </w:tc>
        <w:tc>
          <w:tcPr>
            <w:tcW w:w="2160" w:type="dxa"/>
          </w:tcPr>
          <w:p w14:paraId="02FBAB4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`accepted → preparing`</w:t>
            </w:r>
          </w:p>
        </w:tc>
        <w:tc>
          <w:tcPr>
            <w:tcW w:w="2160" w:type="dxa"/>
          </w:tcPr>
          <w:p w14:paraId="10BE950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2E8DD6B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BBF9BE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MER-24</w:t>
            </w:r>
          </w:p>
        </w:tc>
        <w:tc>
          <w:tcPr>
            <w:tcW w:w="2160" w:type="dxa"/>
          </w:tcPr>
          <w:p w14:paraId="46C7FE3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出餐完成</w:t>
            </w:r>
          </w:p>
        </w:tc>
        <w:tc>
          <w:tcPr>
            <w:tcW w:w="2160" w:type="dxa"/>
          </w:tcPr>
          <w:p w14:paraId="3863510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`preparing → ready`，记录 prepared_at</w:t>
            </w:r>
          </w:p>
        </w:tc>
        <w:tc>
          <w:tcPr>
            <w:tcW w:w="2160" w:type="dxa"/>
          </w:tcPr>
          <w:p w14:paraId="3E1F9D6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1FDDBE2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8711FE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MER-25</w:t>
            </w:r>
          </w:p>
        </w:tc>
        <w:tc>
          <w:tcPr>
            <w:tcW w:w="2160" w:type="dxa"/>
          </w:tcPr>
          <w:p w14:paraId="2825DBA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查看评价</w:t>
            </w:r>
          </w:p>
        </w:tc>
        <w:tc>
          <w:tcPr>
            <w:tcW w:w="2160" w:type="dxa"/>
          </w:tcPr>
          <w:p w14:paraId="3869DB2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本店评价列表</w:t>
            </w:r>
          </w:p>
        </w:tc>
        <w:tc>
          <w:tcPr>
            <w:tcW w:w="2160" w:type="dxa"/>
          </w:tcPr>
          <w:p w14:paraId="2DA7398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48CA826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D1821A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MER-26</w:t>
            </w:r>
          </w:p>
        </w:tc>
        <w:tc>
          <w:tcPr>
            <w:tcW w:w="2160" w:type="dxa"/>
          </w:tcPr>
          <w:p w14:paraId="675C0B0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回复评价</w:t>
            </w:r>
          </w:p>
        </w:tc>
        <w:tc>
          <w:tcPr>
            <w:tcW w:w="2160" w:type="dxa"/>
          </w:tcPr>
          <w:p w14:paraId="5138969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160" w:type="dxa"/>
          </w:tcPr>
          <w:p w14:paraId="6EBC687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761C3529">
      <w:pPr>
        <w:rPr>
          <w:rFonts w:hint="eastAsia" w:ascii="微软雅黑" w:hAnsi="微软雅黑" w:eastAsia="微软雅黑" w:cs="微软雅黑"/>
        </w:rPr>
      </w:pPr>
    </w:p>
    <w:p w14:paraId="21F67C1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---</w:t>
      </w:r>
    </w:p>
    <w:p w14:paraId="2AA96C55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3.4 骑手端功能</w:t>
      </w:r>
    </w:p>
    <w:p w14:paraId="6DE726FC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0DABD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EA9DA0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78E0DF7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732B0D5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52DB134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3997E15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DAD7E6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RID-01</w:t>
            </w:r>
          </w:p>
        </w:tc>
        <w:tc>
          <w:tcPr>
            <w:tcW w:w="2160" w:type="dxa"/>
          </w:tcPr>
          <w:p w14:paraId="3BE7997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查看/更新个人档案</w:t>
            </w:r>
          </w:p>
        </w:tc>
        <w:tc>
          <w:tcPr>
            <w:tcW w:w="2160" w:type="dxa"/>
          </w:tcPr>
          <w:p w14:paraId="5096FAC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真实姓名、站点、工作状态</w:t>
            </w:r>
          </w:p>
        </w:tc>
        <w:tc>
          <w:tcPr>
            <w:tcW w:w="2160" w:type="dxa"/>
          </w:tcPr>
          <w:p w14:paraId="70B3438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24AA87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CC5843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RID-02</w:t>
            </w:r>
          </w:p>
        </w:tc>
        <w:tc>
          <w:tcPr>
            <w:tcW w:w="2160" w:type="dxa"/>
          </w:tcPr>
          <w:p w14:paraId="4C2E62D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更新工作状态</w:t>
            </w:r>
          </w:p>
        </w:tc>
        <w:tc>
          <w:tcPr>
            <w:tcW w:w="2160" w:type="dxa"/>
          </w:tcPr>
          <w:p w14:paraId="565E6F7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offline / idle / busy / delivering</w:t>
            </w:r>
          </w:p>
        </w:tc>
        <w:tc>
          <w:tcPr>
            <w:tcW w:w="2160" w:type="dxa"/>
          </w:tcPr>
          <w:p w14:paraId="04CAA99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1F1DC31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DCED52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RID-03</w:t>
            </w:r>
          </w:p>
        </w:tc>
        <w:tc>
          <w:tcPr>
            <w:tcW w:w="2160" w:type="dxa"/>
          </w:tcPr>
          <w:p w14:paraId="0B33FFE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查看可接单列表</w:t>
            </w:r>
          </w:p>
        </w:tc>
        <w:tc>
          <w:tcPr>
            <w:tcW w:w="2160" w:type="dxa"/>
          </w:tcPr>
          <w:p w14:paraId="3B1F44F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status=ready 且未分配骑手（需 rider 角色）</w:t>
            </w:r>
          </w:p>
        </w:tc>
        <w:tc>
          <w:tcPr>
            <w:tcW w:w="2160" w:type="dxa"/>
          </w:tcPr>
          <w:p w14:paraId="741D136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077A7CC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C90B20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RID-04</w:t>
            </w:r>
          </w:p>
        </w:tc>
        <w:tc>
          <w:tcPr>
            <w:tcW w:w="2160" w:type="dxa"/>
          </w:tcPr>
          <w:p w14:paraId="0094B79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抢单</w:t>
            </w:r>
          </w:p>
        </w:tc>
        <w:tc>
          <w:tcPr>
            <w:tcW w:w="2160" w:type="dxa"/>
          </w:tcPr>
          <w:p w14:paraId="61D9A86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行锁防并发，`ready → ready + rider_id 赋值`</w:t>
            </w:r>
          </w:p>
        </w:tc>
        <w:tc>
          <w:tcPr>
            <w:tcW w:w="2160" w:type="dxa"/>
          </w:tcPr>
          <w:p w14:paraId="2DBFC87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3074C89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226944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RID-05</w:t>
            </w:r>
          </w:p>
        </w:tc>
        <w:tc>
          <w:tcPr>
            <w:tcW w:w="2160" w:type="dxa"/>
          </w:tcPr>
          <w:p w14:paraId="0E0C001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查看我的配送单</w:t>
            </w:r>
          </w:p>
        </w:tc>
        <w:tc>
          <w:tcPr>
            <w:tcW w:w="2160" w:type="dxa"/>
          </w:tcPr>
          <w:p w14:paraId="4864AFF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支持状态过滤</w:t>
            </w:r>
          </w:p>
        </w:tc>
        <w:tc>
          <w:tcPr>
            <w:tcW w:w="2160" w:type="dxa"/>
          </w:tcPr>
          <w:p w14:paraId="7891159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2479411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42BB59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RID-06</w:t>
            </w:r>
          </w:p>
        </w:tc>
        <w:tc>
          <w:tcPr>
            <w:tcW w:w="2160" w:type="dxa"/>
          </w:tcPr>
          <w:p w14:paraId="19D4375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确认取餐</w:t>
            </w:r>
          </w:p>
        </w:tc>
        <w:tc>
          <w:tcPr>
            <w:tcW w:w="2160" w:type="dxa"/>
          </w:tcPr>
          <w:p w14:paraId="162DDA2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`ready → picked`</w:t>
            </w:r>
          </w:p>
        </w:tc>
        <w:tc>
          <w:tcPr>
            <w:tcW w:w="2160" w:type="dxa"/>
          </w:tcPr>
          <w:p w14:paraId="630AD71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135985C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421AD5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RID-07</w:t>
            </w:r>
          </w:p>
        </w:tc>
        <w:tc>
          <w:tcPr>
            <w:tcW w:w="2160" w:type="dxa"/>
          </w:tcPr>
          <w:p w14:paraId="3AFB57A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确认送达</w:t>
            </w:r>
          </w:p>
        </w:tc>
        <w:tc>
          <w:tcPr>
            <w:tcW w:w="2160" w:type="dxa"/>
          </w:tcPr>
          <w:p w14:paraId="1DD0C57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`picked → delivered`</w:t>
            </w:r>
          </w:p>
        </w:tc>
        <w:tc>
          <w:tcPr>
            <w:tcW w:w="2160" w:type="dxa"/>
          </w:tcPr>
          <w:p w14:paraId="12A72E3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3C863710">
      <w:pPr>
        <w:rPr>
          <w:rFonts w:hint="eastAsia" w:ascii="微软雅黑" w:hAnsi="微软雅黑" w:eastAsia="微软雅黑" w:cs="微软雅黑"/>
        </w:rPr>
      </w:pPr>
    </w:p>
    <w:p w14:paraId="56E6AAC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---</w:t>
      </w:r>
      <w:bookmarkStart w:id="0" w:name="_GoBack"/>
      <w:bookmarkEnd w:id="0"/>
    </w:p>
    <w:p w14:paraId="7656A87C">
      <w:pPr>
        <w:rPr>
          <w:rFonts w:hint="eastAsia" w:ascii="微软雅黑" w:hAnsi="微软雅黑" w:eastAsia="微软雅黑" w:cs="微软雅黑"/>
        </w:rPr>
      </w:pPr>
    </w:p>
    <w:p w14:paraId="1D193F97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3.5 管理员端功能</w:t>
      </w:r>
    </w:p>
    <w:p w14:paraId="14A25FE3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3A8303B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814811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130F1C4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5FFC465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1027EE0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37800E9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6301CAC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ADM-01</w:t>
            </w:r>
          </w:p>
        </w:tc>
        <w:tc>
          <w:tcPr>
            <w:tcW w:w="2160" w:type="dxa"/>
          </w:tcPr>
          <w:p w14:paraId="7BD0727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查看平台数据看板</w:t>
            </w:r>
          </w:p>
        </w:tc>
        <w:tc>
          <w:tcPr>
            <w:tcW w:w="2160" w:type="dxa"/>
          </w:tcPr>
          <w:p w14:paraId="6F6AF94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GMV、订单总数、商家数、用户数、取消单数</w:t>
            </w:r>
          </w:p>
        </w:tc>
        <w:tc>
          <w:tcPr>
            <w:tcW w:w="2160" w:type="dxa"/>
          </w:tcPr>
          <w:p w14:paraId="446662E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454C12C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5A3DC6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ADM-02</w:t>
            </w:r>
          </w:p>
        </w:tc>
        <w:tc>
          <w:tcPr>
            <w:tcW w:w="2160" w:type="dxa"/>
          </w:tcPr>
          <w:p w14:paraId="217F8A0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查看用户列表</w:t>
            </w:r>
          </w:p>
        </w:tc>
        <w:tc>
          <w:tcPr>
            <w:tcW w:w="2160" w:type="dxa"/>
          </w:tcPr>
          <w:p w14:paraId="1030AE4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支持角色/状态过滤</w:t>
            </w:r>
          </w:p>
        </w:tc>
        <w:tc>
          <w:tcPr>
            <w:tcW w:w="2160" w:type="dxa"/>
          </w:tcPr>
          <w:p w14:paraId="5B5E111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16C6598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7C61FF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ADM-03</w:t>
            </w:r>
          </w:p>
        </w:tc>
        <w:tc>
          <w:tcPr>
            <w:tcW w:w="2160" w:type="dxa"/>
          </w:tcPr>
          <w:p w14:paraId="5CBD8D7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封禁/解封用户</w:t>
            </w:r>
          </w:p>
        </w:tc>
        <w:tc>
          <w:tcPr>
            <w:tcW w:w="2160" w:type="dxa"/>
          </w:tcPr>
          <w:p w14:paraId="31DF4F8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</w:p>
        </w:tc>
        <w:tc>
          <w:tcPr>
            <w:tcW w:w="2160" w:type="dxa"/>
          </w:tcPr>
          <w:p w14:paraId="23FDF7C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528426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CC4E8D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ADM-04</w:t>
            </w:r>
          </w:p>
        </w:tc>
        <w:tc>
          <w:tcPr>
            <w:tcW w:w="2160" w:type="dxa"/>
          </w:tcPr>
          <w:p w14:paraId="5CE91D6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查看商家列表（管理视角）</w:t>
            </w:r>
          </w:p>
        </w:tc>
        <w:tc>
          <w:tcPr>
            <w:tcW w:w="2160" w:type="dxa"/>
          </w:tcPr>
          <w:p w14:paraId="026E24C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支持状态过滤</w:t>
            </w:r>
          </w:p>
        </w:tc>
        <w:tc>
          <w:tcPr>
            <w:tcW w:w="2160" w:type="dxa"/>
          </w:tcPr>
          <w:p w14:paraId="1B8F166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  <w:tr w14:paraId="601D30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74E2782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ADM-05</w:t>
            </w:r>
          </w:p>
        </w:tc>
        <w:tc>
          <w:tcPr>
            <w:tcW w:w="2160" w:type="dxa"/>
          </w:tcPr>
          <w:p w14:paraId="0A31D99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更新商家状态</w:t>
            </w:r>
          </w:p>
        </w:tc>
        <w:tc>
          <w:tcPr>
            <w:tcW w:w="2160" w:type="dxa"/>
          </w:tcPr>
          <w:p w14:paraId="0E413B0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强制下架违规商家</w:t>
            </w:r>
          </w:p>
        </w:tc>
        <w:tc>
          <w:tcPr>
            <w:tcW w:w="2160" w:type="dxa"/>
          </w:tcPr>
          <w:p w14:paraId="2C198F0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02A5B149">
      <w:pPr>
        <w:rPr>
          <w:rFonts w:hint="eastAsia" w:ascii="微软雅黑" w:hAnsi="微软雅黑" w:eastAsia="微软雅黑" w:cs="微软雅黑"/>
        </w:rPr>
      </w:pPr>
    </w:p>
    <w:p w14:paraId="4EC9088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---</w:t>
      </w:r>
    </w:p>
    <w:p w14:paraId="0BBE6FA6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3.6 文件上传</w:t>
      </w:r>
    </w:p>
    <w:p w14:paraId="4C3D7324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8"/>
        <w:gridCol w:w="2135"/>
        <w:gridCol w:w="2448"/>
        <w:gridCol w:w="2135"/>
      </w:tblGrid>
      <w:tr w14:paraId="44C160D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C6482B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编号</w:t>
            </w:r>
          </w:p>
        </w:tc>
        <w:tc>
          <w:tcPr>
            <w:tcW w:w="2160" w:type="dxa"/>
          </w:tcPr>
          <w:p w14:paraId="48B57B8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160" w:type="dxa"/>
          </w:tcPr>
          <w:p w14:paraId="1F9815B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  <w:tc>
          <w:tcPr>
            <w:tcW w:w="2160" w:type="dxa"/>
          </w:tcPr>
          <w:p w14:paraId="404D7B6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实现状态</w:t>
            </w:r>
          </w:p>
        </w:tc>
      </w:tr>
      <w:tr w14:paraId="628938B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6AC77A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UPL-01</w:t>
            </w:r>
          </w:p>
        </w:tc>
        <w:tc>
          <w:tcPr>
            <w:tcW w:w="2160" w:type="dxa"/>
          </w:tcPr>
          <w:p w14:paraId="033EB74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上传图片</w:t>
            </w:r>
          </w:p>
        </w:tc>
        <w:tc>
          <w:tcPr>
            <w:tcW w:w="2160" w:type="dxa"/>
          </w:tcPr>
          <w:p w14:paraId="3A52B6E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类型限 JPEG/PNG/WebP/GIF，大小 ≤ 5 MB</w:t>
            </w:r>
          </w:p>
        </w:tc>
        <w:tc>
          <w:tcPr>
            <w:tcW w:w="2160" w:type="dxa"/>
          </w:tcPr>
          <w:p w14:paraId="667BCCD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✅</w:t>
            </w:r>
          </w:p>
        </w:tc>
      </w:tr>
    </w:tbl>
    <w:p w14:paraId="5C6C0931">
      <w:pPr>
        <w:rPr>
          <w:rFonts w:hint="eastAsia" w:ascii="微软雅黑" w:hAnsi="微软雅黑" w:eastAsia="微软雅黑" w:cs="微软雅黑"/>
        </w:rPr>
      </w:pPr>
    </w:p>
    <w:p w14:paraId="7BAA8C36">
      <w:pPr>
        <w:rPr>
          <w:rFonts w:hint="eastAsia" w:ascii="微软雅黑" w:hAnsi="微软雅黑" w:eastAsia="微软雅黑" w:cs="微软雅黑"/>
        </w:rPr>
      </w:pPr>
    </w:p>
    <w:p w14:paraId="3A514E4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---</w:t>
      </w:r>
    </w:p>
    <w:p w14:paraId="67FACCF6">
      <w:pPr>
        <w:rPr>
          <w:rFonts w:hint="eastAsia" w:ascii="微软雅黑" w:hAnsi="微软雅黑" w:eastAsia="微软雅黑" w:cs="微软雅黑"/>
        </w:rPr>
      </w:pPr>
    </w:p>
    <w:p w14:paraId="55D76ADF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四、非功能需求</w:t>
      </w:r>
    </w:p>
    <w:p w14:paraId="04F98E1E">
      <w:pPr>
        <w:rPr>
          <w:rFonts w:hint="eastAsia" w:ascii="微软雅黑" w:hAnsi="微软雅黑" w:eastAsia="微软雅黑" w:cs="微软雅黑"/>
        </w:rPr>
      </w:pPr>
    </w:p>
    <w:p w14:paraId="6A48E2CD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4.1 安全</w:t>
      </w:r>
    </w:p>
    <w:p w14:paraId="25539363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F5580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B3D34A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要求</w:t>
            </w:r>
          </w:p>
        </w:tc>
        <w:tc>
          <w:tcPr>
            <w:tcW w:w="4320" w:type="dxa"/>
          </w:tcPr>
          <w:p w14:paraId="206B965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实现方式</w:t>
            </w:r>
          </w:p>
        </w:tc>
      </w:tr>
      <w:tr w14:paraId="4B91E2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31E429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接口认证</w:t>
            </w:r>
          </w:p>
        </w:tc>
        <w:tc>
          <w:tcPr>
            <w:tcW w:w="4320" w:type="dxa"/>
          </w:tcPr>
          <w:p w14:paraId="4CB8915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JWT Bearer Token</w:t>
            </w:r>
          </w:p>
        </w:tc>
      </w:tr>
      <w:tr w14:paraId="17BBBEC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86AD96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权限控制</w:t>
            </w:r>
          </w:p>
        </w:tc>
        <w:tc>
          <w:tcPr>
            <w:tcW w:w="4320" w:type="dxa"/>
          </w:tcPr>
          <w:p w14:paraId="481606C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RBAC，`IsAuthenticated` / `IsAdmin` 装饰器</w:t>
            </w:r>
          </w:p>
        </w:tc>
      </w:tr>
      <w:tr w14:paraId="0D9B5B9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0D983E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数据隔离</w:t>
            </w:r>
          </w:p>
        </w:tc>
        <w:tc>
          <w:tcPr>
            <w:tcW w:w="4320" w:type="dxa"/>
          </w:tcPr>
          <w:p w14:paraId="7639491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ORM 过滤确保商家/骑手只能看到自己的数据</w:t>
            </w:r>
          </w:p>
        </w:tc>
      </w:tr>
      <w:tr w14:paraId="2E31E06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E4FA0C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角色白名单</w:t>
            </w:r>
          </w:p>
        </w:tc>
        <w:tc>
          <w:tcPr>
            <w:tcW w:w="4320" w:type="dxa"/>
          </w:tcPr>
          <w:p w14:paraId="36A5EB3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注册接口仅允许 customer/merchant/rider</w:t>
            </w:r>
          </w:p>
        </w:tc>
      </w:tr>
      <w:tr w14:paraId="488157D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2AEBBF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并发安全</w:t>
            </w:r>
          </w:p>
        </w:tc>
        <w:tc>
          <w:tcPr>
            <w:tcW w:w="4320" w:type="dxa"/>
          </w:tcPr>
          <w:p w14:paraId="035050B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抢单使用 `select_for_update()` + `transaction.atomic()`</w:t>
            </w:r>
          </w:p>
        </w:tc>
      </w:tr>
      <w:tr w14:paraId="23F0165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12A2BE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生产配置</w:t>
            </w:r>
          </w:p>
        </w:tc>
        <w:tc>
          <w:tcPr>
            <w:tcW w:w="4320" w:type="dxa"/>
          </w:tcPr>
          <w:p w14:paraId="2AB0A53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`settings_prod.py` 强制 DEBUG=False、HTTPS、SECRET_KEY 非空</w:t>
            </w:r>
          </w:p>
        </w:tc>
      </w:tr>
    </w:tbl>
    <w:p w14:paraId="704A9B0A">
      <w:pPr>
        <w:rPr>
          <w:rFonts w:hint="eastAsia" w:ascii="微软雅黑" w:hAnsi="微软雅黑" w:eastAsia="微软雅黑" w:cs="微软雅黑"/>
        </w:rPr>
      </w:pPr>
    </w:p>
    <w:p w14:paraId="54580943">
      <w:pPr>
        <w:rPr>
          <w:rFonts w:hint="eastAsia" w:ascii="微软雅黑" w:hAnsi="微软雅黑" w:eastAsia="微软雅黑" w:cs="微软雅黑"/>
        </w:rPr>
      </w:pPr>
    </w:p>
    <w:p w14:paraId="2962E523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4.2 数据完整性</w:t>
      </w:r>
    </w:p>
    <w:p w14:paraId="53D3750D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D37927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E0B37F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要求</w:t>
            </w:r>
          </w:p>
        </w:tc>
        <w:tc>
          <w:tcPr>
            <w:tcW w:w="4320" w:type="dxa"/>
          </w:tcPr>
          <w:p w14:paraId="2709127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实现方式</w:t>
            </w:r>
          </w:p>
        </w:tc>
      </w:tr>
      <w:tr w14:paraId="227109D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0D507F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下单库存扣减</w:t>
            </w:r>
          </w:p>
        </w:tc>
        <w:tc>
          <w:tcPr>
            <w:tcW w:w="4320" w:type="dxa"/>
          </w:tcPr>
          <w:p w14:paraId="7918813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行锁 + 原子操作</w:t>
            </w:r>
          </w:p>
        </w:tc>
      </w:tr>
      <w:tr w14:paraId="532287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E5D733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取消/拒单库存回滚</w:t>
            </w:r>
          </w:p>
        </w:tc>
        <w:tc>
          <w:tcPr>
            <w:tcW w:w="4320" w:type="dxa"/>
          </w:tcPr>
          <w:p w14:paraId="59A602E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`_restore_stock()` 同步回滚 stock 和 sales_count</w:t>
            </w:r>
          </w:p>
        </w:tc>
      </w:tr>
      <w:tr w14:paraId="794CC7F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04B415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起送金额校验</w:t>
            </w:r>
          </w:p>
        </w:tc>
        <w:tc>
          <w:tcPr>
            <w:tcW w:w="4320" w:type="dxa"/>
          </w:tcPr>
          <w:p w14:paraId="3834BCF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下单时服务端检查 `total_amount &gt;= merchant.min_order`</w:t>
            </w:r>
          </w:p>
        </w:tc>
      </w:tr>
      <w:tr w14:paraId="0F8DE77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17C8CEE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价格校验</w:t>
            </w:r>
          </w:p>
        </w:tc>
        <w:tc>
          <w:tcPr>
            <w:tcW w:w="4320" w:type="dxa"/>
          </w:tcPr>
          <w:p w14:paraId="1E9AFAE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价格由服务端从商品表读取，不信任前端传入</w:t>
            </w:r>
          </w:p>
        </w:tc>
      </w:tr>
      <w:tr w14:paraId="6668D9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B56703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默认地址原子性</w:t>
            </w:r>
          </w:p>
        </w:tc>
        <w:tc>
          <w:tcPr>
            <w:tcW w:w="4320" w:type="dxa"/>
          </w:tcPr>
          <w:p w14:paraId="6A287B1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`transaction.atomic()` 先清除再设置</w:t>
            </w:r>
          </w:p>
        </w:tc>
      </w:tr>
    </w:tbl>
    <w:p w14:paraId="528277D6">
      <w:pPr>
        <w:rPr>
          <w:rFonts w:hint="eastAsia" w:ascii="微软雅黑" w:hAnsi="微软雅黑" w:eastAsia="微软雅黑" w:cs="微软雅黑"/>
        </w:rPr>
      </w:pPr>
    </w:p>
    <w:p w14:paraId="4F7D9905">
      <w:pPr>
        <w:rPr>
          <w:rFonts w:hint="eastAsia" w:ascii="微软雅黑" w:hAnsi="微软雅黑" w:eastAsia="微软雅黑" w:cs="微软雅黑"/>
        </w:rPr>
      </w:pPr>
    </w:p>
    <w:p w14:paraId="79DBEC6B">
      <w:pPr>
        <w:pStyle w:val="5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4.3 性能（开发阶段目标）</w:t>
      </w:r>
    </w:p>
    <w:p w14:paraId="790A99DD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6C35CBA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147DBE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指标</w:t>
            </w:r>
          </w:p>
        </w:tc>
        <w:tc>
          <w:tcPr>
            <w:tcW w:w="4320" w:type="dxa"/>
          </w:tcPr>
          <w:p w14:paraId="2960D75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目标</w:t>
            </w:r>
          </w:p>
        </w:tc>
      </w:tr>
      <w:tr w14:paraId="22F3B5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8115769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API 响应时间</w:t>
            </w:r>
          </w:p>
        </w:tc>
        <w:tc>
          <w:tcPr>
            <w:tcW w:w="4320" w:type="dxa"/>
          </w:tcPr>
          <w:p w14:paraId="52B611B0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&lt; 500ms（P95）</w:t>
            </w:r>
          </w:p>
        </w:tc>
      </w:tr>
      <w:tr w14:paraId="7C510B7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95FD1D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并发用户</w:t>
            </w:r>
          </w:p>
        </w:tc>
        <w:tc>
          <w:tcPr>
            <w:tcW w:w="4320" w:type="dxa"/>
          </w:tcPr>
          <w:p w14:paraId="09E9BF48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开发阶段不做压测，生产阶段通过 Gunicorn/Daphne 多进程扩展</w:t>
            </w:r>
          </w:p>
        </w:tc>
      </w:tr>
    </w:tbl>
    <w:p w14:paraId="7A2B4A62">
      <w:pPr>
        <w:rPr>
          <w:rFonts w:hint="eastAsia" w:ascii="微软雅黑" w:hAnsi="微软雅黑" w:eastAsia="微软雅黑" w:cs="微软雅黑"/>
        </w:rPr>
      </w:pPr>
    </w:p>
    <w:p w14:paraId="4AC81252">
      <w:pPr>
        <w:rPr>
          <w:rFonts w:hint="eastAsia" w:ascii="微软雅黑" w:hAnsi="微软雅黑" w:eastAsia="微软雅黑" w:cs="微软雅黑"/>
        </w:rPr>
      </w:pPr>
    </w:p>
    <w:p w14:paraId="604FF37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---</w:t>
      </w:r>
    </w:p>
    <w:p w14:paraId="528C1521">
      <w:pPr>
        <w:rPr>
          <w:rFonts w:hint="eastAsia" w:ascii="微软雅黑" w:hAnsi="微软雅黑" w:eastAsia="微软雅黑" w:cs="微软雅黑"/>
        </w:rPr>
      </w:pPr>
    </w:p>
    <w:p w14:paraId="0478AD06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color w:val="000000"/>
        </w:rPr>
        <w:t>五、已知功能缺口（后续迭代）</w:t>
      </w:r>
    </w:p>
    <w:p w14:paraId="7DCA2CCF">
      <w:pPr>
        <w:rPr>
          <w:rFonts w:hint="eastAsia" w:ascii="微软雅黑" w:hAnsi="微软雅黑" w:eastAsia="微软雅黑" w:cs="微软雅黑"/>
        </w:rPr>
      </w:pPr>
    </w:p>
    <w:tbl>
      <w:tblPr>
        <w:tblStyle w:val="49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 w14:paraId="370F420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58E8DC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功能</w:t>
            </w:r>
          </w:p>
        </w:tc>
        <w:tc>
          <w:tcPr>
            <w:tcW w:w="2880" w:type="dxa"/>
          </w:tcPr>
          <w:p w14:paraId="7E62D64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优先级</w:t>
            </w:r>
          </w:p>
        </w:tc>
        <w:tc>
          <w:tcPr>
            <w:tcW w:w="2880" w:type="dxa"/>
          </w:tcPr>
          <w:p w14:paraId="732E8E2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000000"/>
                <w:sz w:val="20"/>
              </w:rPr>
              <w:t>说明</w:t>
            </w:r>
          </w:p>
        </w:tc>
      </w:tr>
      <w:tr w14:paraId="5EC71A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95C7C6A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支付集成</w:t>
            </w:r>
          </w:p>
        </w:tc>
        <w:tc>
          <w:tcPr>
            <w:tcW w:w="2880" w:type="dxa"/>
          </w:tcPr>
          <w:p w14:paraId="49998DE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P1</w:t>
            </w:r>
          </w:p>
        </w:tc>
        <w:tc>
          <w:tcPr>
            <w:tcW w:w="2880" w:type="dxa"/>
          </w:tcPr>
          <w:p w14:paraId="2E5C389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接入支付宝/微信支付，目前为模拟支付</w:t>
            </w:r>
          </w:p>
        </w:tc>
      </w:tr>
      <w:tr w14:paraId="5A2240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660DF8A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消息推送</w:t>
            </w:r>
          </w:p>
        </w:tc>
        <w:tc>
          <w:tcPr>
            <w:tcW w:w="2880" w:type="dxa"/>
          </w:tcPr>
          <w:p w14:paraId="7FC3CC6F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P1</w:t>
            </w:r>
          </w:p>
        </w:tc>
        <w:tc>
          <w:tcPr>
            <w:tcW w:w="2880" w:type="dxa"/>
          </w:tcPr>
          <w:p w14:paraId="1CC8B1B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WebSocket 通知（新订单、状态变更）</w:t>
            </w:r>
          </w:p>
        </w:tc>
      </w:tr>
      <w:tr w14:paraId="6BE23DF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5F66577E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退款流程</w:t>
            </w:r>
          </w:p>
        </w:tc>
        <w:tc>
          <w:tcPr>
            <w:tcW w:w="2880" w:type="dxa"/>
          </w:tcPr>
          <w:p w14:paraId="20352FD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P2</w:t>
            </w:r>
          </w:p>
        </w:tc>
        <w:tc>
          <w:tcPr>
            <w:tcW w:w="2880" w:type="dxa"/>
          </w:tcPr>
          <w:p w14:paraId="075BA1B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`refunding → refunded` 状态流转</w:t>
            </w:r>
          </w:p>
        </w:tc>
      </w:tr>
      <w:tr w14:paraId="2BE7D1F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393CCF1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商家审核</w:t>
            </w:r>
          </w:p>
        </w:tc>
        <w:tc>
          <w:tcPr>
            <w:tcW w:w="2880" w:type="dxa"/>
          </w:tcPr>
          <w:p w14:paraId="71CD8753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P2</w:t>
            </w:r>
          </w:p>
        </w:tc>
        <w:tc>
          <w:tcPr>
            <w:tcW w:w="2880" w:type="dxa"/>
          </w:tcPr>
          <w:p w14:paraId="2E474735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商家入驻申请审核流程</w:t>
            </w:r>
          </w:p>
        </w:tc>
      </w:tr>
      <w:tr w14:paraId="7B4CBB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7F66C2C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骑手收益统计</w:t>
            </w:r>
          </w:p>
        </w:tc>
        <w:tc>
          <w:tcPr>
            <w:tcW w:w="2880" w:type="dxa"/>
          </w:tcPr>
          <w:p w14:paraId="1942A6DD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P2</w:t>
            </w:r>
          </w:p>
        </w:tc>
        <w:tc>
          <w:tcPr>
            <w:tcW w:w="2880" w:type="dxa"/>
          </w:tcPr>
          <w:p w14:paraId="0EB5FAF1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配送单收益记录和提现申请</w:t>
            </w:r>
          </w:p>
        </w:tc>
      </w:tr>
      <w:tr w14:paraId="0916376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24C13F67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搜索功能</w:t>
            </w:r>
          </w:p>
        </w:tc>
        <w:tc>
          <w:tcPr>
            <w:tcW w:w="2880" w:type="dxa"/>
          </w:tcPr>
          <w:p w14:paraId="37496E92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P3</w:t>
            </w:r>
          </w:p>
        </w:tc>
        <w:tc>
          <w:tcPr>
            <w:tcW w:w="2880" w:type="dxa"/>
          </w:tcPr>
          <w:p w14:paraId="0EB18FAC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商家/商品关键词搜索</w:t>
            </w:r>
          </w:p>
        </w:tc>
      </w:tr>
      <w:tr w14:paraId="29564D01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 w14:paraId="1D603DA4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商品规格选择</w:t>
            </w:r>
          </w:p>
        </w:tc>
        <w:tc>
          <w:tcPr>
            <w:tcW w:w="2880" w:type="dxa"/>
          </w:tcPr>
          <w:p w14:paraId="4B544C76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P3</w:t>
            </w:r>
          </w:p>
        </w:tc>
        <w:tc>
          <w:tcPr>
            <w:tcW w:w="2880" w:type="dxa"/>
          </w:tcPr>
          <w:p w14:paraId="6D775C1B">
            <w:pPr>
              <w:spacing w:after="0" w:line="240" w:lineRule="auto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0"/>
              </w:rPr>
              <w:t>前端购物车按规格加单</w:t>
            </w:r>
          </w:p>
        </w:tc>
      </w:tr>
    </w:tbl>
    <w:p w14:paraId="7F89FE0A">
      <w:pPr>
        <w:rPr>
          <w:rFonts w:hint="default" w:asciiTheme="minorEastAsia" w:hAnsiTheme="minorEastAsia" w:cstheme="minorEastAsia"/>
        </w:rPr>
      </w:pP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8D11F8"/>
    <w:rsid w:val="2E5B61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0000"/>
      <w:sz w:val="3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0000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0000"/>
      <w:sz w:val="28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000000"/>
      <w:sz w:val="24"/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334</Words>
  <Characters>478</Characters>
  <Lines>0</Lines>
  <Paragraphs>0</Paragraphs>
  <TotalTime>5</TotalTime>
  <ScaleCrop>false</ScaleCrop>
  <LinksUpToDate>false</LinksUpToDate>
  <CharactersWithSpaces>508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㎡</cp:lastModifiedBy>
  <dcterms:modified xsi:type="dcterms:W3CDTF">2026-07-08T14:27:53Z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eyJoZGlkIjoiMGQ1ZWY3N2ZmMTc1ZDRhYTRjOWNjZjM3MjcyYzcxMzUiLCJ1c2VySWQiOiI2NDYzODAwOTQifQ==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3800F0859CF64C578CE40F7F01A4D188_12</vt:lpwstr>
  </property>
</Properties>
</file>