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7C6F83">
        <w:rPr>
          <w:rFonts w:hint="eastAsia"/>
          <w:b/>
          <w:szCs w:val="24"/>
        </w:rPr>
        <w:t>7.3</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rsidP="00796512">
      <w:pPr>
        <w:pStyle w:val="7"/>
        <w:numPr>
          <w:ilvl w:val="0"/>
          <w:numId w:val="1"/>
        </w:numPr>
        <w:jc w:val="both"/>
        <w:textDirection w:val="lrTbV"/>
        <w:rPr>
          <w:spacing w:val="0"/>
        </w:rPr>
      </w:pPr>
      <w:r w:rsidRPr="004F2830">
        <w:rPr>
          <w:spacing w:val="0"/>
        </w:rPr>
        <w:t>依採購法第75條，受理廠商異議之機關名稱、地址及電話：</w:t>
      </w:r>
      <w:r w:rsidR="00796512" w:rsidRPr="00796512">
        <w:rPr>
          <w:rFonts w:hint="eastAsia"/>
          <w:spacing w:val="0"/>
        </w:rPr>
        <w:t>農業部農田水利署雲林管理處；地址：雲林縣斗六市信義里興華街2號4~9樓；電話：05-5324126)。</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lastRenderedPageBreak/>
        <w:t>依採購法第76條及第85條之1，受理廠商申訴</w:t>
      </w:r>
      <w:r>
        <w:rPr>
          <w:spacing w:val="0"/>
        </w:rPr>
        <w:t>（</w:t>
      </w:r>
      <w:r w:rsidRPr="002C75DA">
        <w:rPr>
          <w:spacing w:val="0"/>
        </w:rPr>
        <w:t>未達公告金額之採購</w:t>
      </w:r>
      <w:r w:rsidRPr="00F9255E">
        <w:rPr>
          <w:spacing w:val="0"/>
        </w:rPr>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w:t>
      </w:r>
      <w:r w:rsidRPr="004F2830">
        <w:rPr>
          <w:spacing w:val="0"/>
        </w:rPr>
        <w:lastRenderedPageBreak/>
        <w:t>列明款次，第16款之情形須併填主管機關核准文號）；</w:t>
      </w:r>
      <w:r w:rsidRPr="004F2830">
        <w:sym w:font="Wingdings" w:char="F0A8"/>
      </w:r>
      <w:r w:rsidRPr="004F2830">
        <w:rPr>
          <w:spacing w:val="0"/>
        </w:rPr>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w:t>
      </w:r>
      <w:r w:rsidRPr="00570709">
        <w:lastRenderedPageBreak/>
        <w:t>國。</w:t>
      </w:r>
    </w:p>
    <w:p w:rsidR="00DD4221" w:rsidRPr="004F2830" w:rsidRDefault="00DD4221" w:rsidP="00DD4221">
      <w:pPr>
        <w:pStyle w:val="7"/>
        <w:kinsoku/>
        <w:ind w:leftChars="855" w:left="2622" w:hanging="228"/>
        <w:jc w:val="both"/>
        <w:textDirection w:val="lrTbV"/>
        <w:rPr>
          <w:spacing w:val="0"/>
        </w:rPr>
      </w:pPr>
      <w:r w:rsidRPr="00570709">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A41F09">
        <w:rPr>
          <w:spacing w:val="0"/>
          <w:szCs w:val="28"/>
        </w:rPr>
        <w:t>本採購</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00A41F09">
        <w:rPr>
          <w:rFonts w:hint="eastAsia"/>
          <w:spacing w:val="0"/>
          <w:szCs w:val="28"/>
        </w:rPr>
        <w:t>公告之陸資資訊服務業者參與，</w:t>
      </w:r>
      <w:r w:rsidRPr="00DD6F17">
        <w:rPr>
          <w:rFonts w:hint="eastAsia"/>
          <w:spacing w:val="0"/>
          <w:szCs w:val="28"/>
        </w:rPr>
        <w:t>且</w:t>
      </w:r>
      <w:r w:rsidR="00A41F09">
        <w:rPr>
          <w:rFonts w:hint="eastAsia"/>
          <w:spacing w:val="0"/>
          <w:szCs w:val="28"/>
        </w:rPr>
        <w:t>廠商</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A41F09" w:rsidRPr="000E744A" w:rsidRDefault="00A41F09" w:rsidP="00A41F09">
      <w:pPr>
        <w:pStyle w:val="7"/>
        <w:spacing w:line="380" w:lineRule="exact"/>
        <w:ind w:leftChars="1063" w:left="3256" w:hangingChars="100" w:hanging="280"/>
        <w:jc w:val="both"/>
        <w:textDirection w:val="lrTbV"/>
        <w:rPr>
          <w:color w:val="FF0000"/>
          <w:spacing w:val="0"/>
          <w:szCs w:val="28"/>
        </w:rPr>
      </w:pPr>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A41F09" w:rsidRDefault="00A41F09" w:rsidP="00A41F09">
      <w:pPr>
        <w:pStyle w:val="7"/>
        <w:spacing w:line="380" w:lineRule="exact"/>
        <w:ind w:leftChars="1063" w:left="3256" w:hangingChars="100" w:hanging="280"/>
        <w:jc w:val="both"/>
        <w:textDirection w:val="lrTbV"/>
        <w:rPr>
          <w:color w:val="FF0000"/>
          <w:spacing w:val="0"/>
          <w:szCs w:val="28"/>
          <w:u w:val="single"/>
        </w:rPr>
      </w:pPr>
      <w:r w:rsidRPr="000E744A">
        <w:rPr>
          <w:rFonts w:hint="eastAsia"/>
          <w:color w:val="FF0000"/>
          <w:spacing w:val="0"/>
          <w:szCs w:val="28"/>
        </w:rPr>
        <w:t>□其他</w:t>
      </w:r>
      <w:r w:rsidRPr="00F60293">
        <w:rPr>
          <w:rFonts w:hint="eastAsia"/>
          <w:color w:val="FF0000"/>
          <w:spacing w:val="0"/>
          <w:szCs w:val="28"/>
        </w:rPr>
        <w:t>機關有特殊需求者，不允許使用大陸地區製造或大陸廠牌之零組件</w:t>
      </w:r>
      <w:r w:rsidRPr="003B27DA">
        <w:rPr>
          <w:rFonts w:hint="eastAsia"/>
          <w:color w:val="FF0000"/>
          <w:spacing w:val="0"/>
          <w:szCs w:val="28"/>
          <w:u w:val="single"/>
        </w:rPr>
        <w:t>：</w:t>
      </w:r>
      <w:r>
        <w:rPr>
          <w:rFonts w:hint="eastAsia"/>
          <w:color w:val="FF0000"/>
          <w:spacing w:val="0"/>
          <w:szCs w:val="28"/>
          <w:u w:val="single"/>
        </w:rPr>
        <w:t xml:space="preserve">              　　　　　　</w:t>
      </w:r>
      <w:r w:rsidRPr="008469F0">
        <w:rPr>
          <w:rFonts w:hint="eastAsia"/>
          <w:color w:val="FF0000"/>
          <w:spacing w:val="0"/>
          <w:szCs w:val="28"/>
        </w:rPr>
        <w:lastRenderedPageBreak/>
        <w:t>。</w:t>
      </w:r>
    </w:p>
    <w:p w:rsidR="00DD4221" w:rsidRPr="000B78C7" w:rsidRDefault="00A41F09" w:rsidP="00A41F09">
      <w:pPr>
        <w:pStyle w:val="7"/>
        <w:ind w:leftChars="1180" w:left="3304" w:firstLine="1"/>
        <w:jc w:val="both"/>
        <w:textDirection w:val="lrTbV"/>
        <w:rPr>
          <w:spacing w:val="0"/>
          <w:szCs w:val="28"/>
        </w:rPr>
      </w:pPr>
      <w:r w:rsidRPr="00B17828">
        <w:rPr>
          <w:rFonts w:hint="eastAsia"/>
          <w:b/>
          <w:spacing w:val="0"/>
          <w:szCs w:val="28"/>
        </w:rPr>
        <w:t xml:space="preserve"> </w:t>
      </w:r>
      <w:r w:rsidR="00DD4221"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無人機資安檢測需求詳附表]。</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A41F09">
        <w:rPr>
          <w:rFonts w:hint="eastAsia"/>
          <w:spacing w:val="0"/>
          <w:szCs w:val="28"/>
        </w:rPr>
        <w:t>廠商</w:t>
      </w:r>
      <w:r w:rsidRPr="007963B1">
        <w:rPr>
          <w:rFonts w:hint="eastAsia"/>
          <w:spacing w:val="0"/>
          <w:szCs w:val="28"/>
        </w:rPr>
        <w:t>使用之無人機整機不得為大陸廠牌</w:t>
      </w:r>
      <w:r w:rsidRPr="0048010A">
        <w:rPr>
          <w:rFonts w:hint="eastAsia"/>
          <w:spacing w:val="0"/>
          <w:szCs w:val="28"/>
        </w:rPr>
        <w:t>(不及於零組件之廠牌)</w:t>
      </w:r>
      <w:r w:rsidRPr="007963B1">
        <w:rPr>
          <w:rFonts w:hint="eastAsia"/>
          <w:spacing w:val="0"/>
          <w:szCs w:val="28"/>
        </w:rPr>
        <w:t>。</w:t>
      </w:r>
    </w:p>
    <w:p w:rsidR="00A41F09" w:rsidRPr="000E744A" w:rsidRDefault="00A41F09" w:rsidP="00A41F09">
      <w:pPr>
        <w:pStyle w:val="7"/>
        <w:spacing w:line="380" w:lineRule="exact"/>
        <w:ind w:leftChars="1063" w:left="3259" w:hanging="283"/>
        <w:jc w:val="both"/>
        <w:textDirection w:val="lrTbV"/>
        <w:rPr>
          <w:color w:val="FF0000"/>
          <w:spacing w:val="0"/>
          <w:szCs w:val="28"/>
        </w:rPr>
      </w:pPr>
      <w:bookmarkStart w:id="2" w:name="_Hlk194681986"/>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DD4221" w:rsidRPr="00C40439" w:rsidRDefault="00A41F09" w:rsidP="00A41F09">
      <w:pPr>
        <w:pStyle w:val="7"/>
        <w:tabs>
          <w:tab w:val="left" w:pos="1276"/>
        </w:tabs>
        <w:ind w:leftChars="1062" w:left="2974" w:firstLine="1"/>
        <w:jc w:val="both"/>
        <w:textDirection w:val="lrTbV"/>
        <w:rPr>
          <w:b/>
          <w:spacing w:val="0"/>
          <w:szCs w:val="28"/>
        </w:rPr>
      </w:pPr>
      <w:r w:rsidRPr="000E744A">
        <w:rPr>
          <w:rFonts w:hint="eastAsia"/>
          <w:color w:val="FF0000"/>
          <w:spacing w:val="0"/>
          <w:szCs w:val="28"/>
        </w:rPr>
        <w:t>□其他</w:t>
      </w:r>
      <w:r w:rsidRPr="00F60293">
        <w:rPr>
          <w:rFonts w:hint="eastAsia"/>
          <w:spacing w:val="0"/>
          <w:szCs w:val="28"/>
        </w:rPr>
        <w:t>機關有特殊需求者，不允許使用大陸地區製造或大陸廠牌之零組件：</w:t>
      </w:r>
      <w:r>
        <w:rPr>
          <w:rFonts w:hint="eastAsia"/>
          <w:spacing w:val="0"/>
          <w:szCs w:val="28"/>
        </w:rPr>
        <w:t>___________________。</w:t>
      </w:r>
      <w:r w:rsidRPr="00F60293">
        <w:rPr>
          <w:rFonts w:hint="eastAsia"/>
          <w:spacing w:val="0"/>
          <w:szCs w:val="28"/>
          <w:u w:val="single"/>
        </w:rPr>
        <w:t xml:space="preserve">　　　　　　</w:t>
      </w:r>
      <w:r>
        <w:rPr>
          <w:rFonts w:hint="eastAsia"/>
          <w:spacing w:val="0"/>
          <w:szCs w:val="28"/>
          <w:u w:val="single"/>
        </w:rPr>
        <w:t xml:space="preserve">              </w:t>
      </w:r>
      <w:r w:rsidRPr="008469F0">
        <w:rPr>
          <w:rFonts w:hint="eastAsia"/>
          <w:spacing w:val="0"/>
          <w:szCs w:val="28"/>
        </w:rPr>
        <w:t>。</w:t>
      </w:r>
      <w:bookmarkEnd w:id="2"/>
      <w:r w:rsidR="00DD4221" w:rsidRPr="00B17828">
        <w:rPr>
          <w:rFonts w:hint="eastAsia"/>
          <w:b/>
          <w:spacing w:val="0"/>
          <w:szCs w:val="28"/>
        </w:rPr>
        <w:t>[例如軍、警、海巡等機關或關鍵基礎設施、重要人士在場、犯罪偵監等，由機關衡酌個案特性妥適訂定。]</w:t>
      </w:r>
      <w:r w:rsidR="00DD4221"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bookmarkStart w:id="3" w:name="_Hlk194681913"/>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bookmarkEnd w:id="3"/>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無人機資安檢測需求詳附表]。</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w:t>
      </w:r>
      <w:r w:rsidRPr="00E50ABA">
        <w:rPr>
          <w:rFonts w:hint="eastAsia"/>
          <w:spacing w:val="0"/>
          <w:szCs w:val="28"/>
        </w:rPr>
        <w:lastRenderedPageBreak/>
        <w:t>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A41F09" w:rsidRPr="006B5393" w:rsidRDefault="00DD4221" w:rsidP="00A41F09">
      <w:pPr>
        <w:spacing w:afterLines="50" w:after="180" w:line="320" w:lineRule="exact"/>
        <w:jc w:val="center"/>
        <w:rPr>
          <w:rFonts w:ascii="標楷體" w:hAnsi="標楷體" w:cs="標楷體"/>
          <w:b/>
          <w:szCs w:val="28"/>
          <w:vertAlign w:val="superscript"/>
        </w:rPr>
      </w:pPr>
      <w:r>
        <w:rPr>
          <w:rFonts w:hAnsi="標楷體"/>
          <w:szCs w:val="28"/>
        </w:rPr>
        <w:br w:type="page"/>
      </w:r>
      <w:r w:rsidR="00A41F09" w:rsidRPr="00675EC7">
        <w:rPr>
          <w:rFonts w:ascii="標楷體" w:hAnsi="標楷體" w:cs="標楷體" w:hint="eastAsia"/>
          <w:b/>
          <w:color w:val="FF0000"/>
          <w:szCs w:val="28"/>
        </w:rPr>
        <w:lastRenderedPageBreak/>
        <w:t>遙控</w:t>
      </w:r>
      <w:r w:rsidR="00A41F09" w:rsidRPr="006B5393">
        <w:rPr>
          <w:rFonts w:ascii="標楷體" w:hAnsi="標楷體" w:cs="標楷體" w:hint="eastAsia"/>
          <w:b/>
          <w:szCs w:val="28"/>
        </w:rPr>
        <w:t>無人機資安檢測需求</w:t>
      </w:r>
      <w:r w:rsidR="00A41F09" w:rsidRPr="006B5393">
        <w:rPr>
          <w:rFonts w:ascii="標楷體" w:hAnsi="標楷體" w:cs="標楷體" w:hint="eastAsia"/>
          <w:b/>
          <w:szCs w:val="28"/>
          <w:vertAlign w:val="superscript"/>
        </w:rPr>
        <w:t>(註1)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A41F09" w:rsidRPr="00007C46" w:rsidTr="00CC68A5">
        <w:trPr>
          <w:trHeight w:val="581"/>
        </w:trPr>
        <w:tc>
          <w:tcPr>
            <w:tcW w:w="2376" w:type="dxa"/>
            <w:tcBorders>
              <w:bottom w:val="single" w:sz="4" w:space="0" w:color="auto"/>
            </w:tcBorders>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資安檢測等級</w:t>
            </w:r>
            <w:r w:rsidRPr="00007C46">
              <w:rPr>
                <w:rFonts w:ascii="標楷體" w:hAnsi="標楷體" w:cs="標楷體" w:hint="eastAsia"/>
                <w:b/>
                <w:sz w:val="28"/>
                <w:szCs w:val="28"/>
                <w:vertAlign w:val="superscript"/>
              </w:rPr>
              <w:t xml:space="preserve"> </w:t>
            </w:r>
          </w:p>
        </w:tc>
        <w:tc>
          <w:tcPr>
            <w:tcW w:w="2694"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A41F09" w:rsidRPr="006B5393" w:rsidTr="00CC68A5">
        <w:trPr>
          <w:trHeight w:val="2560"/>
        </w:trPr>
        <w:tc>
          <w:tcPr>
            <w:tcW w:w="2376" w:type="dxa"/>
            <w:vMerge w:val="restart"/>
            <w:vAlign w:val="center"/>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「遙控無人機資安檢測規範」第6章檢測項目合格</w:t>
            </w:r>
          </w:p>
        </w:tc>
        <w:tc>
          <w:tcPr>
            <w:tcW w:w="2694" w:type="dxa"/>
          </w:tcPr>
          <w:p w:rsidR="00A41F09" w:rsidRPr="006B5393" w:rsidRDefault="00A41F09" w:rsidP="00CC68A5">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有下列情形之一者：</w:t>
            </w:r>
          </w:p>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1.飛經禁航區、限航區、民航局公告之航空站或飛行場四周或地方政府代中央機關公告之紅區</w:t>
            </w:r>
          </w:p>
          <w:p w:rsidR="00A41F09" w:rsidRPr="006B5393" w:rsidRDefault="00A41F09" w:rsidP="00CC68A5">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A41F09" w:rsidRPr="006B5393" w:rsidTr="00CC68A5">
        <w:trPr>
          <w:trHeight w:val="429"/>
        </w:trPr>
        <w:tc>
          <w:tcPr>
            <w:tcW w:w="2376" w:type="dxa"/>
            <w:vMerge/>
            <w:tcBorders>
              <w:bottom w:val="single" w:sz="4" w:space="0" w:color="auto"/>
            </w:tcBorders>
            <w:vAlign w:val="center"/>
          </w:tcPr>
          <w:p w:rsidR="00A41F09" w:rsidRPr="006B5393" w:rsidRDefault="00A41F09" w:rsidP="00CC68A5">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政府劃設紅區</w:t>
            </w:r>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有下列情形之一者，免予適用:</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3.紅區所在機關辦理之教育訓練或競賽等低機敏性活動並報經地方政府備查。</w:t>
            </w:r>
          </w:p>
        </w:tc>
      </w:tr>
      <w:tr w:rsidR="00A41F09" w:rsidRPr="006B5393" w:rsidTr="00CC68A5">
        <w:tc>
          <w:tcPr>
            <w:tcW w:w="2376" w:type="dxa"/>
            <w:tcBorders>
              <w:top w:val="single" w:sz="4" w:space="0" w:color="auto"/>
            </w:tcBorders>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「遙控無人機資安檢測規範」</w:t>
            </w:r>
            <w:r w:rsidRPr="006B5393">
              <w:rPr>
                <w:rFonts w:ascii="標楷體" w:hAnsi="標楷體" w:cs="標楷體" w:hint="eastAsia"/>
                <w:color w:val="FF0000"/>
                <w:spacing w:val="0"/>
                <w:sz w:val="28"/>
                <w:szCs w:val="28"/>
              </w:rPr>
              <w:t>第7章無人機群飛系統資安檢測合格</w:t>
            </w:r>
          </w:p>
        </w:tc>
        <w:tc>
          <w:tcPr>
            <w:tcW w:w="2694" w:type="dxa"/>
          </w:tcPr>
          <w:p w:rsidR="00A41F09" w:rsidRPr="006B5393" w:rsidRDefault="00A41F09" w:rsidP="00CC68A5">
            <w:pPr>
              <w:pStyle w:val="ae"/>
              <w:snapToGrid w:val="0"/>
              <w:spacing w:line="360" w:lineRule="exact"/>
              <w:jc w:val="both"/>
              <w:textDirection w:val="lrTbV"/>
              <w:rPr>
                <w:rFonts w:ascii="標楷體" w:hAnsi="標楷體" w:cs="標楷體"/>
                <w:bCs/>
                <w:spacing w:val="-4"/>
                <w:sz w:val="28"/>
                <w:szCs w:val="28"/>
              </w:rPr>
            </w:pPr>
            <w:r w:rsidRPr="006B5393">
              <w:rPr>
                <w:rFonts w:ascii="標楷體" w:hAnsi="標楷體" w:cs="標楷體" w:hint="eastAsia"/>
                <w:bCs/>
                <w:spacing w:val="-4"/>
                <w:sz w:val="28"/>
                <w:szCs w:val="28"/>
              </w:rPr>
              <w:t>群飛架數2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A41F09" w:rsidRPr="006B5393" w:rsidRDefault="00A41F09" w:rsidP="00CC68A5">
            <w:pPr>
              <w:pStyle w:val="ae"/>
              <w:snapToGrid w:val="0"/>
              <w:spacing w:line="360" w:lineRule="exact"/>
              <w:ind w:firstLineChars="200" w:firstLine="520"/>
              <w:jc w:val="both"/>
              <w:textDirection w:val="lrTbV"/>
              <w:rPr>
                <w:rFonts w:ascii="標楷體" w:hAnsi="標楷體" w:cs="標楷體"/>
                <w:bCs/>
                <w:dstrike/>
                <w:sz w:val="28"/>
                <w:szCs w:val="28"/>
              </w:rPr>
            </w:pPr>
          </w:p>
        </w:tc>
      </w:tr>
    </w:tbl>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r w:rsidRPr="006B5393">
        <w:rPr>
          <w:rFonts w:ascii="標楷體" w:hAnsi="標楷體" w:cs="標楷體" w:hint="eastAsia"/>
          <w:spacing w:val="0"/>
          <w:szCs w:val="24"/>
        </w:rPr>
        <w:t>註1</w:t>
      </w:r>
      <w:bookmarkStart w:id="4" w:name="_Hlk194682227"/>
      <w:r w:rsidRPr="006B5393">
        <w:rPr>
          <w:rFonts w:ascii="標楷體" w:hAnsi="標楷體" w:cs="標楷體" w:hint="eastAsia"/>
          <w:spacing w:val="0"/>
          <w:szCs w:val="24"/>
        </w:rPr>
        <w:t>：本表無人機資安檢測需求係針對一般機關採購取得或使用無人機之基本需求，機關得依個案特性提高檢測安全等級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4"/>
    </w:p>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r w:rsidRPr="006B5393">
        <w:rPr>
          <w:rFonts w:ascii="標楷體" w:hAnsi="標楷體" w:cs="標楷體" w:hint="eastAsia"/>
          <w:spacing w:val="0"/>
          <w:szCs w:val="24"/>
        </w:rPr>
        <w:t>註2：</w:t>
      </w:r>
      <w:bookmarkStart w:id="5" w:name="_Hlk194682257"/>
      <w:r w:rsidRPr="006B5393">
        <w:rPr>
          <w:rFonts w:ascii="標楷體" w:hAnsi="標楷體" w:cs="標楷體" w:hint="eastAsia"/>
          <w:color w:val="FF0000"/>
          <w:spacing w:val="0"/>
          <w:szCs w:val="24"/>
        </w:rPr>
        <w:t>數位發展部以114年1月8日數位韌性字第 11350028201號公告，該部113年12月26日會銜交通部公告「遙控無人機資安檢測規範」前，已向公告所列檢測專業機構或法人取得依「遙控無人機資安保障規範」2.0所發給之檢測報告者，得向該機構或法人申請換發相當檢測項目之遙控無人機資安檢測合格報告</w:t>
      </w:r>
      <w:r w:rsidRPr="006B5393">
        <w:rPr>
          <w:rFonts w:ascii="標楷體" w:hAnsi="標楷體" w:cs="標楷體" w:hint="eastAsia"/>
          <w:spacing w:val="0"/>
          <w:szCs w:val="24"/>
        </w:rPr>
        <w:t>。</w:t>
      </w:r>
    </w:p>
    <w:bookmarkEnd w:id="5"/>
    <w:p w:rsidR="00A41F09" w:rsidRDefault="00A41F09" w:rsidP="00A41F09">
      <w:pPr>
        <w:pStyle w:val="ae"/>
        <w:spacing w:beforeLines="50" w:before="180" w:line="320" w:lineRule="exact"/>
        <w:ind w:leftChars="177" w:left="1204" w:right="-144" w:hangingChars="295" w:hanging="708"/>
        <w:jc w:val="both"/>
        <w:rPr>
          <w:rFonts w:ascii="標楷體" w:hAnsi="標楷體" w:cs="標楷體"/>
          <w:spacing w:val="0"/>
          <w:szCs w:val="24"/>
        </w:rPr>
      </w:pPr>
      <w:r w:rsidRPr="00007C46">
        <w:rPr>
          <w:rFonts w:ascii="標楷體" w:hAnsi="標楷體" w:cs="標楷體" w:hint="eastAsia"/>
          <w:spacing w:val="0"/>
          <w:szCs w:val="24"/>
        </w:rPr>
        <w:t>註3：機關應視個案實際情形於採購預算編列資安檢測費用。客製化之財物採購，第1次型式檢測費用由機關預算支應；勞務採購，機關依使用架數、使用頻率等因素評估所需檢測費用。</w:t>
      </w:r>
    </w:p>
    <w:p w:rsidR="00DD4221" w:rsidRPr="00A41F09" w:rsidRDefault="00DD4221" w:rsidP="00A41F0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r w:rsidRPr="00690000">
        <w:rPr>
          <w:rFonts w:hint="eastAsia"/>
          <w:color w:val="FF0000"/>
        </w:rPr>
        <w:t>█</w:t>
      </w:r>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6725C" w:rsidP="008C6F53">
      <w:pPr>
        <w:pStyle w:val="7"/>
        <w:ind w:left="851" w:firstLine="0"/>
        <w:jc w:val="both"/>
        <w:textDirection w:val="lrTbV"/>
        <w:rPr>
          <w:u w:val="single"/>
        </w:rPr>
      </w:pPr>
      <w:r w:rsidRPr="00690000">
        <w:rPr>
          <w:rFonts w:hint="eastAsia"/>
          <w:color w:val="FF0000"/>
        </w:rPr>
        <w:t>█</w:t>
      </w:r>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r w:rsidR="00A41F09" w:rsidRPr="00007C46">
        <w:rPr>
          <w:bCs/>
          <w:color w:val="FF0000"/>
          <w:szCs w:val="28"/>
        </w:rPr>
        <w:t>至</w:t>
      </w:r>
      <w:r w:rsidR="00A41F09" w:rsidRPr="00007C46">
        <w:rPr>
          <w:rFonts w:hint="eastAsia"/>
          <w:bCs/>
          <w:color w:val="FF0000"/>
          <w:szCs w:val="28"/>
        </w:rPr>
        <w:t>於押標金有效期，依第35點辦理。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6"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6"/>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hyperlink r:id="rId8" w:history="1">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hyperlink>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7"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7"/>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3C7083" w:rsidRPr="003C7083" w:rsidRDefault="003C7083" w:rsidP="003C7083">
      <w:pPr>
        <w:spacing w:line="400" w:lineRule="exact"/>
        <w:ind w:leftChars="342" w:left="958"/>
        <w:jc w:val="both"/>
        <w:rPr>
          <w:color w:val="FF0000"/>
          <w:kern w:val="0"/>
          <w:szCs w:val="28"/>
        </w:rPr>
      </w:pPr>
      <w:r w:rsidRPr="003C7083">
        <w:rPr>
          <w:rFonts w:ascii="標楷體" w:hAnsi="標楷體" w:hint="eastAsia"/>
          <w:color w:val="FF0000"/>
          <w:szCs w:val="28"/>
          <w:highlight w:val="yellow"/>
        </w:rPr>
        <w:t>廠商以</w:t>
      </w:r>
      <w:r w:rsidRPr="003C7083">
        <w:rPr>
          <w:rFonts w:ascii="標楷體" w:hAnsi="標楷體"/>
          <w:color w:val="FF0000"/>
          <w:szCs w:val="28"/>
          <w:highlight w:val="yellow"/>
        </w:rPr>
        <w:t>銀行開發或保兌之不可撤銷擔保信用狀、銀行之書面連帶保證或保險公司之保證保險單繳納押標金</w:t>
      </w:r>
      <w:r w:rsidRPr="003C7083">
        <w:rPr>
          <w:rFonts w:ascii="標楷體" w:hAnsi="標楷體" w:hint="eastAsia"/>
          <w:color w:val="FF0000"/>
          <w:szCs w:val="28"/>
          <w:highlight w:val="yellow"/>
        </w:rPr>
        <w:t>，其開立押標金之有效期限至</w:t>
      </w:r>
      <w:r w:rsidRPr="003C7083">
        <w:rPr>
          <w:rFonts w:hint="eastAsia"/>
          <w:color w:val="FF0000"/>
          <w:szCs w:val="28"/>
          <w:highlight w:val="yellow"/>
          <w:u w:val="single"/>
        </w:rPr>
        <w:t xml:space="preserve">    </w:t>
      </w:r>
      <w:r w:rsidRPr="003C7083">
        <w:rPr>
          <w:rFonts w:hint="eastAsia"/>
          <w:color w:val="FF0000"/>
          <w:szCs w:val="28"/>
          <w:highlight w:val="yellow"/>
          <w:u w:val="single"/>
        </w:rPr>
        <w:t>年</w:t>
      </w:r>
      <w:r w:rsidRPr="003C7083">
        <w:rPr>
          <w:rFonts w:hint="eastAsia"/>
          <w:color w:val="FF0000"/>
          <w:szCs w:val="28"/>
          <w:highlight w:val="yellow"/>
          <w:u w:val="single"/>
        </w:rPr>
        <w:t xml:space="preserve">   </w:t>
      </w:r>
      <w:r w:rsidRPr="003C7083">
        <w:rPr>
          <w:rFonts w:hint="eastAsia"/>
          <w:color w:val="FF0000"/>
          <w:szCs w:val="28"/>
          <w:highlight w:val="yellow"/>
          <w:u w:val="single"/>
        </w:rPr>
        <w:t>月</w:t>
      </w:r>
      <w:r w:rsidRPr="003C7083">
        <w:rPr>
          <w:rFonts w:hint="eastAsia"/>
          <w:color w:val="FF0000"/>
          <w:szCs w:val="28"/>
          <w:highlight w:val="yellow"/>
          <w:u w:val="single"/>
        </w:rPr>
        <w:t xml:space="preserve">   </w:t>
      </w:r>
      <w:r w:rsidRPr="003C7083">
        <w:rPr>
          <w:rFonts w:hint="eastAsia"/>
          <w:color w:val="FF0000"/>
          <w:szCs w:val="28"/>
          <w:highlight w:val="yellow"/>
          <w:u w:val="single"/>
        </w:rPr>
        <w:t>日</w:t>
      </w:r>
      <w:r w:rsidRPr="003C7083">
        <w:rPr>
          <w:rFonts w:hint="eastAsia"/>
          <w:color w:val="FF0000"/>
          <w:szCs w:val="28"/>
          <w:highlight w:val="yellow"/>
        </w:rPr>
        <w:t>。</w:t>
      </w:r>
    </w:p>
    <w:p w:rsidR="003C7083" w:rsidRDefault="003C7083" w:rsidP="003C7083">
      <w:pPr>
        <w:pStyle w:val="7"/>
        <w:ind w:leftChars="342" w:left="958" w:firstLine="0"/>
        <w:jc w:val="both"/>
        <w:rPr>
          <w:color w:val="FF0000"/>
          <w:szCs w:val="28"/>
          <w:u w:val="single"/>
        </w:rPr>
      </w:pPr>
      <w:r w:rsidRPr="00675EC7">
        <w:rPr>
          <w:rFonts w:hint="eastAsia"/>
          <w:color w:val="FF0000"/>
          <w:szCs w:val="28"/>
        </w:rPr>
        <w:t>上開有效期，機關洽廠商延長投標文件有效期者，其押標金之有效期應隨辦理延長。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00B5346C" w:rsidRPr="002946E6">
        <w:rPr>
          <w:rFonts w:hint="eastAsia"/>
          <w:b/>
          <w:bCs/>
          <w:color w:val="FF0000"/>
          <w:spacing w:val="0"/>
        </w:rPr>
        <w:t>「</w:t>
      </w:r>
      <w:r w:rsidR="00B5346C" w:rsidRPr="00C4301C">
        <w:rPr>
          <w:b/>
          <w:bCs/>
          <w:color w:val="FF0000"/>
          <w:spacing w:val="0"/>
        </w:rPr>
        <w:t>027-056-00010-6</w:t>
      </w:r>
      <w:r w:rsidR="00B5346C" w:rsidRPr="002946E6">
        <w:rPr>
          <w:rFonts w:hint="eastAsia"/>
          <w:b/>
          <w:bCs/>
          <w:color w:val="FF0000"/>
          <w:spacing w:val="0"/>
        </w:rPr>
        <w:t>」帳號，</w:t>
      </w:r>
      <w:r w:rsidR="00B5346C">
        <w:rPr>
          <w:rFonts w:hint="eastAsia"/>
          <w:b/>
          <w:bCs/>
          <w:color w:val="FF0000"/>
          <w:spacing w:val="0"/>
        </w:rPr>
        <w:t>戶名：</w:t>
      </w:r>
      <w:r w:rsidR="00B5346C" w:rsidRPr="002946E6">
        <w:rPr>
          <w:rFonts w:hint="eastAsia"/>
          <w:b/>
          <w:bCs/>
          <w:color w:val="FF0000"/>
          <w:spacing w:val="0"/>
        </w:rPr>
        <w:t>『</w:t>
      </w:r>
      <w:r w:rsidR="00B5346C" w:rsidRPr="00C4301C">
        <w:rPr>
          <w:rFonts w:hint="eastAsia"/>
          <w:b/>
          <w:bCs/>
          <w:color w:val="FF0000"/>
          <w:spacing w:val="0"/>
        </w:rPr>
        <w:t>雲林農田水利事業作業基金401專戶</w:t>
      </w:r>
      <w:r w:rsidR="00B5346C" w:rsidRPr="002946E6">
        <w:rPr>
          <w:rFonts w:hint="eastAsia"/>
          <w:b/>
          <w:bCs/>
          <w:color w:val="FF0000"/>
          <w:spacing w:val="0"/>
        </w:rPr>
        <w:t>』</w:t>
      </w:r>
      <w:r w:rsidRPr="001E63CC">
        <w:rPr>
          <w:rFonts w:hint="eastAsia"/>
          <w:color w:val="FF0000"/>
          <w:spacing w:val="0"/>
        </w:rPr>
        <w:t>，並將收據影本裝入證件封內(以此方式繳納者，押標金無法於開標當日退還，需於開標後5日內退還)；本處不受理現金當場繳納。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8"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8"/>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hyperlink r:id="rId9" w:history="1">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hyperlink>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、植栽工程養護期保證金（僅適用於植栽工程驗收合格後給付全部植栽價金之情形）額度為全部植栽價金之</w:t>
      </w:r>
      <w:r w:rsidR="00D25489">
        <w:rPr>
          <w:rFonts w:hint="eastAsia"/>
          <w:color w:val="FF0000"/>
          <w:spacing w:val="0"/>
          <w:u w:val="single"/>
        </w:rPr>
        <w:t xml:space="preserve">  </w:t>
      </w:r>
      <w:r w:rsidRPr="00A10EF5">
        <w:rPr>
          <w:rFonts w:hint="eastAsia"/>
          <w:spacing w:val="0"/>
        </w:rPr>
        <w:t>%（由機關於招標時自行填列；未填列者，為25%），於</w:t>
      </w:r>
      <w:r w:rsidR="00257F8A">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lastRenderedPageBreak/>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lastRenderedPageBreak/>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w:t>
      </w:r>
      <w:r w:rsidRPr="004F2830">
        <w:lastRenderedPageBreak/>
        <w:t>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本採購保留未來向得標廠商增購之權利，擬增購之項目及內容(請載明擴充之金額、數量或期間上限，並應將預估選購或擴充項目所需金額計入採購金額。未保留增購權利者免填)：</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後續擴充金額為本契約價金50%，依原契約條件及價金續約核算付款，擴充期間至%%年度%%年11月30日止，以先屆滿者為準，得以換文方式辦理。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僅須任一項符合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且應於本目載明投標廠商須同時符合、部分符合或僅須任一項符合之情形)</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r w:rsidRPr="002B19CD">
        <w:rPr>
          <w:szCs w:val="28"/>
        </w:rPr>
        <w:t>或毗鄰縣市</w:t>
      </w:r>
      <w:r w:rsidR="00B335DE">
        <w:rPr>
          <w:szCs w:val="28"/>
        </w:rPr>
        <w:t>(限登記於雲林縣、嘉義縣、南投縣及彰化縣)</w:t>
      </w:r>
      <w:r w:rsidRPr="002B19CD">
        <w:rPr>
          <w:szCs w:val="28"/>
        </w:rPr>
        <w:t>之土木包工業，或丙等以上綜合營造業</w:t>
      </w:r>
      <w:r w:rsidR="0058313E">
        <w:rPr>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B335DE">
        <w:rPr>
          <w:szCs w:val="28"/>
        </w:rPr>
        <w:t>(限登記於雲林縣、嘉義縣、南投縣及彰化縣)</w:t>
      </w:r>
      <w:r w:rsidRPr="002B19CD">
        <w:rPr>
          <w:rFonts w:hint="eastAsia"/>
          <w:szCs w:val="28"/>
        </w:rPr>
        <w:t>並依營造業法規定辦理資本額增資之土木包工業，或丙等以上綜合營造業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lastRenderedPageBreak/>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58313E">
        <w:rPr>
          <w:rFonts w:hint="eastAsia"/>
          <w:szCs w:val="28"/>
        </w:rPr>
        <w:t>。</w:t>
      </w:r>
    </w:p>
    <w:p w:rsidR="00B135FA" w:rsidRPr="00B135FA" w:rsidRDefault="00B135FA" w:rsidP="00E83880">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E83880" w:rsidRPr="001305CC">
        <w:rPr>
          <w:rFonts w:hint="eastAsia"/>
          <w:color w:val="FF0000"/>
        </w:rPr>
        <w:t>■</w:t>
      </w:r>
      <w:r w:rsidR="00E83880">
        <w:rPr>
          <w:rFonts w:ascii="標楷體" w:hAnsi="標楷體" w:hint="eastAsia"/>
          <w:szCs w:val="28"/>
        </w:rPr>
        <w:t xml:space="preserve"> (8</w:t>
      </w:r>
      <w:r w:rsidRPr="00B135FA">
        <w:rPr>
          <w:rFonts w:ascii="標楷體" w:hAnsi="標楷體" w:hint="eastAsia"/>
          <w:szCs w:val="28"/>
        </w:rPr>
        <w:t>)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或列印「全國商工行政服務入口網」（網址：http：//gcis.nat.gov.tw/index.jsp)商工登記資料之公司登記資料查詢網站之「公司基本資料」均屬之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或列印「全國商工行政服務入口網」（網址：http：//gcis.nat.gov.tw/index.jsp)商工登記資料之商業登記資料查詢網站之「商業登記基本資料」均屬之</w:t>
      </w:r>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w:t>
      </w:r>
      <w:r w:rsidR="00FB364D" w:rsidRPr="00FB364D">
        <w:rPr>
          <w:rFonts w:hint="eastAsia"/>
          <w:spacing w:val="0"/>
        </w:rPr>
        <w:lastRenderedPageBreak/>
        <w:t>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10"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w:t>
      </w:r>
      <w:r w:rsidRPr="004F2830">
        <w:rPr>
          <w:spacing w:val="0"/>
        </w:rPr>
        <w:lastRenderedPageBreak/>
        <w:t>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7C6F83" w:rsidRPr="00007C46" w:rsidRDefault="007C6F83" w:rsidP="007C6F83">
      <w:pPr>
        <w:pStyle w:val="7"/>
        <w:ind w:left="1134" w:firstLine="4"/>
        <w:jc w:val="both"/>
      </w:pPr>
      <w:r w:rsidRPr="00570A4A">
        <w:rPr>
          <w:rFonts w:hint="eastAsia"/>
          <w:bCs/>
          <w:szCs w:val="28"/>
        </w:rPr>
        <w:t>除前項所列者外，屬營造業法第3條第1款之營繕工程，且得標廠商為營造業者，其主要部分尚包括：工地主任、工地負責人、專任工程人員、安全衛生人員均應為</w:t>
      </w:r>
      <w:r w:rsidRPr="005B1C86">
        <w:rPr>
          <w:rFonts w:hint="eastAsia"/>
          <w:bCs/>
          <w:color w:val="FF0000"/>
          <w:szCs w:val="28"/>
        </w:rPr>
        <w:t>該營造業</w:t>
      </w:r>
      <w:r w:rsidRPr="00570A4A">
        <w:rPr>
          <w:rFonts w:hint="eastAsia"/>
          <w:bCs/>
          <w:szCs w:val="28"/>
        </w:rPr>
        <w:t>廠商僱用之人員。</w:t>
      </w:r>
      <w:r w:rsidRPr="005B1C86">
        <w:rPr>
          <w:rFonts w:hint="eastAsia"/>
          <w:bCs/>
          <w:color w:val="FF0000"/>
          <w:szCs w:val="28"/>
        </w:rPr>
        <w:t>但得標之營造業廠商符合營造業法規定採委託建築師或技師逐案按各類科技師之執業範圍核實執行綜理施工管理，並簽章負責專任工程人員應辦理之工作者，則前開專任工程人員非屬主要部分。</w:t>
      </w:r>
    </w:p>
    <w:p w:rsidR="005219C6" w:rsidRPr="007C6F83" w:rsidRDefault="005219C6" w:rsidP="005219C6">
      <w:pPr>
        <w:pStyle w:val="7"/>
        <w:ind w:leftChars="464" w:left="1579" w:hangingChars="100" w:hanging="280"/>
        <w:jc w:val="both"/>
        <w:textDirection w:val="lrTbV"/>
        <w:rPr>
          <w:spacing w:val="0"/>
        </w:rPr>
      </w:pP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r w:rsidRPr="004F2830">
        <w:rPr>
          <w:spacing w:val="0"/>
        </w:rPr>
        <w:lastRenderedPageBreak/>
        <w:t>。</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D342D5" w:rsidRPr="00D342D5" w:rsidRDefault="00597EF6" w:rsidP="00A41F09">
      <w:pPr>
        <w:pStyle w:val="7"/>
        <w:numPr>
          <w:ilvl w:val="0"/>
          <w:numId w:val="1"/>
        </w:numPr>
        <w:ind w:left="1134" w:hanging="1134"/>
        <w:jc w:val="both"/>
      </w:pPr>
      <w:r w:rsidRPr="00597EF6">
        <w:rPr>
          <w:spacing w:val="0"/>
        </w:rPr>
        <w:t>電子領標廠商之投標</w:t>
      </w:r>
      <w:r w:rsidR="00ED170F">
        <w:rPr>
          <w:spacing w:val="0"/>
        </w:rPr>
        <w:t>應檢附</w:t>
      </w:r>
      <w:r w:rsidRPr="00597EF6">
        <w:rPr>
          <w:spacing w:val="0"/>
        </w:rPr>
        <w:t>該標案之領標電子憑據書面明細，</w:t>
      </w:r>
      <w:r w:rsidRPr="00597EF6">
        <w:rPr>
          <w:rFonts w:hint="eastAsia"/>
          <w:spacing w:val="0"/>
        </w:rPr>
        <w:t>未檢附者，依採購法第50條第1項規定，不予決標</w:t>
      </w:r>
      <w:r w:rsidRPr="00597EF6">
        <w:rPr>
          <w:spacing w:val="0"/>
        </w:rPr>
        <w:t>。</w:t>
      </w:r>
    </w:p>
    <w:p w:rsidR="00A41F09" w:rsidRPr="00A41F09" w:rsidRDefault="00A41F09" w:rsidP="00D342D5">
      <w:pPr>
        <w:pStyle w:val="7"/>
        <w:ind w:left="1134" w:firstLine="0"/>
        <w:jc w:val="both"/>
      </w:pPr>
      <w:r w:rsidRPr="00A41F09">
        <w:rPr>
          <w:rFonts w:hint="eastAsia"/>
        </w:rPr>
        <w:t>招標文件未經重大改變者，廠商■得□不得檢附流（廢）標前已領標之</w:t>
      </w:r>
      <w:r w:rsidRPr="00A41F09">
        <w:t>領標電子憑據</w:t>
      </w:r>
      <w:r w:rsidRPr="00A41F09">
        <w:rPr>
          <w:rFonts w:hint="eastAsia"/>
        </w:rPr>
        <w:t>書面投標(由機關視個案情形勾選，未勾選者為■得。)</w:t>
      </w:r>
    </w:p>
    <w:p w:rsidR="00597EF6" w:rsidRPr="00A41F09" w:rsidRDefault="00597EF6" w:rsidP="00A41F09">
      <w:pPr>
        <w:pStyle w:val="7"/>
        <w:numPr>
          <w:ilvl w:val="0"/>
          <w:numId w:val="1"/>
        </w:numPr>
        <w:ind w:left="1134" w:hanging="1134"/>
        <w:jc w:val="both"/>
        <w:textDirection w:val="lrTbV"/>
        <w:rPr>
          <w:spacing w:val="0"/>
        </w:rPr>
      </w:pPr>
      <w:r w:rsidRPr="00A41F09">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8313E" w:rsidP="00597EF6">
      <w:pPr>
        <w:spacing w:line="360" w:lineRule="exact"/>
        <w:ind w:left="744" w:firstLine="390"/>
        <w:jc w:val="both"/>
      </w:pPr>
      <w:r w:rsidRPr="00B135FA">
        <w:rPr>
          <w:rFonts w:hint="eastAsia"/>
          <w:color w:val="FF0000"/>
          <w:szCs w:val="28"/>
        </w:rPr>
        <w:lastRenderedPageBreak/>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D342D5">
        <w:rPr>
          <w:rFonts w:hint="eastAsia"/>
          <w:color w:val="FF0000"/>
        </w:rPr>
        <w:t>投標廠商</w:t>
      </w:r>
      <w:r w:rsidR="001848FD" w:rsidRPr="001848FD">
        <w:rPr>
          <w:rFonts w:hint="eastAsia"/>
          <w:color w:val="FF0000"/>
        </w:rPr>
        <w:t>負責人</w:t>
      </w:r>
      <w:r w:rsidR="00D342D5">
        <w:rPr>
          <w:rFonts w:hint="eastAsia"/>
          <w:color w:val="FF0000"/>
        </w:rPr>
        <w:t>需簽名或蓋章</w:t>
      </w:r>
      <w:r w:rsidR="001848FD" w:rsidRPr="001848FD">
        <w:rPr>
          <w:rFonts w:hint="eastAsia"/>
          <w:color w:val="FF0000"/>
        </w:rPr>
        <w:t>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A41F09" w:rsidRPr="00CB0B1F" w:rsidRDefault="00A41F09" w:rsidP="00A41F09">
      <w:pPr>
        <w:pStyle w:val="7"/>
        <w:ind w:leftChars="600" w:left="1988" w:hangingChars="100" w:hanging="308"/>
        <w:jc w:val="both"/>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796512">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切結書1</w:t>
      </w:r>
      <w:r>
        <w:rPr>
          <w:spacing w:val="0"/>
        </w:rPr>
        <w:t>(投標切結書)</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bookmarkStart w:id="9" w:name="_GoBack"/>
      <w:bookmarkEnd w:id="9"/>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w:t>
      </w:r>
      <w:r w:rsidRPr="008C2033">
        <w:rPr>
          <w:rFonts w:hint="eastAsia"/>
          <w:spacing w:val="0"/>
        </w:rPr>
        <w:lastRenderedPageBreak/>
        <w:t>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853765">
        <w:rPr>
          <w:rFonts w:hint="eastAsia"/>
          <w:szCs w:val="28"/>
        </w:rPr>
        <w:t>lyc@</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11"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A41F09"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A41F09">
        <w:rPr>
          <w:sz w:val="32"/>
        </w:rPr>
        <w:t xml:space="preserve">   </w:t>
      </w:r>
      <w:r w:rsidRPr="004F2830">
        <w:rPr>
          <w:rFonts w:hAnsi="標楷體"/>
          <w:sz w:val="32"/>
        </w:rPr>
        <w:t>（</w:t>
      </w:r>
      <w:r w:rsidR="00A41F09">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2"/>
      <w:footerReference w:type="default" r:id="rId13"/>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1425D" w:rsidRDefault="0091425D">
      <w:r>
        <w:separator/>
      </w:r>
    </w:p>
  </w:endnote>
  <w:endnote w:type="continuationSeparator" w:id="0">
    <w:p w:rsidR="0091425D" w:rsidRDefault="009142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panose1 w:val="040005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panose1 w:val="00000000000000000000"/>
    <w:charset w:val="88"/>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810941">
      <w:rPr>
        <w:rStyle w:val="a6"/>
        <w:rFonts w:ascii="全真楷書"/>
        <w:noProof/>
      </w:rPr>
      <w:t>22</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1425D" w:rsidRDefault="0091425D">
      <w:r>
        <w:separator/>
      </w:r>
    </w:p>
  </w:footnote>
  <w:footnote w:type="continuationSeparator" w:id="0">
    <w:p w:rsidR="0091425D" w:rsidRDefault="0091425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1743E"/>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071D1"/>
    <w:rsid w:val="00112CD7"/>
    <w:rsid w:val="00116419"/>
    <w:rsid w:val="001171CD"/>
    <w:rsid w:val="001178A6"/>
    <w:rsid w:val="00123120"/>
    <w:rsid w:val="00125AAE"/>
    <w:rsid w:val="001305CC"/>
    <w:rsid w:val="001328B8"/>
    <w:rsid w:val="00132EDE"/>
    <w:rsid w:val="001363A6"/>
    <w:rsid w:val="00152B9D"/>
    <w:rsid w:val="00154443"/>
    <w:rsid w:val="00156F66"/>
    <w:rsid w:val="00174BD6"/>
    <w:rsid w:val="001801A4"/>
    <w:rsid w:val="001848FD"/>
    <w:rsid w:val="0019023E"/>
    <w:rsid w:val="00192B7A"/>
    <w:rsid w:val="00193A39"/>
    <w:rsid w:val="001A06E0"/>
    <w:rsid w:val="001A0FA1"/>
    <w:rsid w:val="001A55B6"/>
    <w:rsid w:val="001B68F3"/>
    <w:rsid w:val="001C29D3"/>
    <w:rsid w:val="001D42D1"/>
    <w:rsid w:val="001D5899"/>
    <w:rsid w:val="001D6E53"/>
    <w:rsid w:val="001E63CC"/>
    <w:rsid w:val="001F563A"/>
    <w:rsid w:val="00210759"/>
    <w:rsid w:val="002135FD"/>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C708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77618"/>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313E"/>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07778"/>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12FE"/>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111E"/>
    <w:rsid w:val="00722EAE"/>
    <w:rsid w:val="00724468"/>
    <w:rsid w:val="00724D04"/>
    <w:rsid w:val="00734E7C"/>
    <w:rsid w:val="00734EC5"/>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96512"/>
    <w:rsid w:val="007A0CBE"/>
    <w:rsid w:val="007A0DC1"/>
    <w:rsid w:val="007B00A2"/>
    <w:rsid w:val="007B7291"/>
    <w:rsid w:val="007B7E3A"/>
    <w:rsid w:val="007C1204"/>
    <w:rsid w:val="007C2852"/>
    <w:rsid w:val="007C4A9E"/>
    <w:rsid w:val="007C6F83"/>
    <w:rsid w:val="007C6FD9"/>
    <w:rsid w:val="007C7506"/>
    <w:rsid w:val="007D0CCF"/>
    <w:rsid w:val="007D1A6E"/>
    <w:rsid w:val="007D6B8E"/>
    <w:rsid w:val="00802D10"/>
    <w:rsid w:val="00805AC1"/>
    <w:rsid w:val="00810941"/>
    <w:rsid w:val="0082109D"/>
    <w:rsid w:val="00821BEE"/>
    <w:rsid w:val="00823F61"/>
    <w:rsid w:val="00832595"/>
    <w:rsid w:val="008358A6"/>
    <w:rsid w:val="008359FB"/>
    <w:rsid w:val="008367F3"/>
    <w:rsid w:val="00840845"/>
    <w:rsid w:val="00841130"/>
    <w:rsid w:val="00843278"/>
    <w:rsid w:val="00844202"/>
    <w:rsid w:val="00844C5C"/>
    <w:rsid w:val="0085169D"/>
    <w:rsid w:val="00853765"/>
    <w:rsid w:val="00856F05"/>
    <w:rsid w:val="0086725C"/>
    <w:rsid w:val="008715A3"/>
    <w:rsid w:val="00873462"/>
    <w:rsid w:val="00880AC3"/>
    <w:rsid w:val="00883DC6"/>
    <w:rsid w:val="008A128A"/>
    <w:rsid w:val="008A1387"/>
    <w:rsid w:val="008A15BE"/>
    <w:rsid w:val="008A5F65"/>
    <w:rsid w:val="008C2033"/>
    <w:rsid w:val="008C6F53"/>
    <w:rsid w:val="008D132B"/>
    <w:rsid w:val="008D19CC"/>
    <w:rsid w:val="008D6D1A"/>
    <w:rsid w:val="008D761F"/>
    <w:rsid w:val="008E51C4"/>
    <w:rsid w:val="008F0A30"/>
    <w:rsid w:val="008F3EB9"/>
    <w:rsid w:val="0090593C"/>
    <w:rsid w:val="00906499"/>
    <w:rsid w:val="00913605"/>
    <w:rsid w:val="0091425D"/>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1F09"/>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35DE"/>
    <w:rsid w:val="00B35066"/>
    <w:rsid w:val="00B36EB3"/>
    <w:rsid w:val="00B51306"/>
    <w:rsid w:val="00B5346C"/>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AD3"/>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2258"/>
    <w:rsid w:val="00CC300C"/>
    <w:rsid w:val="00CC476B"/>
    <w:rsid w:val="00CC5682"/>
    <w:rsid w:val="00CC5B6F"/>
    <w:rsid w:val="00CC640E"/>
    <w:rsid w:val="00CC79ED"/>
    <w:rsid w:val="00CD092C"/>
    <w:rsid w:val="00CD2221"/>
    <w:rsid w:val="00CD5133"/>
    <w:rsid w:val="00CE704A"/>
    <w:rsid w:val="00CF18F5"/>
    <w:rsid w:val="00D01EA7"/>
    <w:rsid w:val="00D0644C"/>
    <w:rsid w:val="00D074BA"/>
    <w:rsid w:val="00D12346"/>
    <w:rsid w:val="00D17364"/>
    <w:rsid w:val="00D21B09"/>
    <w:rsid w:val="00D22E68"/>
    <w:rsid w:val="00D25489"/>
    <w:rsid w:val="00D30C1C"/>
    <w:rsid w:val="00D342D5"/>
    <w:rsid w:val="00D472B7"/>
    <w:rsid w:val="00D51BD8"/>
    <w:rsid w:val="00D51CF0"/>
    <w:rsid w:val="00D62945"/>
    <w:rsid w:val="00D62EC4"/>
    <w:rsid w:val="00D659B7"/>
    <w:rsid w:val="00D85077"/>
    <w:rsid w:val="00D859D6"/>
    <w:rsid w:val="00D91A51"/>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3880"/>
    <w:rsid w:val="00E84D63"/>
    <w:rsid w:val="00E95D88"/>
    <w:rsid w:val="00EB00E8"/>
    <w:rsid w:val="00EB053B"/>
    <w:rsid w:val="00EC5367"/>
    <w:rsid w:val="00EC60B5"/>
    <w:rsid w:val="00EC6A74"/>
    <w:rsid w:val="00EC7360"/>
    <w:rsid w:val="00EC7ECE"/>
    <w:rsid w:val="00ED08D6"/>
    <w:rsid w:val="00ED170F"/>
    <w:rsid w:val="00ED2626"/>
    <w:rsid w:val="00ED2C31"/>
    <w:rsid w:val="00ED42CD"/>
    <w:rsid w:val="00EE5231"/>
    <w:rsid w:val="00EE7A2A"/>
    <w:rsid w:val="00EF0018"/>
    <w:rsid w:val="00EF4734"/>
    <w:rsid w:val="00F033B7"/>
    <w:rsid w:val="00F045BA"/>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3C7083"/>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24120;&#29992;&#26597;&#35426;/&#20778;&#33391;&#24288;&#21830;&#21517;&#21934;/"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echief-p@mail.moj.gov.tw"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eb.pcc.gov.tw&#65289;/&#30456;&#38364;&#36899;&#32080;/" TargetMode="External"/><Relationship Id="rId4" Type="http://schemas.openxmlformats.org/officeDocument/2006/relationships/settings" Target="settings.xml"/><Relationship Id="rId9" Type="http://schemas.openxmlformats.org/officeDocument/2006/relationships/hyperlink" Target="https://web.pcc.gov.tw/&#26597;&#35426;&#26381;&#21209;/&#24288;&#21830;&#30456;&#38364;/&#20778;&#33391;&#24288;&#21830;&#21517;&#21934;/" TargetMode="External"/><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14DDA1-21BA-4941-865F-DE18C673BB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2895</Words>
  <Characters>16506</Characters>
  <Application>Microsoft Office Word</Application>
  <DocSecurity>0</DocSecurity>
  <Lines>137</Lines>
  <Paragraphs>38</Paragraphs>
  <ScaleCrop>false</ScaleCrop>
  <Company>PCC</Company>
  <LinksUpToDate>false</LinksUpToDate>
  <CharactersWithSpaces>19363</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14</cp:revision>
  <cp:lastPrinted>2023-03-17T02:18:00Z</cp:lastPrinted>
  <dcterms:created xsi:type="dcterms:W3CDTF">2025-07-09T03:20:00Z</dcterms:created>
  <dcterms:modified xsi:type="dcterms:W3CDTF">2025-12-05T06:27:00Z</dcterms:modified>
  <cp:category>I30</cp:category>
</cp:coreProperties>
</file>