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1A1A"/>
          <w:sz w:val="32"/>
          <w:szCs w:val="32"/>
        </w:rPr>
        <w:t xml:space="preserve">Coding Principles Every R User Should Know</w:t>
      </w:r>
    </w:p>
    <w:p>
      <w:pPr>
        <w:pBdr>
          <w:bottom w:val="single" w:color="8B2E2E" w:sz="6" w:space="8"/>
        </w:pBdr>
        <w:spacing w:after="120"/>
        <w:jc w:val="center"/>
      </w:pPr>
      <w:r>
        <w:rPr>
          <w:i/>
          <w:iCs/>
          <w:color w:val="555555"/>
          <w:sz w:val="19"/>
          <w:szCs w:val="19"/>
        </w:rPr>
        <w:t xml:space="preserve">A one-page primer for biology &amp; ecology majors</w:t>
      </w:r>
    </w:p>
    <w:p>
      <w:pPr>
        <w:spacing w:after="140" w:line="264"/>
      </w:pPr>
      <w:r>
        <w:rPr>
          <w:color w:val="1A1A1A"/>
          <w:sz w:val="19"/>
          <w:szCs w:val="19"/>
        </w:rPr>
        <w:t xml:space="preserve">You don't need a computer science background to write good R code — just a working sense of a few ideas that quietly govern everything you do in the console. These six are the ones most worth understanding early.</w:t>
      </w:r>
    </w:p>
    <w:p>
      <w:pPr>
        <w:spacing w:after="40" w:before="160"/>
      </w:pPr>
      <w:r>
        <w:rPr>
          <w:b/>
          <w:bCs/>
          <w:color w:val="8B2E2E"/>
          <w:sz w:val="21"/>
          <w:szCs w:val="21"/>
        </w:rPr>
        <w:t xml:space="preserve">1. </w:t>
      </w:r>
      <w:r>
        <w:rPr>
          <w:b/>
          <w:bCs/>
          <w:color w:val="1A1A1A"/>
          <w:sz w:val="21"/>
          <w:szCs w:val="21"/>
        </w:rPr>
        <w:t xml:space="preserve">Vectors are the atomic unit</w:t>
      </w:r>
    </w:p>
    <w:p>
      <w:pPr>
        <w:spacing w:after="0" w:line="264"/>
      </w:pPr>
      <w:r>
        <w:rPr>
          <w:color w:val="1A1A1A"/>
          <w:sz w:val="19"/>
          <w:szCs w:val="19"/>
        </w:rPr>
        <w:t xml:space="preserve">Most R functions act on an entire vector at once, not element by element. Before writing a loop, ask whether the operation can be vectorized: weight_kg &lt;- weight_g / 1000 converts a whole column in one step. Loops still have a place — simulations, iterative population models — but they're the exception, not the default tool.</w:t>
      </w:r>
    </w:p>
    <w:p>
      <w:pPr>
        <w:spacing w:after="40" w:before="160"/>
      </w:pPr>
      <w:r>
        <w:rPr>
          <w:b/>
          <w:bCs/>
          <w:color w:val="8B2E2E"/>
          <w:sz w:val="21"/>
          <w:szCs w:val="21"/>
        </w:rPr>
        <w:t xml:space="preserve">2. </w:t>
      </w:r>
      <w:r>
        <w:rPr>
          <w:b/>
          <w:bCs/>
          <w:color w:val="1A1A1A"/>
          <w:sz w:val="21"/>
          <w:szCs w:val="21"/>
        </w:rPr>
        <w:t xml:space="preserve">Data structures carry rules, not just data</w:t>
      </w:r>
    </w:p>
    <w:p>
      <w:pPr>
        <w:spacing w:after="0" w:line="264"/>
      </w:pPr>
      <w:r>
        <w:rPr>
          <w:color w:val="1A1A1A"/>
          <w:sz w:val="19"/>
          <w:szCs w:val="19"/>
        </w:rPr>
        <w:t xml:space="preserve">A vector holds one data type only. A data frame is a list of equal-length vectors and can mix types by column. A factor stores categories as integers with hidden labels that persist even after you filter the data. Knowing which structure you have — check with str() and class() — explains most “why isn't this working” moments.</w:t>
      </w:r>
    </w:p>
    <w:p>
      <w:pPr>
        <w:spacing w:after="40" w:before="160"/>
      </w:pPr>
      <w:r>
        <w:rPr>
          <w:b/>
          <w:bCs/>
          <w:color w:val="8B2E2E"/>
          <w:sz w:val="21"/>
          <w:szCs w:val="21"/>
        </w:rPr>
        <w:t xml:space="preserve">3. </w:t>
      </w:r>
      <w:r>
        <w:rPr>
          <w:b/>
          <w:bCs/>
          <w:color w:val="1A1A1A"/>
          <w:sz w:val="21"/>
          <w:szCs w:val="21"/>
        </w:rPr>
        <w:t xml:space="preserve">Boolean logic drives selection</w:t>
      </w:r>
    </w:p>
    <w:p>
      <w:pPr>
        <w:spacing w:after="0" w:line="264"/>
      </w:pPr>
      <w:r>
        <w:rPr>
          <w:color w:val="1A1A1A"/>
          <w:sz w:val="19"/>
          <w:szCs w:val="19"/>
        </w:rPr>
        <w:t xml:space="preserve">==, !=, &lt;, &gt;, &amp;, |, and %in% each produce a vector of TRUE/FALSE, and R uses that vector to subset data: df[df$site == "north", ]. Filtering plots above a threshold or flagging which species are present all reduce to Boolean logic underneath.</w:t>
      </w:r>
    </w:p>
    <w:p>
      <w:pPr>
        <w:spacing w:after="40" w:before="160"/>
      </w:pPr>
      <w:r>
        <w:rPr>
          <w:b/>
          <w:bCs/>
          <w:color w:val="8B2E2E"/>
          <w:sz w:val="21"/>
          <w:szCs w:val="21"/>
        </w:rPr>
        <w:t xml:space="preserve">4. </w:t>
      </w:r>
      <w:r>
        <w:rPr>
          <w:b/>
          <w:bCs/>
          <w:color w:val="1A1A1A"/>
          <w:sz w:val="21"/>
          <w:szCs w:val="21"/>
        </w:rPr>
        <w:t xml:space="preserve">Control flow: if vs. ifelse()</w:t>
      </w:r>
    </w:p>
    <w:p>
      <w:pPr>
        <w:spacing w:after="0" w:line="264"/>
      </w:pPr>
      <w:r>
        <w:rPr>
          <w:color w:val="1A1A1A"/>
          <w:sz w:val="19"/>
          <w:szCs w:val="19"/>
        </w:rPr>
        <w:t xml:space="preserve">if evaluates one condition and decides which block of code runs. ifelse() (or dplyr::case_when()) evaluates a condition across an entire vector and returns a vector of results. Confusing the two is a very common early error — if silently uses only the first element of a longer vector and ignores the rest.</w:t>
      </w:r>
    </w:p>
    <w:p>
      <w:pPr>
        <w:spacing w:after="40" w:before="160"/>
      </w:pPr>
      <w:r>
        <w:rPr>
          <w:b/>
          <w:bCs/>
          <w:color w:val="8B2E2E"/>
          <w:sz w:val="21"/>
          <w:szCs w:val="21"/>
        </w:rPr>
        <w:t xml:space="preserve">5. </w:t>
      </w:r>
      <w:r>
        <w:rPr>
          <w:b/>
          <w:bCs/>
          <w:color w:val="1A1A1A"/>
          <w:sz w:val="21"/>
          <w:szCs w:val="21"/>
        </w:rPr>
        <w:t xml:space="preserve">Missing data (NA) has its own logic</w:t>
      </w:r>
    </w:p>
    <w:p>
      <w:pPr>
        <w:spacing w:after="0" w:line="264"/>
      </w:pPr>
      <w:r>
        <w:rPr>
          <w:color w:val="1A1A1A"/>
          <w:sz w:val="19"/>
          <w:szCs w:val="19"/>
        </w:rPr>
        <w:t xml:space="preserve">NA is not zero, not blank text, and not FALSE. Arithmetic or comparisons touching an NA usually return NA — even NA == NA is NA, not TRUE. Field and lab data always have gaps, so learn is.na(), na.rm = TRUE, and complete.cases() early, or summary statistics will be silently wrong.</w:t>
      </w:r>
    </w:p>
    <w:p>
      <w:pPr>
        <w:spacing w:after="40" w:before="160"/>
      </w:pPr>
      <w:r>
        <w:rPr>
          <w:b/>
          <w:bCs/>
          <w:color w:val="8B2E2E"/>
          <w:sz w:val="21"/>
          <w:szCs w:val="21"/>
        </w:rPr>
        <w:t xml:space="preserve">6. </w:t>
      </w:r>
      <w:r>
        <w:rPr>
          <w:b/>
          <w:bCs/>
          <w:color w:val="1A1A1A"/>
          <w:sz w:val="21"/>
          <w:szCs w:val="21"/>
        </w:rPr>
        <w:t xml:space="preserve">Functions, reproducibility, and reading errors</w:t>
      </w:r>
    </w:p>
    <w:p>
      <w:pPr>
        <w:spacing w:after="0" w:line="264"/>
      </w:pPr>
      <w:r>
        <w:rPr>
          <w:color w:val="1A1A1A"/>
          <w:sz w:val="19"/>
          <w:szCs w:val="19"/>
        </w:rPr>
        <w:t xml:space="preserve">Wrap a repeated step in your own function rather than copy-pasting code with small edits — fewer places for a mismatched typo to hide. A good script runs top-to-bottom in a fresh R session without depending on anything left in your workspace. And when R throws an error, read it: it usually names the exact function and mismatch (wrong type, wrong length, wrong name) that caused it.</w:t>
      </w:r>
    </w:p>
    <w:p>
      <w:pPr>
        <w:pBdr>
          <w:top w:val="single" w:color="CCCCCC" w:sz="4" w:space="8"/>
        </w:pBdr>
        <w:spacing w:before="200"/>
      </w:pPr>
      <w:r>
        <w:rPr>
          <w:i/>
          <w:iCs/>
          <w:color w:val="555555"/>
          <w:sz w:val="17"/>
          <w:szCs w:val="17"/>
        </w:rPr>
        <w:t xml:space="preserve">Keep this nearby the first time R does something unexpected — nine times out of ten, the surprise traces back to one of these six ideas.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2026-08-18T09:49:36.306Z</dcterms:created>
  <dcterms:modified xsi:type="dcterms:W3CDTF">2026-08-18T09:49:36.320Z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