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Microsoft JhengHei" w:hAnsi="Microsoft JhengHei" w:eastAsia="Microsoft JhengHei"/>
          <w:b/>
          <w:sz w:val="34"/>
        </w:rPr>
        <w:t>合 作 備 忘 錄</w:t>
      </w:r>
    </w:p>
    <w:p>
      <w:pPr>
        <w:spacing w:before="0" w:after="160" w:line="240" w:lineRule="auto"/>
        <w:jc w:val="center"/>
      </w:pPr>
      <w:r>
        <w:rPr>
          <w:rFonts w:ascii="Microsoft JhengHei" w:hAnsi="Microsoft JhengHei" w:eastAsia="Microsoft JhengHei"/>
          <w:b w:val="0"/>
          <w:sz w:val="20"/>
        </w:rPr>
        <w:t>（AI 桌球發球分析服務 試用合作）</w:t>
      </w:r>
    </w:p>
    <w:p>
      <w:pPr>
        <w:spacing w:before="0" w:after="20" w:line="288" w:lineRule="auto"/>
      </w:pPr>
      <w:r>
        <w:rPr>
          <w:rFonts w:ascii="Microsoft JhengHei" w:hAnsi="Microsoft JhengHei" w:eastAsia="Microsoft JhengHei"/>
          <w:b/>
          <w:sz w:val="21"/>
        </w:rPr>
        <w:t>立備忘錄人：</w:t>
      </w:r>
    </w:p>
    <w:p>
      <w:pPr>
        <w:spacing w:before="0" w:after="20" w:line="288" w:lineRule="auto"/>
        <w:ind w:left="340"/>
      </w:pPr>
      <w:r>
        <w:rPr>
          <w:rFonts w:ascii="Microsoft JhengHei" w:hAnsi="Microsoft JhengHei" w:eastAsia="Microsoft JhengHei"/>
          <w:b w:val="0"/>
          <w:sz w:val="21"/>
        </w:rPr>
        <w:t>甲方：奇斯科技有限公司（統一編號：62071057）　代表人：余承翰</w:t>
      </w:r>
    </w:p>
    <w:p>
      <w:pPr>
        <w:spacing w:before="0" w:after="60" w:line="288" w:lineRule="auto"/>
        <w:ind w:left="340"/>
      </w:pPr>
      <w:r>
        <w:rPr>
          <w:rFonts w:ascii="Microsoft JhengHei" w:hAnsi="Microsoft JhengHei" w:eastAsia="Microsoft JhengHei"/>
          <w:b w:val="0"/>
          <w:sz w:val="21"/>
        </w:rPr>
        <w:t xml:space="preserve">　　　地址：臺北市萬華區開封街 2 段 39 號 1 樓</w:t>
      </w:r>
    </w:p>
    <w:p>
      <w:pPr>
        <w:spacing w:before="0" w:after="20" w:line="288" w:lineRule="auto"/>
        <w:ind w:left="340"/>
      </w:pPr>
      <w:r>
        <w:rPr>
          <w:rFonts w:ascii="Microsoft JhengHei" w:hAnsi="Microsoft JhengHei" w:eastAsia="Microsoft JhengHei"/>
          <w:b w:val="0"/>
          <w:sz w:val="21"/>
        </w:rPr>
        <w:t>乙方：＿＿＿＿＿＿＿＿＿＿＿＿＿＿＿（教練姓名或場域單位名稱）　代表人：＿＿＿＿＿＿</w:t>
      </w:r>
    </w:p>
    <w:p>
      <w:pPr>
        <w:spacing w:before="0" w:after="140" w:line="288" w:lineRule="auto"/>
        <w:ind w:left="340"/>
      </w:pPr>
      <w:r>
        <w:rPr>
          <w:rFonts w:ascii="Microsoft JhengHei" w:hAnsi="Microsoft JhengHei" w:eastAsia="Microsoft JhengHei"/>
          <w:b w:val="0"/>
          <w:sz w:val="21"/>
        </w:rPr>
        <w:t xml:space="preserve">　　　地址：＿＿＿＿＿＿＿＿＿＿＿＿＿＿＿＿＿＿＿＿＿＿＿＿＿＿＿</w:t>
      </w:r>
    </w:p>
    <w:p>
      <w:pPr>
        <w:spacing w:before="0" w:after="120" w:line="288" w:lineRule="auto"/>
      </w:pPr>
      <w:r>
        <w:rPr>
          <w:rFonts w:ascii="Microsoft JhengHei" w:hAnsi="Microsoft JhengHei" w:eastAsia="Microsoft JhengHei"/>
          <w:b w:val="0"/>
          <w:sz w:val="21"/>
        </w:rPr>
        <w:t xml:space="preserve">　　為共同推動人工智慧技術於桌球教學場域之應用，雙方本於互惠合作之原則，就甲方開發之「Monti 發球教練」AI 桌球發球分析與中文指導服務之試用合作，達成下列合作意向：</w:t>
      </w:r>
    </w:p>
    <w:p>
      <w:pPr>
        <w:spacing w:before="80" w:after="20" w:line="288" w:lineRule="auto"/>
      </w:pPr>
      <w:r>
        <w:rPr>
          <w:rFonts w:ascii="Microsoft JhengHei" w:hAnsi="Microsoft JhengHei" w:eastAsia="Microsoft JhengHei"/>
          <w:b/>
          <w:sz w:val="22"/>
        </w:rPr>
        <w:t>一、合作目的</w:t>
      </w:r>
    </w:p>
    <w:p>
      <w:pPr>
        <w:spacing w:before="0" w:after="20" w:line="288" w:lineRule="auto"/>
        <w:ind w:left="340"/>
      </w:pPr>
      <w:r>
        <w:rPr>
          <w:rFonts w:ascii="Microsoft JhengHei" w:hAnsi="Microsoft JhengHei" w:eastAsia="Microsoft JhengHei"/>
          <w:b w:val="0"/>
          <w:sz w:val="21"/>
        </w:rPr>
        <w:t>甲方開發之 AI 桌球發球即時分析與中文指導服務，由乙方提供實際教學或練習場域進行試用，以驗證其於基層桌球教學之可行性與成效。</w:t>
      </w:r>
    </w:p>
    <w:p>
      <w:pPr>
        <w:spacing w:before="80" w:after="20" w:line="288" w:lineRule="auto"/>
      </w:pPr>
      <w:r>
        <w:rPr>
          <w:rFonts w:ascii="Microsoft JhengHei" w:hAnsi="Microsoft JhengHei" w:eastAsia="Microsoft JhengHei"/>
          <w:b/>
          <w:sz w:val="22"/>
        </w:rPr>
        <w:t>二、合作內容</w:t>
      </w:r>
    </w:p>
    <w:p>
      <w:pPr>
        <w:spacing w:before="0" w:after="20" w:line="288" w:lineRule="auto"/>
        <w:ind w:left="340"/>
      </w:pPr>
      <w:r>
        <w:rPr>
          <w:rFonts w:ascii="Microsoft JhengHei" w:hAnsi="Microsoft JhengHei" w:eastAsia="Microsoft JhengHei"/>
          <w:b w:val="0"/>
          <w:sz w:val="21"/>
        </w:rPr>
        <w:t>（一）甲方提供：試用版行動應用程式、必要之技術支援與操作說明，試用期間不向乙方收取任何費用。</w:t>
      </w:r>
    </w:p>
    <w:p>
      <w:pPr>
        <w:spacing w:before="0" w:after="20" w:line="288" w:lineRule="auto"/>
        <w:ind w:left="340"/>
      </w:pPr>
      <w:r>
        <w:rPr>
          <w:rFonts w:ascii="Microsoft JhengHei" w:hAnsi="Microsoft JhengHei" w:eastAsia="Microsoft JhengHei"/>
          <w:b w:val="0"/>
          <w:sz w:val="21"/>
        </w:rPr>
        <w:t>（二）乙方提供：教學或練習場域、試用時段，並協助提供使用回饋。</w:t>
      </w:r>
    </w:p>
    <w:p>
      <w:pPr>
        <w:spacing w:before="80" w:after="20" w:line="288" w:lineRule="auto"/>
      </w:pPr>
      <w:r>
        <w:rPr>
          <w:rFonts w:ascii="Microsoft JhengHei" w:hAnsi="Microsoft JhengHei" w:eastAsia="Microsoft JhengHei"/>
          <w:b/>
          <w:sz w:val="22"/>
        </w:rPr>
        <w:t>三、合作期間</w:t>
      </w:r>
    </w:p>
    <w:p>
      <w:pPr>
        <w:spacing w:before="0" w:after="20" w:line="288" w:lineRule="auto"/>
        <w:ind w:left="340"/>
      </w:pPr>
      <w:r>
        <w:rPr>
          <w:rFonts w:ascii="Microsoft JhengHei" w:hAnsi="Microsoft JhengHei" w:eastAsia="Microsoft JhengHei"/>
          <w:b w:val="0"/>
          <w:sz w:val="21"/>
        </w:rPr>
        <w:t>自雙方簽署之日起至民國 116 年 ＿＿ 月 ＿＿ 日止。期間屆滿後，經雙方同意得另行議定續行合作。</w:t>
      </w:r>
    </w:p>
    <w:p>
      <w:pPr>
        <w:spacing w:before="80" w:after="20" w:line="288" w:lineRule="auto"/>
      </w:pPr>
      <w:r>
        <w:rPr>
          <w:rFonts w:ascii="Microsoft JhengHei" w:hAnsi="Microsoft JhengHei" w:eastAsia="Microsoft JhengHei"/>
          <w:b/>
          <w:sz w:val="22"/>
        </w:rPr>
        <w:t>四、資料與個人資料保護</w:t>
      </w:r>
    </w:p>
    <w:p>
      <w:pPr>
        <w:spacing w:before="0" w:after="20" w:line="288" w:lineRule="auto"/>
        <w:ind w:left="340"/>
      </w:pPr>
      <w:r>
        <w:rPr>
          <w:rFonts w:ascii="Microsoft JhengHei" w:hAnsi="Microsoft JhengHei" w:eastAsia="Microsoft JhengHei"/>
          <w:b w:val="0"/>
          <w:sz w:val="21"/>
        </w:rPr>
        <w:t>（一）試用期間所蒐集之影像資料，甲方應取得受測者本人書面同意後始得使用；受測者為未成年人者，併應取得其法定代理人之書面同意。</w:t>
      </w:r>
    </w:p>
    <w:p>
      <w:pPr>
        <w:spacing w:before="0" w:after="20" w:line="288" w:lineRule="auto"/>
        <w:ind w:left="340"/>
      </w:pPr>
      <w:r>
        <w:rPr>
          <w:rFonts w:ascii="Microsoft JhengHei" w:hAnsi="Microsoft JhengHei" w:eastAsia="Microsoft JhengHei"/>
          <w:b w:val="0"/>
          <w:sz w:val="21"/>
        </w:rPr>
        <w:t>（二）前項資料僅限於本合作目的範圍內處理與利用，非經當事人同意不得提供第三人，並應於合作結束後或經乙方要求時刪除。</w:t>
      </w:r>
    </w:p>
    <w:p>
      <w:pPr>
        <w:spacing w:before="0" w:after="20" w:line="288" w:lineRule="auto"/>
        <w:ind w:left="340"/>
      </w:pPr>
      <w:r>
        <w:rPr>
          <w:rFonts w:ascii="Microsoft JhengHei" w:hAnsi="Microsoft JhengHei" w:eastAsia="Microsoft JhengHei"/>
          <w:b w:val="0"/>
          <w:sz w:val="21"/>
        </w:rPr>
        <w:t>（三）甲方如欲將資料用於公開發表或開源釋出，應另行取得當事人之明示同意，並完成去識別化處理。</w:t>
      </w:r>
    </w:p>
    <w:p>
      <w:pPr>
        <w:spacing w:before="80" w:after="20" w:line="288" w:lineRule="auto"/>
      </w:pPr>
      <w:r>
        <w:rPr>
          <w:rFonts w:ascii="Microsoft JhengHei" w:hAnsi="Microsoft JhengHei" w:eastAsia="Microsoft JhengHei"/>
          <w:b/>
          <w:sz w:val="22"/>
        </w:rPr>
        <w:t>五、智慧財產權</w:t>
      </w:r>
    </w:p>
    <w:p>
      <w:pPr>
        <w:spacing w:before="0" w:after="20" w:line="288" w:lineRule="auto"/>
        <w:ind w:left="340"/>
      </w:pPr>
      <w:r>
        <w:rPr>
          <w:rFonts w:ascii="Microsoft JhengHei" w:hAnsi="Microsoft JhengHei" w:eastAsia="Microsoft JhengHei"/>
          <w:b w:val="0"/>
          <w:sz w:val="21"/>
        </w:rPr>
        <w:t>甲方就本服務之軟體、演算法及相關技術享有智慧財產權；乙方於試用期間所提供之教學意見與回饋，甲方得無償用於本服務之改善。</w:t>
      </w:r>
    </w:p>
    <w:p>
      <w:pPr>
        <w:spacing w:before="80" w:after="20" w:line="288" w:lineRule="auto"/>
      </w:pPr>
      <w:r>
        <w:rPr>
          <w:rFonts w:ascii="Microsoft JhengHei" w:hAnsi="Microsoft JhengHei" w:eastAsia="Microsoft JhengHei"/>
          <w:b/>
          <w:sz w:val="22"/>
        </w:rPr>
        <w:t>六、其他事項</w:t>
      </w:r>
    </w:p>
    <w:p>
      <w:pPr>
        <w:spacing w:before="0" w:after="20" w:line="288" w:lineRule="auto"/>
        <w:ind w:left="340"/>
      </w:pPr>
      <w:r>
        <w:rPr>
          <w:rFonts w:ascii="Microsoft JhengHei" w:hAnsi="Microsoft JhengHei" w:eastAsia="Microsoft JhengHei"/>
          <w:b w:val="0"/>
          <w:sz w:val="21"/>
        </w:rPr>
        <w:t>（一）本備忘錄僅表達雙方之合作意向，不具法律上之拘束力，亦不涉及任何費用給付義務；雙方均得隨時以書面通知他方終止本備忘錄。</w:t>
      </w:r>
    </w:p>
    <w:p>
      <w:pPr>
        <w:spacing w:before="0" w:after="20" w:line="288" w:lineRule="auto"/>
        <w:ind w:left="340"/>
      </w:pPr>
      <w:r>
        <w:rPr>
          <w:rFonts w:ascii="Microsoft JhengHei" w:hAnsi="Microsoft JhengHei" w:eastAsia="Microsoft JhengHei"/>
          <w:b w:val="0"/>
          <w:sz w:val="21"/>
        </w:rPr>
        <w:t>（二）甲方得將本備忘錄影本作為政府補助計畫申請之佐證文件使用。</w:t>
      </w:r>
    </w:p>
    <w:p>
      <w:pPr>
        <w:spacing w:before="0" w:after="20" w:line="288" w:lineRule="auto"/>
        <w:ind w:left="340"/>
      </w:pPr>
      <w:r>
        <w:rPr>
          <w:rFonts w:ascii="Microsoft JhengHei" w:hAnsi="Microsoft JhengHei" w:eastAsia="Microsoft JhengHei"/>
          <w:b w:val="0"/>
          <w:sz w:val="21"/>
        </w:rPr>
        <w:t>（三）本備忘錄一式二份，由雙方各執一份為憑。</w:t>
      </w:r>
    </w:p>
    <w:p>
      <w:pPr>
        <w:spacing w:before="0" w:after="120" w:line="288" w:lineRule="auto"/>
      </w:pPr>
      <w:r>
        <w:rPr>
          <w:rFonts w:ascii="Microsoft JhengHei" w:hAnsi="Microsoft JhengHei" w:eastAsia="Microsoft JhengHei"/>
          <w:b w:val="0"/>
          <w:sz w:val="21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line="408" w:lineRule="auto" w:after="20"/>
            </w:pPr>
            <w:r/>
            <w:r>
              <w:rPr>
                <w:rFonts w:ascii="Microsoft JhengHei" w:hAnsi="Microsoft JhengHei" w:eastAsia="Microsoft JhengHei"/>
                <w:sz w:val="21"/>
              </w:rPr>
              <w:t>甲方：奇斯科技有限公司</w:t>
            </w:r>
          </w:p>
        </w:tc>
        <w:tc>
          <w:tcPr>
            <w:tcW w:type="dxa" w:w="4873"/>
          </w:tcPr>
          <w:p>
            <w:pPr>
              <w:spacing w:line="408" w:lineRule="auto" w:after="20"/>
            </w:pPr>
            <w:r/>
            <w:r>
              <w:rPr>
                <w:rFonts w:ascii="Microsoft JhengHei" w:hAnsi="Microsoft JhengHei" w:eastAsia="Microsoft JhengHei"/>
                <w:sz w:val="21"/>
              </w:rPr>
              <w:t>乙方：＿＿＿＿＿＿＿＿＿＿＿＿</w:t>
            </w:r>
          </w:p>
        </w:tc>
      </w:tr>
      <w:tr>
        <w:tc>
          <w:tcPr>
            <w:tcW w:type="dxa" w:w="4873"/>
          </w:tcPr>
          <w:p>
            <w:pPr>
              <w:spacing w:line="408" w:lineRule="auto" w:after="20"/>
            </w:pPr>
            <w:r/>
            <w:r>
              <w:rPr>
                <w:rFonts w:ascii="Microsoft JhengHei" w:hAnsi="Microsoft JhengHei" w:eastAsia="Microsoft JhengHei"/>
                <w:sz w:val="21"/>
              </w:rPr>
              <w:t>代表人：余承翰　　　　　（簽章）</w:t>
            </w:r>
          </w:p>
        </w:tc>
        <w:tc>
          <w:tcPr>
            <w:tcW w:type="dxa" w:w="4873"/>
          </w:tcPr>
          <w:p>
            <w:pPr>
              <w:spacing w:line="408" w:lineRule="auto" w:after="20"/>
            </w:pPr>
            <w:r/>
            <w:r>
              <w:rPr>
                <w:rFonts w:ascii="Microsoft JhengHei" w:hAnsi="Microsoft JhengHei" w:eastAsia="Microsoft JhengHei"/>
                <w:sz w:val="21"/>
              </w:rPr>
              <w:t>代表人：　　　　　　　　　（簽章）</w:t>
            </w:r>
          </w:p>
        </w:tc>
      </w:tr>
      <w:tr>
        <w:tc>
          <w:tcPr>
            <w:tcW w:type="dxa" w:w="4873"/>
          </w:tcPr>
          <w:p>
            <w:pPr>
              <w:spacing w:line="408" w:lineRule="auto" w:after="20"/>
            </w:pPr>
            <w:r/>
            <w:r>
              <w:rPr>
                <w:rFonts w:ascii="Microsoft JhengHei" w:hAnsi="Microsoft JhengHei" w:eastAsia="Microsoft JhengHei"/>
                <w:sz w:val="21"/>
              </w:rPr>
              <w:t>地址：臺北市萬華區開封街 2 段 39 號 1 樓</w:t>
            </w:r>
          </w:p>
        </w:tc>
        <w:tc>
          <w:tcPr>
            <w:tcW w:type="dxa" w:w="4873"/>
          </w:tcPr>
          <w:p>
            <w:pPr>
              <w:spacing w:line="408" w:lineRule="auto" w:after="20"/>
            </w:pPr>
            <w:r/>
            <w:r>
              <w:rPr>
                <w:rFonts w:ascii="Microsoft JhengHei" w:hAnsi="Microsoft JhengHei" w:eastAsia="Microsoft JhengHei"/>
                <w:sz w:val="21"/>
              </w:rPr>
              <w:t>地址：＿＿＿＿＿＿＿＿＿＿＿＿</w:t>
            </w:r>
          </w:p>
        </w:tc>
      </w:tr>
    </w:tbl>
    <w:p>
      <w:pPr>
        <w:spacing w:before="160" w:after="40" w:line="240" w:lineRule="auto"/>
        <w:jc w:val="center"/>
      </w:pPr>
      <w:r>
        <w:rPr>
          <w:rFonts w:ascii="Microsoft JhengHei" w:hAnsi="Microsoft JhengHei" w:eastAsia="Microsoft JhengHei"/>
          <w:b/>
          <w:sz w:val="22"/>
        </w:rPr>
        <w:t>中　華　民　國　１１５　年　　　　月　　　　日</w:t>
      </w:r>
    </w:p>
    <w:sectPr w:rsidR="00FC693F" w:rsidRPr="0006063C" w:rsidSect="00034616">
      <w:pgSz w:w="12240" w:h="15840"/>
      <w:pgMar w:top="794" w:right="1247" w:bottom="56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