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CBDEC" w14:textId="7777777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  <w:b/>
          <w:bCs/>
          <w:sz w:val="36"/>
          <w:szCs w:val="36"/>
        </w:rPr>
      </w:pPr>
      <w:r w:rsidRPr="004473EA">
        <w:rPr>
          <w:rFonts w:ascii="Tahoma" w:hAnsi="Tahoma" w:cs="Tahoma"/>
          <w:b/>
          <w:bCs/>
          <w:sz w:val="36"/>
          <w:szCs w:val="36"/>
        </w:rPr>
        <w:t>Projekt č. 1 – Projekt z SQL</w:t>
      </w:r>
    </w:p>
    <w:p w14:paraId="6D5F0775" w14:textId="7777777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Tento projekt je zaměřen na analýzu životní úrovně občanů České republiky prostřednictvím porovnání vývoje mezd a cen základních potravin v čase. Cílem je vytvořit robustní datový podklad, který umožní odpovědět na předem definované výzkumné otázky týkající se dostupnosti potravin a ekonomických ukazatelů.</w:t>
      </w:r>
    </w:p>
    <w:p w14:paraId="71AE161A" w14:textId="7777777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Projekt je realizován v rámci analytického oddělení nezávislé společnosti, která se zabývá sledováním životní úrovně obyvatel. Výstupy budou následně využity tiskovým oddělením k prezentaci na odborné konferenci.</w:t>
      </w:r>
    </w:p>
    <w:p w14:paraId="3E92D45D" w14:textId="0F81F7D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</w:rPr>
      </w:pPr>
    </w:p>
    <w:p w14:paraId="21E9C370" w14:textId="7777777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4473EA">
        <w:rPr>
          <w:rFonts w:ascii="Tahoma" w:hAnsi="Tahoma" w:cs="Tahoma"/>
          <w:b/>
          <w:bCs/>
        </w:rPr>
        <w:t>Cíle projektu</w:t>
      </w:r>
    </w:p>
    <w:p w14:paraId="1FFB5663" w14:textId="77777777" w:rsidR="004473EA" w:rsidRPr="004473EA" w:rsidRDefault="004473EA" w:rsidP="004473EA">
      <w:pPr>
        <w:numPr>
          <w:ilvl w:val="0"/>
          <w:numId w:val="7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Zpracovat datové podklady kombinující informace o mzdách a cenách potravin v České republice ve společném časovém období.</w:t>
      </w:r>
    </w:p>
    <w:p w14:paraId="082DDE5F" w14:textId="77777777" w:rsidR="004473EA" w:rsidRPr="004473EA" w:rsidRDefault="004473EA" w:rsidP="004473EA">
      <w:pPr>
        <w:numPr>
          <w:ilvl w:val="0"/>
          <w:numId w:val="7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Vytvořit doplňkový přehled o evropských státech obsahující ukazatele HDP, GINI koeficient a populaci.</w:t>
      </w:r>
    </w:p>
    <w:p w14:paraId="62B8A426" w14:textId="77777777" w:rsidR="004473EA" w:rsidRPr="004473EA" w:rsidRDefault="004473EA" w:rsidP="004473EA">
      <w:pPr>
        <w:numPr>
          <w:ilvl w:val="0"/>
          <w:numId w:val="7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Připravit sadu SQL dotazů, které umožní odpovědět na výzkumné otázky.</w:t>
      </w:r>
    </w:p>
    <w:p w14:paraId="607E2423" w14:textId="77777777" w:rsidR="004473EA" w:rsidRPr="004473EA" w:rsidRDefault="004473EA" w:rsidP="004473EA">
      <w:pPr>
        <w:numPr>
          <w:ilvl w:val="0"/>
          <w:numId w:val="7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Výstupy strukturovat do dvou výsledných tabulek a publikovat projekt včetně popisu na GitHub.</w:t>
      </w:r>
    </w:p>
    <w:p w14:paraId="623D46DA" w14:textId="6CDC3C07" w:rsidR="004473EA" w:rsidRPr="004473EA" w:rsidRDefault="004473EA" w:rsidP="004473EA">
      <w:pPr>
        <w:spacing w:after="0" w:line="240" w:lineRule="auto"/>
        <w:jc w:val="both"/>
        <w:rPr>
          <w:rFonts w:ascii="Tahoma" w:hAnsi="Tahoma" w:cs="Tahoma"/>
        </w:rPr>
      </w:pPr>
    </w:p>
    <w:p w14:paraId="63D407DD" w14:textId="77777777" w:rsidR="004473EA" w:rsidRPr="004473EA" w:rsidRDefault="004473EA" w:rsidP="004473EA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473EA">
        <w:rPr>
          <w:rFonts w:ascii="Tahoma" w:hAnsi="Tahoma" w:cs="Tahoma"/>
          <w:b/>
          <w:bCs/>
        </w:rPr>
        <w:t>Použité datové sady</w:t>
      </w:r>
    </w:p>
    <w:p w14:paraId="583E8DFD" w14:textId="77777777" w:rsidR="004473EA" w:rsidRPr="004473EA" w:rsidRDefault="004473EA" w:rsidP="004473EA">
      <w:p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Primární tabulky (ČR)</w:t>
      </w:r>
    </w:p>
    <w:p w14:paraId="72DA018B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czechia_payroll</w:t>
      </w:r>
      <w:r w:rsidRPr="004473EA">
        <w:rPr>
          <w:rFonts w:ascii="Tahoma" w:hAnsi="Tahoma" w:cs="Tahoma"/>
        </w:rPr>
        <w:t xml:space="preserve"> – údaje o mzdách</w:t>
      </w:r>
    </w:p>
    <w:p w14:paraId="307A1B25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czechia_payroll_calculation</w:t>
      </w:r>
      <w:r w:rsidRPr="004473EA">
        <w:rPr>
          <w:rFonts w:ascii="Tahoma" w:hAnsi="Tahoma" w:cs="Tahoma"/>
        </w:rPr>
        <w:t xml:space="preserve"> – číselník kalkulací</w:t>
      </w:r>
    </w:p>
    <w:p w14:paraId="577038C6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czechia_payroll_industry_branch</w:t>
      </w:r>
      <w:r w:rsidRPr="004473EA">
        <w:rPr>
          <w:rFonts w:ascii="Tahoma" w:hAnsi="Tahoma" w:cs="Tahoma"/>
        </w:rPr>
        <w:t xml:space="preserve"> – odvětví</w:t>
      </w:r>
    </w:p>
    <w:p w14:paraId="073EF813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czechia_payroll_unit</w:t>
      </w:r>
      <w:r w:rsidRPr="004473EA">
        <w:rPr>
          <w:rFonts w:ascii="Tahoma" w:hAnsi="Tahoma" w:cs="Tahoma"/>
        </w:rPr>
        <w:t xml:space="preserve"> – jednotky</w:t>
      </w:r>
    </w:p>
    <w:p w14:paraId="15BF92D9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czechia_payroll_value_type</w:t>
      </w:r>
      <w:r w:rsidRPr="004473EA">
        <w:rPr>
          <w:rFonts w:ascii="Tahoma" w:hAnsi="Tahoma" w:cs="Tahoma"/>
        </w:rPr>
        <w:t xml:space="preserve"> – typy hodnot</w:t>
      </w:r>
    </w:p>
    <w:p w14:paraId="71714D2B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czechia_price</w:t>
      </w:r>
      <w:r w:rsidRPr="004473EA">
        <w:rPr>
          <w:rFonts w:ascii="Tahoma" w:hAnsi="Tahoma" w:cs="Tahoma"/>
        </w:rPr>
        <w:t xml:space="preserve"> – ceny vybraných potravin</w:t>
      </w:r>
    </w:p>
    <w:p w14:paraId="22AA6F9F" w14:textId="77777777" w:rsidR="004473EA" w:rsidRPr="004473EA" w:rsidRDefault="004473EA" w:rsidP="004473EA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czechia_price_category</w:t>
      </w:r>
      <w:r w:rsidRPr="004473EA">
        <w:rPr>
          <w:rFonts w:ascii="Tahoma" w:hAnsi="Tahoma" w:cs="Tahoma"/>
        </w:rPr>
        <w:t xml:space="preserve"> – kategorie potravin</w:t>
      </w:r>
    </w:p>
    <w:p w14:paraId="7F88EA1E" w14:textId="77777777" w:rsidR="004473EA" w:rsidRPr="004473EA" w:rsidRDefault="004473EA" w:rsidP="004473EA">
      <w:p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Číselníky sdílené pro ČR</w:t>
      </w:r>
    </w:p>
    <w:p w14:paraId="428A8C6A" w14:textId="77777777" w:rsidR="004473EA" w:rsidRPr="004473EA" w:rsidRDefault="004473EA" w:rsidP="004473EA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czechia_region</w:t>
      </w:r>
      <w:r w:rsidRPr="004473EA">
        <w:rPr>
          <w:rFonts w:ascii="Tahoma" w:hAnsi="Tahoma" w:cs="Tahoma"/>
        </w:rPr>
        <w:t xml:space="preserve"> – kraje</w:t>
      </w:r>
    </w:p>
    <w:p w14:paraId="5839A0BD" w14:textId="77777777" w:rsidR="004473EA" w:rsidRPr="004473EA" w:rsidRDefault="004473EA" w:rsidP="004473EA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czechia_district</w:t>
      </w:r>
      <w:r w:rsidRPr="004473EA">
        <w:rPr>
          <w:rFonts w:ascii="Tahoma" w:hAnsi="Tahoma" w:cs="Tahoma"/>
        </w:rPr>
        <w:t xml:space="preserve"> – okresy</w:t>
      </w:r>
    </w:p>
    <w:p w14:paraId="35D85185" w14:textId="77777777" w:rsidR="004473EA" w:rsidRPr="004473EA" w:rsidRDefault="004473EA" w:rsidP="004473EA">
      <w:p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Dodatečné tabulky (pro evropské státy)</w:t>
      </w:r>
    </w:p>
    <w:p w14:paraId="46BC3382" w14:textId="77777777" w:rsidR="004473EA" w:rsidRPr="004473EA" w:rsidRDefault="004473EA" w:rsidP="004473EA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countries</w:t>
      </w:r>
      <w:r w:rsidRPr="004473EA">
        <w:rPr>
          <w:rFonts w:ascii="Tahoma" w:hAnsi="Tahoma" w:cs="Tahoma"/>
        </w:rPr>
        <w:t xml:space="preserve"> – obecné informace o státech</w:t>
      </w:r>
    </w:p>
    <w:p w14:paraId="3D10D40C" w14:textId="77777777" w:rsidR="004473EA" w:rsidRPr="004473EA" w:rsidRDefault="004473EA" w:rsidP="004473EA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economies</w:t>
      </w:r>
      <w:r w:rsidRPr="004473EA">
        <w:rPr>
          <w:rFonts w:ascii="Tahoma" w:hAnsi="Tahoma" w:cs="Tahoma"/>
        </w:rPr>
        <w:t xml:space="preserve"> – ukazatele HDP, GINI, daňová zátěž aj.</w:t>
      </w:r>
    </w:p>
    <w:p w14:paraId="49A3B7AF" w14:textId="073A534D" w:rsidR="004473EA" w:rsidRPr="004473EA" w:rsidRDefault="004473EA" w:rsidP="004473EA">
      <w:pPr>
        <w:spacing w:after="0" w:line="240" w:lineRule="auto"/>
        <w:jc w:val="both"/>
        <w:rPr>
          <w:rFonts w:ascii="Tahoma" w:hAnsi="Tahoma" w:cs="Tahoma"/>
        </w:rPr>
      </w:pPr>
    </w:p>
    <w:p w14:paraId="28CAA0EC" w14:textId="7777777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4473EA">
        <w:rPr>
          <w:rFonts w:ascii="Tahoma" w:hAnsi="Tahoma" w:cs="Tahoma"/>
          <w:b/>
          <w:bCs/>
        </w:rPr>
        <w:t>Výzkumné otázky</w:t>
      </w:r>
    </w:p>
    <w:p w14:paraId="008C4A3E" w14:textId="77777777" w:rsidR="004473EA" w:rsidRPr="004473EA" w:rsidRDefault="004473EA" w:rsidP="004473EA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Rostou v průběhu let mzdy ve všech odvětvích, nebo v některých klesají?</w:t>
      </w:r>
    </w:p>
    <w:p w14:paraId="2108CB19" w14:textId="77777777" w:rsidR="004473EA" w:rsidRPr="004473EA" w:rsidRDefault="004473EA" w:rsidP="004473EA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Kolik je možné koupit litrů mléka a kilogramů chleba v prvním a posledním dostupném období?</w:t>
      </w:r>
    </w:p>
    <w:p w14:paraId="696435C1" w14:textId="77777777" w:rsidR="004473EA" w:rsidRPr="004473EA" w:rsidRDefault="004473EA" w:rsidP="004473EA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Která kategorie potravin zdražuje nejpomaleji?</w:t>
      </w:r>
    </w:p>
    <w:p w14:paraId="446F10E1" w14:textId="77777777" w:rsidR="004473EA" w:rsidRPr="004473EA" w:rsidRDefault="004473EA" w:rsidP="004473EA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Existuje rok, kdy byl růst cen potravin o více než 10 % vyšší než růst mezd?</w:t>
      </w:r>
    </w:p>
    <w:p w14:paraId="73E76F23" w14:textId="77777777" w:rsidR="004473EA" w:rsidRPr="004473EA" w:rsidRDefault="004473EA" w:rsidP="004473EA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Má vývoj HDP vliv na změny mezd a cen potravin?</w:t>
      </w:r>
    </w:p>
    <w:p w14:paraId="109F8508" w14:textId="03B240D5" w:rsidR="004473EA" w:rsidRDefault="004473EA" w:rsidP="004473EA">
      <w:pPr>
        <w:spacing w:after="0" w:line="240" w:lineRule="auto"/>
        <w:jc w:val="both"/>
        <w:rPr>
          <w:rFonts w:ascii="Tahoma" w:hAnsi="Tahoma" w:cs="Tahoma"/>
        </w:rPr>
      </w:pPr>
    </w:p>
    <w:p w14:paraId="2576D1D5" w14:textId="77777777" w:rsidR="00F85E29" w:rsidRPr="004473EA" w:rsidRDefault="00F85E29" w:rsidP="004473EA">
      <w:pPr>
        <w:spacing w:after="0" w:line="240" w:lineRule="auto"/>
        <w:jc w:val="both"/>
        <w:rPr>
          <w:rFonts w:ascii="Tahoma" w:hAnsi="Tahoma" w:cs="Tahoma"/>
        </w:rPr>
      </w:pPr>
    </w:p>
    <w:p w14:paraId="52BF4C5C" w14:textId="77777777" w:rsidR="004473EA" w:rsidRPr="004473EA" w:rsidRDefault="004473EA" w:rsidP="004473EA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4473EA">
        <w:rPr>
          <w:rFonts w:ascii="Tahoma" w:hAnsi="Tahoma" w:cs="Tahoma"/>
          <w:b/>
          <w:bCs/>
        </w:rPr>
        <w:lastRenderedPageBreak/>
        <w:t>Výstupy projektu</w:t>
      </w:r>
    </w:p>
    <w:p w14:paraId="0FE15811" w14:textId="77777777" w:rsidR="004473EA" w:rsidRPr="004473EA" w:rsidRDefault="004473EA" w:rsidP="004473EA">
      <w:pPr>
        <w:numPr>
          <w:ilvl w:val="0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Vytvoření dvou výsledných tabulek:</w:t>
      </w:r>
    </w:p>
    <w:p w14:paraId="52FC3434" w14:textId="77777777" w:rsidR="004473EA" w:rsidRPr="004473EA" w:rsidRDefault="004473EA" w:rsidP="004473EA">
      <w:pPr>
        <w:numPr>
          <w:ilvl w:val="1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t_jmeno_prijmeni_project_SQL_primary_final</w:t>
      </w:r>
      <w:r w:rsidRPr="004473EA">
        <w:rPr>
          <w:rFonts w:ascii="Tahoma" w:hAnsi="Tahoma" w:cs="Tahoma"/>
        </w:rPr>
        <w:t xml:space="preserve"> – sjednocená data mezd a cen pro ČR.</w:t>
      </w:r>
    </w:p>
    <w:p w14:paraId="306B994A" w14:textId="77777777" w:rsidR="004473EA" w:rsidRPr="004473EA" w:rsidRDefault="004473EA" w:rsidP="004473EA">
      <w:pPr>
        <w:numPr>
          <w:ilvl w:val="1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  <w:b/>
          <w:bCs/>
        </w:rPr>
        <w:t>t_jmeno_prijmeni_project_SQL_secondary_final</w:t>
      </w:r>
      <w:r w:rsidRPr="004473EA">
        <w:rPr>
          <w:rFonts w:ascii="Tahoma" w:hAnsi="Tahoma" w:cs="Tahoma"/>
        </w:rPr>
        <w:t xml:space="preserve"> – přehled dat o evropských státech.</w:t>
      </w:r>
    </w:p>
    <w:p w14:paraId="687521B2" w14:textId="75B33B01" w:rsidR="0058157C" w:rsidRPr="0058157C" w:rsidRDefault="004473EA" w:rsidP="0058157C">
      <w:pPr>
        <w:pStyle w:val="Odstavecseseznamem"/>
        <w:numPr>
          <w:ilvl w:val="0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58157C">
        <w:rPr>
          <w:rFonts w:ascii="Tahoma" w:hAnsi="Tahoma" w:cs="Tahoma"/>
        </w:rPr>
        <w:t>Příprava SQL skriptů pro generování tabulek a získání odpovědí na výzkumné otázky.</w:t>
      </w:r>
      <w:r w:rsidR="0058157C" w:rsidRPr="0058157C">
        <w:rPr>
          <w:rFonts w:ascii="Tahoma" w:hAnsi="Tahoma" w:cs="Tahoma"/>
          <w:b/>
          <w:bCs/>
        </w:rPr>
        <w:t xml:space="preserve"> SQL skripty: </w:t>
      </w:r>
      <w:r w:rsidR="0058157C" w:rsidRPr="0058157C">
        <w:rPr>
          <w:rFonts w:ascii="Tahoma" w:hAnsi="Tahoma" w:cs="Tahoma"/>
        </w:rPr>
        <w:t>DBeaver – postgres – databases – postgres – schemas – data_academy_content</w:t>
      </w:r>
    </w:p>
    <w:p w14:paraId="2AE48307" w14:textId="709A9782" w:rsidR="004473EA" w:rsidRPr="004473EA" w:rsidRDefault="004473EA" w:rsidP="004473EA">
      <w:pPr>
        <w:numPr>
          <w:ilvl w:val="0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</w:p>
    <w:p w14:paraId="1B83608A" w14:textId="77777777" w:rsidR="004473EA" w:rsidRPr="004473EA" w:rsidRDefault="004473EA" w:rsidP="004473EA">
      <w:pPr>
        <w:numPr>
          <w:ilvl w:val="0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Vytvoření veřejného GitHub repozitáře zahrnujícího:</w:t>
      </w:r>
    </w:p>
    <w:p w14:paraId="1A1B3C11" w14:textId="77777777" w:rsidR="004473EA" w:rsidRPr="004473EA" w:rsidRDefault="004473EA" w:rsidP="004473EA">
      <w:pPr>
        <w:numPr>
          <w:ilvl w:val="1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SQL skripty</w:t>
      </w:r>
    </w:p>
    <w:p w14:paraId="21DC18EA" w14:textId="77777777" w:rsidR="004473EA" w:rsidRPr="004473EA" w:rsidRDefault="004473EA" w:rsidP="004473EA">
      <w:pPr>
        <w:numPr>
          <w:ilvl w:val="1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dokumentaci v markdown</w:t>
      </w:r>
    </w:p>
    <w:p w14:paraId="13B4A074" w14:textId="77777777" w:rsidR="004473EA" w:rsidRDefault="004473EA" w:rsidP="004473EA">
      <w:pPr>
        <w:numPr>
          <w:ilvl w:val="1"/>
          <w:numId w:val="12"/>
        </w:numPr>
        <w:spacing w:before="120" w:after="120" w:line="240" w:lineRule="auto"/>
        <w:jc w:val="both"/>
        <w:rPr>
          <w:rFonts w:ascii="Tahoma" w:hAnsi="Tahoma" w:cs="Tahoma"/>
        </w:rPr>
      </w:pPr>
      <w:r w:rsidRPr="004473EA">
        <w:rPr>
          <w:rFonts w:ascii="Tahoma" w:hAnsi="Tahoma" w:cs="Tahoma"/>
        </w:rPr>
        <w:t>popis dat a postupů</w:t>
      </w:r>
    </w:p>
    <w:p w14:paraId="2A2E5869" w14:textId="77777777" w:rsidR="00DC7F36" w:rsidRDefault="00DC7F36" w:rsidP="00DC7F36">
      <w:pPr>
        <w:spacing w:before="120" w:after="120" w:line="240" w:lineRule="auto"/>
        <w:jc w:val="both"/>
        <w:rPr>
          <w:rFonts w:ascii="Tahoma" w:hAnsi="Tahoma" w:cs="Tahoma"/>
        </w:rPr>
      </w:pPr>
    </w:p>
    <w:p w14:paraId="2F5E761C" w14:textId="0AB64F62" w:rsidR="00DC7F36" w:rsidRDefault="00DC7F36" w:rsidP="00DC7F36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277924">
        <w:rPr>
          <w:rFonts w:ascii="Tahoma" w:hAnsi="Tahoma" w:cs="Tahoma"/>
          <w:b/>
          <w:bCs/>
        </w:rPr>
        <w:t>Zpracovává: Hana Řeháková, kurz: Datová Akademie od 10.9.2025</w:t>
      </w:r>
    </w:p>
    <w:p w14:paraId="42C7A856" w14:textId="77777777" w:rsidR="000F3724" w:rsidRPr="004473EA" w:rsidRDefault="000F3724" w:rsidP="004473EA">
      <w:pPr>
        <w:spacing w:before="120" w:after="120" w:line="240" w:lineRule="auto"/>
        <w:jc w:val="both"/>
        <w:rPr>
          <w:rFonts w:ascii="Tahoma" w:hAnsi="Tahoma" w:cs="Tahoma"/>
        </w:rPr>
      </w:pPr>
    </w:p>
    <w:sectPr w:rsidR="000F3724" w:rsidRPr="004473EA" w:rsidSect="00F85E29"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A2231"/>
    <w:multiLevelType w:val="multilevel"/>
    <w:tmpl w:val="BB2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7419"/>
    <w:multiLevelType w:val="multilevel"/>
    <w:tmpl w:val="4F7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0844"/>
    <w:multiLevelType w:val="multilevel"/>
    <w:tmpl w:val="838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51CE"/>
    <w:multiLevelType w:val="multilevel"/>
    <w:tmpl w:val="164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11D8B"/>
    <w:multiLevelType w:val="multilevel"/>
    <w:tmpl w:val="225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73150"/>
    <w:multiLevelType w:val="multilevel"/>
    <w:tmpl w:val="1D2A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D58D2"/>
    <w:multiLevelType w:val="multilevel"/>
    <w:tmpl w:val="806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34CE3"/>
    <w:multiLevelType w:val="multilevel"/>
    <w:tmpl w:val="E63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4061A"/>
    <w:multiLevelType w:val="multilevel"/>
    <w:tmpl w:val="77C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55E09"/>
    <w:multiLevelType w:val="multilevel"/>
    <w:tmpl w:val="AF4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65FB8"/>
    <w:multiLevelType w:val="multilevel"/>
    <w:tmpl w:val="AEC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4429B"/>
    <w:multiLevelType w:val="multilevel"/>
    <w:tmpl w:val="103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111176">
    <w:abstractNumId w:val="10"/>
  </w:num>
  <w:num w:numId="2" w16cid:durableId="22831446">
    <w:abstractNumId w:val="6"/>
  </w:num>
  <w:num w:numId="3" w16cid:durableId="974218332">
    <w:abstractNumId w:val="11"/>
  </w:num>
  <w:num w:numId="4" w16cid:durableId="363100472">
    <w:abstractNumId w:val="8"/>
  </w:num>
  <w:num w:numId="5" w16cid:durableId="1189951375">
    <w:abstractNumId w:val="3"/>
  </w:num>
  <w:num w:numId="6" w16cid:durableId="226107533">
    <w:abstractNumId w:val="4"/>
  </w:num>
  <w:num w:numId="7" w16cid:durableId="2079479250">
    <w:abstractNumId w:val="2"/>
  </w:num>
  <w:num w:numId="8" w16cid:durableId="1707100293">
    <w:abstractNumId w:val="0"/>
  </w:num>
  <w:num w:numId="9" w16cid:durableId="1121722785">
    <w:abstractNumId w:val="7"/>
  </w:num>
  <w:num w:numId="10" w16cid:durableId="1204250409">
    <w:abstractNumId w:val="9"/>
  </w:num>
  <w:num w:numId="11" w16cid:durableId="608510721">
    <w:abstractNumId w:val="5"/>
  </w:num>
  <w:num w:numId="12" w16cid:durableId="128673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EA"/>
    <w:rsid w:val="000A4332"/>
    <w:rsid w:val="000F3724"/>
    <w:rsid w:val="00277924"/>
    <w:rsid w:val="003F34B3"/>
    <w:rsid w:val="00425EBD"/>
    <w:rsid w:val="004473EA"/>
    <w:rsid w:val="0058157C"/>
    <w:rsid w:val="006B782A"/>
    <w:rsid w:val="00A67DFA"/>
    <w:rsid w:val="00BD36D4"/>
    <w:rsid w:val="00DC7F36"/>
    <w:rsid w:val="00F8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43415"/>
  <w15:chartTrackingRefBased/>
  <w15:docId w15:val="{A6FCDB2F-9DF0-4AE4-91EC-6D690B44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4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4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4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4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73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73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73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73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73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73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73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73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73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73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346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Gáňa</dc:creator>
  <cp:keywords/>
  <dc:description/>
  <cp:lastModifiedBy>Gáňa</cp:lastModifiedBy>
  <cp:revision>6</cp:revision>
  <dcterms:created xsi:type="dcterms:W3CDTF">2025-11-19T09:41:00Z</dcterms:created>
  <dcterms:modified xsi:type="dcterms:W3CDTF">2025-11-19T11:34:00Z</dcterms:modified>
</cp:coreProperties>
</file>