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8F1DE" w14:textId="77777777" w:rsidR="003F56E1" w:rsidRDefault="003F56E1" w:rsidP="003F56E1">
      <w:pPr>
        <w:jc w:val="center"/>
        <w:rPr>
          <w:sz w:val="28"/>
        </w:rPr>
      </w:pPr>
      <w:bookmarkStart w:id="0" w:name="_GoBack"/>
      <w:bookmarkEnd w:id="0"/>
    </w:p>
    <w:p w14:paraId="06433405" w14:textId="43A9CA0B" w:rsidR="003F56E1" w:rsidRPr="00E25405" w:rsidRDefault="003F56E1" w:rsidP="003F56E1">
      <w:pPr>
        <w:jc w:val="center"/>
        <w:rPr>
          <w:rFonts w:ascii="微软雅黑 Light" w:eastAsia="微软雅黑 Light" w:hAnsi="微软雅黑 Light"/>
          <w:b/>
          <w:sz w:val="44"/>
        </w:rPr>
      </w:pPr>
      <w:r w:rsidRPr="00E25405">
        <w:rPr>
          <w:rFonts w:ascii="微软雅黑 Light" w:eastAsia="微软雅黑 Light" w:hAnsi="微软雅黑 Light" w:hint="eastAsia"/>
          <w:b/>
          <w:sz w:val="44"/>
        </w:rPr>
        <w:t>C</w:t>
      </w:r>
      <w:r w:rsidRPr="00E25405">
        <w:rPr>
          <w:rFonts w:ascii="微软雅黑 Light" w:eastAsia="微软雅黑 Light" w:hAnsi="微软雅黑 Light"/>
          <w:b/>
          <w:sz w:val="44"/>
        </w:rPr>
        <w:t>YPR</w:t>
      </w:r>
      <w:r w:rsidRPr="00E25405">
        <w:rPr>
          <w:rFonts w:ascii="微软雅黑 Light" w:eastAsia="微软雅黑 Light" w:hAnsi="微软雅黑 Light" w:hint="eastAsia"/>
          <w:b/>
          <w:sz w:val="44"/>
        </w:rPr>
        <w:t>成品车间包装功能</w:t>
      </w:r>
      <w:r w:rsidRPr="00E25405">
        <w:rPr>
          <w:rFonts w:ascii="微软雅黑 Light" w:eastAsia="微软雅黑 Light" w:hAnsi="微软雅黑 Light"/>
          <w:b/>
          <w:sz w:val="44"/>
        </w:rPr>
        <w:t>设计方案</w:t>
      </w:r>
    </w:p>
    <w:p w14:paraId="7E4B1ED0" w14:textId="22EA11B1" w:rsidR="003F56E1" w:rsidRPr="00E25405" w:rsidRDefault="003F56E1" w:rsidP="003F56E1">
      <w:pPr>
        <w:rPr>
          <w:rFonts w:ascii="微软雅黑 Light" w:eastAsia="微软雅黑 Light" w:hAnsi="微软雅黑 Light"/>
          <w:sz w:val="28"/>
        </w:rPr>
      </w:pPr>
    </w:p>
    <w:p w14:paraId="08B57E28" w14:textId="312DC34A" w:rsidR="003F56E1" w:rsidRPr="00E42E26" w:rsidRDefault="003F56E1" w:rsidP="0074488B">
      <w:pPr>
        <w:pStyle w:val="1"/>
        <w:rPr>
          <w:rFonts w:ascii="微软雅黑 Light" w:eastAsia="微软雅黑 Light" w:hAnsi="微软雅黑 Light"/>
          <w:sz w:val="28"/>
        </w:rPr>
      </w:pPr>
      <w:r w:rsidRPr="00E42E26">
        <w:rPr>
          <w:rFonts w:ascii="微软雅黑 Light" w:eastAsia="微软雅黑 Light" w:hAnsi="微软雅黑 Light" w:hint="eastAsia"/>
          <w:sz w:val="28"/>
        </w:rPr>
        <w:t>前言：</w:t>
      </w:r>
    </w:p>
    <w:p w14:paraId="409C7C48" w14:textId="075D10D0" w:rsidR="003F56E1" w:rsidRPr="00E25405" w:rsidRDefault="003F56E1" w:rsidP="00E42E26">
      <w:pPr>
        <w:ind w:firstLine="420"/>
        <w:rPr>
          <w:rFonts w:ascii="微软雅黑 Light" w:eastAsia="微软雅黑 Light" w:hAnsi="微软雅黑 Light"/>
          <w:sz w:val="22"/>
        </w:rPr>
      </w:pPr>
      <w:r w:rsidRPr="00E42E26">
        <w:rPr>
          <w:rFonts w:ascii="微软雅黑 Light" w:eastAsia="微软雅黑 Light" w:hAnsi="微软雅黑 Light" w:hint="eastAsia"/>
          <w:sz w:val="22"/>
        </w:rPr>
        <w:t>本方案</w:t>
      </w:r>
      <w:r w:rsidRPr="00E42E26">
        <w:rPr>
          <w:rFonts w:ascii="微软雅黑 Light" w:eastAsia="微软雅黑 Light" w:hAnsi="微软雅黑 Light"/>
          <w:sz w:val="22"/>
        </w:rPr>
        <w:t>针对</w:t>
      </w:r>
      <w:r w:rsidRPr="00E42E26">
        <w:rPr>
          <w:rFonts w:ascii="微软雅黑 Light" w:eastAsia="微软雅黑 Light" w:hAnsi="微软雅黑 Light" w:hint="eastAsia"/>
          <w:sz w:val="22"/>
        </w:rPr>
        <w:t>双环成品车间包装功能的</w:t>
      </w:r>
      <w:r w:rsidRPr="00E42E26">
        <w:rPr>
          <w:rFonts w:ascii="微软雅黑 Light" w:eastAsia="微软雅黑 Light" w:hAnsi="微软雅黑 Light"/>
          <w:sz w:val="22"/>
        </w:rPr>
        <w:t>生产特点与现状设计针对性的解决方案</w:t>
      </w:r>
      <w:r w:rsidRPr="00E42E26">
        <w:rPr>
          <w:rFonts w:ascii="微软雅黑 Light" w:eastAsia="微软雅黑 Light" w:hAnsi="微软雅黑 Light" w:hint="eastAsia"/>
          <w:sz w:val="22"/>
        </w:rPr>
        <w:t>，第一章节</w:t>
      </w:r>
      <w:r w:rsidRPr="00E42E26">
        <w:rPr>
          <w:rFonts w:ascii="微软雅黑 Light" w:eastAsia="微软雅黑 Light" w:hAnsi="微软雅黑 Light"/>
          <w:sz w:val="22"/>
        </w:rPr>
        <w:t>简要</w:t>
      </w:r>
      <w:r w:rsidRPr="00E42E26">
        <w:rPr>
          <w:rFonts w:ascii="微软雅黑 Light" w:eastAsia="微软雅黑 Light" w:hAnsi="微软雅黑 Light" w:hint="eastAsia"/>
          <w:sz w:val="22"/>
        </w:rPr>
        <w:t>介绍</w:t>
      </w:r>
      <w:r w:rsidR="005C28BD">
        <w:rPr>
          <w:rFonts w:ascii="微软雅黑 Light" w:eastAsia="微软雅黑 Light" w:hAnsi="微软雅黑 Light" w:hint="eastAsia"/>
          <w:sz w:val="22"/>
        </w:rPr>
        <w:t>包装相关</w:t>
      </w:r>
      <w:proofErr w:type="gramStart"/>
      <w:r w:rsidR="005C28BD">
        <w:rPr>
          <w:rFonts w:ascii="微软雅黑 Light" w:eastAsia="微软雅黑 Light" w:hAnsi="微软雅黑 Light" w:hint="eastAsia"/>
          <w:sz w:val="22"/>
        </w:rPr>
        <w:t>各项</w:t>
      </w:r>
      <w:r w:rsidRPr="00E42E26">
        <w:rPr>
          <w:rFonts w:ascii="微软雅黑 Light" w:eastAsia="微软雅黑 Light" w:hAnsi="微软雅黑 Light" w:hint="eastAsia"/>
          <w:sz w:val="22"/>
        </w:rPr>
        <w:t>主数据</w:t>
      </w:r>
      <w:proofErr w:type="gramEnd"/>
      <w:r w:rsidRPr="00E42E26">
        <w:rPr>
          <w:rFonts w:ascii="微软雅黑 Light" w:eastAsia="微软雅黑 Light" w:hAnsi="微软雅黑 Light" w:hint="eastAsia"/>
          <w:sz w:val="22"/>
        </w:rPr>
        <w:t>的管理与维护；第二章节介绍包装过程的详细介绍；第三章节介绍各种异常处理机制</w:t>
      </w:r>
    </w:p>
    <w:p w14:paraId="4E58B949" w14:textId="62C5CD05" w:rsidR="003F56E1" w:rsidRPr="00E42E26" w:rsidRDefault="00E4632C" w:rsidP="0074488B">
      <w:pPr>
        <w:pStyle w:val="1"/>
        <w:rPr>
          <w:rFonts w:ascii="微软雅黑 Light" w:eastAsia="微软雅黑 Light" w:hAnsi="微软雅黑 Light"/>
          <w:sz w:val="28"/>
        </w:rPr>
      </w:pPr>
      <w:r w:rsidRPr="00E42E26">
        <w:rPr>
          <w:rFonts w:ascii="微软雅黑 Light" w:eastAsia="微软雅黑 Light" w:hAnsi="微软雅黑 Light" w:hint="eastAsia"/>
          <w:sz w:val="28"/>
        </w:rPr>
        <w:t>一、</w:t>
      </w:r>
      <w:r w:rsidR="0074488B" w:rsidRPr="00E42E26">
        <w:rPr>
          <w:rFonts w:ascii="微软雅黑 Light" w:eastAsia="微软雅黑 Light" w:hAnsi="微软雅黑 Light" w:hint="eastAsia"/>
          <w:sz w:val="28"/>
        </w:rPr>
        <w:t>主数据管理与维护</w:t>
      </w:r>
      <w:r w:rsidR="003F56E1" w:rsidRPr="00E42E26">
        <w:rPr>
          <w:rFonts w:ascii="微软雅黑 Light" w:eastAsia="微软雅黑 Light" w:hAnsi="微软雅黑 Light"/>
          <w:sz w:val="28"/>
        </w:rPr>
        <w:t xml:space="preserve"> </w:t>
      </w:r>
    </w:p>
    <w:p w14:paraId="2F790850" w14:textId="045ACB4C" w:rsidR="00C277E4" w:rsidRDefault="00C277E4" w:rsidP="00C277E4">
      <w:pPr>
        <w:pStyle w:val="2"/>
        <w:rPr>
          <w:rFonts w:ascii="微软雅黑 Light" w:eastAsia="微软雅黑 Light" w:hAnsi="微软雅黑 Light"/>
        </w:rPr>
      </w:pPr>
      <w:r w:rsidRPr="00E25405">
        <w:rPr>
          <w:rFonts w:ascii="微软雅黑 Light" w:eastAsia="微软雅黑 Light" w:hAnsi="微软雅黑 Light"/>
        </w:rPr>
        <w:t>§1.</w:t>
      </w:r>
      <w:r>
        <w:rPr>
          <w:rFonts w:ascii="微软雅黑 Light" w:eastAsia="微软雅黑 Light" w:hAnsi="微软雅黑 Light"/>
        </w:rPr>
        <w:t>1</w:t>
      </w:r>
      <w:r w:rsidRPr="00E25405">
        <w:rPr>
          <w:rFonts w:ascii="微软雅黑 Light" w:eastAsia="微软雅黑 Light" w:hAnsi="微软雅黑 Light"/>
        </w:rPr>
        <w:t xml:space="preserve"> </w:t>
      </w:r>
      <w:proofErr w:type="gramStart"/>
      <w:r w:rsidRPr="00E25405">
        <w:rPr>
          <w:rFonts w:ascii="微软雅黑 Light" w:eastAsia="微软雅黑 Light" w:hAnsi="微软雅黑 Light" w:hint="eastAsia"/>
        </w:rPr>
        <w:t>产线主数据</w:t>
      </w:r>
      <w:proofErr w:type="gramEnd"/>
      <w:r>
        <w:rPr>
          <w:rFonts w:ascii="微软雅黑 Light" w:eastAsia="微软雅黑 Light" w:hAnsi="微软雅黑 Light" w:hint="eastAsia"/>
        </w:rPr>
        <w:t>维护</w:t>
      </w:r>
    </w:p>
    <w:p w14:paraId="6981B13B" w14:textId="35375FFE" w:rsidR="00C277E4" w:rsidRDefault="00C277E4" w:rsidP="00C277E4">
      <w:r>
        <w:tab/>
      </w:r>
      <w:proofErr w:type="gramStart"/>
      <w:r>
        <w:rPr>
          <w:rFonts w:hint="eastAsia"/>
        </w:rPr>
        <w:t>包装产线的</w:t>
      </w:r>
      <w:proofErr w:type="gramEnd"/>
      <w:r>
        <w:rPr>
          <w:rFonts w:hint="eastAsia"/>
        </w:rPr>
        <w:t>增删改，</w:t>
      </w:r>
      <w:proofErr w:type="gramStart"/>
      <w:r>
        <w:rPr>
          <w:rFonts w:hint="eastAsia"/>
        </w:rPr>
        <w:t>包括产线名</w:t>
      </w:r>
      <w:proofErr w:type="gramEnd"/>
      <w:r>
        <w:rPr>
          <w:rFonts w:hint="eastAsia"/>
        </w:rPr>
        <w:t>称、</w:t>
      </w:r>
      <w:proofErr w:type="gramStart"/>
      <w:r w:rsidRPr="00C277E4">
        <w:rPr>
          <w:rFonts w:hint="eastAsia"/>
          <w:color w:val="FF0000"/>
        </w:rPr>
        <w:t>产线代</w:t>
      </w:r>
      <w:proofErr w:type="gramEnd"/>
      <w:r w:rsidRPr="00C277E4">
        <w:rPr>
          <w:rFonts w:hint="eastAsia"/>
          <w:color w:val="FF0000"/>
        </w:rPr>
        <w:t>码</w:t>
      </w:r>
      <w:r w:rsidR="00C35075">
        <w:rPr>
          <w:rFonts w:hint="eastAsia"/>
          <w:color w:val="FF0000"/>
        </w:rPr>
        <w:t>，</w:t>
      </w:r>
      <w:proofErr w:type="gramStart"/>
      <w:r>
        <w:rPr>
          <w:rFonts w:hint="eastAsia"/>
        </w:rPr>
        <w:t>产线代</w:t>
      </w:r>
      <w:proofErr w:type="gramEnd"/>
      <w:r>
        <w:rPr>
          <w:rFonts w:hint="eastAsia"/>
        </w:rPr>
        <w:t>码不可缺省，包装标签</w:t>
      </w:r>
      <w:proofErr w:type="gramStart"/>
      <w:r>
        <w:rPr>
          <w:rFonts w:hint="eastAsia"/>
        </w:rPr>
        <w:t>打印</w:t>
      </w:r>
      <w:proofErr w:type="gramEnd"/>
      <w:r>
        <w:rPr>
          <w:rFonts w:hint="eastAsia"/>
        </w:rPr>
        <w:t>做一个重要元素标注；</w:t>
      </w:r>
      <w:proofErr w:type="gramStart"/>
      <w:r w:rsidR="00FB6A91">
        <w:rPr>
          <w:rFonts w:hint="eastAsia"/>
        </w:rPr>
        <w:t>产线代码</w:t>
      </w:r>
      <w:proofErr w:type="gramEnd"/>
      <w:r w:rsidR="00FB6A91">
        <w:rPr>
          <w:rFonts w:hint="eastAsia"/>
        </w:rPr>
        <w:t>不维护</w:t>
      </w:r>
      <w:r w:rsidR="007917D3">
        <w:rPr>
          <w:rFonts w:hint="eastAsia"/>
        </w:rPr>
        <w:t>会导致</w:t>
      </w:r>
      <w:r w:rsidR="00FA79B8">
        <w:rPr>
          <w:rFonts w:hint="eastAsia"/>
        </w:rPr>
        <w:t>打印的标签上内容缺失。</w:t>
      </w:r>
    </w:p>
    <w:p w14:paraId="026177F9" w14:textId="50E08636" w:rsidR="007917D3" w:rsidRPr="00C277E4" w:rsidRDefault="007917D3" w:rsidP="00C277E4">
      <w:r>
        <w:rPr>
          <w:noProof/>
        </w:rPr>
        <w:drawing>
          <wp:inline distT="0" distB="0" distL="0" distR="0" wp14:anchorId="5089B2F0" wp14:editId="1C524C29">
            <wp:extent cx="5274310" cy="24161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6175"/>
                    </a:xfrm>
                    <a:prstGeom prst="rect">
                      <a:avLst/>
                    </a:prstGeom>
                  </pic:spPr>
                </pic:pic>
              </a:graphicData>
            </a:graphic>
          </wp:inline>
        </w:drawing>
      </w:r>
    </w:p>
    <w:p w14:paraId="285A5A0B" w14:textId="33F988BF" w:rsidR="00732986" w:rsidRDefault="00E4632C" w:rsidP="00732986">
      <w:pPr>
        <w:pStyle w:val="2"/>
        <w:rPr>
          <w:rFonts w:ascii="微软雅黑 Light" w:eastAsia="微软雅黑 Light" w:hAnsi="微软雅黑 Light"/>
        </w:rPr>
      </w:pPr>
      <w:r w:rsidRPr="00E25405">
        <w:rPr>
          <w:rFonts w:ascii="微软雅黑 Light" w:eastAsia="微软雅黑 Light" w:hAnsi="微软雅黑 Light"/>
        </w:rPr>
        <w:t>§1.</w:t>
      </w:r>
      <w:r w:rsidR="008E3B30">
        <w:rPr>
          <w:rFonts w:ascii="微软雅黑 Light" w:eastAsia="微软雅黑 Light" w:hAnsi="微软雅黑 Light"/>
        </w:rPr>
        <w:t>2</w:t>
      </w:r>
      <w:r w:rsidRPr="00E25405">
        <w:rPr>
          <w:rFonts w:ascii="微软雅黑 Light" w:eastAsia="微软雅黑 Light" w:hAnsi="微软雅黑 Light"/>
        </w:rPr>
        <w:t xml:space="preserve"> </w:t>
      </w:r>
      <w:r w:rsidRPr="00E25405">
        <w:rPr>
          <w:rFonts w:ascii="微软雅黑 Light" w:eastAsia="微软雅黑 Light" w:hAnsi="微软雅黑 Light" w:hint="eastAsia"/>
        </w:rPr>
        <w:t>工序</w:t>
      </w:r>
      <w:r w:rsidR="000E0E6D">
        <w:rPr>
          <w:rFonts w:ascii="微软雅黑 Light" w:eastAsia="微软雅黑 Light" w:hAnsi="微软雅黑 Light" w:hint="eastAsia"/>
        </w:rPr>
        <w:t>&amp;</w:t>
      </w:r>
      <w:proofErr w:type="gramStart"/>
      <w:r w:rsidR="000E0E6D">
        <w:rPr>
          <w:rFonts w:ascii="微软雅黑 Light" w:eastAsia="微软雅黑 Light" w:hAnsi="微软雅黑 Light" w:hint="eastAsia"/>
        </w:rPr>
        <w:t>工位</w:t>
      </w:r>
      <w:r w:rsidRPr="00E25405">
        <w:rPr>
          <w:rFonts w:ascii="微软雅黑 Light" w:eastAsia="微软雅黑 Light" w:hAnsi="微软雅黑 Light" w:hint="eastAsia"/>
        </w:rPr>
        <w:t>主数据</w:t>
      </w:r>
      <w:proofErr w:type="gramEnd"/>
      <w:r w:rsidR="00732986">
        <w:rPr>
          <w:rFonts w:ascii="微软雅黑 Light" w:eastAsia="微软雅黑 Light" w:hAnsi="微软雅黑 Light" w:hint="eastAsia"/>
        </w:rPr>
        <w:t>维护</w:t>
      </w:r>
    </w:p>
    <w:p w14:paraId="32E3A2A6" w14:textId="7DA2B06B" w:rsidR="000E0E6D" w:rsidRDefault="004C6F24" w:rsidP="000E0E6D">
      <w:pPr>
        <w:ind w:firstLine="420"/>
      </w:pPr>
      <w:r>
        <w:rPr>
          <w:rFonts w:hint="eastAsia"/>
        </w:rPr>
        <w:t>包装工序</w:t>
      </w:r>
      <w:r w:rsidR="000E0E6D">
        <w:rPr>
          <w:rFonts w:hint="eastAsia"/>
        </w:rPr>
        <w:t>的增删改</w:t>
      </w:r>
      <w:r>
        <w:rPr>
          <w:rFonts w:hint="eastAsia"/>
        </w:rPr>
        <w:t>，</w:t>
      </w:r>
      <w:r w:rsidR="000E0E6D">
        <w:rPr>
          <w:rFonts w:hint="eastAsia"/>
        </w:rPr>
        <w:t>包括工序名称、</w:t>
      </w:r>
      <w:r w:rsidR="00C277E4">
        <w:rPr>
          <w:rFonts w:hint="eastAsia"/>
        </w:rPr>
        <w:t>工序</w:t>
      </w:r>
      <w:r w:rsidR="000E0E6D">
        <w:rPr>
          <w:rFonts w:hint="eastAsia"/>
        </w:rPr>
        <w:t>代码；工序的类型</w:t>
      </w:r>
      <w:r w:rsidR="000E0E6D">
        <w:t>(</w:t>
      </w:r>
      <w:r w:rsidR="000E0E6D">
        <w:rPr>
          <w:rFonts w:hint="eastAsia"/>
        </w:rPr>
        <w:t>包装工序</w:t>
      </w:r>
      <w:r w:rsidR="000E0E6D">
        <w:t>)</w:t>
      </w:r>
      <w:r w:rsidR="000E0E6D">
        <w:rPr>
          <w:rFonts w:hint="eastAsia"/>
        </w:rPr>
        <w:t>定义，便于后续</w:t>
      </w:r>
      <w:r w:rsidR="000E0E6D">
        <w:rPr>
          <w:rFonts w:hint="eastAsia"/>
        </w:rPr>
        <w:lastRenderedPageBreak/>
        <w:t>工艺路径维护中可以添加此工序</w:t>
      </w:r>
      <w:r w:rsidR="00C277E4">
        <w:rPr>
          <w:rFonts w:hint="eastAsia"/>
        </w:rPr>
        <w:t>，每个包装工位的工艺都是一样的情况，可以只添加一个包装工序即可；</w:t>
      </w:r>
    </w:p>
    <w:p w14:paraId="243A7CDA" w14:textId="286A5570" w:rsidR="009F246D" w:rsidRDefault="00C277E4" w:rsidP="009F246D">
      <w:pPr>
        <w:ind w:firstLine="420"/>
      </w:pPr>
      <w:r>
        <w:rPr>
          <w:rFonts w:hint="eastAsia"/>
        </w:rPr>
        <w:t>包装工位的增删改，包括工位名称、工位代码；工位隶属产线、工序定义</w:t>
      </w:r>
      <w:r w:rsidR="009F246D">
        <w:rPr>
          <w:rFonts w:hint="eastAsia"/>
        </w:rPr>
        <w:t>；</w:t>
      </w:r>
    </w:p>
    <w:p w14:paraId="7E340517" w14:textId="5F0A93E5" w:rsidR="00FA79B8" w:rsidRPr="000E0E6D" w:rsidRDefault="00FA79B8" w:rsidP="00FA79B8">
      <w:r>
        <w:rPr>
          <w:noProof/>
        </w:rPr>
        <w:drawing>
          <wp:inline distT="0" distB="0" distL="0" distR="0" wp14:anchorId="33D897BA" wp14:editId="13A4AF47">
            <wp:extent cx="5274310" cy="23958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95855"/>
                    </a:xfrm>
                    <a:prstGeom prst="rect">
                      <a:avLst/>
                    </a:prstGeom>
                  </pic:spPr>
                </pic:pic>
              </a:graphicData>
            </a:graphic>
          </wp:inline>
        </w:drawing>
      </w:r>
    </w:p>
    <w:p w14:paraId="60EFCF18" w14:textId="48CA2F31" w:rsidR="00CC6A61" w:rsidRDefault="00732986" w:rsidP="00CC6A61">
      <w:pPr>
        <w:pStyle w:val="2"/>
        <w:rPr>
          <w:rFonts w:ascii="微软雅黑 Light" w:eastAsia="微软雅黑 Light" w:hAnsi="微软雅黑 Light"/>
        </w:rPr>
      </w:pPr>
      <w:r w:rsidRPr="00E25405">
        <w:rPr>
          <w:rFonts w:ascii="微软雅黑 Light" w:eastAsia="微软雅黑 Light" w:hAnsi="微软雅黑 Light"/>
        </w:rPr>
        <w:t>§1.</w:t>
      </w:r>
      <w:r w:rsidR="008E3B30">
        <w:rPr>
          <w:rFonts w:ascii="微软雅黑 Light" w:eastAsia="微软雅黑 Light" w:hAnsi="微软雅黑 Light"/>
        </w:rPr>
        <w:t>3</w:t>
      </w:r>
      <w:r w:rsidRPr="00E25405">
        <w:rPr>
          <w:rFonts w:ascii="微软雅黑 Light" w:eastAsia="微软雅黑 Light" w:hAnsi="微软雅黑 Light"/>
        </w:rPr>
        <w:t xml:space="preserve"> </w:t>
      </w:r>
      <w:r>
        <w:rPr>
          <w:rFonts w:ascii="微软雅黑 Light" w:eastAsia="微软雅黑 Light" w:hAnsi="微软雅黑 Light" w:hint="eastAsia"/>
        </w:rPr>
        <w:t>产品信息</w:t>
      </w:r>
      <w:proofErr w:type="gramStart"/>
      <w:r>
        <w:rPr>
          <w:rFonts w:ascii="微软雅黑 Light" w:eastAsia="微软雅黑 Light" w:hAnsi="微软雅黑 Light" w:hint="eastAsia"/>
        </w:rPr>
        <w:t>主数据</w:t>
      </w:r>
      <w:proofErr w:type="gramEnd"/>
      <w:r>
        <w:rPr>
          <w:rFonts w:ascii="微软雅黑 Light" w:eastAsia="微软雅黑 Light" w:hAnsi="微软雅黑 Light" w:hint="eastAsia"/>
        </w:rPr>
        <w:t>维护</w:t>
      </w:r>
    </w:p>
    <w:p w14:paraId="332D36CF" w14:textId="0D18D593" w:rsidR="007D3B72" w:rsidRDefault="007D3B72" w:rsidP="007D3B72">
      <w:r>
        <w:tab/>
      </w:r>
      <w:r>
        <w:rPr>
          <w:rFonts w:hint="eastAsia"/>
        </w:rPr>
        <w:t>产品信息</w:t>
      </w:r>
      <w:proofErr w:type="gramStart"/>
      <w:r>
        <w:rPr>
          <w:rFonts w:hint="eastAsia"/>
        </w:rPr>
        <w:t>主数据</w:t>
      </w:r>
      <w:proofErr w:type="gramEnd"/>
      <w:r>
        <w:rPr>
          <w:rFonts w:hint="eastAsia"/>
        </w:rPr>
        <w:t>此处采用E</w:t>
      </w:r>
      <w:r>
        <w:t>RP</w:t>
      </w:r>
      <w:r>
        <w:rPr>
          <w:rFonts w:hint="eastAsia"/>
        </w:rPr>
        <w:t>接口方式实现，目前已经有产品基础信息的下行功能；升级改造增加产品对应图号的信息，自动加载到M</w:t>
      </w:r>
      <w:r>
        <w:t>ES</w:t>
      </w:r>
      <w:r>
        <w:rPr>
          <w:rFonts w:hint="eastAsia"/>
        </w:rPr>
        <w:t>系统中；</w:t>
      </w:r>
    </w:p>
    <w:p w14:paraId="2875C969" w14:textId="6F1EA322" w:rsidR="008E3B30" w:rsidRDefault="008E3B30" w:rsidP="008E3B30">
      <w:pPr>
        <w:pStyle w:val="2"/>
        <w:rPr>
          <w:rFonts w:ascii="微软雅黑 Light" w:eastAsia="微软雅黑 Light" w:hAnsi="微软雅黑 Light"/>
        </w:rPr>
      </w:pPr>
      <w:r w:rsidRPr="00E25405">
        <w:rPr>
          <w:rFonts w:ascii="微软雅黑 Light" w:eastAsia="微软雅黑 Light" w:hAnsi="微软雅黑 Light"/>
        </w:rPr>
        <w:t>§1.</w:t>
      </w:r>
      <w:r>
        <w:rPr>
          <w:rFonts w:ascii="微软雅黑 Light" w:eastAsia="微软雅黑 Light" w:hAnsi="微软雅黑 Light"/>
        </w:rPr>
        <w:t>4</w:t>
      </w:r>
      <w:r w:rsidRPr="00E25405">
        <w:rPr>
          <w:rFonts w:ascii="微软雅黑 Light" w:eastAsia="微软雅黑 Light" w:hAnsi="微软雅黑 Light"/>
        </w:rPr>
        <w:t xml:space="preserve"> </w:t>
      </w:r>
      <w:r w:rsidRPr="00655156">
        <w:rPr>
          <w:rFonts w:ascii="微软雅黑 Light" w:eastAsia="微软雅黑 Light" w:hAnsi="微软雅黑 Light" w:hint="eastAsia"/>
          <w:highlight w:val="yellow"/>
        </w:rPr>
        <w:t>包装规格</w:t>
      </w:r>
      <w:proofErr w:type="gramStart"/>
      <w:r w:rsidRPr="00655156">
        <w:rPr>
          <w:rFonts w:ascii="微软雅黑 Light" w:eastAsia="微软雅黑 Light" w:hAnsi="微软雅黑 Light" w:hint="eastAsia"/>
          <w:highlight w:val="yellow"/>
        </w:rPr>
        <w:t>主数据</w:t>
      </w:r>
      <w:proofErr w:type="gramEnd"/>
      <w:r w:rsidRPr="00655156">
        <w:rPr>
          <w:rFonts w:ascii="微软雅黑 Light" w:eastAsia="微软雅黑 Light" w:hAnsi="微软雅黑 Light" w:hint="eastAsia"/>
          <w:highlight w:val="yellow"/>
        </w:rPr>
        <w:t>维护</w:t>
      </w:r>
    </w:p>
    <w:p w14:paraId="1879457B" w14:textId="3183C266" w:rsidR="008E3B30" w:rsidRDefault="008E3B30" w:rsidP="008E3B30">
      <w:r>
        <w:tab/>
      </w:r>
      <w:r>
        <w:rPr>
          <w:rFonts w:hint="eastAsia"/>
        </w:rPr>
        <w:t>导入客户提供的包装</w:t>
      </w:r>
      <w:r w:rsidR="00BC1324">
        <w:rPr>
          <w:rFonts w:hint="eastAsia"/>
        </w:rPr>
        <w:t>基础数据</w:t>
      </w:r>
      <w:r>
        <w:rPr>
          <w:rFonts w:hint="eastAsia"/>
        </w:rPr>
        <w:t>表格，表格内容中包括：物料号、物料名称、机型、零件号、环别、每筒数量、筒数、客户赋予的供应商代码、客户名称；</w:t>
      </w:r>
    </w:p>
    <w:p w14:paraId="5519121A" w14:textId="00860C86" w:rsidR="00BC1324" w:rsidRDefault="008E3B30" w:rsidP="007D3B72">
      <w:r>
        <w:tab/>
      </w:r>
      <w:r>
        <w:rPr>
          <w:rFonts w:hint="eastAsia"/>
        </w:rPr>
        <w:t>导入数据批量添加到产品相关信息中，产品供给客户信息，以备包装标签打印使用；</w:t>
      </w:r>
    </w:p>
    <w:p w14:paraId="319B0ECD" w14:textId="2EA3EBEB" w:rsidR="00BC1324" w:rsidRPr="008E3B30" w:rsidRDefault="00BC1324" w:rsidP="007D3B72">
      <w:r>
        <w:rPr>
          <w:rFonts w:hint="eastAsia"/>
        </w:rPr>
        <w:t>数据支持增量导入，相同</w:t>
      </w:r>
      <w:proofErr w:type="gramStart"/>
      <w:r>
        <w:rPr>
          <w:rFonts w:hint="eastAsia"/>
        </w:rPr>
        <w:t>物料号</w:t>
      </w:r>
      <w:proofErr w:type="gramEnd"/>
      <w:r>
        <w:rPr>
          <w:rFonts w:hint="eastAsia"/>
        </w:rPr>
        <w:t>重复导入，已最后一次数据为准</w:t>
      </w:r>
      <w:r>
        <w:t>;</w:t>
      </w:r>
    </w:p>
    <w:p w14:paraId="1ECB92DB" w14:textId="14B827CA" w:rsidR="00732986" w:rsidRDefault="00732986" w:rsidP="00732986">
      <w:pPr>
        <w:pStyle w:val="2"/>
        <w:rPr>
          <w:rFonts w:ascii="微软雅黑 Light" w:eastAsia="微软雅黑 Light" w:hAnsi="微软雅黑 Light"/>
        </w:rPr>
      </w:pPr>
      <w:r w:rsidRPr="00E25405">
        <w:rPr>
          <w:rFonts w:ascii="微软雅黑 Light" w:eastAsia="微软雅黑 Light" w:hAnsi="微软雅黑 Light"/>
        </w:rPr>
        <w:t>§1.</w:t>
      </w:r>
      <w:r>
        <w:rPr>
          <w:rFonts w:ascii="微软雅黑 Light" w:eastAsia="微软雅黑 Light" w:hAnsi="微软雅黑 Light"/>
        </w:rPr>
        <w:t>5</w:t>
      </w:r>
      <w:r w:rsidRPr="00E25405">
        <w:rPr>
          <w:rFonts w:ascii="微软雅黑 Light" w:eastAsia="微软雅黑 Light" w:hAnsi="微软雅黑 Light"/>
        </w:rPr>
        <w:t xml:space="preserve"> </w:t>
      </w:r>
      <w:r w:rsidRPr="00655156">
        <w:rPr>
          <w:rFonts w:ascii="微软雅黑 Light" w:eastAsia="微软雅黑 Light" w:hAnsi="微软雅黑 Light" w:hint="eastAsia"/>
          <w:highlight w:val="yellow"/>
        </w:rPr>
        <w:t>客户</w:t>
      </w:r>
      <w:proofErr w:type="gramStart"/>
      <w:r w:rsidRPr="00655156">
        <w:rPr>
          <w:rFonts w:ascii="微软雅黑 Light" w:eastAsia="微软雅黑 Light" w:hAnsi="微软雅黑 Light" w:hint="eastAsia"/>
          <w:highlight w:val="yellow"/>
        </w:rPr>
        <w:t>主数据</w:t>
      </w:r>
      <w:proofErr w:type="gramEnd"/>
      <w:r w:rsidRPr="00655156">
        <w:rPr>
          <w:rFonts w:ascii="微软雅黑 Light" w:eastAsia="微软雅黑 Light" w:hAnsi="微软雅黑 Light" w:hint="eastAsia"/>
          <w:highlight w:val="yellow"/>
        </w:rPr>
        <w:t>维护</w:t>
      </w:r>
    </w:p>
    <w:p w14:paraId="388181A7" w14:textId="2D432768" w:rsidR="00E0274F" w:rsidRPr="007D3B72" w:rsidRDefault="007D3B72" w:rsidP="007D3B72">
      <w:r>
        <w:tab/>
      </w:r>
      <w:r w:rsidR="008E3B30">
        <w:rPr>
          <w:rFonts w:hint="eastAsia"/>
        </w:rPr>
        <w:t>通过上面1</w:t>
      </w:r>
      <w:r w:rsidR="008E3B30">
        <w:t>.4</w:t>
      </w:r>
      <w:r w:rsidR="008E3B30">
        <w:rPr>
          <w:rFonts w:hint="eastAsia"/>
        </w:rPr>
        <w:t>包装规格</w:t>
      </w:r>
      <w:proofErr w:type="gramStart"/>
      <w:r w:rsidR="008E3B30">
        <w:rPr>
          <w:rFonts w:hint="eastAsia"/>
        </w:rPr>
        <w:t>主数据</w:t>
      </w:r>
      <w:proofErr w:type="gramEnd"/>
      <w:r w:rsidR="008E3B30">
        <w:rPr>
          <w:rFonts w:hint="eastAsia"/>
        </w:rPr>
        <w:t>批量导入功能，自动关联维护;</w:t>
      </w:r>
    </w:p>
    <w:p w14:paraId="53C02FE7" w14:textId="1AB00AC6" w:rsidR="00732986" w:rsidRDefault="00732986" w:rsidP="00732986">
      <w:pPr>
        <w:pStyle w:val="2"/>
        <w:rPr>
          <w:rFonts w:ascii="微软雅黑 Light" w:eastAsia="微软雅黑 Light" w:hAnsi="微软雅黑 Light"/>
        </w:rPr>
      </w:pPr>
      <w:r w:rsidRPr="00E25405">
        <w:rPr>
          <w:rFonts w:ascii="微软雅黑 Light" w:eastAsia="微软雅黑 Light" w:hAnsi="微软雅黑 Light"/>
        </w:rPr>
        <w:t>§1.</w:t>
      </w:r>
      <w:r>
        <w:rPr>
          <w:rFonts w:ascii="微软雅黑 Light" w:eastAsia="微软雅黑 Light" w:hAnsi="微软雅黑 Light"/>
        </w:rPr>
        <w:t>6</w:t>
      </w:r>
      <w:r w:rsidRPr="00E25405">
        <w:rPr>
          <w:rFonts w:ascii="微软雅黑 Light" w:eastAsia="微软雅黑 Light" w:hAnsi="微软雅黑 Light"/>
        </w:rPr>
        <w:t xml:space="preserve"> </w:t>
      </w:r>
      <w:r>
        <w:rPr>
          <w:rFonts w:ascii="微软雅黑 Light" w:eastAsia="微软雅黑 Light" w:hAnsi="微软雅黑 Light" w:hint="eastAsia"/>
        </w:rPr>
        <w:t>标签模板</w:t>
      </w:r>
      <w:proofErr w:type="gramStart"/>
      <w:r>
        <w:rPr>
          <w:rFonts w:ascii="微软雅黑 Light" w:eastAsia="微软雅黑 Light" w:hAnsi="微软雅黑 Light" w:hint="eastAsia"/>
        </w:rPr>
        <w:t>主数据</w:t>
      </w:r>
      <w:proofErr w:type="gramEnd"/>
      <w:r>
        <w:rPr>
          <w:rFonts w:ascii="微软雅黑 Light" w:eastAsia="微软雅黑 Light" w:hAnsi="微软雅黑 Light" w:hint="eastAsia"/>
        </w:rPr>
        <w:t>维护</w:t>
      </w:r>
    </w:p>
    <w:p w14:paraId="76A5F463" w14:textId="272852F1" w:rsidR="003F56E1" w:rsidRDefault="003B57A9" w:rsidP="003F56E1">
      <w:r>
        <w:tab/>
      </w:r>
      <w:r>
        <w:rPr>
          <w:rFonts w:hint="eastAsia"/>
        </w:rPr>
        <w:t>标签模板</w:t>
      </w:r>
      <w:proofErr w:type="gramStart"/>
      <w:r>
        <w:rPr>
          <w:rFonts w:hint="eastAsia"/>
        </w:rPr>
        <w:t>主数据</w:t>
      </w:r>
      <w:proofErr w:type="gramEnd"/>
      <w:r>
        <w:rPr>
          <w:rFonts w:hint="eastAsia"/>
        </w:rPr>
        <w:t>维护，包括标签模板的名称、代码；标签模板对应的字符串文本（</w:t>
      </w:r>
      <w:proofErr w:type="spellStart"/>
      <w:r>
        <w:rPr>
          <w:rFonts w:hint="eastAsia"/>
        </w:rPr>
        <w:t>F</w:t>
      </w:r>
      <w:r>
        <w:t>astReport</w:t>
      </w:r>
      <w:proofErr w:type="spellEnd"/>
      <w:r>
        <w:rPr>
          <w:rFonts w:hint="eastAsia"/>
        </w:rPr>
        <w:t>设计的文本</w:t>
      </w:r>
      <w:r>
        <w:t>/</w:t>
      </w:r>
      <w:r>
        <w:rPr>
          <w:rFonts w:hint="eastAsia"/>
        </w:rPr>
        <w:t>斑马打印机设计标签样式文本）；此处模板只有内箱外箱固定两种，由</w:t>
      </w:r>
      <w:proofErr w:type="gramStart"/>
      <w:r>
        <w:rPr>
          <w:rFonts w:hint="eastAsia"/>
        </w:rPr>
        <w:t>芍</w:t>
      </w:r>
      <w:proofErr w:type="gramEnd"/>
      <w:r>
        <w:rPr>
          <w:rFonts w:hint="eastAsia"/>
        </w:rPr>
        <w:t>园代为设计导入到系统中。</w:t>
      </w:r>
    </w:p>
    <w:p w14:paraId="094EC803" w14:textId="5E1EEBED" w:rsidR="00E4632C" w:rsidRDefault="00E4632C" w:rsidP="00E4632C">
      <w:pPr>
        <w:pStyle w:val="1"/>
      </w:pPr>
      <w:r>
        <w:rPr>
          <w:rFonts w:hint="eastAsia"/>
        </w:rPr>
        <w:lastRenderedPageBreak/>
        <w:t>二、包装详细过程</w:t>
      </w:r>
    </w:p>
    <w:p w14:paraId="3A4A3E5B" w14:textId="5007CE12" w:rsidR="002C1509" w:rsidRDefault="002C1509" w:rsidP="002C1509">
      <w:pPr>
        <w:pStyle w:val="2"/>
        <w:rPr>
          <w:rFonts w:ascii="微软雅黑 Light" w:eastAsia="微软雅黑 Light" w:hAnsi="微软雅黑 Light"/>
        </w:rPr>
      </w:pPr>
      <w:r w:rsidRPr="00E25405">
        <w:rPr>
          <w:rFonts w:ascii="微软雅黑 Light" w:eastAsia="微软雅黑 Light" w:hAnsi="微软雅黑 Light"/>
        </w:rPr>
        <w:t>§</w:t>
      </w:r>
      <w:r>
        <w:rPr>
          <w:rFonts w:ascii="微软雅黑 Light" w:eastAsia="微软雅黑 Light" w:hAnsi="微软雅黑 Light"/>
        </w:rPr>
        <w:t>2</w:t>
      </w:r>
      <w:r w:rsidRPr="00E25405">
        <w:rPr>
          <w:rFonts w:ascii="微软雅黑 Light" w:eastAsia="微软雅黑 Light" w:hAnsi="微软雅黑 Light"/>
        </w:rPr>
        <w:t>.</w:t>
      </w:r>
      <w:r>
        <w:rPr>
          <w:rFonts w:ascii="微软雅黑 Light" w:eastAsia="微软雅黑 Light" w:hAnsi="微软雅黑 Light"/>
        </w:rPr>
        <w:t>1</w:t>
      </w:r>
      <w:r w:rsidRPr="00E25405">
        <w:rPr>
          <w:rFonts w:ascii="微软雅黑 Light" w:eastAsia="微软雅黑 Light" w:hAnsi="微软雅黑 Light"/>
        </w:rPr>
        <w:t xml:space="preserve"> </w:t>
      </w:r>
      <w:r>
        <w:rPr>
          <w:rFonts w:ascii="微软雅黑 Light" w:eastAsia="微软雅黑 Light" w:hAnsi="微软雅黑 Light" w:hint="eastAsia"/>
        </w:rPr>
        <w:t>D</w:t>
      </w:r>
      <w:r>
        <w:rPr>
          <w:rFonts w:ascii="微软雅黑 Light" w:eastAsia="微软雅黑 Light" w:hAnsi="微软雅黑 Light"/>
        </w:rPr>
        <w:t>BF</w:t>
      </w:r>
      <w:r>
        <w:rPr>
          <w:rFonts w:ascii="微软雅黑 Light" w:eastAsia="微软雅黑 Light" w:hAnsi="微软雅黑 Light" w:hint="eastAsia"/>
        </w:rPr>
        <w:t>文件导入</w:t>
      </w:r>
    </w:p>
    <w:p w14:paraId="0A1B420F" w14:textId="1A3566D2" w:rsidR="00233781" w:rsidRDefault="002C1509" w:rsidP="002C1509">
      <w:r>
        <w:tab/>
      </w:r>
      <w:r>
        <w:rPr>
          <w:rFonts w:hint="eastAsia"/>
        </w:rPr>
        <w:t>开发界面导入D</w:t>
      </w:r>
      <w:r>
        <w:t>BF</w:t>
      </w:r>
      <w:r>
        <w:rPr>
          <w:rFonts w:hint="eastAsia"/>
        </w:rPr>
        <w:t>文件，D</w:t>
      </w:r>
      <w:r>
        <w:t>BF</w:t>
      </w:r>
      <w:r>
        <w:rPr>
          <w:rFonts w:hint="eastAsia"/>
        </w:rPr>
        <w:t>文件中包含出入库单信息，以备包装标签打印使用</w:t>
      </w:r>
      <w:r w:rsidR="00064636">
        <w:rPr>
          <w:rFonts w:hint="eastAsia"/>
        </w:rPr>
        <w:t>；</w:t>
      </w:r>
    </w:p>
    <w:p w14:paraId="302B663C" w14:textId="3358902C" w:rsidR="00064636" w:rsidRDefault="000A2238" w:rsidP="000A2238">
      <w:pPr>
        <w:pStyle w:val="a3"/>
        <w:numPr>
          <w:ilvl w:val="0"/>
          <w:numId w:val="1"/>
        </w:numPr>
        <w:ind w:firstLineChars="0"/>
      </w:pPr>
      <w:r>
        <w:rPr>
          <w:rFonts w:hint="eastAsia"/>
        </w:rPr>
        <w:t>数量不允许修改，订单未打印前，可以支持重新导入，覆盖现有订单所有信息。</w:t>
      </w:r>
    </w:p>
    <w:p w14:paraId="37679925" w14:textId="47D945C8" w:rsidR="00523A60" w:rsidRDefault="000A2238" w:rsidP="00523A60">
      <w:pPr>
        <w:pStyle w:val="a3"/>
        <w:numPr>
          <w:ilvl w:val="0"/>
          <w:numId w:val="1"/>
        </w:numPr>
        <w:ind w:firstLineChars="0"/>
      </w:pPr>
      <w:r>
        <w:t>DBF</w:t>
      </w:r>
      <w:r>
        <w:rPr>
          <w:rFonts w:hint="eastAsia"/>
        </w:rPr>
        <w:t>文件中</w:t>
      </w:r>
      <w:r w:rsidR="00F321DB">
        <w:rPr>
          <w:rFonts w:hint="eastAsia"/>
        </w:rPr>
        <w:t>包含列：</w:t>
      </w:r>
    </w:p>
    <w:p w14:paraId="4D2AA3AF" w14:textId="2C389D38" w:rsidR="00523A60" w:rsidRDefault="00523A60" w:rsidP="00F321DB">
      <w:pPr>
        <w:pStyle w:val="a3"/>
        <w:numPr>
          <w:ilvl w:val="1"/>
          <w:numId w:val="1"/>
        </w:numPr>
        <w:ind w:firstLineChars="0"/>
      </w:pPr>
      <w:r>
        <w:rPr>
          <w:rFonts w:hint="eastAsia"/>
        </w:rPr>
        <w:t>订单来源</w:t>
      </w:r>
      <w:r w:rsidR="00A3490E">
        <w:rPr>
          <w:rFonts w:hint="eastAsia"/>
        </w:rPr>
        <w:t xml:space="preserve">： </w:t>
      </w:r>
      <w:proofErr w:type="spellStart"/>
      <w:r w:rsidR="00A3490E">
        <w:rPr>
          <w:rFonts w:hint="eastAsia"/>
        </w:rPr>
        <w:t>d</w:t>
      </w:r>
      <w:r w:rsidR="00A3490E">
        <w:t>dsource_m</w:t>
      </w:r>
      <w:proofErr w:type="spellEnd"/>
    </w:p>
    <w:p w14:paraId="73B1F547" w14:textId="18CC0709" w:rsidR="00523A60" w:rsidRDefault="00523A60" w:rsidP="00F321DB">
      <w:pPr>
        <w:pStyle w:val="a3"/>
        <w:numPr>
          <w:ilvl w:val="1"/>
          <w:numId w:val="1"/>
        </w:numPr>
        <w:ind w:firstLineChars="0"/>
      </w:pPr>
      <w:r>
        <w:rPr>
          <w:rFonts w:hint="eastAsia"/>
        </w:rPr>
        <w:t>订单类型</w:t>
      </w:r>
      <w:r w:rsidR="00A3490E">
        <w:t xml:space="preserve">   </w:t>
      </w:r>
      <w:proofErr w:type="spellStart"/>
      <w:r w:rsidR="00A3490E">
        <w:t>ddtype_i</w:t>
      </w:r>
      <w:proofErr w:type="spellEnd"/>
    </w:p>
    <w:p w14:paraId="0FFFBE61" w14:textId="003485E2" w:rsidR="00523A60" w:rsidRDefault="00523A60" w:rsidP="00523A60">
      <w:pPr>
        <w:pStyle w:val="a3"/>
        <w:numPr>
          <w:ilvl w:val="1"/>
          <w:numId w:val="1"/>
        </w:numPr>
        <w:ind w:firstLineChars="0"/>
      </w:pPr>
      <w:r>
        <w:rPr>
          <w:rFonts w:hint="eastAsia"/>
        </w:rPr>
        <w:t>订单号</w:t>
      </w:r>
      <w:r w:rsidR="00A3490E">
        <w:rPr>
          <w:rFonts w:hint="eastAsia"/>
        </w:rPr>
        <w:t xml:space="preserve"> </w:t>
      </w:r>
      <w:r w:rsidR="00A3490E">
        <w:t xml:space="preserve">    </w:t>
      </w:r>
      <w:proofErr w:type="spellStart"/>
      <w:r w:rsidR="00A3490E">
        <w:t>pickddh</w:t>
      </w:r>
      <w:proofErr w:type="spellEnd"/>
    </w:p>
    <w:p w14:paraId="5D988C2B" w14:textId="6CAA4754" w:rsidR="00F321DB" w:rsidRDefault="00F273A6" w:rsidP="00F321DB">
      <w:pPr>
        <w:pStyle w:val="a3"/>
        <w:numPr>
          <w:ilvl w:val="1"/>
          <w:numId w:val="1"/>
        </w:numPr>
        <w:ind w:firstLineChars="0"/>
      </w:pPr>
      <w:r>
        <w:rPr>
          <w:rFonts w:hint="eastAsia"/>
        </w:rPr>
        <w:t>行号</w:t>
      </w:r>
      <w:r w:rsidR="00A3490E">
        <w:rPr>
          <w:rFonts w:hint="eastAsia"/>
        </w:rPr>
        <w:t xml:space="preserve"> </w:t>
      </w:r>
      <w:r w:rsidR="00A3490E">
        <w:t xml:space="preserve">      </w:t>
      </w:r>
      <w:proofErr w:type="spellStart"/>
      <w:r w:rsidR="00A3490E">
        <w:t>Ln_no</w:t>
      </w:r>
      <w:proofErr w:type="spellEnd"/>
    </w:p>
    <w:p w14:paraId="177E3C30" w14:textId="5265EEFB" w:rsidR="00F273A6" w:rsidRDefault="00F273A6" w:rsidP="00F321DB">
      <w:pPr>
        <w:pStyle w:val="a3"/>
        <w:numPr>
          <w:ilvl w:val="1"/>
          <w:numId w:val="1"/>
        </w:numPr>
        <w:ind w:firstLineChars="0"/>
      </w:pPr>
      <w:proofErr w:type="gramStart"/>
      <w:r>
        <w:rPr>
          <w:rFonts w:hint="eastAsia"/>
        </w:rPr>
        <w:t>物料号</w:t>
      </w:r>
      <w:proofErr w:type="gramEnd"/>
      <w:r w:rsidR="00A3490E">
        <w:rPr>
          <w:rFonts w:hint="eastAsia"/>
        </w:rPr>
        <w:t xml:space="preserve"> </w:t>
      </w:r>
      <w:r w:rsidR="00A3490E">
        <w:t xml:space="preserve">    item</w:t>
      </w:r>
    </w:p>
    <w:p w14:paraId="620C40CC" w14:textId="61694DC7" w:rsidR="00F273A6" w:rsidRDefault="00F273A6" w:rsidP="00F321DB">
      <w:pPr>
        <w:pStyle w:val="a3"/>
        <w:numPr>
          <w:ilvl w:val="1"/>
          <w:numId w:val="1"/>
        </w:numPr>
        <w:ind w:firstLineChars="0"/>
      </w:pPr>
      <w:r>
        <w:rPr>
          <w:rFonts w:hint="eastAsia"/>
        </w:rPr>
        <w:t>库</w:t>
      </w:r>
      <w:r w:rsidR="00A3490E">
        <w:rPr>
          <w:rFonts w:hint="eastAsia"/>
        </w:rPr>
        <w:t xml:space="preserve"> </w:t>
      </w:r>
      <w:r w:rsidR="00A3490E">
        <w:t xml:space="preserve">        </w:t>
      </w:r>
      <w:proofErr w:type="spellStart"/>
      <w:r w:rsidR="00A3490E">
        <w:t>stk</w:t>
      </w:r>
      <w:proofErr w:type="spellEnd"/>
    </w:p>
    <w:p w14:paraId="1ECABF1C" w14:textId="4F9D7707" w:rsidR="00F273A6" w:rsidRDefault="00D44B0C" w:rsidP="00F321DB">
      <w:pPr>
        <w:pStyle w:val="a3"/>
        <w:numPr>
          <w:ilvl w:val="1"/>
          <w:numId w:val="1"/>
        </w:numPr>
        <w:ind w:firstLineChars="0"/>
      </w:pPr>
      <w:r>
        <w:rPr>
          <w:rFonts w:hint="eastAsia"/>
        </w:rPr>
        <w:t>库位</w:t>
      </w:r>
      <w:r w:rsidR="00A3490E">
        <w:rPr>
          <w:rFonts w:hint="eastAsia"/>
        </w:rPr>
        <w:t xml:space="preserve"> </w:t>
      </w:r>
      <w:r w:rsidR="00A3490E">
        <w:t xml:space="preserve">      kw</w:t>
      </w:r>
    </w:p>
    <w:p w14:paraId="17CB410A" w14:textId="556D3D99" w:rsidR="00F273A6" w:rsidRDefault="00F273A6" w:rsidP="00F321DB">
      <w:pPr>
        <w:pStyle w:val="a3"/>
        <w:numPr>
          <w:ilvl w:val="1"/>
          <w:numId w:val="1"/>
        </w:numPr>
        <w:ind w:firstLineChars="0"/>
      </w:pPr>
      <w:proofErr w:type="gramStart"/>
      <w:r>
        <w:rPr>
          <w:rFonts w:hint="eastAsia"/>
        </w:rPr>
        <w:t>批次号</w:t>
      </w:r>
      <w:proofErr w:type="gramEnd"/>
      <w:r w:rsidR="00A3490E">
        <w:rPr>
          <w:rFonts w:hint="eastAsia"/>
        </w:rPr>
        <w:t xml:space="preserve"> </w:t>
      </w:r>
      <w:r w:rsidR="00A3490E">
        <w:t xml:space="preserve">    lot</w:t>
      </w:r>
    </w:p>
    <w:p w14:paraId="043140FF" w14:textId="236D3DF5" w:rsidR="00523A60" w:rsidRDefault="00F273A6" w:rsidP="00523A60">
      <w:pPr>
        <w:pStyle w:val="a3"/>
        <w:numPr>
          <w:ilvl w:val="1"/>
          <w:numId w:val="1"/>
        </w:numPr>
        <w:ind w:firstLineChars="0"/>
      </w:pPr>
      <w:r>
        <w:rPr>
          <w:rFonts w:hint="eastAsia"/>
        </w:rPr>
        <w:t>数量</w:t>
      </w:r>
      <w:r w:rsidR="00A3490E">
        <w:rPr>
          <w:rFonts w:hint="eastAsia"/>
        </w:rPr>
        <w:t xml:space="preserve"> </w:t>
      </w:r>
      <w:r w:rsidR="00A3490E">
        <w:t xml:space="preserve">      </w:t>
      </w:r>
      <w:proofErr w:type="spellStart"/>
      <w:r w:rsidR="00A3490E">
        <w:t>stk_qty</w:t>
      </w:r>
      <w:proofErr w:type="spellEnd"/>
    </w:p>
    <w:p w14:paraId="7586475E" w14:textId="7333D149" w:rsidR="00A3490E" w:rsidRDefault="00570339" w:rsidP="00A3490E">
      <w:r>
        <w:rPr>
          <w:noProof/>
        </w:rPr>
        <w:drawing>
          <wp:inline distT="0" distB="0" distL="0" distR="0" wp14:anchorId="25F0C21D" wp14:editId="293B3690">
            <wp:extent cx="5274310" cy="2876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6550"/>
                    </a:xfrm>
                    <a:prstGeom prst="rect">
                      <a:avLst/>
                    </a:prstGeom>
                  </pic:spPr>
                </pic:pic>
              </a:graphicData>
            </a:graphic>
          </wp:inline>
        </w:drawing>
      </w:r>
    </w:p>
    <w:p w14:paraId="1178B707" w14:textId="5340E787" w:rsidR="00B87FAF" w:rsidRDefault="00B87FAF" w:rsidP="00B87FAF">
      <w:pPr>
        <w:pStyle w:val="2"/>
        <w:rPr>
          <w:rFonts w:ascii="微软雅黑 Light" w:eastAsia="微软雅黑 Light" w:hAnsi="微软雅黑 Light"/>
        </w:rPr>
      </w:pPr>
      <w:r w:rsidRPr="00E25405">
        <w:rPr>
          <w:rFonts w:ascii="微软雅黑 Light" w:eastAsia="微软雅黑 Light" w:hAnsi="微软雅黑 Light"/>
        </w:rPr>
        <w:t>§</w:t>
      </w:r>
      <w:r>
        <w:rPr>
          <w:rFonts w:ascii="微软雅黑 Light" w:eastAsia="微软雅黑 Light" w:hAnsi="微软雅黑 Light"/>
        </w:rPr>
        <w:t>2</w:t>
      </w:r>
      <w:r w:rsidRPr="00E25405">
        <w:rPr>
          <w:rFonts w:ascii="微软雅黑 Light" w:eastAsia="微软雅黑 Light" w:hAnsi="微软雅黑 Light"/>
        </w:rPr>
        <w:t>.</w:t>
      </w:r>
      <w:r>
        <w:rPr>
          <w:rFonts w:ascii="微软雅黑 Light" w:eastAsia="微软雅黑 Light" w:hAnsi="微软雅黑 Light"/>
        </w:rPr>
        <w:t>2</w:t>
      </w:r>
      <w:r w:rsidRPr="00E25405">
        <w:rPr>
          <w:rFonts w:ascii="微软雅黑 Light" w:eastAsia="微软雅黑 Light" w:hAnsi="微软雅黑 Light"/>
        </w:rPr>
        <w:t xml:space="preserve"> </w:t>
      </w:r>
      <w:r>
        <w:rPr>
          <w:rFonts w:ascii="微软雅黑 Light" w:eastAsia="微软雅黑 Light" w:hAnsi="微软雅黑 Light" w:hint="eastAsia"/>
        </w:rPr>
        <w:t>包装标签打印</w:t>
      </w:r>
    </w:p>
    <w:p w14:paraId="5EB30285" w14:textId="77777777" w:rsidR="00767D2F" w:rsidRDefault="00B87FAF" w:rsidP="002C1509">
      <w:r>
        <w:tab/>
      </w:r>
      <w:r>
        <w:rPr>
          <w:rFonts w:hint="eastAsia"/>
        </w:rPr>
        <w:t>开发个性化表单界面“包装标签打印”</w:t>
      </w:r>
      <w:r w:rsidR="00767D2F">
        <w:rPr>
          <w:rFonts w:hint="eastAsia"/>
        </w:rPr>
        <w:t>：</w:t>
      </w:r>
    </w:p>
    <w:p w14:paraId="33502EB8" w14:textId="318E740A" w:rsidR="000A2238" w:rsidRDefault="00B87FAF" w:rsidP="000A2238">
      <w:pPr>
        <w:ind w:left="420"/>
      </w:pPr>
      <w:r>
        <w:rPr>
          <w:rFonts w:hint="eastAsia"/>
        </w:rPr>
        <w:t>选择</w:t>
      </w:r>
      <w:r w:rsidR="00B40177">
        <w:rPr>
          <w:rFonts w:hint="eastAsia"/>
        </w:rPr>
        <w:t>之前</w:t>
      </w:r>
      <w:r>
        <w:rPr>
          <w:rFonts w:hint="eastAsia"/>
        </w:rPr>
        <w:t>导入的订单信息，选择目标包装</w:t>
      </w:r>
      <w:r w:rsidR="0023644E">
        <w:rPr>
          <w:rFonts w:hint="eastAsia"/>
        </w:rPr>
        <w:t>产线</w:t>
      </w:r>
      <w:r w:rsidR="00767D2F">
        <w:rPr>
          <w:rFonts w:hint="eastAsia"/>
        </w:rPr>
        <w:t>，根据订单</w:t>
      </w:r>
      <w:r w:rsidR="000A2238">
        <w:rPr>
          <w:rFonts w:hint="eastAsia"/>
        </w:rPr>
        <w:t>余量</w:t>
      </w:r>
      <w:r w:rsidR="00767D2F">
        <w:rPr>
          <w:rFonts w:hint="eastAsia"/>
        </w:rPr>
        <w:t>自动</w:t>
      </w:r>
      <w:proofErr w:type="gramStart"/>
      <w:r w:rsidR="00767D2F">
        <w:rPr>
          <w:rFonts w:hint="eastAsia"/>
        </w:rPr>
        <w:t>计算总箱数</w:t>
      </w:r>
      <w:proofErr w:type="gramEnd"/>
      <w:r w:rsidR="000A2238">
        <w:rPr>
          <w:rFonts w:hint="eastAsia"/>
        </w:rPr>
        <w:t>；</w:t>
      </w:r>
    </w:p>
    <w:p w14:paraId="114DE9B1" w14:textId="28F02C89" w:rsidR="00767D2F" w:rsidRDefault="000A2238" w:rsidP="000A2238">
      <w:pPr>
        <w:ind w:firstLine="420"/>
      </w:pPr>
      <w:r>
        <w:t>1</w:t>
      </w:r>
      <w:r>
        <w:rPr>
          <w:rFonts w:hint="eastAsia"/>
        </w:rPr>
        <w:t>、默认整个订单全部打印，数量可以修改，但不允许超过订单的总数量</w:t>
      </w:r>
      <w:r w:rsidR="00655156">
        <w:rPr>
          <w:rFonts w:hint="eastAsia"/>
        </w:rPr>
        <w:t>;</w:t>
      </w:r>
    </w:p>
    <w:p w14:paraId="301CA73C" w14:textId="413E4C6B" w:rsidR="00B40177" w:rsidRDefault="000A2238" w:rsidP="002C1509">
      <w:r>
        <w:tab/>
        <w:t>2</w:t>
      </w:r>
      <w:r>
        <w:rPr>
          <w:rFonts w:hint="eastAsia"/>
        </w:rPr>
        <w:t>、订单数量最后余量如果不是整包装的话，最后一项默认打印零头</w:t>
      </w:r>
      <w:r w:rsidR="00655156">
        <w:rPr>
          <w:rFonts w:hint="eastAsia"/>
        </w:rPr>
        <w:t>;</w:t>
      </w:r>
    </w:p>
    <w:p w14:paraId="60563B86" w14:textId="3D7EB6F9" w:rsidR="006A1D10" w:rsidRDefault="006A1D10" w:rsidP="002C1509">
      <w:r>
        <w:tab/>
        <w:t>3</w:t>
      </w:r>
      <w:r>
        <w:rPr>
          <w:rFonts w:hint="eastAsia"/>
        </w:rPr>
        <w:t>、打印出的标签进入待确认清单中，扫描箱标签可以确认成功；打印有误支持发起重打申请给相应的审批人发送短信，审批人收到短信后回复确认指令方可重打，此箱标签</w:t>
      </w:r>
      <w:proofErr w:type="gramStart"/>
      <w:r>
        <w:rPr>
          <w:rFonts w:hint="eastAsia"/>
        </w:rPr>
        <w:t>进入待重打的</w:t>
      </w:r>
      <w:proofErr w:type="gramEnd"/>
      <w:r>
        <w:rPr>
          <w:rFonts w:hint="eastAsia"/>
        </w:rPr>
        <w:t>清单中，可以重新打印，打印后再次进入待确认状态中</w:t>
      </w:r>
      <w:r w:rsidR="00655156">
        <w:rPr>
          <w:rFonts w:hint="eastAsia"/>
        </w:rPr>
        <w:t>;</w:t>
      </w:r>
    </w:p>
    <w:p w14:paraId="6294068E" w14:textId="72470BDF" w:rsidR="00655156" w:rsidRDefault="006A1D10" w:rsidP="00655156">
      <w:r>
        <w:lastRenderedPageBreak/>
        <w:tab/>
      </w:r>
      <w:r w:rsidR="00655156" w:rsidRPr="00655156">
        <w:rPr>
          <w:highlight w:val="yellow"/>
        </w:rPr>
        <w:t>4</w:t>
      </w:r>
      <w:r w:rsidR="00655156" w:rsidRPr="00655156">
        <w:rPr>
          <w:rFonts w:hint="eastAsia"/>
          <w:highlight w:val="yellow"/>
        </w:rPr>
        <w:t>、确认标签时可以</w:t>
      </w:r>
      <w:r w:rsidR="00655156">
        <w:rPr>
          <w:rFonts w:hint="eastAsia"/>
          <w:highlight w:val="yellow"/>
        </w:rPr>
        <w:t>单个选择确认，也可以</w:t>
      </w:r>
      <w:proofErr w:type="gramStart"/>
      <w:r w:rsidR="00655156">
        <w:rPr>
          <w:rFonts w:hint="eastAsia"/>
          <w:highlight w:val="yellow"/>
        </w:rPr>
        <w:t>全选一起</w:t>
      </w:r>
      <w:proofErr w:type="gramEnd"/>
      <w:r w:rsidR="00655156">
        <w:rPr>
          <w:rFonts w:hint="eastAsia"/>
          <w:highlight w:val="yellow"/>
        </w:rPr>
        <w:t>确认;</w:t>
      </w:r>
    </w:p>
    <w:p w14:paraId="421E3688" w14:textId="6562C312" w:rsidR="00655156" w:rsidRDefault="00655156" w:rsidP="00655156">
      <w:pPr>
        <w:ind w:firstLine="420"/>
      </w:pPr>
      <w:r>
        <w:t>5</w:t>
      </w:r>
      <w:r>
        <w:rPr>
          <w:rFonts w:hint="eastAsia"/>
        </w:rPr>
        <w:t>、确认后标签分发给指定</w:t>
      </w:r>
      <w:proofErr w:type="gramStart"/>
      <w:r>
        <w:rPr>
          <w:rFonts w:hint="eastAsia"/>
        </w:rPr>
        <w:t>产线做</w:t>
      </w:r>
      <w:proofErr w:type="gramEnd"/>
      <w:r>
        <w:rPr>
          <w:rFonts w:hint="eastAsia"/>
        </w:rPr>
        <w:t>一致性防错校验。</w:t>
      </w:r>
    </w:p>
    <w:p w14:paraId="41F100A6" w14:textId="7D47092E" w:rsidR="00DD3CD7" w:rsidRDefault="00DF3A56" w:rsidP="00F54DEB">
      <w:r>
        <w:rPr>
          <w:noProof/>
        </w:rPr>
        <w:drawing>
          <wp:inline distT="0" distB="0" distL="0" distR="0" wp14:anchorId="29381622" wp14:editId="2FB9E387">
            <wp:extent cx="5274310" cy="28746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74645"/>
                    </a:xfrm>
                    <a:prstGeom prst="rect">
                      <a:avLst/>
                    </a:prstGeom>
                  </pic:spPr>
                </pic:pic>
              </a:graphicData>
            </a:graphic>
          </wp:inline>
        </w:drawing>
      </w:r>
    </w:p>
    <w:p w14:paraId="352D6270" w14:textId="3BFB0C8F" w:rsidR="00431392" w:rsidRDefault="00431392" w:rsidP="00431392">
      <w:pPr>
        <w:pStyle w:val="2"/>
        <w:rPr>
          <w:rFonts w:ascii="微软雅黑 Light" w:eastAsia="微软雅黑 Light" w:hAnsi="微软雅黑 Light"/>
        </w:rPr>
      </w:pPr>
      <w:r w:rsidRPr="00E25405">
        <w:rPr>
          <w:rFonts w:ascii="微软雅黑 Light" w:eastAsia="微软雅黑 Light" w:hAnsi="微软雅黑 Light"/>
        </w:rPr>
        <w:t>§</w:t>
      </w:r>
      <w:r>
        <w:rPr>
          <w:rFonts w:ascii="微软雅黑 Light" w:eastAsia="微软雅黑 Light" w:hAnsi="微软雅黑 Light"/>
        </w:rPr>
        <w:t>2</w:t>
      </w:r>
      <w:r w:rsidRPr="00E25405">
        <w:rPr>
          <w:rFonts w:ascii="微软雅黑 Light" w:eastAsia="微软雅黑 Light" w:hAnsi="微软雅黑 Light"/>
        </w:rPr>
        <w:t>.</w:t>
      </w:r>
      <w:r>
        <w:rPr>
          <w:rFonts w:ascii="微软雅黑 Light" w:eastAsia="微软雅黑 Light" w:hAnsi="微软雅黑 Light"/>
        </w:rPr>
        <w:t>4</w:t>
      </w:r>
      <w:r w:rsidRPr="00E25405">
        <w:rPr>
          <w:rFonts w:ascii="微软雅黑 Light" w:eastAsia="微软雅黑 Light" w:hAnsi="微软雅黑 Light"/>
        </w:rPr>
        <w:t xml:space="preserve"> </w:t>
      </w:r>
      <w:proofErr w:type="gramStart"/>
      <w:r>
        <w:rPr>
          <w:rFonts w:ascii="微软雅黑 Light" w:eastAsia="微软雅黑 Light" w:hAnsi="微软雅黑 Light" w:hint="eastAsia"/>
        </w:rPr>
        <w:t>齐套性</w:t>
      </w:r>
      <w:proofErr w:type="gramEnd"/>
      <w:r>
        <w:rPr>
          <w:rFonts w:ascii="微软雅黑 Light" w:eastAsia="微软雅黑 Light" w:hAnsi="微软雅黑 Light" w:hint="eastAsia"/>
        </w:rPr>
        <w:t>防错校验</w:t>
      </w:r>
    </w:p>
    <w:p w14:paraId="291D9F98" w14:textId="0DA61241" w:rsidR="00431392" w:rsidRDefault="00431392" w:rsidP="00431392">
      <w:r>
        <w:tab/>
      </w:r>
      <w:proofErr w:type="gramStart"/>
      <w:r>
        <w:rPr>
          <w:rFonts w:hint="eastAsia"/>
        </w:rPr>
        <w:t>齐套性防错针对</w:t>
      </w:r>
      <w:proofErr w:type="gramEnd"/>
      <w:r>
        <w:rPr>
          <w:rFonts w:hint="eastAsia"/>
        </w:rPr>
        <w:t>打印好的1个外箱标签和多个内箱标签，进行扫描防错控制控制；</w:t>
      </w:r>
    </w:p>
    <w:p w14:paraId="4242647F" w14:textId="62271C6B" w:rsidR="00431392" w:rsidRDefault="00431392" w:rsidP="00431392">
      <w:pPr>
        <w:pStyle w:val="a3"/>
        <w:numPr>
          <w:ilvl w:val="0"/>
          <w:numId w:val="3"/>
        </w:numPr>
        <w:ind w:firstLineChars="0"/>
      </w:pPr>
      <w:r>
        <w:rPr>
          <w:rFonts w:hint="eastAsia"/>
        </w:rPr>
        <w:t>扫描外箱标签作为包装开始</w:t>
      </w:r>
    </w:p>
    <w:p w14:paraId="77677DAF" w14:textId="0E5AD772" w:rsidR="00431392" w:rsidRDefault="00431392" w:rsidP="00431392">
      <w:pPr>
        <w:pStyle w:val="a3"/>
        <w:numPr>
          <w:ilvl w:val="0"/>
          <w:numId w:val="3"/>
        </w:numPr>
        <w:ind w:firstLineChars="0"/>
      </w:pPr>
      <w:r>
        <w:rPr>
          <w:rFonts w:hint="eastAsia"/>
        </w:rPr>
        <w:t>开始扫描内箱标签，校验内箱标签是否是同批次打印的外箱标签对应的内箱标签；</w:t>
      </w:r>
    </w:p>
    <w:p w14:paraId="6E62D767" w14:textId="51C9C097" w:rsidR="00CD0894" w:rsidRDefault="00431392" w:rsidP="00CD0894">
      <w:pPr>
        <w:pStyle w:val="a3"/>
        <w:ind w:left="780" w:firstLineChars="0" w:firstLine="0"/>
      </w:pPr>
      <w:r>
        <w:rPr>
          <w:rFonts w:hint="eastAsia"/>
        </w:rPr>
        <w:t>每扫描一个内箱标签提示剩余内箱标签数量</w:t>
      </w:r>
      <w:r w:rsidR="00CD0894">
        <w:rPr>
          <w:rFonts w:hint="eastAsia"/>
        </w:rPr>
        <w:t>，知道扫描完最</w:t>
      </w:r>
      <w:r w:rsidR="00BF2B97">
        <w:rPr>
          <w:rFonts w:hint="eastAsia"/>
        </w:rPr>
        <w:t>后</w:t>
      </w:r>
      <w:r w:rsidR="00CD0894">
        <w:rPr>
          <w:rFonts w:hint="eastAsia"/>
        </w:rPr>
        <w:t>一个内箱标签；系统提示校验完成通过，绑定下一个外箱标签。</w:t>
      </w:r>
    </w:p>
    <w:p w14:paraId="70F44BF1" w14:textId="0663212D" w:rsidR="001E5215" w:rsidRPr="00431392" w:rsidRDefault="001E5215" w:rsidP="00F54DEB">
      <w:r>
        <w:rPr>
          <w:noProof/>
        </w:rPr>
        <w:drawing>
          <wp:inline distT="0" distB="0" distL="0" distR="0" wp14:anchorId="23FC7B6A" wp14:editId="6D997FAE">
            <wp:extent cx="5502910" cy="3352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308" cy="3359135"/>
                    </a:xfrm>
                    <a:prstGeom prst="rect">
                      <a:avLst/>
                    </a:prstGeom>
                  </pic:spPr>
                </pic:pic>
              </a:graphicData>
            </a:graphic>
          </wp:inline>
        </w:drawing>
      </w:r>
    </w:p>
    <w:p w14:paraId="4A0D5A19" w14:textId="4F524910" w:rsidR="00F95537" w:rsidRPr="00F95537" w:rsidRDefault="00105F85" w:rsidP="00F95537">
      <w:pPr>
        <w:pStyle w:val="2"/>
        <w:rPr>
          <w:rFonts w:ascii="微软雅黑 Light" w:eastAsia="微软雅黑 Light" w:hAnsi="微软雅黑 Light"/>
        </w:rPr>
      </w:pPr>
      <w:r w:rsidRPr="00E25405">
        <w:rPr>
          <w:rFonts w:ascii="微软雅黑 Light" w:eastAsia="微软雅黑 Light" w:hAnsi="微软雅黑 Light"/>
        </w:rPr>
        <w:lastRenderedPageBreak/>
        <w:t>§</w:t>
      </w:r>
      <w:r>
        <w:rPr>
          <w:rFonts w:ascii="微软雅黑 Light" w:eastAsia="微软雅黑 Light" w:hAnsi="微软雅黑 Light"/>
        </w:rPr>
        <w:t>2</w:t>
      </w:r>
      <w:r w:rsidRPr="00E25405">
        <w:rPr>
          <w:rFonts w:ascii="微软雅黑 Light" w:eastAsia="微软雅黑 Light" w:hAnsi="微软雅黑 Light"/>
        </w:rPr>
        <w:t>.</w:t>
      </w:r>
      <w:r>
        <w:rPr>
          <w:rFonts w:ascii="微软雅黑 Light" w:eastAsia="微软雅黑 Light" w:hAnsi="微软雅黑 Light"/>
        </w:rPr>
        <w:t>3</w:t>
      </w:r>
      <w:r w:rsidRPr="00E25405">
        <w:rPr>
          <w:rFonts w:ascii="微软雅黑 Light" w:eastAsia="微软雅黑 Light" w:hAnsi="微软雅黑 Light"/>
        </w:rPr>
        <w:t xml:space="preserve"> </w:t>
      </w:r>
      <w:r>
        <w:rPr>
          <w:rFonts w:ascii="微软雅黑 Light" w:eastAsia="微软雅黑 Light" w:hAnsi="微软雅黑 Light" w:hint="eastAsia"/>
        </w:rPr>
        <w:t>包装标签</w:t>
      </w:r>
      <w:r w:rsidR="00F95537">
        <w:rPr>
          <w:rFonts w:ascii="微软雅黑 Light" w:eastAsia="微软雅黑 Light" w:hAnsi="微软雅黑 Light" w:hint="eastAsia"/>
        </w:rPr>
        <w:t>重打</w:t>
      </w:r>
    </w:p>
    <w:p w14:paraId="74A14477" w14:textId="30B339BD" w:rsidR="001D6F7D" w:rsidRDefault="001D6F7D" w:rsidP="002C1509">
      <w:r>
        <w:tab/>
      </w:r>
      <w:r>
        <w:rPr>
          <w:rFonts w:hint="eastAsia"/>
        </w:rPr>
        <w:t>包装标签重打，特指在过程当中出现破损缺失等信息，手工输入条码信息直接单个补打过程；</w:t>
      </w:r>
    </w:p>
    <w:p w14:paraId="66BADF40" w14:textId="18CE5E79" w:rsidR="001D6F7D" w:rsidRDefault="001D6F7D" w:rsidP="001D6F7D">
      <w:pPr>
        <w:pStyle w:val="a3"/>
        <w:numPr>
          <w:ilvl w:val="0"/>
          <w:numId w:val="2"/>
        </w:numPr>
        <w:ind w:firstLineChars="0"/>
      </w:pPr>
      <w:r>
        <w:rPr>
          <w:rFonts w:hint="eastAsia"/>
        </w:rPr>
        <w:t>输入单个内箱标签序列号，单个的重打内箱标签</w:t>
      </w:r>
    </w:p>
    <w:p w14:paraId="5B82C85B" w14:textId="6C61A07E" w:rsidR="007246A2" w:rsidRPr="008A585A" w:rsidRDefault="001D6F7D" w:rsidP="007246A2">
      <w:pPr>
        <w:pStyle w:val="a3"/>
        <w:numPr>
          <w:ilvl w:val="0"/>
          <w:numId w:val="2"/>
        </w:numPr>
        <w:ind w:firstLineChars="0"/>
      </w:pPr>
      <w:r>
        <w:rPr>
          <w:rFonts w:hint="eastAsia"/>
        </w:rPr>
        <w:t>输入单个外箱标签序列号，单个重打外箱标签序列号；外箱标签序列号</w:t>
      </w:r>
      <w:r w:rsidR="008A585A">
        <w:rPr>
          <w:rFonts w:hint="eastAsia"/>
        </w:rPr>
        <w:t>重打支持输入订单号方式重打。</w:t>
      </w:r>
    </w:p>
    <w:p w14:paraId="54185915" w14:textId="0C041712" w:rsidR="00E4632C" w:rsidRPr="00E4632C" w:rsidRDefault="00E4632C" w:rsidP="00E4632C">
      <w:pPr>
        <w:pStyle w:val="1"/>
      </w:pPr>
      <w:r>
        <w:rPr>
          <w:rFonts w:hint="eastAsia"/>
        </w:rPr>
        <w:t>三、异常机制处理过程</w:t>
      </w:r>
    </w:p>
    <w:p w14:paraId="23F04CED" w14:textId="2FF05212" w:rsidR="00E4632C" w:rsidRPr="00E4632C" w:rsidRDefault="00CD0894" w:rsidP="00CD0894">
      <w:pPr>
        <w:pStyle w:val="2"/>
      </w:pPr>
      <w:r w:rsidRPr="00E25405">
        <w:rPr>
          <w:rFonts w:ascii="微软雅黑 Light" w:eastAsia="微软雅黑 Light" w:hAnsi="微软雅黑 Light"/>
        </w:rPr>
        <w:t>§</w:t>
      </w:r>
      <w:r>
        <w:t>3.1</w:t>
      </w:r>
      <w:r w:rsidRPr="00E25405">
        <w:t xml:space="preserve"> </w:t>
      </w:r>
      <w:r>
        <w:rPr>
          <w:rFonts w:hint="eastAsia"/>
        </w:rPr>
        <w:t>D</w:t>
      </w:r>
      <w:r>
        <w:t>BF</w:t>
      </w:r>
      <w:r w:rsidR="00292373">
        <w:rPr>
          <w:rFonts w:hint="eastAsia"/>
        </w:rPr>
        <w:t>文件中订单重复</w:t>
      </w:r>
      <w:r>
        <w:rPr>
          <w:rFonts w:hint="eastAsia"/>
        </w:rPr>
        <w:t>导入</w:t>
      </w:r>
    </w:p>
    <w:p w14:paraId="4BFE7BE8" w14:textId="3D8A5E7E" w:rsidR="00026C8F" w:rsidRDefault="00292373">
      <w:r>
        <w:tab/>
      </w:r>
      <w:r>
        <w:rPr>
          <w:rFonts w:hint="eastAsia"/>
        </w:rPr>
        <w:t>同一个订单重复导入，如果此订单已经打印过标签，不管标签是否已经做过</w:t>
      </w:r>
      <w:proofErr w:type="gramStart"/>
      <w:r>
        <w:rPr>
          <w:rFonts w:hint="eastAsia"/>
        </w:rPr>
        <w:t>齐套性</w:t>
      </w:r>
      <w:proofErr w:type="gramEnd"/>
      <w:r>
        <w:rPr>
          <w:rFonts w:hint="eastAsia"/>
        </w:rPr>
        <w:t>校验，再次导入此订单都需要做重复性</w:t>
      </w:r>
      <w:r w:rsidR="00026C8F">
        <w:rPr>
          <w:rFonts w:hint="eastAsia"/>
        </w:rPr>
        <w:t>导入控制</w:t>
      </w:r>
    </w:p>
    <w:p w14:paraId="33FCB7D7" w14:textId="72A56357" w:rsidR="007246A2" w:rsidRDefault="007246A2" w:rsidP="007246A2">
      <w:pPr>
        <w:pStyle w:val="2"/>
      </w:pPr>
      <w:r w:rsidRPr="00E25405">
        <w:rPr>
          <w:rFonts w:ascii="微软雅黑 Light" w:eastAsia="微软雅黑 Light" w:hAnsi="微软雅黑 Light"/>
        </w:rPr>
        <w:t>§</w:t>
      </w:r>
      <w:r>
        <w:t>3.2</w:t>
      </w:r>
      <w:r w:rsidRPr="00E25405">
        <w:t xml:space="preserve"> </w:t>
      </w:r>
      <w:proofErr w:type="gramStart"/>
      <w:r>
        <w:rPr>
          <w:rFonts w:hint="eastAsia"/>
        </w:rPr>
        <w:t>齐套性</w:t>
      </w:r>
      <w:proofErr w:type="gramEnd"/>
      <w:r>
        <w:rPr>
          <w:rFonts w:hint="eastAsia"/>
        </w:rPr>
        <w:t>防错</w:t>
      </w:r>
    </w:p>
    <w:p w14:paraId="142CDE11" w14:textId="3B112A09" w:rsidR="002F73ED" w:rsidRDefault="007246A2" w:rsidP="007246A2">
      <w:r>
        <w:tab/>
      </w:r>
      <w:r w:rsidR="002F73ED">
        <w:rPr>
          <w:rFonts w:hint="eastAsia"/>
        </w:rPr>
        <w:t>包装标签</w:t>
      </w:r>
      <w:r>
        <w:rPr>
          <w:rFonts w:hint="eastAsia"/>
        </w:rPr>
        <w:t>打印时</w:t>
      </w:r>
      <w:r w:rsidR="002F73ED">
        <w:rPr>
          <w:rFonts w:hint="eastAsia"/>
        </w:rPr>
        <w:t>，</w:t>
      </w:r>
      <w:r>
        <w:rPr>
          <w:rFonts w:hint="eastAsia"/>
        </w:rPr>
        <w:t>外包装标签和内包装</w:t>
      </w:r>
      <w:r w:rsidR="002F73ED">
        <w:rPr>
          <w:rFonts w:hint="eastAsia"/>
        </w:rPr>
        <w:t>标签同时生成，打印并确认成功后，绑定关系即已建立；在标签分发到具体</w:t>
      </w:r>
      <w:proofErr w:type="gramStart"/>
      <w:r w:rsidR="002F73ED">
        <w:rPr>
          <w:rFonts w:hint="eastAsia"/>
        </w:rPr>
        <w:t>包装台做齐套性</w:t>
      </w:r>
      <w:proofErr w:type="gramEnd"/>
      <w:r w:rsidR="002F73ED">
        <w:rPr>
          <w:rFonts w:hint="eastAsia"/>
        </w:rPr>
        <w:t>防错扫描时，内包装标签也不可以跟同一产品不同批次的其他外包装标签扫描绑定；不匹配的内包装标签即可提示报警；</w:t>
      </w:r>
    </w:p>
    <w:p w14:paraId="7D2826FA" w14:textId="7E86670A" w:rsidR="00FB6A91" w:rsidRDefault="002F73ED" w:rsidP="007246A2">
      <w:r>
        <w:tab/>
      </w:r>
      <w:r>
        <w:rPr>
          <w:rFonts w:hint="eastAsia"/>
        </w:rPr>
        <w:t>包装</w:t>
      </w:r>
      <w:proofErr w:type="gramStart"/>
      <w:r>
        <w:rPr>
          <w:rFonts w:hint="eastAsia"/>
        </w:rPr>
        <w:t>齐套性</w:t>
      </w:r>
      <w:proofErr w:type="gramEnd"/>
      <w:r>
        <w:rPr>
          <w:rFonts w:hint="eastAsia"/>
        </w:rPr>
        <w:t>扫描未通过，但人为强制把不匹配的标签粘贴到实物箱子上，系统暂时也无法控制，需要等后续成品入库时方能做到防错控制；成品入库防错不在本期范围内。</w:t>
      </w:r>
    </w:p>
    <w:p w14:paraId="6BE9AC5D" w14:textId="6CB75842" w:rsidR="00FB6A91" w:rsidRDefault="00FB6A91" w:rsidP="00FB6A91">
      <w:pPr>
        <w:pStyle w:val="2"/>
      </w:pPr>
      <w:r w:rsidRPr="00E25405">
        <w:rPr>
          <w:rFonts w:ascii="微软雅黑 Light" w:eastAsia="微软雅黑 Light" w:hAnsi="微软雅黑 Light"/>
        </w:rPr>
        <w:t>§</w:t>
      </w:r>
      <w:r>
        <w:t>3.3</w:t>
      </w:r>
      <w:r w:rsidRPr="00E25405">
        <w:t xml:space="preserve"> </w:t>
      </w:r>
      <w:proofErr w:type="gramStart"/>
      <w:r>
        <w:rPr>
          <w:rFonts w:hint="eastAsia"/>
        </w:rPr>
        <w:t>包装产线不</w:t>
      </w:r>
      <w:proofErr w:type="gramEnd"/>
      <w:r>
        <w:rPr>
          <w:rFonts w:hint="eastAsia"/>
        </w:rPr>
        <w:t>一致</w:t>
      </w:r>
    </w:p>
    <w:p w14:paraId="3AC67E57" w14:textId="51CD9B21" w:rsidR="00FB6A91" w:rsidRDefault="00FB6A91" w:rsidP="007246A2">
      <w:r>
        <w:tab/>
      </w:r>
      <w:r>
        <w:rPr>
          <w:rFonts w:hint="eastAsia"/>
        </w:rPr>
        <w:t>系统在打印标签时，已经选择了对应的产线，标签打印时标签上明确指明</w:t>
      </w:r>
      <w:proofErr w:type="gramStart"/>
      <w:r>
        <w:rPr>
          <w:rFonts w:hint="eastAsia"/>
        </w:rPr>
        <w:t>了产线代码</w:t>
      </w:r>
      <w:proofErr w:type="gramEnd"/>
      <w:r>
        <w:rPr>
          <w:rFonts w:hint="eastAsia"/>
        </w:rPr>
        <w:t>，</w:t>
      </w:r>
    </w:p>
    <w:p w14:paraId="57C51342" w14:textId="5B633ABF" w:rsidR="00FB6A91" w:rsidRPr="00FB6A91" w:rsidRDefault="00FB6A91" w:rsidP="007246A2">
      <w:r>
        <w:rPr>
          <w:rFonts w:hint="eastAsia"/>
        </w:rPr>
        <w:t>标签指明的产线，实际做扫描时跟站点</w:t>
      </w:r>
      <w:proofErr w:type="gramStart"/>
      <w:r>
        <w:rPr>
          <w:rFonts w:hint="eastAsia"/>
        </w:rPr>
        <w:t>对应产线不</w:t>
      </w:r>
      <w:proofErr w:type="gramEnd"/>
      <w:r>
        <w:rPr>
          <w:rFonts w:hint="eastAsia"/>
        </w:rPr>
        <w:t>一致，系统也将防错控制，拒绝包装</w:t>
      </w:r>
    </w:p>
    <w:sectPr w:rsidR="00FB6A91" w:rsidRPr="00FB6A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9676" w14:textId="77777777" w:rsidR="0044756C" w:rsidRDefault="0044756C" w:rsidP="004927F9">
      <w:r>
        <w:separator/>
      </w:r>
    </w:p>
  </w:endnote>
  <w:endnote w:type="continuationSeparator" w:id="0">
    <w:p w14:paraId="07B448C2" w14:textId="77777777" w:rsidR="0044756C" w:rsidRDefault="0044756C" w:rsidP="0049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Light">
    <w:panose1 w:val="020B0502040204020203"/>
    <w:charset w:val="86"/>
    <w:family w:val="swiss"/>
    <w:pitch w:val="variable"/>
    <w:sig w:usb0="80000287" w:usb1="2ACF001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304CF" w14:textId="77777777" w:rsidR="0044756C" w:rsidRDefault="0044756C" w:rsidP="004927F9">
      <w:r>
        <w:separator/>
      </w:r>
    </w:p>
  </w:footnote>
  <w:footnote w:type="continuationSeparator" w:id="0">
    <w:p w14:paraId="15EA259D" w14:textId="77777777" w:rsidR="0044756C" w:rsidRDefault="0044756C" w:rsidP="00492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E3BAE"/>
    <w:multiLevelType w:val="hybridMultilevel"/>
    <w:tmpl w:val="9E6280CA"/>
    <w:lvl w:ilvl="0" w:tplc="484014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746422"/>
    <w:multiLevelType w:val="hybridMultilevel"/>
    <w:tmpl w:val="9B7A2B62"/>
    <w:lvl w:ilvl="0" w:tplc="B706D7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79E7639"/>
    <w:multiLevelType w:val="hybridMultilevel"/>
    <w:tmpl w:val="0A92ED20"/>
    <w:lvl w:ilvl="0" w:tplc="F2E00DD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50"/>
    <w:rsid w:val="00026C8F"/>
    <w:rsid w:val="00064636"/>
    <w:rsid w:val="000A2238"/>
    <w:rsid w:val="000E0E6D"/>
    <w:rsid w:val="000F07D2"/>
    <w:rsid w:val="00105F85"/>
    <w:rsid w:val="00177DC8"/>
    <w:rsid w:val="001D6F7D"/>
    <w:rsid w:val="001E5215"/>
    <w:rsid w:val="00233781"/>
    <w:rsid w:val="0023644E"/>
    <w:rsid w:val="0024630E"/>
    <w:rsid w:val="00287C56"/>
    <w:rsid w:val="00292373"/>
    <w:rsid w:val="002C1509"/>
    <w:rsid w:val="002F73ED"/>
    <w:rsid w:val="003B57A9"/>
    <w:rsid w:val="003D197B"/>
    <w:rsid w:val="003F56E1"/>
    <w:rsid w:val="00431392"/>
    <w:rsid w:val="0044756C"/>
    <w:rsid w:val="004927F9"/>
    <w:rsid w:val="004C6F24"/>
    <w:rsid w:val="00523A60"/>
    <w:rsid w:val="0056537A"/>
    <w:rsid w:val="00570339"/>
    <w:rsid w:val="005A172A"/>
    <w:rsid w:val="005C28BD"/>
    <w:rsid w:val="00655156"/>
    <w:rsid w:val="006858B4"/>
    <w:rsid w:val="006A1D10"/>
    <w:rsid w:val="006B3CD1"/>
    <w:rsid w:val="007246A2"/>
    <w:rsid w:val="00732986"/>
    <w:rsid w:val="00732AA7"/>
    <w:rsid w:val="0074488B"/>
    <w:rsid w:val="00767D2F"/>
    <w:rsid w:val="007917D3"/>
    <w:rsid w:val="007D3B72"/>
    <w:rsid w:val="007D7128"/>
    <w:rsid w:val="008A585A"/>
    <w:rsid w:val="008C6C19"/>
    <w:rsid w:val="008E3B30"/>
    <w:rsid w:val="009F246D"/>
    <w:rsid w:val="00A3490E"/>
    <w:rsid w:val="00A420DF"/>
    <w:rsid w:val="00B40177"/>
    <w:rsid w:val="00B447D3"/>
    <w:rsid w:val="00B44852"/>
    <w:rsid w:val="00B87FAF"/>
    <w:rsid w:val="00BC1324"/>
    <w:rsid w:val="00BF2761"/>
    <w:rsid w:val="00BF2B97"/>
    <w:rsid w:val="00C217BC"/>
    <w:rsid w:val="00C277E4"/>
    <w:rsid w:val="00C35075"/>
    <w:rsid w:val="00CC6A61"/>
    <w:rsid w:val="00CD0894"/>
    <w:rsid w:val="00D44B0C"/>
    <w:rsid w:val="00DB2634"/>
    <w:rsid w:val="00DB2E81"/>
    <w:rsid w:val="00DD3CD7"/>
    <w:rsid w:val="00DF3A56"/>
    <w:rsid w:val="00E0274F"/>
    <w:rsid w:val="00E25405"/>
    <w:rsid w:val="00E42E26"/>
    <w:rsid w:val="00E4632C"/>
    <w:rsid w:val="00EE0DD1"/>
    <w:rsid w:val="00F273A6"/>
    <w:rsid w:val="00F321DB"/>
    <w:rsid w:val="00F54DEB"/>
    <w:rsid w:val="00F95537"/>
    <w:rsid w:val="00FA79B8"/>
    <w:rsid w:val="00FB2AFE"/>
    <w:rsid w:val="00FB5D50"/>
    <w:rsid w:val="00FB6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EA994"/>
  <w15:chartTrackingRefBased/>
  <w15:docId w15:val="{F78C906A-687B-480E-812A-A24AB1DE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48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63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488B"/>
    <w:rPr>
      <w:b/>
      <w:bCs/>
      <w:kern w:val="44"/>
      <w:sz w:val="44"/>
      <w:szCs w:val="44"/>
    </w:rPr>
  </w:style>
  <w:style w:type="character" w:customStyle="1" w:styleId="20">
    <w:name w:val="标题 2 字符"/>
    <w:basedOn w:val="a0"/>
    <w:link w:val="2"/>
    <w:uiPriority w:val="9"/>
    <w:rsid w:val="00E4632C"/>
    <w:rPr>
      <w:rFonts w:asciiTheme="majorHAnsi" w:eastAsiaTheme="majorEastAsia" w:hAnsiTheme="majorHAnsi" w:cstheme="majorBidi"/>
      <w:b/>
      <w:bCs/>
      <w:sz w:val="32"/>
      <w:szCs w:val="32"/>
    </w:rPr>
  </w:style>
  <w:style w:type="paragraph" w:styleId="a3">
    <w:name w:val="List Paragraph"/>
    <w:basedOn w:val="a"/>
    <w:uiPriority w:val="34"/>
    <w:qFormat/>
    <w:rsid w:val="000A2238"/>
    <w:pPr>
      <w:ind w:firstLineChars="200" w:firstLine="420"/>
    </w:pPr>
  </w:style>
  <w:style w:type="paragraph" w:styleId="a4">
    <w:name w:val="header"/>
    <w:basedOn w:val="a"/>
    <w:link w:val="a5"/>
    <w:uiPriority w:val="99"/>
    <w:unhideWhenUsed/>
    <w:rsid w:val="004927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27F9"/>
    <w:rPr>
      <w:sz w:val="18"/>
      <w:szCs w:val="18"/>
    </w:rPr>
  </w:style>
  <w:style w:type="paragraph" w:styleId="a6">
    <w:name w:val="footer"/>
    <w:basedOn w:val="a"/>
    <w:link w:val="a7"/>
    <w:uiPriority w:val="99"/>
    <w:unhideWhenUsed/>
    <w:rsid w:val="004927F9"/>
    <w:pPr>
      <w:tabs>
        <w:tab w:val="center" w:pos="4153"/>
        <w:tab w:val="right" w:pos="8306"/>
      </w:tabs>
      <w:snapToGrid w:val="0"/>
      <w:jc w:val="left"/>
    </w:pPr>
    <w:rPr>
      <w:sz w:val="18"/>
      <w:szCs w:val="18"/>
    </w:rPr>
  </w:style>
  <w:style w:type="character" w:customStyle="1" w:styleId="a7">
    <w:name w:val="页脚 字符"/>
    <w:basedOn w:val="a0"/>
    <w:link w:val="a6"/>
    <w:uiPriority w:val="99"/>
    <w:rsid w:val="004927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王剑明</dc:creator>
  <cp:keywords/>
  <dc:description/>
  <cp:lastModifiedBy>Hanklee</cp:lastModifiedBy>
  <cp:revision>2</cp:revision>
  <dcterms:created xsi:type="dcterms:W3CDTF">2018-12-18T07:51:00Z</dcterms:created>
  <dcterms:modified xsi:type="dcterms:W3CDTF">2018-12-18T07:51:00Z</dcterms:modified>
</cp:coreProperties>
</file>