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EBC4" w14:textId="765631FF" w:rsidR="006C0577" w:rsidRPr="006C0577" w:rsidRDefault="00A4633F" w:rsidP="007753A4">
      <w:pPr>
        <w:pStyle w:val="Title"/>
      </w:pPr>
      <w:r>
        <w:t>Lab 0</w:t>
      </w:r>
      <w:r w:rsidR="00DC6FBA">
        <w:t>7</w:t>
      </w:r>
      <w:r w:rsidR="006C0577">
        <w:t xml:space="preserve"> </w:t>
      </w:r>
      <w:r>
        <w:t>–</w:t>
      </w:r>
      <w:r w:rsidR="00E211B5">
        <w:t xml:space="preserve"> </w:t>
      </w:r>
      <w:r w:rsidR="00384399">
        <w:t>ERD</w:t>
      </w:r>
    </w:p>
    <w:p w14:paraId="1A019AF8" w14:textId="3CF0B72A" w:rsidR="00E211B5" w:rsidRDefault="00E211B5" w:rsidP="007753A4">
      <w:pPr>
        <w:pStyle w:val="Heading2"/>
        <w:rPr>
          <w:rFonts w:eastAsia="Calibri Light"/>
        </w:rPr>
      </w:pPr>
      <w:r>
        <w:rPr>
          <w:rFonts w:eastAsia="Calibri Light"/>
        </w:rPr>
        <w:t>(</w:t>
      </w:r>
      <w:r w:rsidR="0016500A">
        <w:rPr>
          <w:rFonts w:eastAsia="Calibri Light"/>
        </w:rPr>
        <w:t xml:space="preserve">Database Design </w:t>
      </w:r>
      <w:r w:rsidR="007753A4">
        <w:rPr>
          <w:rFonts w:eastAsia="Calibri Light"/>
        </w:rPr>
        <w:t>Entity Relationship Diagrams</w:t>
      </w:r>
      <w:r>
        <w:rPr>
          <w:rFonts w:eastAsia="Calibri Light"/>
        </w:rPr>
        <w:t>)</w:t>
      </w:r>
    </w:p>
    <w:p w14:paraId="4AA2CAA0" w14:textId="37E4DDA7" w:rsidR="00E211B5" w:rsidRDefault="00E211B5" w:rsidP="007753A4">
      <w:pPr>
        <w:pStyle w:val="Heading1"/>
        <w:rPr>
          <w:rFonts w:eastAsia="Calibri Light"/>
        </w:rPr>
      </w:pPr>
      <w:r>
        <w:rPr>
          <w:rFonts w:eastAsia="Calibri Light"/>
        </w:rPr>
        <w:t>Objective</w:t>
      </w:r>
      <w:r w:rsidR="007753A4">
        <w:rPr>
          <w:rFonts w:eastAsia="Calibri Light"/>
        </w:rPr>
        <w:t>s</w:t>
      </w:r>
      <w:r>
        <w:rPr>
          <w:rFonts w:eastAsia="Calibri Light"/>
        </w:rPr>
        <w:t>:</w:t>
      </w:r>
    </w:p>
    <w:p w14:paraId="621822D6" w14:textId="2281AB87" w:rsidR="007753A4" w:rsidRPr="007753A4" w:rsidRDefault="007753A4" w:rsidP="007753A4">
      <w:r>
        <w:t>The purpose of this lab is to introduce the students to the formal UML Entity Relationship Diagram.  This diagram is a Database Design diagram and show the entities, relationships, and cardinalities for the proposed database.  By the end of this lab, the student will be able to:</w:t>
      </w:r>
    </w:p>
    <w:p w14:paraId="62442E3F" w14:textId="639E3155" w:rsidR="00E211B5" w:rsidRPr="00E211B5" w:rsidRDefault="00C45CEC" w:rsidP="00E211B5">
      <w:pPr>
        <w:pStyle w:val="ListParagraph"/>
        <w:numPr>
          <w:ilvl w:val="0"/>
          <w:numId w:val="5"/>
        </w:numPr>
        <w:rPr>
          <w:sz w:val="24"/>
          <w:szCs w:val="24"/>
        </w:rPr>
      </w:pPr>
      <w:r>
        <w:rPr>
          <w:sz w:val="24"/>
          <w:szCs w:val="24"/>
        </w:rPr>
        <w:t>work with a simple scenario to find the entities and the relationship between entities.</w:t>
      </w:r>
    </w:p>
    <w:p w14:paraId="6CAF03B8" w14:textId="539D1309" w:rsidR="00E211B5" w:rsidRDefault="009760CF" w:rsidP="00E211B5">
      <w:pPr>
        <w:pStyle w:val="ListParagraph"/>
        <w:numPr>
          <w:ilvl w:val="0"/>
          <w:numId w:val="5"/>
        </w:numPr>
        <w:rPr>
          <w:sz w:val="24"/>
          <w:szCs w:val="24"/>
        </w:rPr>
      </w:pPr>
      <w:r>
        <w:rPr>
          <w:sz w:val="24"/>
          <w:szCs w:val="24"/>
        </w:rPr>
        <w:t>define the relationship cardinality and optionality</w:t>
      </w:r>
      <w:r w:rsidR="00E211B5" w:rsidRPr="00E211B5">
        <w:rPr>
          <w:sz w:val="24"/>
          <w:szCs w:val="24"/>
        </w:rPr>
        <w:t>.</w:t>
      </w:r>
    </w:p>
    <w:p w14:paraId="112EAC13" w14:textId="4BF0281F" w:rsidR="002B1BC1" w:rsidRDefault="009760CF" w:rsidP="002B1BC1">
      <w:pPr>
        <w:pStyle w:val="ListParagraph"/>
        <w:numPr>
          <w:ilvl w:val="0"/>
          <w:numId w:val="5"/>
        </w:numPr>
        <w:rPr>
          <w:sz w:val="24"/>
          <w:szCs w:val="24"/>
        </w:rPr>
      </w:pPr>
      <w:r>
        <w:rPr>
          <w:sz w:val="24"/>
          <w:szCs w:val="24"/>
        </w:rPr>
        <w:t xml:space="preserve">design a simple database using </w:t>
      </w:r>
      <w:r w:rsidR="002B1BC1">
        <w:rPr>
          <w:sz w:val="24"/>
          <w:szCs w:val="24"/>
        </w:rPr>
        <w:t>a</w:t>
      </w:r>
      <w:r>
        <w:rPr>
          <w:sz w:val="24"/>
          <w:szCs w:val="24"/>
        </w:rPr>
        <w:t>n</w:t>
      </w:r>
      <w:r w:rsidR="002B1BC1">
        <w:rPr>
          <w:sz w:val="24"/>
          <w:szCs w:val="24"/>
        </w:rPr>
        <w:t xml:space="preserve"> </w:t>
      </w:r>
      <w:r>
        <w:rPr>
          <w:sz w:val="24"/>
          <w:szCs w:val="24"/>
        </w:rPr>
        <w:t>ERD model</w:t>
      </w:r>
      <w:r w:rsidR="002B1BC1">
        <w:rPr>
          <w:sz w:val="24"/>
          <w:szCs w:val="24"/>
        </w:rPr>
        <w:t>.</w:t>
      </w:r>
    </w:p>
    <w:p w14:paraId="468BFCB0" w14:textId="3F4A0E07" w:rsidR="00E211B5" w:rsidRPr="002B1BC1" w:rsidRDefault="007753A4" w:rsidP="00E211B5">
      <w:pPr>
        <w:pStyle w:val="ListParagraph"/>
        <w:numPr>
          <w:ilvl w:val="0"/>
          <w:numId w:val="5"/>
        </w:numPr>
        <w:rPr>
          <w:sz w:val="24"/>
          <w:szCs w:val="24"/>
        </w:rPr>
      </w:pPr>
      <w:r>
        <w:rPr>
          <w:sz w:val="24"/>
          <w:szCs w:val="24"/>
        </w:rPr>
        <w:t xml:space="preserve">simulate </w:t>
      </w:r>
      <w:r w:rsidR="009760CF">
        <w:rPr>
          <w:sz w:val="24"/>
          <w:szCs w:val="24"/>
        </w:rPr>
        <w:t xml:space="preserve">many-to-many relationships </w:t>
      </w:r>
      <w:r w:rsidR="00B808AA">
        <w:rPr>
          <w:sz w:val="24"/>
          <w:szCs w:val="24"/>
        </w:rPr>
        <w:t>within</w:t>
      </w:r>
      <w:r w:rsidR="009760CF">
        <w:rPr>
          <w:sz w:val="24"/>
          <w:szCs w:val="24"/>
        </w:rPr>
        <w:t xml:space="preserve"> an ERD</w:t>
      </w:r>
      <w:r w:rsidR="002B1BC1">
        <w:rPr>
          <w:sz w:val="24"/>
          <w:szCs w:val="24"/>
        </w:rPr>
        <w:t>.</w:t>
      </w:r>
    </w:p>
    <w:p w14:paraId="0369D717" w14:textId="77777777" w:rsidR="00E211B5" w:rsidRDefault="00E211B5" w:rsidP="00E211B5">
      <w:pPr>
        <w:rPr>
          <w:rFonts w:ascii="Calibri Light" w:eastAsia="Calibri Light" w:hAnsi="Calibri Light" w:cs="Calibri Light"/>
          <w:b/>
          <w:color w:val="C00000"/>
          <w:sz w:val="40"/>
        </w:rPr>
      </w:pPr>
      <w:r w:rsidRPr="00E211B5">
        <w:rPr>
          <w:rFonts w:ascii="Calibri Light" w:eastAsia="Calibri Light" w:hAnsi="Calibri Light" w:cs="Calibri Light"/>
          <w:b/>
          <w:color w:val="C00000"/>
          <w:sz w:val="40"/>
        </w:rPr>
        <w:t xml:space="preserve">Submission: </w:t>
      </w:r>
    </w:p>
    <w:p w14:paraId="30F4CF6E" w14:textId="3FDA04ED" w:rsidR="000433CE" w:rsidRDefault="003A78A0" w:rsidP="00E22A25">
      <w:pPr>
        <w:rPr>
          <w:rFonts w:ascii="Calibri" w:eastAsia="Calibri" w:hAnsi="Calibri" w:cs="Calibri"/>
          <w:b/>
          <w:i/>
          <w:color w:val="FF0000"/>
          <w:sz w:val="24"/>
        </w:rPr>
      </w:pPr>
      <w:r>
        <w:rPr>
          <w:rFonts w:ascii="Calibri" w:eastAsia="Calibri" w:hAnsi="Calibri" w:cs="Calibri"/>
          <w:b/>
          <w:i/>
          <w:sz w:val="24"/>
        </w:rPr>
        <w:t>Using the draw.io website</w:t>
      </w:r>
      <w:r w:rsidR="00F603D3">
        <w:rPr>
          <w:rFonts w:ascii="Calibri" w:eastAsia="Calibri" w:hAnsi="Calibri" w:cs="Calibri"/>
          <w:b/>
          <w:i/>
          <w:sz w:val="24"/>
        </w:rPr>
        <w:t xml:space="preserve"> or other provided by your professor, create the Crow’s Foot ERD.  S</w:t>
      </w:r>
      <w:r w:rsidR="00E22A25" w:rsidRPr="00E22A25">
        <w:rPr>
          <w:rFonts w:ascii="Calibri" w:eastAsia="Calibri" w:hAnsi="Calibri" w:cs="Calibri"/>
          <w:b/>
          <w:i/>
          <w:sz w:val="24"/>
        </w:rPr>
        <w:t xml:space="preserve">ave your lab file as a PDF file. You need to submit a single </w:t>
      </w:r>
      <w:r w:rsidR="00E22A25" w:rsidRPr="00E22A25">
        <w:rPr>
          <w:rFonts w:ascii="Calibri" w:eastAsia="Calibri" w:hAnsi="Calibri" w:cs="Calibri"/>
          <w:b/>
          <w:i/>
          <w:color w:val="FF0000"/>
          <w:sz w:val="24"/>
        </w:rPr>
        <w:t>PDF</w:t>
      </w:r>
      <w:r w:rsidR="00E22A25" w:rsidRPr="00E22A25">
        <w:rPr>
          <w:rFonts w:ascii="Calibri" w:eastAsia="Calibri" w:hAnsi="Calibri" w:cs="Calibri"/>
          <w:b/>
          <w:i/>
          <w:sz w:val="24"/>
        </w:rPr>
        <w:t xml:space="preserve"> file for this lab. </w:t>
      </w:r>
      <w:r w:rsidR="000433CE">
        <w:rPr>
          <w:rFonts w:ascii="Calibri" w:eastAsia="Calibri" w:hAnsi="Calibri" w:cs="Calibri"/>
          <w:b/>
          <w:i/>
          <w:sz w:val="24"/>
        </w:rPr>
        <w:t xml:space="preserve">One </w:t>
      </w:r>
      <w:r w:rsidR="00B808AA">
        <w:rPr>
          <w:rFonts w:ascii="Calibri" w:eastAsia="Calibri" w:hAnsi="Calibri" w:cs="Calibri"/>
          <w:b/>
          <w:i/>
          <w:sz w:val="24"/>
        </w:rPr>
        <w:t>submission for one group.</w:t>
      </w:r>
      <w:r w:rsidR="00F603D3">
        <w:rPr>
          <w:rFonts w:ascii="Calibri" w:eastAsia="Calibri" w:hAnsi="Calibri" w:cs="Calibri"/>
          <w:b/>
          <w:i/>
          <w:sz w:val="24"/>
        </w:rPr>
        <w:br/>
      </w:r>
    </w:p>
    <w:p w14:paraId="0E6D3718" w14:textId="02710428" w:rsidR="00E22A25" w:rsidRDefault="00120F38" w:rsidP="00E22A25">
      <w:pPr>
        <w:rPr>
          <w:rFonts w:ascii="Courier New" w:eastAsia="Courier New" w:hAnsi="Courier New" w:cs="Courier New"/>
          <w:sz w:val="24"/>
        </w:rPr>
      </w:pPr>
      <w:r w:rsidRPr="00120F38">
        <w:rPr>
          <w:rFonts w:ascii="Calibri" w:eastAsia="Calibri" w:hAnsi="Calibri" w:cs="Calibri"/>
          <w:b/>
          <w:i/>
          <w:color w:val="2E74B5" w:themeColor="accent1" w:themeShade="BF"/>
          <w:sz w:val="24"/>
        </w:rPr>
        <w:t>Students  work in partners for this lab.  It is best to complete this lab through collaboration and shared thought.</w:t>
      </w:r>
      <w:r w:rsidR="003A78A0">
        <w:rPr>
          <w:rFonts w:ascii="Calibri" w:eastAsia="Calibri" w:hAnsi="Calibri" w:cs="Calibri"/>
          <w:b/>
          <w:i/>
          <w:color w:val="2E74B5" w:themeColor="accent1" w:themeShade="BF"/>
          <w:sz w:val="24"/>
        </w:rPr>
        <w:t xml:space="preserve">  </w:t>
      </w:r>
      <w:r w:rsidR="00E22A25">
        <w:rPr>
          <w:rFonts w:ascii="Calibri" w:eastAsia="Calibri" w:hAnsi="Calibri" w:cs="Calibri"/>
          <w:b/>
          <w:i/>
          <w:sz w:val="24"/>
        </w:rPr>
        <w:br/>
      </w:r>
    </w:p>
    <w:p w14:paraId="5AA2EF53" w14:textId="77777777" w:rsidR="00AD0250" w:rsidRDefault="00E211B5" w:rsidP="00347BFD">
      <w:pPr>
        <w:rPr>
          <w:rFonts w:ascii="Calibri Light" w:eastAsia="Calibri Light" w:hAnsi="Calibri Light" w:cs="Calibri Light"/>
          <w:b/>
          <w:color w:val="C00000"/>
          <w:sz w:val="40"/>
        </w:rPr>
      </w:pPr>
      <w:r>
        <w:rPr>
          <w:rFonts w:ascii="Calibri Light" w:eastAsia="Calibri Light" w:hAnsi="Calibri Light" w:cs="Calibri Light"/>
          <w:b/>
          <w:color w:val="C00000"/>
          <w:sz w:val="40"/>
        </w:rPr>
        <w:t>Tasks:</w:t>
      </w:r>
    </w:p>
    <w:p w14:paraId="37C42D67" w14:textId="2A7D0546" w:rsidR="000D659B" w:rsidRDefault="0039400B" w:rsidP="0039400B">
      <w:pPr>
        <w:pStyle w:val="ListParagraph"/>
        <w:ind w:left="0"/>
        <w:rPr>
          <w:rFonts w:ascii="Segoe UI" w:eastAsia="Times New Roman" w:hAnsi="Segoe UI" w:cs="Segoe UI"/>
          <w:color w:val="000000"/>
          <w:sz w:val="24"/>
          <w:szCs w:val="24"/>
          <w:lang w:eastAsia="en-CA"/>
        </w:rPr>
      </w:pPr>
      <w:r w:rsidRPr="0039400B">
        <w:rPr>
          <w:rFonts w:ascii="Segoe UI" w:eastAsia="Times New Roman" w:hAnsi="Segoe UI" w:cs="Segoe UI"/>
          <w:color w:val="000000"/>
          <w:sz w:val="24"/>
          <w:szCs w:val="24"/>
          <w:lang w:eastAsia="en-CA"/>
        </w:rPr>
        <w:t>Draw the corresponding crow’s foot ERD</w:t>
      </w:r>
      <w:r>
        <w:rPr>
          <w:rFonts w:ascii="Segoe UI" w:eastAsia="Times New Roman" w:hAnsi="Segoe UI" w:cs="Segoe UI"/>
          <w:color w:val="000000"/>
          <w:sz w:val="24"/>
          <w:szCs w:val="24"/>
          <w:lang w:eastAsia="en-CA"/>
        </w:rPr>
        <w:t xml:space="preserve"> for the following scenario</w:t>
      </w:r>
      <w:r w:rsidRPr="0039400B">
        <w:rPr>
          <w:rFonts w:ascii="Segoe UI" w:eastAsia="Times New Roman" w:hAnsi="Segoe UI" w:cs="Segoe UI"/>
          <w:color w:val="000000"/>
          <w:sz w:val="24"/>
          <w:szCs w:val="24"/>
          <w:lang w:eastAsia="en-CA"/>
        </w:rPr>
        <w:t>. M</w:t>
      </w:r>
      <w:r w:rsidR="00F603D3">
        <w:rPr>
          <w:rFonts w:ascii="Segoe UI" w:eastAsia="Times New Roman" w:hAnsi="Segoe UI" w:cs="Segoe UI"/>
          <w:color w:val="000000"/>
          <w:sz w:val="24"/>
          <w:szCs w:val="24"/>
          <w:lang w:eastAsia="en-CA"/>
        </w:rPr>
        <w:t>any-to-Many</w:t>
      </w:r>
      <w:r w:rsidRPr="0039400B">
        <w:rPr>
          <w:rFonts w:ascii="Segoe UI" w:eastAsia="Times New Roman" w:hAnsi="Segoe UI" w:cs="Segoe UI"/>
          <w:color w:val="000000"/>
          <w:sz w:val="24"/>
          <w:szCs w:val="24"/>
          <w:lang w:eastAsia="en-CA"/>
        </w:rPr>
        <w:t xml:space="preserve"> relationship</w:t>
      </w:r>
      <w:r>
        <w:rPr>
          <w:rFonts w:ascii="Segoe UI" w:eastAsia="Times New Roman" w:hAnsi="Segoe UI" w:cs="Segoe UI"/>
          <w:color w:val="000000"/>
          <w:sz w:val="24"/>
          <w:szCs w:val="24"/>
          <w:lang w:eastAsia="en-CA"/>
        </w:rPr>
        <w:t>s</w:t>
      </w:r>
      <w:r w:rsidRPr="0039400B">
        <w:rPr>
          <w:rFonts w:ascii="Segoe UI" w:eastAsia="Times New Roman" w:hAnsi="Segoe UI" w:cs="Segoe UI"/>
          <w:color w:val="000000"/>
          <w:sz w:val="24"/>
          <w:szCs w:val="24"/>
          <w:lang w:eastAsia="en-CA"/>
        </w:rPr>
        <w:t xml:space="preserve"> should be broken into two 1</w:t>
      </w:r>
      <w:r w:rsidR="00F603D3">
        <w:rPr>
          <w:rFonts w:ascii="Segoe UI" w:eastAsia="Times New Roman" w:hAnsi="Segoe UI" w:cs="Segoe UI"/>
          <w:color w:val="000000"/>
          <w:sz w:val="24"/>
          <w:szCs w:val="24"/>
          <w:lang w:eastAsia="en-CA"/>
        </w:rPr>
        <w:t>-to-</w:t>
      </w:r>
      <w:r w:rsidRPr="0039400B">
        <w:rPr>
          <w:rFonts w:ascii="Segoe UI" w:eastAsia="Times New Roman" w:hAnsi="Segoe UI" w:cs="Segoe UI"/>
          <w:color w:val="000000"/>
          <w:sz w:val="24"/>
          <w:szCs w:val="24"/>
          <w:lang w:eastAsia="en-CA"/>
        </w:rPr>
        <w:t>M</w:t>
      </w:r>
      <w:r w:rsidR="00F603D3">
        <w:rPr>
          <w:rFonts w:ascii="Segoe UI" w:eastAsia="Times New Roman" w:hAnsi="Segoe UI" w:cs="Segoe UI"/>
          <w:color w:val="000000"/>
          <w:sz w:val="24"/>
          <w:szCs w:val="24"/>
          <w:lang w:eastAsia="en-CA"/>
        </w:rPr>
        <w:t>any</w:t>
      </w:r>
      <w:r w:rsidRPr="0039400B">
        <w:rPr>
          <w:rFonts w:ascii="Segoe UI" w:eastAsia="Times New Roman" w:hAnsi="Segoe UI" w:cs="Segoe UI"/>
          <w:color w:val="000000"/>
          <w:sz w:val="24"/>
          <w:szCs w:val="24"/>
          <w:lang w:eastAsia="en-CA"/>
        </w:rPr>
        <w:t xml:space="preserve"> relationships using a bridge </w:t>
      </w:r>
      <w:r w:rsidR="00F603D3">
        <w:rPr>
          <w:rFonts w:ascii="Segoe UI" w:eastAsia="Times New Roman" w:hAnsi="Segoe UI" w:cs="Segoe UI"/>
          <w:color w:val="000000"/>
          <w:sz w:val="24"/>
          <w:szCs w:val="24"/>
          <w:lang w:eastAsia="en-CA"/>
        </w:rPr>
        <w:t xml:space="preserve">or junction </w:t>
      </w:r>
      <w:r w:rsidRPr="0039400B">
        <w:rPr>
          <w:rFonts w:ascii="Segoe UI" w:eastAsia="Times New Roman" w:hAnsi="Segoe UI" w:cs="Segoe UI"/>
          <w:color w:val="000000"/>
          <w:sz w:val="24"/>
          <w:szCs w:val="24"/>
          <w:lang w:eastAsia="en-CA"/>
        </w:rPr>
        <w:t>entity. Label PK attributes and FK when applicable</w:t>
      </w:r>
      <w:r w:rsidR="00F603D3">
        <w:rPr>
          <w:rFonts w:ascii="Segoe UI" w:eastAsia="Times New Roman" w:hAnsi="Segoe UI" w:cs="Segoe UI"/>
          <w:color w:val="000000"/>
          <w:sz w:val="24"/>
          <w:szCs w:val="24"/>
          <w:lang w:eastAsia="en-CA"/>
        </w:rPr>
        <w:t>, use bold to indicate required fields</w:t>
      </w:r>
      <w:r w:rsidRPr="0039400B">
        <w:rPr>
          <w:rFonts w:ascii="Segoe UI" w:eastAsia="Times New Roman" w:hAnsi="Segoe UI" w:cs="Segoe UI"/>
          <w:color w:val="000000"/>
          <w:sz w:val="24"/>
          <w:szCs w:val="24"/>
          <w:lang w:eastAsia="en-CA"/>
        </w:rPr>
        <w:t>.</w:t>
      </w:r>
    </w:p>
    <w:p w14:paraId="7C0E919F" w14:textId="77777777" w:rsidR="00DF29A1" w:rsidRDefault="00DF29A1" w:rsidP="0039400B">
      <w:pPr>
        <w:pStyle w:val="ListParagraph"/>
        <w:ind w:left="0"/>
        <w:rPr>
          <w:rFonts w:ascii="Segoe UI" w:eastAsia="Times New Roman" w:hAnsi="Segoe UI" w:cs="Segoe UI"/>
          <w:color w:val="000000"/>
          <w:sz w:val="24"/>
          <w:szCs w:val="24"/>
          <w:lang w:eastAsia="en-CA"/>
        </w:rPr>
      </w:pPr>
    </w:p>
    <w:p w14:paraId="55F56C5C" w14:textId="0E4F17E2" w:rsidR="00DF29A1" w:rsidRDefault="00DF29A1" w:rsidP="0039400B">
      <w:pPr>
        <w:pStyle w:val="ListParagraph"/>
        <w:ind w:left="0"/>
        <w:rPr>
          <w:color w:val="808080"/>
          <w:sz w:val="20"/>
          <w:szCs w:val="20"/>
          <w:shd w:val="clear" w:color="auto" w:fill="FFFFFF"/>
        </w:rPr>
      </w:pPr>
      <w:r w:rsidRPr="008F3C27">
        <w:rPr>
          <w:b/>
          <w:color w:val="808080"/>
          <w:sz w:val="20"/>
          <w:szCs w:val="20"/>
        </w:rPr>
        <w:t>Bridge</w:t>
      </w:r>
      <w:r w:rsidR="00605B7B">
        <w:rPr>
          <w:b/>
          <w:color w:val="808080"/>
          <w:sz w:val="20"/>
          <w:szCs w:val="20"/>
        </w:rPr>
        <w:t>/Junction</w:t>
      </w:r>
      <w:r w:rsidRPr="008F3C27">
        <w:rPr>
          <w:b/>
          <w:color w:val="808080"/>
          <w:sz w:val="20"/>
          <w:szCs w:val="20"/>
        </w:rPr>
        <w:t xml:space="preserve"> Entity:</w:t>
      </w:r>
      <w:r w:rsidRPr="008F3C27">
        <w:rPr>
          <w:color w:val="808080"/>
          <w:sz w:val="20"/>
          <w:szCs w:val="20"/>
        </w:rPr>
        <w:t xml:space="preserve"> </w:t>
      </w:r>
      <w:r w:rsidRPr="008F3C27">
        <w:rPr>
          <w:color w:val="808080"/>
          <w:sz w:val="20"/>
          <w:szCs w:val="20"/>
          <w:shd w:val="clear" w:color="auto" w:fill="FFFFFF"/>
        </w:rPr>
        <w:t xml:space="preserve">The </w:t>
      </w:r>
      <w:r w:rsidRPr="008F3C27">
        <w:rPr>
          <w:b/>
          <w:bCs/>
          <w:color w:val="808080"/>
          <w:sz w:val="20"/>
          <w:szCs w:val="20"/>
          <w:shd w:val="clear" w:color="auto" w:fill="FFFFFF"/>
        </w:rPr>
        <w:t>bridge</w:t>
      </w:r>
      <w:r w:rsidR="00605B7B">
        <w:rPr>
          <w:b/>
          <w:bCs/>
          <w:color w:val="808080"/>
          <w:sz w:val="20"/>
          <w:szCs w:val="20"/>
          <w:shd w:val="clear" w:color="auto" w:fill="FFFFFF"/>
        </w:rPr>
        <w:t>/junction</w:t>
      </w:r>
      <w:r w:rsidRPr="008F3C27">
        <w:rPr>
          <w:color w:val="808080"/>
          <w:sz w:val="20"/>
          <w:szCs w:val="20"/>
          <w:shd w:val="clear" w:color="auto" w:fill="FFFFFF"/>
        </w:rPr>
        <w:t xml:space="preserve"> entity is used to eliminate the many-to-many relationships. This </w:t>
      </w:r>
      <w:r w:rsidRPr="008F3C27">
        <w:rPr>
          <w:b/>
          <w:bCs/>
          <w:color w:val="808080"/>
          <w:sz w:val="20"/>
          <w:szCs w:val="20"/>
          <w:shd w:val="clear" w:color="auto" w:fill="FFFFFF"/>
        </w:rPr>
        <w:t>entity</w:t>
      </w:r>
      <w:r w:rsidRPr="008F3C27">
        <w:rPr>
          <w:color w:val="808080"/>
          <w:sz w:val="20"/>
          <w:szCs w:val="20"/>
          <w:shd w:val="clear" w:color="auto" w:fill="FFFFFF"/>
        </w:rPr>
        <w:t> sits between the</w:t>
      </w:r>
      <w:r w:rsidR="0045309B">
        <w:rPr>
          <w:color w:val="808080"/>
          <w:sz w:val="20"/>
          <w:szCs w:val="20"/>
          <w:shd w:val="clear" w:color="auto" w:fill="FFFFFF"/>
        </w:rPr>
        <w:t xml:space="preserve"> </w:t>
      </w:r>
      <w:r w:rsidRPr="008F3C27">
        <w:rPr>
          <w:color w:val="808080"/>
          <w:sz w:val="20"/>
          <w:szCs w:val="20"/>
          <w:shd w:val="clear" w:color="auto" w:fill="FFFFFF"/>
        </w:rPr>
        <w:t>two </w:t>
      </w:r>
      <w:r w:rsidRPr="008F3C27">
        <w:rPr>
          <w:b/>
          <w:bCs/>
          <w:color w:val="808080"/>
          <w:sz w:val="20"/>
          <w:szCs w:val="20"/>
          <w:shd w:val="clear" w:color="auto" w:fill="FFFFFF"/>
        </w:rPr>
        <w:t>entities</w:t>
      </w:r>
      <w:r w:rsidRPr="008F3C27">
        <w:rPr>
          <w:color w:val="808080"/>
          <w:sz w:val="20"/>
          <w:szCs w:val="20"/>
          <w:shd w:val="clear" w:color="auto" w:fill="FFFFFF"/>
        </w:rPr>
        <w:t> with the many</w:t>
      </w:r>
      <w:r w:rsidR="00F603D3">
        <w:rPr>
          <w:color w:val="808080"/>
          <w:sz w:val="20"/>
          <w:szCs w:val="20"/>
          <w:shd w:val="clear" w:color="auto" w:fill="FFFFFF"/>
        </w:rPr>
        <w:t>-</w:t>
      </w:r>
      <w:r w:rsidRPr="008F3C27">
        <w:rPr>
          <w:color w:val="808080"/>
          <w:sz w:val="20"/>
          <w:szCs w:val="20"/>
          <w:shd w:val="clear" w:color="auto" w:fill="FFFFFF"/>
        </w:rPr>
        <w:t>to</w:t>
      </w:r>
      <w:r w:rsidR="00F603D3">
        <w:rPr>
          <w:color w:val="808080"/>
          <w:sz w:val="20"/>
          <w:szCs w:val="20"/>
          <w:shd w:val="clear" w:color="auto" w:fill="FFFFFF"/>
        </w:rPr>
        <w:t>-</w:t>
      </w:r>
      <w:r w:rsidRPr="008F3C27">
        <w:rPr>
          <w:color w:val="808080"/>
          <w:sz w:val="20"/>
          <w:szCs w:val="20"/>
          <w:shd w:val="clear" w:color="auto" w:fill="FFFFFF"/>
        </w:rPr>
        <w:t xml:space="preserve">many relationship and this composite </w:t>
      </w:r>
      <w:r w:rsidRPr="008F3C27">
        <w:rPr>
          <w:b/>
          <w:bCs/>
          <w:color w:val="808080"/>
          <w:sz w:val="20"/>
          <w:szCs w:val="20"/>
          <w:shd w:val="clear" w:color="auto" w:fill="FFFFFF"/>
        </w:rPr>
        <w:t>entity</w:t>
      </w:r>
      <w:r w:rsidRPr="008F3C27">
        <w:rPr>
          <w:color w:val="808080"/>
          <w:sz w:val="20"/>
          <w:szCs w:val="20"/>
          <w:shd w:val="clear" w:color="auto" w:fill="FFFFFF"/>
        </w:rPr>
        <w:t> shares the primary keys from both tables.</w:t>
      </w:r>
    </w:p>
    <w:p w14:paraId="434AD8F8" w14:textId="77777777" w:rsidR="00DF29A1" w:rsidRDefault="00DF29A1" w:rsidP="0039400B">
      <w:pPr>
        <w:pStyle w:val="ListParagraph"/>
        <w:ind w:left="0"/>
        <w:rPr>
          <w:color w:val="808080"/>
          <w:sz w:val="20"/>
          <w:szCs w:val="20"/>
          <w:shd w:val="clear" w:color="auto" w:fill="FFFFFF"/>
        </w:rPr>
      </w:pPr>
    </w:p>
    <w:p w14:paraId="297269E0" w14:textId="77777777" w:rsidR="00DF29A1" w:rsidRPr="00605B7B" w:rsidRDefault="00DF29A1" w:rsidP="0039400B">
      <w:pPr>
        <w:pStyle w:val="ListParagraph"/>
        <w:ind w:left="0"/>
        <w:rPr>
          <w:rFonts w:ascii="Segoe UI" w:eastAsia="Times New Roman" w:hAnsi="Segoe UI" w:cs="Segoe UI"/>
          <w:b/>
          <w:bCs/>
          <w:color w:val="000000"/>
          <w:sz w:val="24"/>
          <w:szCs w:val="24"/>
          <w:lang w:eastAsia="en-CA"/>
        </w:rPr>
      </w:pPr>
      <w:r w:rsidRPr="00605B7B">
        <w:rPr>
          <w:rFonts w:ascii="Segoe UI" w:eastAsia="Times New Roman" w:hAnsi="Segoe UI" w:cs="Segoe UI"/>
          <w:b/>
          <w:bCs/>
          <w:color w:val="000000"/>
          <w:sz w:val="24"/>
          <w:szCs w:val="24"/>
          <w:lang w:eastAsia="en-CA"/>
        </w:rPr>
        <w:t>Show all PK’s and FK’s with your solution.</w:t>
      </w:r>
    </w:p>
    <w:p w14:paraId="255490AA" w14:textId="77777777" w:rsidR="00611E48" w:rsidRDefault="00611E48" w:rsidP="0039400B">
      <w:pPr>
        <w:pStyle w:val="ListParagraph"/>
        <w:ind w:left="0"/>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First you need to find all entities. </w:t>
      </w:r>
      <w:r w:rsidR="00B26447">
        <w:rPr>
          <w:rFonts w:ascii="Segoe UI" w:eastAsia="Times New Roman" w:hAnsi="Segoe UI" w:cs="Segoe UI"/>
          <w:color w:val="000000"/>
          <w:sz w:val="24"/>
          <w:szCs w:val="24"/>
          <w:lang w:eastAsia="en-CA"/>
        </w:rPr>
        <w:t xml:space="preserve">Next, list the attributes for each entity. </w:t>
      </w:r>
      <w:r>
        <w:rPr>
          <w:rFonts w:ascii="Segoe UI" w:eastAsia="Times New Roman" w:hAnsi="Segoe UI" w:cs="Segoe UI"/>
          <w:color w:val="000000"/>
          <w:sz w:val="24"/>
          <w:szCs w:val="24"/>
          <w:lang w:eastAsia="en-CA"/>
        </w:rPr>
        <w:t>Next, you need to find the relationship between each two entities if there is any relationship.</w:t>
      </w:r>
      <w:r w:rsidR="00B26447">
        <w:rPr>
          <w:rFonts w:ascii="Segoe UI" w:eastAsia="Times New Roman" w:hAnsi="Segoe UI" w:cs="Segoe UI"/>
          <w:color w:val="000000"/>
          <w:sz w:val="24"/>
          <w:szCs w:val="24"/>
          <w:lang w:eastAsia="en-CA"/>
        </w:rPr>
        <w:t xml:space="preserve"> Fix all </w:t>
      </w:r>
      <w:r w:rsidR="00B26447" w:rsidRPr="00B26447">
        <w:rPr>
          <w:rFonts w:ascii="Segoe UI" w:eastAsia="Times New Roman" w:hAnsi="Segoe UI" w:cs="Segoe UI"/>
          <w:i/>
          <w:color w:val="000000"/>
          <w:sz w:val="24"/>
          <w:szCs w:val="24"/>
          <w:lang w:eastAsia="en-CA"/>
        </w:rPr>
        <w:t>many-to-many</w:t>
      </w:r>
      <w:r w:rsidR="00B26447">
        <w:rPr>
          <w:rFonts w:ascii="Segoe UI" w:eastAsia="Times New Roman" w:hAnsi="Segoe UI" w:cs="Segoe UI"/>
          <w:color w:val="000000"/>
          <w:sz w:val="24"/>
          <w:szCs w:val="24"/>
          <w:lang w:eastAsia="en-CA"/>
        </w:rPr>
        <w:t xml:space="preserve"> relationships. Finally, make sure all PKs and FKs are properly defined.</w:t>
      </w:r>
    </w:p>
    <w:p w14:paraId="383E9EE1" w14:textId="77777777" w:rsidR="00B26447" w:rsidRDefault="00B26447" w:rsidP="0039400B">
      <w:pPr>
        <w:pStyle w:val="ListParagraph"/>
        <w:ind w:left="0"/>
        <w:rPr>
          <w:rFonts w:ascii="Segoe UI" w:eastAsia="Times New Roman" w:hAnsi="Segoe UI" w:cs="Segoe UI"/>
          <w:color w:val="000000"/>
          <w:sz w:val="24"/>
          <w:szCs w:val="24"/>
          <w:lang w:eastAsia="en-CA"/>
        </w:rPr>
      </w:pPr>
    </w:p>
    <w:p w14:paraId="5561DE67" w14:textId="77777777" w:rsidR="00B26447" w:rsidRDefault="00611E48" w:rsidP="0039400B">
      <w:pPr>
        <w:pStyle w:val="ListParagraph"/>
        <w:ind w:left="0"/>
        <w:rPr>
          <w:rFonts w:ascii="Segoe UI" w:eastAsia="Times New Roman" w:hAnsi="Segoe UI" w:cs="Segoe UI"/>
          <w:color w:val="000000"/>
          <w:sz w:val="24"/>
          <w:szCs w:val="24"/>
          <w:lang w:eastAsia="en-CA"/>
        </w:rPr>
      </w:pPr>
      <w:r w:rsidRPr="00B26447">
        <w:rPr>
          <w:rFonts w:ascii="Segoe UI" w:eastAsia="Times New Roman" w:hAnsi="Segoe UI" w:cs="Segoe UI"/>
          <w:i/>
          <w:color w:val="000000"/>
          <w:sz w:val="24"/>
          <w:szCs w:val="24"/>
          <w:lang w:eastAsia="en-CA"/>
        </w:rPr>
        <w:lastRenderedPageBreak/>
        <w:t>For all entities</w:t>
      </w:r>
      <w:r>
        <w:rPr>
          <w:rFonts w:ascii="Segoe UI" w:eastAsia="Times New Roman" w:hAnsi="Segoe UI" w:cs="Segoe UI"/>
          <w:color w:val="000000"/>
          <w:sz w:val="24"/>
          <w:szCs w:val="24"/>
          <w:lang w:eastAsia="en-CA"/>
        </w:rPr>
        <w:t>, list their attributes.</w:t>
      </w:r>
      <w:r w:rsidR="00B26447">
        <w:rPr>
          <w:rFonts w:ascii="Segoe UI" w:eastAsia="Times New Roman" w:hAnsi="Segoe UI" w:cs="Segoe UI"/>
          <w:color w:val="000000"/>
          <w:sz w:val="24"/>
          <w:szCs w:val="24"/>
          <w:lang w:eastAsia="en-CA"/>
        </w:rPr>
        <w:t xml:space="preserve"> For example, for the students, we need to store student ID, student name and last name, email address, address, and phone number. You do not need to define all possible attributes. Just determine some important attributes.</w:t>
      </w:r>
    </w:p>
    <w:p w14:paraId="269DE5E5" w14:textId="1180F967" w:rsidR="0039400B" w:rsidRDefault="00611E48" w:rsidP="0039400B">
      <w:pPr>
        <w:pStyle w:val="ListParagraph"/>
        <w:ind w:left="0"/>
        <w:rPr>
          <w:rFonts w:ascii="Segoe UI" w:eastAsia="Times New Roman" w:hAnsi="Segoe UI" w:cs="Segoe UI"/>
          <w:color w:val="000000"/>
          <w:sz w:val="24"/>
          <w:szCs w:val="24"/>
          <w:lang w:eastAsia="en-CA"/>
        </w:rPr>
      </w:pPr>
      <w:r w:rsidRPr="00B26447">
        <w:rPr>
          <w:rFonts w:ascii="Segoe UI" w:eastAsia="Times New Roman" w:hAnsi="Segoe UI" w:cs="Segoe UI"/>
          <w:i/>
          <w:color w:val="000000"/>
          <w:sz w:val="24"/>
          <w:szCs w:val="24"/>
          <w:lang w:eastAsia="en-CA"/>
        </w:rPr>
        <w:t>For each entity</w:t>
      </w:r>
      <w:r w:rsidR="00B26447">
        <w:rPr>
          <w:rFonts w:ascii="Segoe UI" w:eastAsia="Times New Roman" w:hAnsi="Segoe UI" w:cs="Segoe UI"/>
          <w:color w:val="000000"/>
          <w:sz w:val="24"/>
          <w:szCs w:val="24"/>
          <w:lang w:eastAsia="en-CA"/>
        </w:rPr>
        <w:t>,</w:t>
      </w:r>
      <w:r>
        <w:rPr>
          <w:rFonts w:ascii="Segoe UI" w:eastAsia="Times New Roman" w:hAnsi="Segoe UI" w:cs="Segoe UI"/>
          <w:color w:val="000000"/>
          <w:sz w:val="24"/>
          <w:szCs w:val="24"/>
          <w:lang w:eastAsia="en-CA"/>
        </w:rPr>
        <w:t xml:space="preserve"> you need to define a primary key. If there is a relationship between two entities make sure you define the corresponding foreign key in the child table. </w:t>
      </w:r>
    </w:p>
    <w:p w14:paraId="1BECAD8D" w14:textId="77777777" w:rsidR="00605B7B" w:rsidRPr="0039400B" w:rsidRDefault="00605B7B" w:rsidP="0039400B">
      <w:pPr>
        <w:pStyle w:val="ListParagraph"/>
        <w:ind w:left="0"/>
        <w:rPr>
          <w:rFonts w:ascii="Segoe UI" w:eastAsia="Times New Roman" w:hAnsi="Segoe UI" w:cs="Segoe UI"/>
          <w:color w:val="000000"/>
          <w:sz w:val="24"/>
          <w:szCs w:val="24"/>
          <w:lang w:eastAsia="en-CA"/>
        </w:rPr>
      </w:pPr>
    </w:p>
    <w:p w14:paraId="39146B14"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sidRPr="0039400B">
        <w:rPr>
          <w:rFonts w:ascii="Segoe UI" w:eastAsia="Times New Roman" w:hAnsi="Segoe UI" w:cs="Segoe UI"/>
          <w:b/>
          <w:i/>
          <w:color w:val="000000"/>
          <w:sz w:val="24"/>
          <w:szCs w:val="24"/>
          <w:lang w:eastAsia="en-CA"/>
        </w:rPr>
        <w:t>Seneca College</w:t>
      </w:r>
      <w:r>
        <w:rPr>
          <w:rFonts w:ascii="Segoe UI" w:eastAsia="Times New Roman" w:hAnsi="Segoe UI" w:cs="Segoe UI"/>
          <w:color w:val="000000"/>
          <w:sz w:val="24"/>
          <w:szCs w:val="24"/>
          <w:lang w:eastAsia="en-CA"/>
        </w:rPr>
        <w:t xml:space="preserve"> contains many departments. </w:t>
      </w:r>
    </w:p>
    <w:p w14:paraId="7CC61EE3" w14:textId="26A14320"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Each department has many </w:t>
      </w:r>
      <w:r w:rsidR="00F603D3">
        <w:rPr>
          <w:rFonts w:ascii="Segoe UI" w:eastAsia="Times New Roman" w:hAnsi="Segoe UI" w:cs="Segoe UI"/>
          <w:color w:val="000000"/>
          <w:sz w:val="24"/>
          <w:szCs w:val="24"/>
          <w:lang w:eastAsia="en-CA"/>
        </w:rPr>
        <w:t>programs,</w:t>
      </w:r>
      <w:r>
        <w:rPr>
          <w:rFonts w:ascii="Segoe UI" w:eastAsia="Times New Roman" w:hAnsi="Segoe UI" w:cs="Segoe UI"/>
          <w:color w:val="000000"/>
          <w:sz w:val="24"/>
          <w:szCs w:val="24"/>
          <w:lang w:eastAsia="en-CA"/>
        </w:rPr>
        <w:t xml:space="preserve"> but every program belongs to only one department. </w:t>
      </w:r>
    </w:p>
    <w:p w14:paraId="13279837"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Every department has many professors. </w:t>
      </w:r>
    </w:p>
    <w:p w14:paraId="3A35E608"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professor can work for only one department. </w:t>
      </w:r>
    </w:p>
    <w:p w14:paraId="1C59B803"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program has many courses. </w:t>
      </w:r>
    </w:p>
    <w:p w14:paraId="2C15B87C"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course can be a requirement of many programs. </w:t>
      </w:r>
    </w:p>
    <w:p w14:paraId="0AF924FD" w14:textId="19AAD04D" w:rsidR="00605B7B"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A professor can teach many courses. A course can also be taught with many professors</w:t>
      </w:r>
      <w:r w:rsidR="00845F95">
        <w:rPr>
          <w:rFonts w:ascii="Segoe UI" w:eastAsia="Times New Roman" w:hAnsi="Segoe UI" w:cs="Segoe UI"/>
          <w:color w:val="000000"/>
          <w:sz w:val="24"/>
          <w:szCs w:val="24"/>
          <w:lang w:eastAsia="en-CA"/>
        </w:rPr>
        <w:t>, via sections</w:t>
      </w:r>
      <w:r>
        <w:rPr>
          <w:rFonts w:ascii="Segoe UI" w:eastAsia="Times New Roman" w:hAnsi="Segoe UI" w:cs="Segoe UI"/>
          <w:color w:val="000000"/>
          <w:sz w:val="24"/>
          <w:szCs w:val="24"/>
          <w:lang w:eastAsia="en-CA"/>
        </w:rPr>
        <w:t xml:space="preserve">. </w:t>
      </w:r>
    </w:p>
    <w:p w14:paraId="4905E9B2" w14:textId="6CA47D63" w:rsidR="00845F95" w:rsidRDefault="00845F95"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Each section is only taught by one professor (ignore the summer term)</w:t>
      </w:r>
    </w:p>
    <w:p w14:paraId="4020D34C" w14:textId="77777777"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A program has many student</w:t>
      </w:r>
      <w:r w:rsidR="00605B7B">
        <w:rPr>
          <w:rFonts w:ascii="Segoe UI" w:eastAsia="Times New Roman" w:hAnsi="Segoe UI" w:cs="Segoe UI"/>
          <w:color w:val="000000"/>
          <w:sz w:val="24"/>
          <w:szCs w:val="24"/>
          <w:lang w:eastAsia="en-CA"/>
        </w:rPr>
        <w:t>s</w:t>
      </w:r>
      <w:r>
        <w:rPr>
          <w:rFonts w:ascii="Segoe UI" w:eastAsia="Times New Roman" w:hAnsi="Segoe UI" w:cs="Segoe UI"/>
          <w:color w:val="000000"/>
          <w:sz w:val="24"/>
          <w:szCs w:val="24"/>
          <w:lang w:eastAsia="en-CA"/>
        </w:rPr>
        <w:t xml:space="preserve"> studying in that program. </w:t>
      </w:r>
    </w:p>
    <w:p w14:paraId="6DCAD8C2" w14:textId="52932343" w:rsidR="00605B7B" w:rsidRDefault="003F6EFA"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student can study multiple programs. However, a student </w:t>
      </w:r>
      <w:r w:rsidR="00F603D3">
        <w:rPr>
          <w:rFonts w:ascii="Segoe UI" w:eastAsia="Times New Roman" w:hAnsi="Segoe UI" w:cs="Segoe UI"/>
          <w:color w:val="000000"/>
          <w:sz w:val="24"/>
          <w:szCs w:val="24"/>
          <w:lang w:eastAsia="en-CA"/>
        </w:rPr>
        <w:t>must</w:t>
      </w:r>
      <w:r>
        <w:rPr>
          <w:rFonts w:ascii="Segoe UI" w:eastAsia="Times New Roman" w:hAnsi="Segoe UI" w:cs="Segoe UI"/>
          <w:color w:val="000000"/>
          <w:sz w:val="24"/>
          <w:szCs w:val="24"/>
          <w:lang w:eastAsia="en-CA"/>
        </w:rPr>
        <w:t xml:space="preserve"> register </w:t>
      </w:r>
      <w:r w:rsidR="00605B7B">
        <w:rPr>
          <w:rFonts w:ascii="Segoe UI" w:eastAsia="Times New Roman" w:hAnsi="Segoe UI" w:cs="Segoe UI"/>
          <w:color w:val="000000"/>
          <w:sz w:val="24"/>
          <w:szCs w:val="24"/>
          <w:lang w:eastAsia="en-CA"/>
        </w:rPr>
        <w:t>in</w:t>
      </w:r>
      <w:r>
        <w:rPr>
          <w:rFonts w:ascii="Segoe UI" w:eastAsia="Times New Roman" w:hAnsi="Segoe UI" w:cs="Segoe UI"/>
          <w:color w:val="000000"/>
          <w:sz w:val="24"/>
          <w:szCs w:val="24"/>
          <w:lang w:eastAsia="en-CA"/>
        </w:rPr>
        <w:t xml:space="preserve"> </w:t>
      </w:r>
      <w:r w:rsidR="00F603D3">
        <w:rPr>
          <w:rFonts w:ascii="Segoe UI" w:eastAsia="Times New Roman" w:hAnsi="Segoe UI" w:cs="Segoe UI"/>
          <w:color w:val="000000"/>
          <w:sz w:val="24"/>
          <w:szCs w:val="24"/>
          <w:lang w:eastAsia="en-CA"/>
        </w:rPr>
        <w:t xml:space="preserve">at </w:t>
      </w:r>
      <w:r>
        <w:rPr>
          <w:rFonts w:ascii="Segoe UI" w:eastAsia="Times New Roman" w:hAnsi="Segoe UI" w:cs="Segoe UI"/>
          <w:color w:val="000000"/>
          <w:sz w:val="24"/>
          <w:szCs w:val="24"/>
          <w:lang w:eastAsia="en-CA"/>
        </w:rPr>
        <w:t xml:space="preserve">least in </w:t>
      </w:r>
      <w:r w:rsidR="000D659B">
        <w:rPr>
          <w:rFonts w:ascii="Segoe UI" w:eastAsia="Times New Roman" w:hAnsi="Segoe UI" w:cs="Segoe UI"/>
          <w:color w:val="000000"/>
          <w:sz w:val="24"/>
          <w:szCs w:val="24"/>
          <w:lang w:eastAsia="en-CA"/>
        </w:rPr>
        <w:t>one</w:t>
      </w:r>
      <w:r>
        <w:rPr>
          <w:rFonts w:ascii="Segoe UI" w:eastAsia="Times New Roman" w:hAnsi="Segoe UI" w:cs="Segoe UI"/>
          <w:color w:val="000000"/>
          <w:sz w:val="24"/>
          <w:szCs w:val="24"/>
          <w:lang w:eastAsia="en-CA"/>
        </w:rPr>
        <w:t xml:space="preserve"> program.</w:t>
      </w:r>
      <w:r w:rsidR="000D659B">
        <w:rPr>
          <w:rFonts w:ascii="Segoe UI" w:eastAsia="Times New Roman" w:hAnsi="Segoe UI" w:cs="Segoe UI"/>
          <w:color w:val="000000"/>
          <w:sz w:val="24"/>
          <w:szCs w:val="24"/>
          <w:lang w:eastAsia="en-CA"/>
        </w:rPr>
        <w:t xml:space="preserve"> </w:t>
      </w:r>
    </w:p>
    <w:p w14:paraId="55588CA6" w14:textId="77777777" w:rsidR="00605B7B"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student may take many courses. </w:t>
      </w:r>
    </w:p>
    <w:p w14:paraId="66AC81F7" w14:textId="6AB082DD" w:rsidR="00605B7B" w:rsidRDefault="00644788"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A</w:t>
      </w:r>
      <w:r w:rsidR="000D659B">
        <w:rPr>
          <w:rFonts w:ascii="Segoe UI" w:eastAsia="Times New Roman" w:hAnsi="Segoe UI" w:cs="Segoe UI"/>
          <w:color w:val="000000"/>
          <w:sz w:val="24"/>
          <w:szCs w:val="24"/>
          <w:lang w:eastAsia="en-CA"/>
        </w:rPr>
        <w:t xml:space="preserve"> student, however, can be off from school and do not take any courses. </w:t>
      </w:r>
    </w:p>
    <w:p w14:paraId="1EA77794" w14:textId="77777777" w:rsidR="00605B7B"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course can be taken by many students. </w:t>
      </w:r>
    </w:p>
    <w:p w14:paraId="245C5E39" w14:textId="77777777" w:rsidR="00605B7B"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new course may not be available yet so the course may not be taken by any student. </w:t>
      </w:r>
    </w:p>
    <w:p w14:paraId="7AFC18F2" w14:textId="77777777" w:rsidR="00605B7B"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 student may have a program advisor. Having an advisor is optional for students so some students may not have any advisor. </w:t>
      </w:r>
    </w:p>
    <w:p w14:paraId="128938D1" w14:textId="069771F9" w:rsidR="003F6EFA" w:rsidRDefault="000D659B" w:rsidP="00605B7B">
      <w:pPr>
        <w:pStyle w:val="ListParagraph"/>
        <w:numPr>
          <w:ilvl w:val="0"/>
          <w:numId w:val="15"/>
        </w:numPr>
        <w:rPr>
          <w:rFonts w:ascii="Segoe UI" w:eastAsia="Times New Roman" w:hAnsi="Segoe UI" w:cs="Segoe UI"/>
          <w:color w:val="000000"/>
          <w:sz w:val="24"/>
          <w:szCs w:val="24"/>
          <w:lang w:eastAsia="en-CA"/>
        </w:rPr>
      </w:pPr>
      <w:r>
        <w:rPr>
          <w:rFonts w:ascii="Segoe UI" w:eastAsia="Times New Roman" w:hAnsi="Segoe UI" w:cs="Segoe UI"/>
          <w:color w:val="000000"/>
          <w:sz w:val="24"/>
          <w:szCs w:val="24"/>
          <w:lang w:eastAsia="en-CA"/>
        </w:rPr>
        <w:t xml:space="preserve">An advisor can have one or more students assigned to them. </w:t>
      </w:r>
      <w:r w:rsidR="003F6EFA">
        <w:rPr>
          <w:rFonts w:ascii="Segoe UI" w:eastAsia="Times New Roman" w:hAnsi="Segoe UI" w:cs="Segoe UI"/>
          <w:color w:val="000000"/>
          <w:sz w:val="24"/>
          <w:szCs w:val="24"/>
          <w:lang w:eastAsia="en-CA"/>
        </w:rPr>
        <w:t xml:space="preserve">   </w:t>
      </w:r>
    </w:p>
    <w:p w14:paraId="35556D5D" w14:textId="77777777" w:rsidR="00B26447" w:rsidRDefault="00B26447" w:rsidP="003F6EFA">
      <w:pPr>
        <w:pStyle w:val="ListParagraph"/>
        <w:ind w:left="360"/>
        <w:rPr>
          <w:rFonts w:ascii="Segoe UI" w:eastAsia="Times New Roman" w:hAnsi="Segoe UI" w:cs="Segoe UI"/>
          <w:color w:val="000000"/>
          <w:sz w:val="24"/>
          <w:szCs w:val="24"/>
          <w:lang w:eastAsia="en-CA"/>
        </w:rPr>
      </w:pPr>
    </w:p>
    <w:p w14:paraId="29514E8C" w14:textId="77777777" w:rsidR="00B26447" w:rsidRPr="00347BFD" w:rsidRDefault="00B26447" w:rsidP="003F6EFA">
      <w:pPr>
        <w:pStyle w:val="ListParagraph"/>
        <w:ind w:left="360"/>
        <w:rPr>
          <w:rFonts w:ascii="Segoe UI" w:eastAsia="Times New Roman" w:hAnsi="Segoe UI" w:cs="Segoe UI"/>
          <w:color w:val="000000"/>
          <w:sz w:val="24"/>
          <w:szCs w:val="24"/>
          <w:lang w:eastAsia="en-CA"/>
        </w:rPr>
      </w:pPr>
    </w:p>
    <w:p w14:paraId="2F3F0875" w14:textId="77777777" w:rsidR="00C14E5D" w:rsidRPr="00C14E5D" w:rsidRDefault="00C14E5D" w:rsidP="00C14E5D">
      <w:pPr>
        <w:pStyle w:val="ListParagraph"/>
        <w:ind w:left="360"/>
        <w:rPr>
          <w:sz w:val="24"/>
          <w:szCs w:val="24"/>
        </w:rPr>
      </w:pPr>
    </w:p>
    <w:sectPr w:rsidR="00C14E5D" w:rsidRPr="00C14E5D">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151D3" w14:textId="77777777" w:rsidR="00FE5FCB" w:rsidRDefault="00FE5FCB" w:rsidP="000B4801">
      <w:pPr>
        <w:spacing w:after="0" w:line="240" w:lineRule="auto"/>
      </w:pPr>
      <w:r>
        <w:separator/>
      </w:r>
    </w:p>
  </w:endnote>
  <w:endnote w:type="continuationSeparator" w:id="0">
    <w:p w14:paraId="1700D808" w14:textId="77777777" w:rsidR="00FE5FCB" w:rsidRDefault="00FE5FCB" w:rsidP="000B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57DB9" w14:textId="77777777" w:rsidR="00FE5FCB" w:rsidRDefault="00FE5FCB" w:rsidP="000B4801">
      <w:pPr>
        <w:spacing w:after="0" w:line="240" w:lineRule="auto"/>
      </w:pPr>
      <w:r>
        <w:separator/>
      </w:r>
    </w:p>
  </w:footnote>
  <w:footnote w:type="continuationSeparator" w:id="0">
    <w:p w14:paraId="4D02CDC8" w14:textId="77777777" w:rsidR="00FE5FCB" w:rsidRDefault="00FE5FCB" w:rsidP="000B4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170D0" w14:textId="7242A4D5" w:rsidR="000B4801" w:rsidRPr="000B4801" w:rsidRDefault="00BF3C4D" w:rsidP="003A78A0">
    <w:pPr>
      <w:pStyle w:val="Header"/>
      <w:pBdr>
        <w:bottom w:val="single" w:sz="4" w:space="1" w:color="auto"/>
      </w:pBdr>
      <w:rPr>
        <w:lang w:val="en-US"/>
      </w:rPr>
    </w:pPr>
    <w:r>
      <w:rPr>
        <w:lang w:val="en-US"/>
      </w:rPr>
      <w:t>DBS2</w:t>
    </w:r>
    <w:r w:rsidR="003A78A0">
      <w:rPr>
        <w:lang w:val="en-US"/>
      </w:rPr>
      <w:t>1</w:t>
    </w:r>
    <w:r w:rsidR="000B4801">
      <w:rPr>
        <w:lang w:val="en-US"/>
      </w:rPr>
      <w:t>1</w:t>
    </w:r>
    <w:r w:rsidR="000B4801">
      <w:rPr>
        <w:lang w:val="en-US"/>
      </w:rPr>
      <w:tab/>
    </w:r>
    <w:r w:rsidR="000B4801">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4B2"/>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D3353E4"/>
    <w:multiLevelType w:val="hybridMultilevel"/>
    <w:tmpl w:val="39200F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5B22B7"/>
    <w:multiLevelType w:val="hybridMultilevel"/>
    <w:tmpl w:val="1478C5BE"/>
    <w:lvl w:ilvl="0" w:tplc="10090017">
      <w:start w:val="1"/>
      <w:numFmt w:val="lowerLetter"/>
      <w:lvlText w:val="%1)"/>
      <w:lvlJc w:val="left"/>
      <w:pPr>
        <w:ind w:left="360" w:hanging="360"/>
      </w:pPr>
    </w:lvl>
    <w:lvl w:ilvl="1" w:tplc="1009000F">
      <w:start w:val="1"/>
      <w:numFmt w:val="decimal"/>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2EB634F5"/>
    <w:multiLevelType w:val="hybridMultilevel"/>
    <w:tmpl w:val="D14628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4034F3"/>
    <w:multiLevelType w:val="hybridMultilevel"/>
    <w:tmpl w:val="1B62CD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E0C6051"/>
    <w:multiLevelType w:val="hybridMultilevel"/>
    <w:tmpl w:val="AE3EEB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E3F7A39"/>
    <w:multiLevelType w:val="hybridMultilevel"/>
    <w:tmpl w:val="70AA874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5592113A"/>
    <w:multiLevelType w:val="hybridMultilevel"/>
    <w:tmpl w:val="76AC22F0"/>
    <w:lvl w:ilvl="0" w:tplc="10090017">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5F5B004C"/>
    <w:multiLevelType w:val="hybridMultilevel"/>
    <w:tmpl w:val="06D455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646C4DE6"/>
    <w:multiLevelType w:val="multilevel"/>
    <w:tmpl w:val="4D0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E4D20"/>
    <w:multiLevelType w:val="hybridMultilevel"/>
    <w:tmpl w:val="E07EF7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BF13D53"/>
    <w:multiLevelType w:val="hybridMultilevel"/>
    <w:tmpl w:val="227A13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0094FC5"/>
    <w:multiLevelType w:val="hybridMultilevel"/>
    <w:tmpl w:val="209C67A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74041890"/>
    <w:multiLevelType w:val="multilevel"/>
    <w:tmpl w:val="28F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B1C68"/>
    <w:multiLevelType w:val="hybridMultilevel"/>
    <w:tmpl w:val="CD2CA0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56798602">
    <w:abstractNumId w:val="13"/>
  </w:num>
  <w:num w:numId="2" w16cid:durableId="2118285173">
    <w:abstractNumId w:val="1"/>
  </w:num>
  <w:num w:numId="3" w16cid:durableId="1210267778">
    <w:abstractNumId w:val="2"/>
  </w:num>
  <w:num w:numId="4" w16cid:durableId="1312099944">
    <w:abstractNumId w:val="0"/>
  </w:num>
  <w:num w:numId="5" w16cid:durableId="405494902">
    <w:abstractNumId w:val="4"/>
  </w:num>
  <w:num w:numId="6" w16cid:durableId="555631455">
    <w:abstractNumId w:val="5"/>
  </w:num>
  <w:num w:numId="7" w16cid:durableId="371613623">
    <w:abstractNumId w:val="14"/>
  </w:num>
  <w:num w:numId="8" w16cid:durableId="979072610">
    <w:abstractNumId w:val="10"/>
  </w:num>
  <w:num w:numId="9" w16cid:durableId="1051078552">
    <w:abstractNumId w:val="11"/>
  </w:num>
  <w:num w:numId="10" w16cid:durableId="1543058988">
    <w:abstractNumId w:val="6"/>
  </w:num>
  <w:num w:numId="11" w16cid:durableId="2004969461">
    <w:abstractNumId w:val="12"/>
  </w:num>
  <w:num w:numId="12" w16cid:durableId="706567107">
    <w:abstractNumId w:val="3"/>
  </w:num>
  <w:num w:numId="13" w16cid:durableId="1464275478">
    <w:abstractNumId w:val="7"/>
  </w:num>
  <w:num w:numId="14" w16cid:durableId="688029056">
    <w:abstractNumId w:val="9"/>
  </w:num>
  <w:num w:numId="15" w16cid:durableId="1440639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410"/>
    <w:rsid w:val="00027C04"/>
    <w:rsid w:val="00042C09"/>
    <w:rsid w:val="000433CE"/>
    <w:rsid w:val="000613B2"/>
    <w:rsid w:val="000923D0"/>
    <w:rsid w:val="000B4801"/>
    <w:rsid w:val="000D5830"/>
    <w:rsid w:val="000D659B"/>
    <w:rsid w:val="000E26CA"/>
    <w:rsid w:val="00115145"/>
    <w:rsid w:val="00120F38"/>
    <w:rsid w:val="0015180C"/>
    <w:rsid w:val="0016485B"/>
    <w:rsid w:val="0016500A"/>
    <w:rsid w:val="001B242E"/>
    <w:rsid w:val="001B5927"/>
    <w:rsid w:val="001E0CE8"/>
    <w:rsid w:val="001F78E8"/>
    <w:rsid w:val="00222DC8"/>
    <w:rsid w:val="00237B0F"/>
    <w:rsid w:val="002427E8"/>
    <w:rsid w:val="00284B56"/>
    <w:rsid w:val="0029343E"/>
    <w:rsid w:val="002B1BC1"/>
    <w:rsid w:val="002E6FF6"/>
    <w:rsid w:val="00327671"/>
    <w:rsid w:val="0034106B"/>
    <w:rsid w:val="00347BFD"/>
    <w:rsid w:val="003569D2"/>
    <w:rsid w:val="003737B7"/>
    <w:rsid w:val="00384399"/>
    <w:rsid w:val="0039400B"/>
    <w:rsid w:val="003A78A0"/>
    <w:rsid w:val="003B5302"/>
    <w:rsid w:val="003C3512"/>
    <w:rsid w:val="003F6EFA"/>
    <w:rsid w:val="0045309B"/>
    <w:rsid w:val="00455B56"/>
    <w:rsid w:val="004653E0"/>
    <w:rsid w:val="00473DF8"/>
    <w:rsid w:val="00484D31"/>
    <w:rsid w:val="004936B5"/>
    <w:rsid w:val="004E1508"/>
    <w:rsid w:val="004E163B"/>
    <w:rsid w:val="00505BB9"/>
    <w:rsid w:val="00515C6A"/>
    <w:rsid w:val="00515D14"/>
    <w:rsid w:val="005341B5"/>
    <w:rsid w:val="00537410"/>
    <w:rsid w:val="0054629C"/>
    <w:rsid w:val="00574F73"/>
    <w:rsid w:val="005F379F"/>
    <w:rsid w:val="00605B7B"/>
    <w:rsid w:val="00611E48"/>
    <w:rsid w:val="00625904"/>
    <w:rsid w:val="0062780A"/>
    <w:rsid w:val="00634AB6"/>
    <w:rsid w:val="00644788"/>
    <w:rsid w:val="00655ECF"/>
    <w:rsid w:val="0067776C"/>
    <w:rsid w:val="0068766C"/>
    <w:rsid w:val="006B74FB"/>
    <w:rsid w:val="006C0577"/>
    <w:rsid w:val="006D42F4"/>
    <w:rsid w:val="006E25FB"/>
    <w:rsid w:val="007100D2"/>
    <w:rsid w:val="00722D13"/>
    <w:rsid w:val="00727967"/>
    <w:rsid w:val="00756156"/>
    <w:rsid w:val="0075628B"/>
    <w:rsid w:val="0076448F"/>
    <w:rsid w:val="00771F24"/>
    <w:rsid w:val="007753A4"/>
    <w:rsid w:val="007D19AF"/>
    <w:rsid w:val="007E50AC"/>
    <w:rsid w:val="007F14E3"/>
    <w:rsid w:val="007F6E84"/>
    <w:rsid w:val="00831029"/>
    <w:rsid w:val="00841F0B"/>
    <w:rsid w:val="0084516F"/>
    <w:rsid w:val="00845F95"/>
    <w:rsid w:val="00856314"/>
    <w:rsid w:val="00887551"/>
    <w:rsid w:val="008C6E99"/>
    <w:rsid w:val="008D797D"/>
    <w:rsid w:val="0090172D"/>
    <w:rsid w:val="009049F2"/>
    <w:rsid w:val="00906FCF"/>
    <w:rsid w:val="009309A9"/>
    <w:rsid w:val="009760CF"/>
    <w:rsid w:val="00982399"/>
    <w:rsid w:val="009A0C12"/>
    <w:rsid w:val="00A234AA"/>
    <w:rsid w:val="00A35509"/>
    <w:rsid w:val="00A423BB"/>
    <w:rsid w:val="00A4633F"/>
    <w:rsid w:val="00AA7D99"/>
    <w:rsid w:val="00AB047B"/>
    <w:rsid w:val="00AD0250"/>
    <w:rsid w:val="00AD43D0"/>
    <w:rsid w:val="00AE7FB0"/>
    <w:rsid w:val="00B0796C"/>
    <w:rsid w:val="00B26447"/>
    <w:rsid w:val="00B64773"/>
    <w:rsid w:val="00B808AA"/>
    <w:rsid w:val="00B85833"/>
    <w:rsid w:val="00B873D3"/>
    <w:rsid w:val="00BA0AF5"/>
    <w:rsid w:val="00BA2DAC"/>
    <w:rsid w:val="00BF3C4D"/>
    <w:rsid w:val="00C07E22"/>
    <w:rsid w:val="00C14E5D"/>
    <w:rsid w:val="00C21178"/>
    <w:rsid w:val="00C45BBD"/>
    <w:rsid w:val="00C45CEC"/>
    <w:rsid w:val="00C75028"/>
    <w:rsid w:val="00C95C43"/>
    <w:rsid w:val="00C96AC9"/>
    <w:rsid w:val="00CC43F0"/>
    <w:rsid w:val="00CD24D1"/>
    <w:rsid w:val="00CD456B"/>
    <w:rsid w:val="00D322AA"/>
    <w:rsid w:val="00DA145D"/>
    <w:rsid w:val="00DA79BA"/>
    <w:rsid w:val="00DB7778"/>
    <w:rsid w:val="00DC13D4"/>
    <w:rsid w:val="00DC6FBA"/>
    <w:rsid w:val="00DF29A1"/>
    <w:rsid w:val="00E012D4"/>
    <w:rsid w:val="00E211B5"/>
    <w:rsid w:val="00E22A25"/>
    <w:rsid w:val="00E630E4"/>
    <w:rsid w:val="00E63EB2"/>
    <w:rsid w:val="00E7030A"/>
    <w:rsid w:val="00E77A41"/>
    <w:rsid w:val="00EB59B7"/>
    <w:rsid w:val="00EF6A75"/>
    <w:rsid w:val="00F003A0"/>
    <w:rsid w:val="00F136CC"/>
    <w:rsid w:val="00F522B1"/>
    <w:rsid w:val="00F603D3"/>
    <w:rsid w:val="00F80BCD"/>
    <w:rsid w:val="00F91004"/>
    <w:rsid w:val="00F9747A"/>
    <w:rsid w:val="00FE5FC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F9A04"/>
  <w15:chartTrackingRefBased/>
  <w15:docId w15:val="{357D3FC4-1849-46B5-9C8E-6C140ED4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3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753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410"/>
    <w:rPr>
      <w:color w:val="0563C1" w:themeColor="hyperlink"/>
      <w:u w:val="single"/>
    </w:rPr>
  </w:style>
  <w:style w:type="table" w:styleId="TableGrid">
    <w:name w:val="Table Grid"/>
    <w:basedOn w:val="TableNormal"/>
    <w:uiPriority w:val="39"/>
    <w:rsid w:val="007F1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801"/>
  </w:style>
  <w:style w:type="paragraph" w:styleId="Footer">
    <w:name w:val="footer"/>
    <w:basedOn w:val="Normal"/>
    <w:link w:val="FooterChar"/>
    <w:uiPriority w:val="99"/>
    <w:unhideWhenUsed/>
    <w:rsid w:val="000B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801"/>
  </w:style>
  <w:style w:type="paragraph" w:styleId="ListParagraph">
    <w:name w:val="List Paragraph"/>
    <w:basedOn w:val="Normal"/>
    <w:uiPriority w:val="34"/>
    <w:qFormat/>
    <w:rsid w:val="00BA0AF5"/>
    <w:pPr>
      <w:ind w:left="720"/>
      <w:contextualSpacing/>
    </w:pPr>
  </w:style>
  <w:style w:type="table" w:styleId="PlainTable1">
    <w:name w:val="Plain Table 1"/>
    <w:basedOn w:val="TableNormal"/>
    <w:uiPriority w:val="41"/>
    <w:rsid w:val="00E211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47BF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Title">
    <w:name w:val="Title"/>
    <w:basedOn w:val="Normal"/>
    <w:next w:val="Normal"/>
    <w:link w:val="TitleChar"/>
    <w:uiPriority w:val="10"/>
    <w:qFormat/>
    <w:rsid w:val="007753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3A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53A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753A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4855">
      <w:bodyDiv w:val="1"/>
      <w:marLeft w:val="0"/>
      <w:marRight w:val="0"/>
      <w:marTop w:val="0"/>
      <w:marBottom w:val="0"/>
      <w:divBdr>
        <w:top w:val="none" w:sz="0" w:space="0" w:color="auto"/>
        <w:left w:val="none" w:sz="0" w:space="0" w:color="auto"/>
        <w:bottom w:val="none" w:sz="0" w:space="0" w:color="auto"/>
        <w:right w:val="none" w:sz="0" w:space="0" w:color="auto"/>
      </w:divBdr>
    </w:div>
    <w:div w:id="26370476">
      <w:bodyDiv w:val="1"/>
      <w:marLeft w:val="0"/>
      <w:marRight w:val="0"/>
      <w:marTop w:val="0"/>
      <w:marBottom w:val="0"/>
      <w:divBdr>
        <w:top w:val="none" w:sz="0" w:space="0" w:color="auto"/>
        <w:left w:val="none" w:sz="0" w:space="0" w:color="auto"/>
        <w:bottom w:val="none" w:sz="0" w:space="0" w:color="auto"/>
        <w:right w:val="none" w:sz="0" w:space="0" w:color="auto"/>
      </w:divBdr>
    </w:div>
    <w:div w:id="40329952">
      <w:bodyDiv w:val="1"/>
      <w:marLeft w:val="0"/>
      <w:marRight w:val="0"/>
      <w:marTop w:val="0"/>
      <w:marBottom w:val="0"/>
      <w:divBdr>
        <w:top w:val="none" w:sz="0" w:space="0" w:color="auto"/>
        <w:left w:val="none" w:sz="0" w:space="0" w:color="auto"/>
        <w:bottom w:val="none" w:sz="0" w:space="0" w:color="auto"/>
        <w:right w:val="none" w:sz="0" w:space="0" w:color="auto"/>
      </w:divBdr>
    </w:div>
    <w:div w:id="560025366">
      <w:bodyDiv w:val="1"/>
      <w:marLeft w:val="0"/>
      <w:marRight w:val="0"/>
      <w:marTop w:val="0"/>
      <w:marBottom w:val="0"/>
      <w:divBdr>
        <w:top w:val="none" w:sz="0" w:space="0" w:color="auto"/>
        <w:left w:val="none" w:sz="0" w:space="0" w:color="auto"/>
        <w:bottom w:val="none" w:sz="0" w:space="0" w:color="auto"/>
        <w:right w:val="none" w:sz="0" w:space="0" w:color="auto"/>
      </w:divBdr>
    </w:div>
    <w:div w:id="726034925">
      <w:bodyDiv w:val="1"/>
      <w:marLeft w:val="0"/>
      <w:marRight w:val="0"/>
      <w:marTop w:val="0"/>
      <w:marBottom w:val="0"/>
      <w:divBdr>
        <w:top w:val="none" w:sz="0" w:space="0" w:color="auto"/>
        <w:left w:val="none" w:sz="0" w:space="0" w:color="auto"/>
        <w:bottom w:val="none" w:sz="0" w:space="0" w:color="auto"/>
        <w:right w:val="none" w:sz="0" w:space="0" w:color="auto"/>
      </w:divBdr>
    </w:div>
    <w:div w:id="990447354">
      <w:bodyDiv w:val="1"/>
      <w:marLeft w:val="0"/>
      <w:marRight w:val="0"/>
      <w:marTop w:val="0"/>
      <w:marBottom w:val="0"/>
      <w:divBdr>
        <w:top w:val="none" w:sz="0" w:space="0" w:color="auto"/>
        <w:left w:val="none" w:sz="0" w:space="0" w:color="auto"/>
        <w:bottom w:val="none" w:sz="0" w:space="0" w:color="auto"/>
        <w:right w:val="none" w:sz="0" w:space="0" w:color="auto"/>
      </w:divBdr>
    </w:div>
    <w:div w:id="1001543551">
      <w:bodyDiv w:val="1"/>
      <w:marLeft w:val="0"/>
      <w:marRight w:val="0"/>
      <w:marTop w:val="0"/>
      <w:marBottom w:val="0"/>
      <w:divBdr>
        <w:top w:val="none" w:sz="0" w:space="0" w:color="auto"/>
        <w:left w:val="none" w:sz="0" w:space="0" w:color="auto"/>
        <w:bottom w:val="none" w:sz="0" w:space="0" w:color="auto"/>
        <w:right w:val="none" w:sz="0" w:space="0" w:color="auto"/>
      </w:divBdr>
    </w:div>
    <w:div w:id="1289121055">
      <w:bodyDiv w:val="1"/>
      <w:marLeft w:val="0"/>
      <w:marRight w:val="0"/>
      <w:marTop w:val="0"/>
      <w:marBottom w:val="0"/>
      <w:divBdr>
        <w:top w:val="none" w:sz="0" w:space="0" w:color="auto"/>
        <w:left w:val="none" w:sz="0" w:space="0" w:color="auto"/>
        <w:bottom w:val="none" w:sz="0" w:space="0" w:color="auto"/>
        <w:right w:val="none" w:sz="0" w:space="0" w:color="auto"/>
      </w:divBdr>
    </w:div>
    <w:div w:id="1914000454">
      <w:bodyDiv w:val="1"/>
      <w:marLeft w:val="0"/>
      <w:marRight w:val="0"/>
      <w:marTop w:val="0"/>
      <w:marBottom w:val="0"/>
      <w:divBdr>
        <w:top w:val="none" w:sz="0" w:space="0" w:color="auto"/>
        <w:left w:val="none" w:sz="0" w:space="0" w:color="auto"/>
        <w:bottom w:val="none" w:sz="0" w:space="0" w:color="auto"/>
        <w:right w:val="none" w:sz="0" w:space="0" w:color="auto"/>
      </w:divBdr>
    </w:div>
    <w:div w:id="209292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238C1-8DC6-47A1-999A-DBA48F65E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dc:creator>
  <cp:keywords/>
  <dc:description/>
  <cp:lastModifiedBy>Lydia Li</cp:lastModifiedBy>
  <cp:revision>3</cp:revision>
  <dcterms:created xsi:type="dcterms:W3CDTF">2023-10-30T19:19:00Z</dcterms:created>
  <dcterms:modified xsi:type="dcterms:W3CDTF">2023-10-30T19:19:00Z</dcterms:modified>
</cp:coreProperties>
</file>