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5E6D" w:rsidRDefault="00105E6D" w:rsidP="00105E6D"/>
    <w:p w:rsidR="00105E6D" w:rsidRDefault="00105E6D" w:rsidP="00105E6D"/>
    <w:p w:rsidR="00105E6D" w:rsidRDefault="00105E6D" w:rsidP="00105E6D"/>
    <w:p w:rsidR="00105E6D" w:rsidRDefault="00105E6D" w:rsidP="00105E6D"/>
    <w:p w:rsidR="00105E6D" w:rsidRDefault="00105E6D" w:rsidP="00105E6D">
      <w:r>
        <w:rPr>
          <w:rFonts w:hint="eastAsia"/>
        </w:rPr>
        <w:t>使用</w:t>
      </w:r>
      <w:r>
        <w:t>excel进行用例管理，客户端操作，测试人员不需要关注代码。</w:t>
      </w:r>
    </w:p>
    <w:p w:rsidR="00105E6D" w:rsidRDefault="00105E6D" w:rsidP="00105E6D">
      <w:r>
        <w:t>ems.xls是用例文件，conf.ini是配置文件，sm.exe是客户端，其他文件是生成的测试报告和日志文件。</w:t>
      </w:r>
    </w:p>
    <w:p w:rsidR="00105E6D" w:rsidRDefault="00105E6D" w:rsidP="00105E6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89491"/>
            <wp:effectExtent l="0" t="0" r="2540" b="6350"/>
            <wp:docPr id="1" name="图片 1" descr="https://img-blog.csdnimg.cn/20200605153134945.png?x-oss-process=image/watermark,type_ZmFuZ3poZW5naGVpdGk,shadow_10,text_aHR0cHM6Ly9ibG9nLmNzZG4ubmV0L3N1ZGljaHVueGlhbzgxNw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200605153134945.png?x-oss-process=image/watermark,type_ZmFuZ3poZW5naGVpdGk,shadow_10,text_aHR0cHM6Ly9ibG9nLmNzZG4ubmV0L3N1ZGljaHVueGlhbzgxNw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E6D" w:rsidRDefault="00105E6D" w:rsidP="00105E6D">
      <w:r>
        <w:rPr>
          <w:rFonts w:hint="eastAsia"/>
        </w:rPr>
        <w:t>一，用例模板</w:t>
      </w:r>
    </w:p>
    <w:p w:rsidR="00105E6D" w:rsidRDefault="00105E6D" w:rsidP="00105E6D">
      <w:r>
        <w:rPr>
          <w:rFonts w:hint="eastAsia"/>
        </w:rPr>
        <w:t>如下图为用例执行结果，用例文件与下图数据一样，只是没有对执行结果着色</w:t>
      </w:r>
      <w:r>
        <w:t>,青色部分为合法性校验不通过的项，红色部分为数据校验不通过的项。</w:t>
      </w:r>
    </w:p>
    <w:p w:rsidR="00105E6D" w:rsidRDefault="00105E6D" w:rsidP="00105E6D">
      <w:r>
        <w:rPr>
          <w:noProof/>
        </w:rPr>
        <w:drawing>
          <wp:inline distT="0" distB="0" distL="0" distR="0">
            <wp:extent cx="5274310" cy="3102747"/>
            <wp:effectExtent l="0" t="0" r="2540" b="2540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模板说明：</w:t>
      </w:r>
    </w:p>
    <w:p w:rsidR="00105E6D" w:rsidRDefault="00105E6D" w:rsidP="00105E6D">
      <w:r>
        <w:t xml:space="preserve">    图中第2行红色字体为关键字</w:t>
      </w:r>
    </w:p>
    <w:p w:rsidR="00105E6D" w:rsidRDefault="00105E6D" w:rsidP="00105E6D">
      <w:r>
        <w:t xml:space="preserve">    第一部分为接口信息</w:t>
      </w:r>
    </w:p>
    <w:p w:rsidR="00105E6D" w:rsidRDefault="00105E6D" w:rsidP="00105E6D">
      <w:r>
        <w:t xml:space="preserve">    第二部分为需要校验的数据，这一部分又分为4个子项，用不同的颜色标出，分别对应不同的校验方式：固定值校验、SQL校验、正则校验、校验数据是否入库</w:t>
      </w:r>
    </w:p>
    <w:p w:rsidR="00105E6D" w:rsidRDefault="00105E6D" w:rsidP="00105E6D">
      <w:r>
        <w:t xml:space="preserve">    第三部分为第二部分的预期结果，</w:t>
      </w:r>
    </w:p>
    <w:p w:rsidR="00105E6D" w:rsidRDefault="00105E6D" w:rsidP="00105E6D">
      <w:r>
        <w:t xml:space="preserve">    第四部分为接口响应，包括响应体、响应头、状态码</w:t>
      </w:r>
    </w:p>
    <w:p w:rsidR="00105E6D" w:rsidRDefault="00105E6D" w:rsidP="00105E6D">
      <w:r>
        <w:lastRenderedPageBreak/>
        <w:t xml:space="preserve">    第五部分为结果</w:t>
      </w:r>
    </w:p>
    <w:p w:rsidR="00105E6D" w:rsidRDefault="00105E6D" w:rsidP="00105E6D">
      <w:r>
        <w:t xml:space="preserve">    第六部分为数据初始化、数据恢复和动态化参数（如自增ID，从数据库取值作为变量使用）</w:t>
      </w:r>
    </w:p>
    <w:p w:rsidR="00105E6D" w:rsidRDefault="00105E6D" w:rsidP="00105E6D">
      <w:r>
        <w:t xml:space="preserve">    第七部分为接口变量，如B接口需要用到A接口的返回值，则可以把A的值存到变量中</w:t>
      </w:r>
    </w:p>
    <w:p w:rsidR="00105E6D" w:rsidRDefault="00105E6D" w:rsidP="00105E6D">
      <w:r>
        <w:t xml:space="preserve">    第八部分为信息头管理器，供后续接口隐式调用</w:t>
      </w:r>
    </w:p>
    <w:p w:rsidR="00105E6D" w:rsidRDefault="00105E6D" w:rsidP="00105E6D">
      <w:r>
        <w:t xml:space="preserve">    第九部分为数据库，在配置文件中配置</w:t>
      </w:r>
    </w:p>
    <w:p w:rsidR="00105E6D" w:rsidRDefault="00105E6D" w:rsidP="00105E6D">
      <w:r>
        <w:t xml:space="preserve">    第二、第三、第四、第六、第七部分可根据实际扩展或减少列，但要注意数量需一致（如校验值和预   期结果的列数需一致）</w:t>
      </w:r>
    </w:p>
    <w:p w:rsidR="00105E6D" w:rsidRDefault="00105E6D" w:rsidP="00105E6D"/>
    <w:p w:rsidR="00105E6D" w:rsidRDefault="00105E6D" w:rsidP="00105E6D">
      <w:r>
        <w:rPr>
          <w:rFonts w:hint="eastAsia"/>
        </w:rPr>
        <w:t>校验规则：</w:t>
      </w:r>
    </w:p>
    <w:p w:rsidR="00105E6D" w:rsidRDefault="00105E6D" w:rsidP="00105E6D">
      <w:r>
        <w:t>1，模板校验</w:t>
      </w:r>
    </w:p>
    <w:p w:rsidR="00105E6D" w:rsidRDefault="00105E6D" w:rsidP="00105E6D">
      <w:r>
        <w:t xml:space="preserve">    1）校验关键字，不能少，顺序不能乱</w:t>
      </w:r>
    </w:p>
    <w:p w:rsidR="00105E6D" w:rsidRDefault="00105E6D" w:rsidP="00105E6D">
      <w:r>
        <w:t xml:space="preserve">    2）校验相关的各部分数量是否一致，如校验值和预期结果的数量</w:t>
      </w:r>
    </w:p>
    <w:p w:rsidR="00105E6D" w:rsidRDefault="00105E6D" w:rsidP="00105E6D">
      <w:r>
        <w:t>2，合法性校验</w:t>
      </w:r>
    </w:p>
    <w:p w:rsidR="00105E6D" w:rsidRDefault="00105E6D" w:rsidP="00105E6D">
      <w:r>
        <w:t xml:space="preserve">     校验填写的数据是否合法，如请求方式是否正确，参数格式是否正确等</w:t>
      </w:r>
    </w:p>
    <w:p w:rsidR="00105E6D" w:rsidRDefault="00105E6D" w:rsidP="00105E6D">
      <w:r>
        <w:t>3，数据校验</w:t>
      </w:r>
    </w:p>
    <w:p w:rsidR="00105E6D" w:rsidRDefault="00105E6D" w:rsidP="00105E6D">
      <w:r>
        <w:t xml:space="preserve">     校验接口返回值与预期结果是否一致</w:t>
      </w:r>
    </w:p>
    <w:p w:rsidR="00105E6D" w:rsidRDefault="00105E6D" w:rsidP="00105E6D"/>
    <w:p w:rsidR="00105E6D" w:rsidRDefault="00105E6D" w:rsidP="00105E6D">
      <w:r>
        <w:rPr>
          <w:rFonts w:hint="eastAsia"/>
        </w:rPr>
        <w:t>二，客户端</w:t>
      </w:r>
    </w:p>
    <w:p w:rsidR="00105E6D" w:rsidRDefault="00105E6D" w:rsidP="00105E6D">
      <w:r>
        <w:rPr>
          <w:rFonts w:hint="eastAsia"/>
        </w:rPr>
        <w:t>先选择文件，再选择</w:t>
      </w:r>
      <w:r>
        <w:t>excel页签（或全部）</w:t>
      </w:r>
    </w:p>
    <w:p w:rsidR="00105E6D" w:rsidRDefault="00105E6D" w:rsidP="00105E6D">
      <w:r>
        <w:t>1，可执行单个接口、多个接口或全部接口，</w:t>
      </w:r>
    </w:p>
    <w:p w:rsidR="00105E6D" w:rsidRDefault="00105E6D" w:rsidP="00105E6D">
      <w:r>
        <w:t>2，定时任务、发送邮件</w:t>
      </w:r>
    </w:p>
    <w:p w:rsidR="00105E6D" w:rsidRDefault="00105E6D" w:rsidP="00105E6D">
      <w:r>
        <w:t>3，JSON解析</w:t>
      </w:r>
    </w:p>
    <w:p w:rsidR="00105E6D" w:rsidRDefault="00105E6D" w:rsidP="00105E6D">
      <w:r>
        <w:rPr>
          <w:noProof/>
        </w:rPr>
        <w:lastRenderedPageBreak/>
        <w:drawing>
          <wp:inline distT="0" distB="0" distL="0" distR="0">
            <wp:extent cx="5274310" cy="5105717"/>
            <wp:effectExtent l="0" t="0" r="2540" b="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0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F5B55E" wp14:editId="563BDF24">
            <wp:extent cx="5274310" cy="5091430"/>
            <wp:effectExtent l="0" t="0" r="2540" b="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9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0BBF56" wp14:editId="57B823D4">
            <wp:extent cx="5274310" cy="5078730"/>
            <wp:effectExtent l="0" t="0" r="2540" b="762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三，配置文件</w:t>
      </w:r>
    </w:p>
    <w:p w:rsidR="00105E6D" w:rsidRDefault="00105E6D" w:rsidP="00105E6D">
      <w:r>
        <w:rPr>
          <w:rFonts w:hint="eastAsia"/>
        </w:rPr>
        <w:t>前半部分为基础信息，后半部分为用户自定义变量。</w:t>
      </w:r>
    </w:p>
    <w:p w:rsidR="00105E6D" w:rsidRDefault="00105E6D" w:rsidP="00105E6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79829"/>
            <wp:effectExtent l="0" t="0" r="2540" b="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E6D" w:rsidRDefault="00105E6D" w:rsidP="00105E6D"/>
    <w:p w:rsidR="00105E6D" w:rsidRDefault="00105E6D" w:rsidP="00105E6D">
      <w:r>
        <w:rPr>
          <w:rFonts w:hint="eastAsia"/>
        </w:rPr>
        <w:t>四、测试报告</w:t>
      </w:r>
    </w:p>
    <w:p w:rsidR="00775FB9" w:rsidRPr="00105E6D" w:rsidRDefault="00105E6D" w:rsidP="00105E6D">
      <w:r>
        <w:rPr>
          <w:noProof/>
        </w:rPr>
        <w:lastRenderedPageBreak/>
        <w:drawing>
          <wp:inline distT="0" distB="0" distL="0" distR="0">
            <wp:extent cx="5274310" cy="2593990"/>
            <wp:effectExtent l="0" t="0" r="2540" b="0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5FB9" w:rsidRPr="00105E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0604" w:rsidRDefault="001E0604" w:rsidP="00105E6D">
      <w:r>
        <w:separator/>
      </w:r>
    </w:p>
  </w:endnote>
  <w:endnote w:type="continuationSeparator" w:id="0">
    <w:p w:rsidR="001E0604" w:rsidRDefault="001E0604" w:rsidP="00105E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0604" w:rsidRDefault="001E0604" w:rsidP="00105E6D">
      <w:r>
        <w:separator/>
      </w:r>
    </w:p>
  </w:footnote>
  <w:footnote w:type="continuationSeparator" w:id="0">
    <w:p w:rsidR="001E0604" w:rsidRDefault="001E0604" w:rsidP="00105E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3A3"/>
    <w:rsid w:val="00105E6D"/>
    <w:rsid w:val="001E0604"/>
    <w:rsid w:val="002B6798"/>
    <w:rsid w:val="00FC73A3"/>
    <w:rsid w:val="00FD0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7F84453-458B-41FA-AE87-D94D7B99D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5E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5E6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05E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05E6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120</Words>
  <Characters>685</Characters>
  <Application>Microsoft Office Word</Application>
  <DocSecurity>0</DocSecurity>
  <Lines>5</Lines>
  <Paragraphs>1</Paragraphs>
  <ScaleCrop>false</ScaleCrop>
  <Company/>
  <LinksUpToDate>false</LinksUpToDate>
  <CharactersWithSpaces>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xxx</dc:creator>
  <cp:keywords/>
  <dc:description/>
  <cp:lastModifiedBy>xxx</cp:lastModifiedBy>
  <cp:revision>2</cp:revision>
  <dcterms:created xsi:type="dcterms:W3CDTF">2020-07-24T01:27:00Z</dcterms:created>
  <dcterms:modified xsi:type="dcterms:W3CDTF">2020-07-24T01:31:00Z</dcterms:modified>
</cp:coreProperties>
</file>