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01C40C" w14:textId="04B02554" w:rsidR="00E84AB3" w:rsidRPr="00CD0328" w:rsidRDefault="00566087" w:rsidP="00CD6962">
      <w:pPr>
        <w:spacing w:line="360" w:lineRule="auto"/>
        <w:rPr>
          <w:rFonts w:ascii="Arial" w:hAnsi="Arial" w:cs="Arial"/>
        </w:rPr>
      </w:pPr>
      <w:r w:rsidRPr="00566087">
        <w:rPr>
          <w:rFonts w:ascii="Arial" w:hAnsi="Arial" w:cs="Arial"/>
        </w:rPr>
        <w:t>List of clinical concepts and SNOMED codes used</w:t>
      </w:r>
      <w:r>
        <w:rPr>
          <w:rFonts w:ascii="Arial" w:hAnsi="Arial" w:cs="Arial"/>
        </w:rPr>
        <w:t xml:space="preserve"> to identify patients </w:t>
      </w:r>
      <w:r w:rsidR="004D3DED" w:rsidRPr="00CD0328">
        <w:rPr>
          <w:rFonts w:ascii="Arial" w:hAnsi="Arial" w:cs="Arial"/>
        </w:rPr>
        <w:t xml:space="preserve">with </w:t>
      </w:r>
      <w:r w:rsidR="004D3DED" w:rsidRPr="00CD0328">
        <w:rPr>
          <w:rFonts w:ascii="Arial" w:hAnsi="Arial" w:cs="Arial"/>
          <w:b/>
          <w:bCs/>
        </w:rPr>
        <w:t>ARI</w:t>
      </w:r>
      <w:r w:rsidR="004D3DED" w:rsidRPr="00CD0328">
        <w:rPr>
          <w:rFonts w:ascii="Arial" w:hAnsi="Arial" w:cs="Arial"/>
        </w:rPr>
        <w:t xml:space="preserve">, </w:t>
      </w:r>
      <w:r w:rsidR="004D3DED" w:rsidRPr="00CD0328">
        <w:rPr>
          <w:rFonts w:ascii="Arial" w:hAnsi="Arial" w:cs="Arial"/>
          <w:b/>
          <w:bCs/>
        </w:rPr>
        <w:t>LRTI</w:t>
      </w:r>
      <w:r w:rsidR="004D3DED" w:rsidRPr="00CD0328">
        <w:rPr>
          <w:rFonts w:ascii="Arial" w:hAnsi="Arial" w:cs="Arial"/>
        </w:rPr>
        <w:t xml:space="preserve">, </w:t>
      </w:r>
      <w:r w:rsidR="004D3DED" w:rsidRPr="00CD0328">
        <w:rPr>
          <w:rFonts w:ascii="Arial" w:hAnsi="Arial" w:cs="Arial"/>
          <w:b/>
          <w:bCs/>
        </w:rPr>
        <w:t>URTI</w:t>
      </w:r>
      <w:r w:rsidR="004D3DED" w:rsidRPr="00CD0328">
        <w:rPr>
          <w:rFonts w:ascii="Arial" w:hAnsi="Arial" w:cs="Arial"/>
        </w:rPr>
        <w:t xml:space="preserve">, </w:t>
      </w:r>
      <w:r w:rsidR="004D3DED" w:rsidRPr="00CD0328">
        <w:rPr>
          <w:rFonts w:ascii="Arial" w:hAnsi="Arial" w:cs="Arial"/>
          <w:b/>
          <w:bCs/>
        </w:rPr>
        <w:t>viral illnesses</w:t>
      </w:r>
      <w:r w:rsidR="004D3DED" w:rsidRPr="00CD0328">
        <w:rPr>
          <w:rFonts w:ascii="Arial" w:hAnsi="Arial" w:cs="Arial"/>
        </w:rPr>
        <w:t xml:space="preserve"> and/or </w:t>
      </w:r>
      <w:r w:rsidR="004D3DED" w:rsidRPr="00CD0328">
        <w:rPr>
          <w:rFonts w:ascii="Arial" w:hAnsi="Arial" w:cs="Arial"/>
          <w:b/>
          <w:bCs/>
        </w:rPr>
        <w:t>RSV</w:t>
      </w:r>
      <w:r w:rsidR="004D3DED" w:rsidRPr="00CD0328">
        <w:rPr>
          <w:rFonts w:ascii="Arial" w:hAnsi="Arial" w:cs="Arial"/>
        </w:rPr>
        <w:t xml:space="preserve"> associated symptoms</w:t>
      </w:r>
      <w:r>
        <w:rPr>
          <w:rFonts w:ascii="Arial" w:hAnsi="Arial" w:cs="Arial"/>
        </w:rPr>
        <w:t>.</w:t>
      </w:r>
    </w:p>
    <w:tbl>
      <w:tblPr>
        <w:tblStyle w:val="TableGrid"/>
        <w:tblW w:w="8717" w:type="dxa"/>
        <w:tblLook w:val="04A0" w:firstRow="1" w:lastRow="0" w:firstColumn="1" w:lastColumn="0" w:noHBand="0" w:noVBand="1"/>
      </w:tblPr>
      <w:tblGrid>
        <w:gridCol w:w="2687"/>
        <w:gridCol w:w="6125"/>
      </w:tblGrid>
      <w:tr w:rsidR="008D2EFA" w:rsidRPr="00CD0328" w14:paraId="7DB67B26" w14:textId="77777777" w:rsidTr="008D2EFA">
        <w:trPr>
          <w:cantSplit/>
          <w:trHeight w:val="290"/>
          <w:tblHeader/>
        </w:trPr>
        <w:tc>
          <w:tcPr>
            <w:tcW w:w="2592" w:type="dxa"/>
            <w:hideMark/>
          </w:tcPr>
          <w:p w14:paraId="0C0C85A6" w14:textId="5A9CEB0A" w:rsidR="00CD0328" w:rsidRPr="00CD0328" w:rsidRDefault="00566087" w:rsidP="008D2EFA">
            <w:pPr>
              <w:spacing w:before="120" w:after="120" w:line="276" w:lineRule="auto"/>
              <w:rPr>
                <w:rFonts w:ascii="Arial" w:hAnsi="Arial" w:cs="Arial"/>
                <w:b/>
                <w:bCs/>
              </w:rPr>
            </w:pPr>
            <w:r w:rsidRPr="00566087">
              <w:rPr>
                <w:rFonts w:ascii="Arial" w:hAnsi="Arial" w:cs="Arial"/>
                <w:b/>
                <w:bCs/>
              </w:rPr>
              <w:t>Clinical concept</w:t>
            </w:r>
          </w:p>
        </w:tc>
        <w:tc>
          <w:tcPr>
            <w:tcW w:w="6125" w:type="dxa"/>
            <w:noWrap/>
            <w:hideMark/>
          </w:tcPr>
          <w:p w14:paraId="576FF929" w14:textId="77777777" w:rsidR="00CD0328" w:rsidRPr="00CD0328" w:rsidRDefault="00CD0328" w:rsidP="008D2EFA">
            <w:pPr>
              <w:spacing w:before="120" w:after="120" w:line="276" w:lineRule="auto"/>
              <w:rPr>
                <w:rFonts w:ascii="Arial" w:hAnsi="Arial" w:cs="Arial"/>
                <w:b/>
                <w:bCs/>
              </w:rPr>
            </w:pPr>
            <w:r w:rsidRPr="00CD0328">
              <w:rPr>
                <w:rFonts w:ascii="Arial" w:hAnsi="Arial" w:cs="Arial"/>
                <w:b/>
                <w:bCs/>
              </w:rPr>
              <w:t>SNOMED codes</w:t>
            </w:r>
          </w:p>
        </w:tc>
      </w:tr>
      <w:tr w:rsidR="008D2EFA" w:rsidRPr="00CD0328" w14:paraId="4FA24237" w14:textId="77777777" w:rsidTr="008D2EFA">
        <w:trPr>
          <w:cantSplit/>
          <w:trHeight w:val="2030"/>
        </w:trPr>
        <w:tc>
          <w:tcPr>
            <w:tcW w:w="2592" w:type="dxa"/>
            <w:hideMark/>
          </w:tcPr>
          <w:p w14:paraId="0B5803F7" w14:textId="77777777" w:rsidR="00CD0328" w:rsidRDefault="00CD0328" w:rsidP="008D2EFA">
            <w:pPr>
              <w:spacing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Abnormal breathing (LRTI, URTI),</w:t>
            </w:r>
          </w:p>
          <w:p w14:paraId="6E85A37B" w14:textId="77777777" w:rsidR="00CD0328" w:rsidRDefault="00CD0328" w:rsidP="008D2EFA">
            <w:pPr>
              <w:spacing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Apnea (LRTI),</w:t>
            </w:r>
          </w:p>
          <w:p w14:paraId="1B1FA89D" w14:textId="428070B3" w:rsidR="00D22EAD" w:rsidRDefault="00CD0328" w:rsidP="008D2EFA">
            <w:pPr>
              <w:spacing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Breathing problem</w:t>
            </w:r>
          </w:p>
          <w:p w14:paraId="70239DCE" w14:textId="5FDF7886" w:rsidR="00CD0328" w:rsidRDefault="00CD0328" w:rsidP="008D2EFA">
            <w:pPr>
              <w:spacing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(LRTI, URTI),</w:t>
            </w:r>
          </w:p>
          <w:p w14:paraId="66797D31" w14:textId="54704DE1" w:rsidR="00D22EAD" w:rsidRDefault="00CD0328" w:rsidP="008D2EFA">
            <w:pPr>
              <w:spacing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Difficulty breathing</w:t>
            </w:r>
          </w:p>
          <w:p w14:paraId="64A93FC7" w14:textId="4F6811A3" w:rsidR="00CD0328" w:rsidRDefault="00CD0328" w:rsidP="008D2EFA">
            <w:pPr>
              <w:spacing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(ARI, LRTI, URTI),</w:t>
            </w:r>
          </w:p>
          <w:p w14:paraId="5C9F582A" w14:textId="764EA798" w:rsidR="00D22EAD" w:rsidRPr="00D22EAD" w:rsidRDefault="00CD0328" w:rsidP="008D2EFA">
            <w:pPr>
              <w:spacing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Shortness of breath (ARI, LRTI, URTI)</w:t>
            </w:r>
          </w:p>
        </w:tc>
        <w:tc>
          <w:tcPr>
            <w:tcW w:w="6125" w:type="dxa"/>
            <w:hideMark/>
          </w:tcPr>
          <w:p w14:paraId="68062ABB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23141003, 161939006, 161940008, 248581005, 266700009, 297216006, 390870001, 390871002, 852051000000107, 162892000, 271825005, 371044001, 373895009, 674814021000119000, 17216000, 20112008, 24921003, 25209001, 34560001, 39950000, 55442000, 57769004, 59265000, 60845006, 72365000, 73322006, 161941007, 162890008, 248548009, 267036007, 119981000146107, 67782005, 101301000119106</w:t>
            </w:r>
          </w:p>
        </w:tc>
      </w:tr>
      <w:tr w:rsidR="008D2EFA" w:rsidRPr="00CD0328" w14:paraId="41003C44" w14:textId="77777777" w:rsidTr="008D2EFA">
        <w:trPr>
          <w:cantSplit/>
          <w:trHeight w:val="4060"/>
        </w:trPr>
        <w:tc>
          <w:tcPr>
            <w:tcW w:w="2592" w:type="dxa"/>
            <w:hideMark/>
          </w:tcPr>
          <w:p w14:paraId="1ED3229B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Bronchiolitis/Bronchitis (LRTI)</w:t>
            </w:r>
          </w:p>
        </w:tc>
        <w:tc>
          <w:tcPr>
            <w:tcW w:w="6125" w:type="dxa"/>
            <w:hideMark/>
          </w:tcPr>
          <w:p w14:paraId="24E359FE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718004, 4120002, 5505005, 13089009, 15199004, 52409006, 57089007, 129451001, 155511006, 155513009, 195712009, 195736008, 195737004, 195739001, 195740004, 195741000, 195743002, 233602006, 233603001, 430476004, 445102008, 5875001, 10509002, 13617004, 16146001, 27475006, 32398004, 35301006, 35377009, 40600002, 71255007, 72204002, 79479005, 80257001, 85915003, 89549007, 95886009, 111849006, 155510007, 155512004, 155515002, 155616009, 195702002, 195713004, 195717003, 195720006, 195723008, 195728004, 195729007, 195730002, 195731003, 195732005, 195733000, 195936003, 195937007, 195938002, 195940007, 195949008, 233597004, 233598009, 233599001, 233601004, 266354009, 266380005, 275499005, 312371005, 312400008, 405944004, 442025000, 714203003, 785745000, 138389411000119000</w:t>
            </w:r>
          </w:p>
        </w:tc>
      </w:tr>
      <w:tr w:rsidR="008D2EFA" w:rsidRPr="00CD0328" w14:paraId="30103776" w14:textId="77777777" w:rsidTr="008D2EFA">
        <w:trPr>
          <w:cantSplit/>
          <w:trHeight w:val="2030"/>
        </w:trPr>
        <w:tc>
          <w:tcPr>
            <w:tcW w:w="2592" w:type="dxa"/>
            <w:hideMark/>
          </w:tcPr>
          <w:p w14:paraId="4114D21F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Cough (ARI, LRTI, URTI)</w:t>
            </w:r>
          </w:p>
        </w:tc>
        <w:tc>
          <w:tcPr>
            <w:tcW w:w="6125" w:type="dxa"/>
            <w:hideMark/>
          </w:tcPr>
          <w:p w14:paraId="56CDCBCC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7142008, 11833005, 17986004, 19282004, 20670007, 28743005, 43025008, 49727002, 59994004, 62548007, 62618004, 62731002, 63000007, 68154008, 95658004, 135883003, 161923004, 161924005, 161925006, 161932002, 161933007, 161947006, 247410004, 271567008, 272039006, 284523002, 289114008, 289116005, 289965001, 301246003, 315246003, 409663006, 417850002, 445241004, 810511000000109</w:t>
            </w:r>
          </w:p>
        </w:tc>
      </w:tr>
      <w:tr w:rsidR="008D2EFA" w:rsidRPr="00CD0328" w14:paraId="591D3C35" w14:textId="77777777" w:rsidTr="008D2EFA">
        <w:trPr>
          <w:cantSplit/>
          <w:trHeight w:val="290"/>
        </w:trPr>
        <w:tc>
          <w:tcPr>
            <w:tcW w:w="2592" w:type="dxa"/>
            <w:hideMark/>
          </w:tcPr>
          <w:p w14:paraId="792C8859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lastRenderedPageBreak/>
              <w:t>Croup (URTI)</w:t>
            </w:r>
          </w:p>
        </w:tc>
        <w:tc>
          <w:tcPr>
            <w:tcW w:w="6125" w:type="dxa"/>
            <w:hideMark/>
          </w:tcPr>
          <w:p w14:paraId="3C77C068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260134, 289965001, 17986004</w:t>
            </w:r>
          </w:p>
        </w:tc>
      </w:tr>
      <w:tr w:rsidR="008D2EFA" w:rsidRPr="00CD0328" w14:paraId="3F1503C5" w14:textId="77777777" w:rsidTr="008D2EFA">
        <w:trPr>
          <w:cantSplit/>
          <w:trHeight w:val="870"/>
        </w:trPr>
        <w:tc>
          <w:tcPr>
            <w:tcW w:w="2592" w:type="dxa"/>
            <w:hideMark/>
          </w:tcPr>
          <w:p w14:paraId="519BA2B5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Diarrhea (ARI)</w:t>
            </w:r>
          </w:p>
        </w:tc>
        <w:tc>
          <w:tcPr>
            <w:tcW w:w="6125" w:type="dxa"/>
            <w:hideMark/>
          </w:tcPr>
          <w:p w14:paraId="5ABDD158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2919008, 19213003, 39963006, 43240000, 62315008, 128333008, 249519007, 267060006, 268850004, 275297005, 409587002, 409966000</w:t>
            </w:r>
          </w:p>
        </w:tc>
      </w:tr>
      <w:tr w:rsidR="008D2EFA" w:rsidRPr="00CD0328" w14:paraId="4D96F8B9" w14:textId="77777777" w:rsidTr="008D2EFA">
        <w:trPr>
          <w:cantSplit/>
          <w:trHeight w:val="1160"/>
        </w:trPr>
        <w:tc>
          <w:tcPr>
            <w:tcW w:w="2592" w:type="dxa"/>
            <w:hideMark/>
          </w:tcPr>
          <w:p w14:paraId="243E7E80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Fatigue (ARI)</w:t>
            </w:r>
          </w:p>
        </w:tc>
        <w:tc>
          <w:tcPr>
            <w:tcW w:w="6125" w:type="dxa"/>
            <w:hideMark/>
          </w:tcPr>
          <w:p w14:paraId="0C87B77D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13791008, 17099003, 26544005, 51771007, 80449002, 84229001, 161873000, 161874006, 162236007, 224960004, 248269005, 248278004, 267032009, 271795006, 272036004, 367391008, 373931001, 713568000, 1131000175106</w:t>
            </w:r>
          </w:p>
        </w:tc>
      </w:tr>
      <w:tr w:rsidR="008D2EFA" w:rsidRPr="00CD0328" w14:paraId="37F82D2F" w14:textId="77777777" w:rsidTr="008D2EFA">
        <w:trPr>
          <w:cantSplit/>
          <w:trHeight w:val="3190"/>
        </w:trPr>
        <w:tc>
          <w:tcPr>
            <w:tcW w:w="2592" w:type="dxa"/>
            <w:hideMark/>
          </w:tcPr>
          <w:p w14:paraId="33D0A188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Fever (ARI, LRTI)</w:t>
            </w:r>
          </w:p>
        </w:tc>
        <w:tc>
          <w:tcPr>
            <w:tcW w:w="6125" w:type="dxa"/>
            <w:hideMark/>
          </w:tcPr>
          <w:p w14:paraId="65D1AD74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9619006, 45312009, 49513005, 60025004, 63993003, 77957000, 95627000, 102496004, 103001002, 135883003, 164307008, 164308003, 164309006, 164311002, 164312009, 164314005, 164315006, 164316007, 186694006, 233683003, 248432005, 248433000, 248435007, 248436008, 248445009, 248446005, 248447001, 248449003, 271749004, 271750004, 271751000, 271753002, 271754008, 271755009, 271897009, 274640006, 365977007, 365989009, 386661006, 416113008, 420079008, 426000000, 722892007, 10151000132103, 119751000146104, 7520000, 164288004, 164304001, 274308003, 304213008, 409702008</w:t>
            </w:r>
          </w:p>
        </w:tc>
      </w:tr>
      <w:tr w:rsidR="008D2EFA" w:rsidRPr="00CD0328" w14:paraId="7693EDFE" w14:textId="77777777" w:rsidTr="008D2EFA">
        <w:trPr>
          <w:cantSplit/>
          <w:trHeight w:val="1740"/>
        </w:trPr>
        <w:tc>
          <w:tcPr>
            <w:tcW w:w="2592" w:type="dxa"/>
            <w:hideMark/>
          </w:tcPr>
          <w:p w14:paraId="46EA2915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Headache (ARI)</w:t>
            </w:r>
          </w:p>
        </w:tc>
        <w:tc>
          <w:tcPr>
            <w:tcW w:w="6125" w:type="dxa"/>
            <w:hideMark/>
          </w:tcPr>
          <w:p w14:paraId="2036EFA2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330007, 4969004, 25064002, 41413006, 44538002, 86925001, 95658004, 162211001, 162299003, 162301005, 162304002, 162307009, 162308004, 162309007, 162310002, 267096005, 272027003, 398057008, 398126006, 445511002, 712826000, 712831003, 735938006, 571000119103, 121021000119105, 248661000000105</w:t>
            </w:r>
          </w:p>
        </w:tc>
      </w:tr>
      <w:tr w:rsidR="008D2EFA" w:rsidRPr="00CD0328" w14:paraId="69B43663" w14:textId="77777777" w:rsidTr="008D2EFA">
        <w:trPr>
          <w:cantSplit/>
          <w:trHeight w:val="580"/>
        </w:trPr>
        <w:tc>
          <w:tcPr>
            <w:tcW w:w="2592" w:type="dxa"/>
            <w:hideMark/>
          </w:tcPr>
          <w:p w14:paraId="241E28CE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Hypoxia and/or Hypoxemia (ARI, LRTI)</w:t>
            </w:r>
          </w:p>
        </w:tc>
        <w:tc>
          <w:tcPr>
            <w:tcW w:w="6125" w:type="dxa"/>
            <w:hideMark/>
          </w:tcPr>
          <w:p w14:paraId="3410204F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389087006, 709111008, 735386008, 870590002, 20091000175107, 10672271000119100, 10676831000119100</w:t>
            </w:r>
          </w:p>
        </w:tc>
      </w:tr>
      <w:tr w:rsidR="008D2EFA" w:rsidRPr="00CD0328" w14:paraId="20534788" w14:textId="77777777" w:rsidTr="008D2EFA">
        <w:trPr>
          <w:cantSplit/>
          <w:trHeight w:val="7250"/>
        </w:trPr>
        <w:tc>
          <w:tcPr>
            <w:tcW w:w="2592" w:type="dxa"/>
            <w:hideMark/>
          </w:tcPr>
          <w:p w14:paraId="41975CF1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lastRenderedPageBreak/>
              <w:t>Laryngotracheobronchitis (LRTI)</w:t>
            </w:r>
          </w:p>
        </w:tc>
        <w:tc>
          <w:tcPr>
            <w:tcW w:w="6125" w:type="dxa"/>
            <w:hideMark/>
          </w:tcPr>
          <w:p w14:paraId="66D54F62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2919008, 19213003, 39963006, 43240000, 62315008, 128333008, 249519007, 267060006, 268850004, 275297005, 409587002, 40996600013791008, 17099003, 26544005, 51771007, 80449002, 84229001, 161873000, 161874006, 162236007, 224960004, 248269005, 248278004, 267032009, 271795006, 272036004, 367391008, 373931001, 713568000, 11310001751069619006, 45312009, 49513005, 60025004, 63993003, 77957000, 95627000, 102496004, 103001002, 135883003, 164307008, 164308003, 164309006, 164311002, 164312009, 164314005, 164315006, 164316007, 186694006, 233683003, 248432005, 248433000, 248435007, 248436008, 248445009, 248446005, 248447001, 248449003, 271749004, 271750004, 271751000, 271753002, 271754008, 271755009, 271897009, 274640006, 365977007, 365989009, 386661006, 416113008, 420079008, 426000000, 722892007, 10151000132103, 119751000146104, 7520000, 164288004, 164304001, 274308003, 304213008, 409702008330007, 4969004, 25064002, 41413006, 44538002, 86925001, 95658004, 162211001, 162299003, 162301005, 162304002, 162307009, 162308004, 162309007, 162310002, 267096005, 272027003, 398057008, 398126006, 445511002, 712826000, 712831003, 735938006, 571000119103, 121021000119105, 248661000000105389087006, 709111008, 735386008, 870590002, 20091000175107, 10672271000119100, 10676831000119100</w:t>
            </w:r>
          </w:p>
        </w:tc>
      </w:tr>
      <w:tr w:rsidR="008D2EFA" w:rsidRPr="00CD0328" w14:paraId="04470FD2" w14:textId="77777777" w:rsidTr="008D2EFA">
        <w:trPr>
          <w:cantSplit/>
          <w:trHeight w:val="870"/>
        </w:trPr>
        <w:tc>
          <w:tcPr>
            <w:tcW w:w="2592" w:type="dxa"/>
            <w:hideMark/>
          </w:tcPr>
          <w:p w14:paraId="35EBF995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Lower respiratory tract infections recorded in the problem list with or without specifying pathogen (LRTI)</w:t>
            </w:r>
          </w:p>
        </w:tc>
        <w:tc>
          <w:tcPr>
            <w:tcW w:w="6125" w:type="dxa"/>
            <w:hideMark/>
          </w:tcPr>
          <w:p w14:paraId="38D2A66A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195742007</w:t>
            </w:r>
          </w:p>
        </w:tc>
      </w:tr>
      <w:tr w:rsidR="008D2EFA" w:rsidRPr="00CD0328" w14:paraId="0FC3D625" w14:textId="77777777" w:rsidTr="008D2EFA">
        <w:trPr>
          <w:cantSplit/>
          <w:trHeight w:val="870"/>
        </w:trPr>
        <w:tc>
          <w:tcPr>
            <w:tcW w:w="2592" w:type="dxa"/>
            <w:hideMark/>
          </w:tcPr>
          <w:p w14:paraId="3536A090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Myalgia (ARI)</w:t>
            </w:r>
          </w:p>
        </w:tc>
        <w:tc>
          <w:tcPr>
            <w:tcW w:w="6125" w:type="dxa"/>
            <w:hideMark/>
          </w:tcPr>
          <w:p w14:paraId="0BBA93C6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68962001, 95421005, 240107001, 279070004, 288225004, 288226003, 288227007, 288228002, 288229005, 288230000, 288231001, 288232008, 298292009</w:t>
            </w:r>
          </w:p>
        </w:tc>
      </w:tr>
      <w:tr w:rsidR="008D2EFA" w:rsidRPr="00CD0328" w14:paraId="34532637" w14:textId="77777777" w:rsidTr="008D2EFA">
        <w:trPr>
          <w:cantSplit/>
          <w:trHeight w:val="290"/>
        </w:trPr>
        <w:tc>
          <w:tcPr>
            <w:tcW w:w="2592" w:type="dxa"/>
            <w:hideMark/>
          </w:tcPr>
          <w:p w14:paraId="66FAFA4B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Nasal congestion (ARI, URTI)</w:t>
            </w:r>
          </w:p>
        </w:tc>
        <w:tc>
          <w:tcPr>
            <w:tcW w:w="6125" w:type="dxa"/>
            <w:hideMark/>
          </w:tcPr>
          <w:p w14:paraId="4560F992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68235000, 82297005, 102617004, 272034001, 417850002</w:t>
            </w:r>
          </w:p>
        </w:tc>
      </w:tr>
      <w:tr w:rsidR="008D2EFA" w:rsidRPr="00CD0328" w14:paraId="323388D7" w14:textId="77777777" w:rsidTr="008D2EFA">
        <w:trPr>
          <w:cantSplit/>
          <w:trHeight w:val="1160"/>
        </w:trPr>
        <w:tc>
          <w:tcPr>
            <w:tcW w:w="2592" w:type="dxa"/>
            <w:hideMark/>
          </w:tcPr>
          <w:p w14:paraId="74EDCD17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lastRenderedPageBreak/>
              <w:t>Nausea or vomiting (ARI)</w:t>
            </w:r>
          </w:p>
        </w:tc>
        <w:tc>
          <w:tcPr>
            <w:tcW w:w="6125" w:type="dxa"/>
            <w:hideMark/>
          </w:tcPr>
          <w:p w14:paraId="61E1E5A3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73335002, 422587007, 698861005, 762279002, 146291000119108, 812681000000102, 196746003, 225586007, 236083006, 249497008, 249519007, 275297005, 275744000, 300359004, 301790009, 332982000, 422400008, 424580008, 722933003, 765480005</w:t>
            </w:r>
          </w:p>
        </w:tc>
      </w:tr>
      <w:tr w:rsidR="008D2EFA" w:rsidRPr="00CD0328" w14:paraId="0549B15F" w14:textId="77777777" w:rsidTr="008D2EFA">
        <w:trPr>
          <w:cantSplit/>
          <w:trHeight w:val="580"/>
        </w:trPr>
        <w:tc>
          <w:tcPr>
            <w:tcW w:w="2592" w:type="dxa"/>
            <w:hideMark/>
          </w:tcPr>
          <w:p w14:paraId="7E1565C9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Olfactory Disorder and/or Taste Disorder(ARI)</w:t>
            </w:r>
          </w:p>
        </w:tc>
        <w:tc>
          <w:tcPr>
            <w:tcW w:w="6125" w:type="dxa"/>
            <w:hideMark/>
          </w:tcPr>
          <w:p w14:paraId="15EECD61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36955009, 164055003, 164056002, 272028008, 272041007, 698002002, 702531002</w:t>
            </w:r>
          </w:p>
        </w:tc>
      </w:tr>
      <w:tr w:rsidR="008D2EFA" w:rsidRPr="00CD0328" w14:paraId="211F947E" w14:textId="77777777" w:rsidTr="008D2EFA">
        <w:trPr>
          <w:cantSplit/>
          <w:trHeight w:val="8190"/>
        </w:trPr>
        <w:tc>
          <w:tcPr>
            <w:tcW w:w="2592" w:type="dxa"/>
            <w:hideMark/>
          </w:tcPr>
          <w:p w14:paraId="772646A6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lastRenderedPageBreak/>
              <w:t>Pneumonia (ARI, LRTI)</w:t>
            </w:r>
          </w:p>
        </w:tc>
        <w:tc>
          <w:tcPr>
            <w:tcW w:w="6125" w:type="dxa"/>
            <w:hideMark/>
          </w:tcPr>
          <w:p w14:paraId="127156E7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2523007, 22754005, 31561003, 34020007, 34050004, 41207000, 41269000, 41381004, 45312009, 46970008, 50804000, 53084003, 54339004, 55679008, 57702005, 58890000, 59475000, 60363000, 60485005, 64667001, 64703005, 64880000, 64917006, 66429007, 67814005, 71926009, 75570004, 85469005, 109814008, 123587001, 123588006, 123589003, 123590007, 123591006, 123592004, 129452008, 155549005, 155550005, 155551009, 155552002, 155553007, 155554001, 155558003, 195880002, 195881003, 195882005, 195883000, 195884006, 195885007, 195886008, 195887004, 195891009, 195892002, 195893007, 195894001, 195895000, 195896004, 195898003, 195899006, 195900001, 195907003, 195911009, 195912002, 195913007, 195914001, 195915000, 195916004, 195918003, 195919006, 195932001, 196204006, 196206008, 196207004, 196208009, 196209001, 196210006, 196212003, 196213008, 233604007, 233605008, 233606009, 233607000, 233620002, 236302005, 266350000, 266351001, 266352008, 266392005, 274103002, 278516003, 300999006, 301000005, 301001009, 301002002, 301003007, 301004001, 307763005, 308906005, 310668004, 312342009, 385093006, 396284006, 396285007, 396286008, 406595002, 407671000, 408679000, 408680002, 409665004, 415125002, 420787001, 421508002, 425464007, 425996009, 426696003, 429271009, 441590008, 441658007, 441942006, 445096001, 448421008, 471272001, 699014000, 700249006, 703018008, 713084008, 713525001, 713526000, 713614001, 717202002, 717203007, 717216007, 733051000, 12381000132107, 125000000000000, 127121000119101, 129000000000000, 432000000000000, 442000000000000, 1090000000000000, 1100000000000000, 10600000000000000, 10625751000119100, 882784691000119000</w:t>
            </w:r>
          </w:p>
        </w:tc>
      </w:tr>
      <w:tr w:rsidR="008D2EFA" w:rsidRPr="00CD0328" w14:paraId="70563E5C" w14:textId="77777777" w:rsidTr="008D2EFA">
        <w:trPr>
          <w:cantSplit/>
          <w:trHeight w:val="7540"/>
        </w:trPr>
        <w:tc>
          <w:tcPr>
            <w:tcW w:w="2592" w:type="dxa"/>
            <w:hideMark/>
          </w:tcPr>
          <w:p w14:paraId="53905E91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lastRenderedPageBreak/>
              <w:t>Reactive Airway Diseases (LRTI)</w:t>
            </w:r>
          </w:p>
        </w:tc>
        <w:tc>
          <w:tcPr>
            <w:tcW w:w="6125" w:type="dxa"/>
            <w:hideMark/>
          </w:tcPr>
          <w:p w14:paraId="6488D4BD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31387002, 37981002, 55570000, 56968009, 57607007, 63088003, 92807009, 93432008, 195949008, 195967001, 195977004, 225057002, 233678006, 233679003, 233683003, 233687002, 266361008, 281239006, 304527002, 370218001, 370219009, 370220003, 370221004, 389145006, 404806001, 405944004, 407674008, 409663006, 423889005, 424199006, 424643009, 425969006, 426656000, 426979002, 427295004, 427603009, 427679007, 442025000, 445427006, 703953004, 703954005, 707444001, 707445000, 707446004, 707447008, 707511009, 707512002, 707513007, 707979007, 707980005, 707981009, 708038006, 708090002, 708093000, 708094006, 708095007, 708096008, 733858005, 734904007, 734905008, 735588005, 735589002, 762521001, 782513000, 782520007, 786836003, 401000119107, 901000119100, 1741000119102, 1751000119100, 5281000124103, 72301000119103, 99031000119107, 103781000119103, 124991000119109, 125001000119103, 125011000119100, 125021000119107, 135171000119106, 135181000119109, 866881000000101, 1086701000000100, 1086711000000100, 1103911000000100, 2360001000004100, 10674711000119100, 10674991000119100, 10675391000119100, 10675431000119100, 10675471000119100, 10675551000119100, 10675751000119100, 10675871000119100, 10675911000119100, 10675991000119100, 10676391000119100, 10676431000119100, 10676511000119100, 10692681000119100, 10692721000119100, 10692761000119100, 10742121000119100, 16055311000119100, 16584951000119100</w:t>
            </w:r>
          </w:p>
        </w:tc>
      </w:tr>
      <w:tr w:rsidR="008D2EFA" w:rsidRPr="00CD0328" w14:paraId="3969037C" w14:textId="77777777" w:rsidTr="008D2EFA">
        <w:trPr>
          <w:cantSplit/>
          <w:trHeight w:val="580"/>
        </w:trPr>
        <w:tc>
          <w:tcPr>
            <w:tcW w:w="2592" w:type="dxa"/>
            <w:hideMark/>
          </w:tcPr>
          <w:p w14:paraId="37A3383F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Respiratory Distress Syndrome (ARI)</w:t>
            </w:r>
          </w:p>
        </w:tc>
        <w:tc>
          <w:tcPr>
            <w:tcW w:w="6125" w:type="dxa"/>
            <w:hideMark/>
          </w:tcPr>
          <w:p w14:paraId="0BB1A73A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67782005, 162892000, 271825005, 371044001, 373895009, 674814021000119000</w:t>
            </w:r>
          </w:p>
        </w:tc>
      </w:tr>
      <w:tr w:rsidR="008D2EFA" w:rsidRPr="00CD0328" w14:paraId="56C578B0" w14:textId="77777777" w:rsidTr="008D2EFA">
        <w:trPr>
          <w:cantSplit/>
          <w:trHeight w:val="1740"/>
        </w:trPr>
        <w:tc>
          <w:tcPr>
            <w:tcW w:w="2592" w:type="dxa"/>
            <w:hideMark/>
          </w:tcPr>
          <w:p w14:paraId="0CB7745B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lastRenderedPageBreak/>
              <w:t>Respiratory failure (LRTI)</w:t>
            </w:r>
          </w:p>
        </w:tc>
        <w:tc>
          <w:tcPr>
            <w:tcW w:w="6125" w:type="dxa"/>
            <w:hideMark/>
          </w:tcPr>
          <w:p w14:paraId="74F78565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65710008, 67905004, 87317003, 91581004, 95619009, 162711000, 196151000, 233765002, 274282003, 276259003, 397767007, 409622000, 409623005, 410431009, 699748007, 709109004, 709110009, 709111008, 735386008, 870590002, 7361000175106, 20091000175107, 101301000119106, 10672271000119100, 10676831000119100</w:t>
            </w:r>
          </w:p>
        </w:tc>
      </w:tr>
      <w:tr w:rsidR="008D2EFA" w:rsidRPr="00CD0328" w14:paraId="4DACDE17" w14:textId="77777777" w:rsidTr="008D2EFA">
        <w:trPr>
          <w:cantSplit/>
          <w:trHeight w:val="580"/>
        </w:trPr>
        <w:tc>
          <w:tcPr>
            <w:tcW w:w="2592" w:type="dxa"/>
            <w:hideMark/>
          </w:tcPr>
          <w:p w14:paraId="70B3E1A9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RSV (viral illness and/or RSV-related terms)</w:t>
            </w:r>
          </w:p>
        </w:tc>
        <w:tc>
          <w:tcPr>
            <w:tcW w:w="6125" w:type="dxa"/>
            <w:hideMark/>
          </w:tcPr>
          <w:p w14:paraId="3FE4F58C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31309002, 34050004, 57089007, 72204002, 79479005, 195739001, 195881003, 10600000000000000</w:t>
            </w:r>
          </w:p>
        </w:tc>
      </w:tr>
      <w:tr w:rsidR="008D2EFA" w:rsidRPr="00CD0328" w14:paraId="596D56E1" w14:textId="77777777" w:rsidTr="008D2EFA">
        <w:trPr>
          <w:cantSplit/>
          <w:trHeight w:val="2320"/>
        </w:trPr>
        <w:tc>
          <w:tcPr>
            <w:tcW w:w="2592" w:type="dxa"/>
            <w:hideMark/>
          </w:tcPr>
          <w:p w14:paraId="7BD0F736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Sore throat (ARI, URTI), Pharyngitis (URTI)</w:t>
            </w:r>
          </w:p>
        </w:tc>
        <w:tc>
          <w:tcPr>
            <w:tcW w:w="6125" w:type="dxa"/>
            <w:hideMark/>
          </w:tcPr>
          <w:p w14:paraId="1AA8D12C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1532007, 10351008, 14465002, 17741008, 27878001, 31309002, 39271004, 51209006, 51476001, 55355000, 58031004, 70020005, 78430008, 78911000, 87326000, 90176007, 95885008, 126664009, 126665005, 164256007, 186675001, 195656004, 195657008, 195658003, 195662009, 195666007, 195667003, 195668008, 195669000, 195676005, 195709006, 195804009, 267102003, 302911003, 312422001, 363746003, 405737000, 445130008, 88171000119100</w:t>
            </w:r>
          </w:p>
        </w:tc>
      </w:tr>
      <w:tr w:rsidR="008D2EFA" w:rsidRPr="00CD0328" w14:paraId="35B4B83B" w14:textId="77777777" w:rsidTr="008D2EFA">
        <w:trPr>
          <w:cantSplit/>
          <w:trHeight w:val="870"/>
        </w:trPr>
        <w:tc>
          <w:tcPr>
            <w:tcW w:w="2592" w:type="dxa"/>
            <w:hideMark/>
          </w:tcPr>
          <w:p w14:paraId="52AAE408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Upper respiratory tract infections recorded problem list with or without specifying pathogen (URTI)</w:t>
            </w:r>
          </w:p>
        </w:tc>
        <w:tc>
          <w:tcPr>
            <w:tcW w:w="6125" w:type="dxa"/>
            <w:hideMark/>
          </w:tcPr>
          <w:p w14:paraId="00FAEF23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54398005, 78337007, 195708003, 281794004, 312118003</w:t>
            </w:r>
          </w:p>
        </w:tc>
      </w:tr>
      <w:tr w:rsidR="008D2EFA" w:rsidRPr="00CD0328" w14:paraId="374BF6C4" w14:textId="77777777" w:rsidTr="008D2EFA">
        <w:trPr>
          <w:cantSplit/>
          <w:trHeight w:val="3190"/>
        </w:trPr>
        <w:tc>
          <w:tcPr>
            <w:tcW w:w="2592" w:type="dxa"/>
            <w:hideMark/>
          </w:tcPr>
          <w:p w14:paraId="710C70D8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Viral illness, Viral infection, or Viral syndrome (viral illness and/or RSV-related terms)</w:t>
            </w:r>
          </w:p>
        </w:tc>
        <w:tc>
          <w:tcPr>
            <w:tcW w:w="6125" w:type="dxa"/>
            <w:hideMark/>
          </w:tcPr>
          <w:p w14:paraId="055209BB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1532007, 13089009, 16146001, 34014006, 41207000, 41269000, 51209006, 51771007, 58890000, 71255007, 75570004, 78430008, 95891005, 111843007, 111849006, 155549005, 161913008, 162211001, 186675001, 195662009, 195676005, 195731003, 195880002, 195882005, 195883000, 196204006, 196209001, 233601004, 233602006, 240107001, 281794004, 285342006, 308119005, 315642008, 421508002, 441590008, 445241004, 710034000, 713084008, 870588003, 870590002, 10151000132103, 119751000146104, 119981000146107, 1240571000000100, 138389411000119000, 674814021000119000, 882784691000119000</w:t>
            </w:r>
          </w:p>
        </w:tc>
      </w:tr>
      <w:tr w:rsidR="008D2EFA" w:rsidRPr="00CD0328" w14:paraId="158E470C" w14:textId="77777777" w:rsidTr="008D2EFA">
        <w:trPr>
          <w:cantSplit/>
          <w:trHeight w:val="290"/>
        </w:trPr>
        <w:tc>
          <w:tcPr>
            <w:tcW w:w="2592" w:type="dxa"/>
            <w:hideMark/>
          </w:tcPr>
          <w:p w14:paraId="7846A101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Wheezing (LRTI)</w:t>
            </w:r>
          </w:p>
        </w:tc>
        <w:tc>
          <w:tcPr>
            <w:tcW w:w="6125" w:type="dxa"/>
            <w:hideMark/>
          </w:tcPr>
          <w:p w14:paraId="489BA178" w14:textId="77777777" w:rsidR="00CD0328" w:rsidRPr="00CD0328" w:rsidRDefault="00CD0328" w:rsidP="008D2EFA">
            <w:pPr>
              <w:spacing w:before="100" w:after="100" w:line="276" w:lineRule="auto"/>
              <w:rPr>
                <w:rFonts w:ascii="Arial" w:hAnsi="Arial" w:cs="Arial"/>
              </w:rPr>
            </w:pPr>
            <w:r w:rsidRPr="00CD0328">
              <w:rPr>
                <w:rFonts w:ascii="Arial" w:hAnsi="Arial" w:cs="Arial"/>
              </w:rPr>
              <w:t>161947006, 195713004, 195936003, 275499005, 785745000</w:t>
            </w:r>
          </w:p>
        </w:tc>
      </w:tr>
    </w:tbl>
    <w:p w14:paraId="3FED3310" w14:textId="77777777" w:rsidR="004D3DED" w:rsidRPr="00CD0328" w:rsidRDefault="004D3DED" w:rsidP="00566087">
      <w:pPr>
        <w:spacing w:line="360" w:lineRule="auto"/>
        <w:rPr>
          <w:rFonts w:ascii="Arial" w:hAnsi="Arial" w:cs="Arial"/>
        </w:rPr>
      </w:pPr>
    </w:p>
    <w:sectPr w:rsidR="004D3DED" w:rsidRPr="00CD0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ED"/>
    <w:rsid w:val="004D3DED"/>
    <w:rsid w:val="00566087"/>
    <w:rsid w:val="005F1431"/>
    <w:rsid w:val="008A52EE"/>
    <w:rsid w:val="008D2EFA"/>
    <w:rsid w:val="00A7163D"/>
    <w:rsid w:val="00A757D2"/>
    <w:rsid w:val="00AB6168"/>
    <w:rsid w:val="00C40E04"/>
    <w:rsid w:val="00CC34FB"/>
    <w:rsid w:val="00CD0328"/>
    <w:rsid w:val="00CD6962"/>
    <w:rsid w:val="00D22EAD"/>
    <w:rsid w:val="00E84AB3"/>
    <w:rsid w:val="00F7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D5BEE"/>
  <w15:chartTrackingRefBased/>
  <w15:docId w15:val="{2D306085-8B64-4820-95D0-1F56C8B5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D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3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2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.~WRD0001</Template>
  <TotalTime>119</TotalTime>
  <Pages>8</Pages>
  <Words>1455</Words>
  <Characters>8908</Characters>
  <Application>Microsoft Office Word</Application>
  <DocSecurity>0</DocSecurity>
  <Lines>207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Araujo, Barbara Luiza</dc:creator>
  <cp:keywords/>
  <dc:description/>
  <cp:lastModifiedBy>Oliveira, Carlos</cp:lastModifiedBy>
  <cp:revision>2</cp:revision>
  <dcterms:created xsi:type="dcterms:W3CDTF">2024-12-24T18:02:00Z</dcterms:created>
  <dcterms:modified xsi:type="dcterms:W3CDTF">2025-01-03T17:23:00Z</dcterms:modified>
</cp:coreProperties>
</file>