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from ce_libs 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772" w:rsidRPr="00811976" w:rsidRDefault="004D30B0" w:rsidP="00B16B5D">
      <w:pPr>
        <w:pStyle w:val="NoSpacing"/>
        <w:numPr>
          <w:ilvl w:val="0"/>
          <w:numId w:val="12"/>
        </w:numPr>
        <w:rPr>
          <w:rFonts w:ascii="Source Sans Pro" w:hAnsi="Source Sans Pro"/>
        </w:rPr>
      </w:pPr>
      <w:r w:rsidRPr="00811976">
        <w:rPr>
          <w:rFonts w:ascii="Source Sans Pro" w:hAnsi="Source Sans Pro"/>
          <w:b/>
        </w:rPr>
        <w:t>Threads</w:t>
      </w:r>
      <w:r w:rsidRPr="00811976">
        <w:rPr>
          <w:rFonts w:ascii="Source Sans Pro" w:hAnsi="Source Sans Pro"/>
        </w:rPr>
        <w:t>.py : used by the tests to queue long running functions, then start all the queued functions at the same time ;</w:t>
      </w:r>
    </w:p>
    <w:p w:rsidR="006F1772" w:rsidRPr="00811976" w:rsidRDefault="004D30B0" w:rsidP="00B16B5D">
      <w:pPr>
        <w:pStyle w:val="NoSpacing"/>
        <w:numPr>
          <w:ilvl w:val="0"/>
          <w:numId w:val="12"/>
        </w:numPr>
        <w:rPr>
          <w:rFonts w:ascii="Source Sans Pro" w:hAnsi="Source Sans Pro"/>
        </w:rPr>
      </w:pPr>
      <w:r w:rsidRPr="00811976">
        <w:rPr>
          <w:rFonts w:ascii="Source Sans Pro" w:hAnsi="Source Sans Pro"/>
          <w:b/>
        </w:rPr>
        <w:t>Ftp</w:t>
      </w:r>
      <w:r w:rsidRPr="00811976">
        <w:rPr>
          <w:rFonts w:ascii="Source Sans Pro" w:hAnsi="Source Sans Pro"/>
        </w:rPr>
        <w:t xml:space="preserve">.py : wrapper over python default FTP library, allows creating connections, login, make folders, delete files and folders, </w:t>
      </w:r>
      <w:proofErr w:type="spellStart"/>
      <w:r w:rsidRPr="00811976">
        <w:rPr>
          <w:rFonts w:ascii="Source Sans Pro" w:hAnsi="Source Sans Pro"/>
        </w:rPr>
        <w:t>etc</w:t>
      </w:r>
      <w:proofErr w:type="spellEnd"/>
      <w:r w:rsidRPr="00811976">
        <w:rPr>
          <w:rFonts w:ascii="Source Sans Pro" w:hAnsi="Source Sans Pro"/>
        </w:rPr>
        <w:t xml:space="preserve"> ;</w:t>
      </w:r>
    </w:p>
    <w:p w:rsidR="006F1772" w:rsidRDefault="003139B8" w:rsidP="00B16B5D">
      <w:pPr>
        <w:pStyle w:val="NoSpacing"/>
        <w:numPr>
          <w:ilvl w:val="0"/>
          <w:numId w:val="12"/>
        </w:numPr>
        <w:rPr>
          <w:rFonts w:ascii="Source Sans Pro" w:hAnsi="Source Sans Pro"/>
        </w:rPr>
      </w:pPr>
      <w:r w:rsidRPr="00811976">
        <w:rPr>
          <w:rFonts w:ascii="Source Sans Pro" w:hAnsi="Source Sans Pro"/>
          <w:b/>
        </w:rPr>
        <w:t>Telnet</w:t>
      </w:r>
      <w:r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A25135" w:rsidRDefault="00A25135" w:rsidP="00A25135">
      <w:pPr>
        <w:pStyle w:val="NoSpacing"/>
        <w:numPr>
          <w:ilvl w:val="0"/>
          <w:numId w:val="12"/>
        </w:numPr>
        <w:rPr>
          <w:rFonts w:ascii="Source Sans Pro" w:hAnsi="Source Sans Pro"/>
        </w:rPr>
      </w:pPr>
      <w:r w:rsidRPr="00A25135">
        <w:rPr>
          <w:rFonts w:ascii="Source Sans Pro" w:hAnsi="Source Sans Pro"/>
          <w:b/>
        </w:rPr>
        <w:t>StepLib</w:t>
      </w:r>
      <w:r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Pr="009B7B89" w:rsidRDefault="009B7B89" w:rsidP="009B7B89">
      <w:pPr>
        <w:pStyle w:val="NoSpacing"/>
        <w:numPr>
          <w:ilvl w:val="0"/>
          <w:numId w:val="12"/>
        </w:numPr>
        <w:rPr>
          <w:rFonts w:ascii="Source Sans Pro" w:hAnsi="Source Sans Pro"/>
        </w:rPr>
      </w:pPr>
      <w:r w:rsidRPr="009B7B89">
        <w:rPr>
          <w:rFonts w:ascii="Source Sans Pro" w:hAnsi="Source Sans Pro"/>
          <w:b/>
        </w:rPr>
        <w:t>UnitTest</w:t>
      </w:r>
      <w:r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A25135" w:rsidRDefault="00A25135">
      <w:pPr>
        <w:rPr>
          <w:rFonts w:ascii="Source Sans Pro" w:hAnsi="Source Sans Pro"/>
        </w:rPr>
      </w:pPr>
      <w:r>
        <w:rPr>
          <w:rFonts w:ascii="Source Sans Pro" w:hAnsi="Source Sans Pro"/>
        </w:rPr>
        <w:br w:type="page"/>
      </w:r>
    </w:p>
    <w:p w:rsidR="00FD3037" w:rsidRPr="00811976" w:rsidRDefault="004D30B0" w:rsidP="00FD3037">
      <w:pPr>
        <w:pStyle w:val="NoSpacing"/>
        <w:rPr>
          <w:rFonts w:ascii="Source Sans Pro" w:hAnsi="Source Sans Pro"/>
        </w:rPr>
      </w:pPr>
      <w:r w:rsidRPr="00811976">
        <w:rPr>
          <w:rFonts w:ascii="Source Sans Pro" w:hAnsi="Source Sans Pro"/>
        </w:rPr>
        <w:lastRenderedPageBreak/>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6E6008" w:rsidRPr="005B1544" w:rsidRDefault="006E6008"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 xml:space="preserve">s </w:t>
      </w:r>
      <w:proofErr w:type="gramStart"/>
      <w:r w:rsidRPr="005B1544">
        <w:rPr>
          <w:rFonts w:ascii="Source Sans Pro" w:hAnsi="Source Sans Pro"/>
        </w:rPr>
        <w:t>own,</w:t>
      </w:r>
      <w:proofErr w:type="gramEnd"/>
      <w:r w:rsidRPr="005B1544">
        <w:rPr>
          <w:rFonts w:ascii="Source Sans Pro" w:hAnsi="Source Sans Pro"/>
        </w:rPr>
        <w:t xml:space="preserve">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Sniffer</w:t>
      </w:r>
      <w:r w:rsidR="003756F0">
        <w:rPr>
          <w:rFonts w:ascii="Source Sans Pro" w:hAnsi="Source Sans Pro"/>
        </w:rPr>
        <w:t xml:space="preserve"> (packets T</w:t>
      </w:r>
      <w:r w:rsidRPr="005B1544">
        <w:rPr>
          <w:rFonts w:ascii="Source Sans Pro" w:hAnsi="Source Sans Pro"/>
        </w:rPr>
        <w:t>wister)</w:t>
      </w:r>
      <w:r w:rsidR="003756F0">
        <w:rPr>
          <w:rFonts w:ascii="Source Sans Pro" w:hAnsi="Source Sans Pro"/>
        </w:rPr>
        <w:t xml:space="preserve"> (python and java)</w:t>
      </w:r>
      <w:r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Pr="005B1544">
        <w:rPr>
          <w:rFonts w:ascii="Source Sans Pro" w:hAnsi="Source Sans Pro"/>
        </w:rPr>
        <w:t xml:space="preserve"> similar to Wireshark.</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w:t>
      </w:r>
      <w:proofErr w:type="spellStart"/>
      <w:r w:rsidRPr="005F70CC">
        <w:rPr>
          <w:rFonts w:ascii="Source Sans Pro" w:hAnsi="Source Sans Pro"/>
          <w:i/>
        </w:rPr>
        <w:t>config</w:t>
      </w:r>
      <w:proofErr w:type="spellEnd"/>
      <w:r w:rsidRPr="005F70CC">
        <w:rPr>
          <w:rFonts w:ascii="Source Sans Pro" w:hAnsi="Source Sans Pro"/>
          <w:i/>
        </w:rPr>
        <w:t>/plugins.xml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1B5F87" w:rsidRPr="00C07C3D" w:rsidRDefault="001B5F87">
      <w:pPr>
        <w:rPr>
          <w:rFonts w:ascii="Source Sans Pro" w:hAnsi="Source Sans Pro"/>
        </w:rPr>
      </w:pPr>
      <w:r w:rsidRPr="00C07C3D">
        <w:rPr>
          <w:rFonts w:ascii="Source Sans Pro" w:hAnsi="Source Sans Pro"/>
        </w:rPr>
        <w:br w:type="page"/>
      </w: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In order for the framework to communicate with the plug-in, it must implement the </w:t>
      </w:r>
      <w:proofErr w:type="spellStart"/>
      <w:r w:rsidRPr="003F31A2">
        <w:rPr>
          <w:rFonts w:ascii="Source Sans Pro" w:hAnsi="Source Sans Pro"/>
        </w:rPr>
        <w:t>TwisterPluginInterface</w:t>
      </w:r>
      <w:proofErr w:type="spellEnd"/>
      <w:r w:rsidRPr="003F31A2">
        <w:rPr>
          <w:rFonts w:ascii="Source Sans Pro" w:hAnsi="Source Sans Pro"/>
        </w:rPr>
        <w:t xml:space="preserve"> interface found under </w:t>
      </w:r>
      <w:proofErr w:type="spellStart"/>
      <w:r w:rsidRPr="003F31A2">
        <w:rPr>
          <w:rFonts w:ascii="Source Sans Pro" w:hAnsi="Source Sans Pro"/>
        </w:rPr>
        <w:t>com.twister.plugin.twisterinterface</w:t>
      </w:r>
      <w:proofErr w:type="spellEnd"/>
      <w:r w:rsidRPr="003F31A2">
        <w:rPr>
          <w:rFonts w:ascii="Source Sans Pro" w:hAnsi="Source Sans Pro"/>
        </w:rPr>
        <w:t xml:space="preserv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3F31A2">
        <w:rPr>
          <w:rFonts w:ascii="Source Sans Pro" w:hAnsi="Source Sans Pro"/>
        </w:rPr>
        <w:t>init</w:t>
      </w:r>
      <w:proofErr w:type="spellEnd"/>
      <w:r w:rsidRPr="003F31A2">
        <w:rPr>
          <w:rFonts w:ascii="Source Sans Pro" w:hAnsi="Source Sans Pro"/>
        </w:rPr>
        <w:t xml:space="preserve">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w:t>
      </w:r>
      <w:proofErr w:type="spellStart"/>
      <w:r w:rsidRPr="003F31A2">
        <w:rPr>
          <w:rFonts w:ascii="Source Sans Pro" w:hAnsi="Source Sans Pro"/>
        </w:rPr>
        <w:t>ArrayList</w:t>
      </w:r>
      <w:proofErr w:type="spellEnd"/>
      <w:r w:rsidRPr="003F31A2">
        <w:rPr>
          <w:rFonts w:ascii="Source Sans Pro" w:hAnsi="Source Sans Pro"/>
        </w:rPr>
        <w:t xml:space="preserve">&lt;Item&gt; suite, </w:t>
      </w: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w:t>
      </w:r>
      <w:proofErr w:type="spellStart"/>
      <w:r w:rsidRPr="003F31A2">
        <w:rPr>
          <w:rFonts w:ascii="Source Sans Pro" w:hAnsi="Source Sans Pro"/>
        </w:rPr>
        <w:t>Hashtable</w:t>
      </w:r>
      <w:proofErr w:type="spellEnd"/>
      <w:r w:rsidRPr="003F31A2">
        <w:rPr>
          <w:rFonts w:ascii="Source Sans Pro" w:hAnsi="Source Sans Pro"/>
        </w:rPr>
        <w:t>&lt;String,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suite : ref to an </w:t>
      </w:r>
      <w:proofErr w:type="spellStart"/>
      <w:r w:rsidRPr="003F31A2">
        <w:rPr>
          <w:rFonts w:ascii="Source Sans Pro" w:hAnsi="Source Sans Pro"/>
        </w:rPr>
        <w:t>ArrayList</w:t>
      </w:r>
      <w:proofErr w:type="spellEnd"/>
      <w:r w:rsidRPr="003F31A2">
        <w:rPr>
          <w:rFonts w:ascii="Source Sans Pro" w:hAnsi="Source Sans Pro"/>
        </w:rPr>
        <w:t xml:space="preserve">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 ref to an </w:t>
      </w:r>
      <w:proofErr w:type="spellStart"/>
      <w:r w:rsidRPr="003F31A2">
        <w:rPr>
          <w:rFonts w:ascii="Source Sans Pro" w:hAnsi="Source Sans Pro"/>
        </w:rPr>
        <w:t>ArrayList</w:t>
      </w:r>
      <w:proofErr w:type="spellEnd"/>
      <w:r w:rsidRPr="003F31A2">
        <w:rPr>
          <w:rFonts w:ascii="Source Sans Pro" w:hAnsi="Source Sans Pro"/>
        </w:rPr>
        <w:t xml:space="preserve">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Hashtable</w:t>
      </w:r>
      <w:proofErr w:type="spellEnd"/>
      <w:r w:rsidRPr="003F31A2">
        <w:rPr>
          <w:rFonts w:ascii="Source Sans Pro" w:hAnsi="Source Sans Pro"/>
        </w:rPr>
        <w:t xml:space="preserve">&lt;String, String&gt; </w:t>
      </w:r>
      <w:proofErr w:type="gramStart"/>
      <w:r w:rsidRPr="003F31A2">
        <w:rPr>
          <w:rFonts w:ascii="Source Sans Pro" w:hAnsi="Source Sans Pro"/>
        </w:rPr>
        <w:t>variables :</w:t>
      </w:r>
      <w:proofErr w:type="gramEnd"/>
      <w:r w:rsidRPr="003F31A2">
        <w:rPr>
          <w:rFonts w:ascii="Source Sans Pro" w:hAnsi="Source Sans Pro"/>
        </w:rPr>
        <w:t xml:space="preserve"> a </w:t>
      </w:r>
      <w:proofErr w:type="spellStart"/>
      <w:r w:rsidRPr="003F31A2">
        <w:rPr>
          <w:rFonts w:ascii="Source Sans Pro" w:hAnsi="Source Sans Pro"/>
        </w:rPr>
        <w:t>Hashtable</w:t>
      </w:r>
      <w:proofErr w:type="spellEnd"/>
      <w:r w:rsidRPr="003F31A2">
        <w:rPr>
          <w:rFonts w:ascii="Source Sans Pro" w:hAnsi="Source Sans Pro"/>
        </w:rPr>
        <w:t xml:space="preserve"> of String that points to </w:t>
      </w:r>
      <w:proofErr w:type="spellStart"/>
      <w:r w:rsidRPr="003F31A2">
        <w:rPr>
          <w:rFonts w:ascii="Source Sans Pro" w:hAnsi="Source Sans Pro"/>
        </w:rPr>
        <w:t>diferent</w:t>
      </w:r>
      <w:proofErr w:type="spellEnd"/>
      <w:r w:rsidRPr="003F31A2">
        <w:rPr>
          <w:rFonts w:ascii="Source Sans Pro" w:hAnsi="Source Sans Pro"/>
        </w:rPr>
        <w:t xml:space="preserve">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The keys of the </w:t>
      </w:r>
      <w:proofErr w:type="spellStart"/>
      <w:r w:rsidRPr="003F31A2">
        <w:rPr>
          <w:rFonts w:ascii="Source Sans Pro" w:hAnsi="Source Sans Pro"/>
        </w:rPr>
        <w:t>HashTable</w:t>
      </w:r>
      <w:proofErr w:type="spellEnd"/>
      <w:r w:rsidRPr="003F31A2">
        <w:rPr>
          <w:rFonts w:ascii="Source Sans Pro" w:hAnsi="Source Sans Pro"/>
        </w:rPr>
        <w:t xml:space="preserv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Inifile</w:t>
      </w:r>
      <w:proofErr w:type="spellEnd"/>
      <w:r w:rsidRPr="003F31A2">
        <w:rPr>
          <w:rFonts w:ascii="Source Sans Pro" w:hAnsi="Source Sans Pro"/>
        </w:rPr>
        <w:t>: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remoteuserhome</w:t>
      </w:r>
      <w:proofErr w:type="spellEnd"/>
      <w:r w:rsidRPr="003F31A2">
        <w:rPr>
          <w:rFonts w:ascii="Source Sans Pro" w:hAnsi="Source Sans Pro"/>
        </w:rPr>
        <w:t>: user home folder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remotconfigdir</w:t>
      </w:r>
      <w:proofErr w:type="spellEnd"/>
      <w:r w:rsidRPr="003F31A2">
        <w:rPr>
          <w:rFonts w:ascii="Source Sans Pro" w:hAnsi="Source Sans Pro"/>
        </w:rPr>
        <w:t xml:space="preserve">: </w:t>
      </w:r>
      <w:proofErr w:type="spellStart"/>
      <w:r w:rsidRPr="003F31A2">
        <w:rPr>
          <w:rFonts w:ascii="Source Sans Pro" w:hAnsi="Source Sans Pro"/>
        </w:rPr>
        <w:t>config</w:t>
      </w:r>
      <w:proofErr w:type="spellEnd"/>
      <w:r w:rsidRPr="003F31A2">
        <w:rPr>
          <w:rFonts w:ascii="Source Sans Pro" w:hAnsi="Source Sans Pro"/>
        </w:rPr>
        <w:t xml:space="preserve"> directory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localplugindir</w:t>
      </w:r>
      <w:proofErr w:type="spellEnd"/>
      <w:r w:rsidRPr="003F31A2">
        <w:rPr>
          <w:rFonts w:ascii="Source Sans Pro" w:hAnsi="Source Sans Pro"/>
        </w:rPr>
        <w:t>: local directory to store plugins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httpserverport</w:t>
      </w:r>
      <w:proofErr w:type="spellEnd"/>
      <w:r w:rsidRPr="003F31A2">
        <w:rPr>
          <w:rFonts w:ascii="Source Sans Pro" w:hAnsi="Source Sans Pro"/>
        </w:rPr>
        <w:t xml:space="preserve">: server port used by EP to connect to a </w:t>
      </w:r>
      <w:proofErr w:type="spellStart"/>
      <w:r w:rsidRPr="003F31A2">
        <w:rPr>
          <w:rFonts w:ascii="Source Sans Pro" w:hAnsi="Source Sans Pro"/>
        </w:rPr>
        <w:t>centralengine</w:t>
      </w:r>
      <w:proofErr w:type="spellEnd"/>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centralengineport</w:t>
      </w:r>
      <w:proofErr w:type="spellEnd"/>
      <w:r w:rsidRPr="003F31A2">
        <w:rPr>
          <w:rFonts w:ascii="Source Sans Pro" w:hAnsi="Source Sans Pro"/>
        </w:rPr>
        <w:t xml:space="preserve">: </w:t>
      </w:r>
      <w:proofErr w:type="spellStart"/>
      <w:r w:rsidRPr="003F31A2">
        <w:rPr>
          <w:rFonts w:ascii="Source Sans Pro" w:hAnsi="Source Sans Pro"/>
        </w:rPr>
        <w:t>centralengine</w:t>
      </w:r>
      <w:proofErr w:type="spellEnd"/>
      <w:r w:rsidRPr="003F31A2">
        <w:rPr>
          <w:rFonts w:ascii="Source Sans Pro" w:hAnsi="Source Sans Pro"/>
        </w:rPr>
        <w:t xml:space="preserve">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resourceallocatorport</w:t>
      </w:r>
      <w:proofErr w:type="spellEnd"/>
      <w:r w:rsidRPr="003F31A2">
        <w:rPr>
          <w:rFonts w:ascii="Source Sans Pro" w:hAnsi="Source Sans Pro"/>
        </w:rPr>
        <w:t>: resource allocator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remotedatabaseparth</w:t>
      </w:r>
      <w:proofErr w:type="spellEnd"/>
      <w:r w:rsidRPr="003F31A2">
        <w:rPr>
          <w:rFonts w:ascii="Source Sans Pro" w:hAnsi="Source Sans Pro"/>
        </w:rPr>
        <w:t xml:space="preserve">: directory that contains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remotedatabasefile</w:t>
      </w:r>
      <w:proofErr w:type="spellEnd"/>
      <w:r w:rsidRPr="003F31A2">
        <w:rPr>
          <w:rFonts w:ascii="Source Sans Pro" w:hAnsi="Source Sans Pro"/>
        </w:rPr>
        <w:t xml:space="preserve">: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remoteemailpath</w:t>
      </w:r>
      <w:proofErr w:type="spellEnd"/>
      <w:r w:rsidRPr="003F31A2">
        <w:rPr>
          <w:rFonts w:ascii="Source Sans Pro" w:hAnsi="Source Sans Pro"/>
        </w:rPr>
        <w:t>: path to email configuration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remoteemailfile</w:t>
      </w:r>
      <w:proofErr w:type="spellEnd"/>
      <w:r w:rsidRPr="003F31A2">
        <w:rPr>
          <w:rFonts w:ascii="Source Sans Pro" w:hAnsi="Source Sans Pro"/>
        </w:rPr>
        <w:t>: email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configdir</w:t>
      </w:r>
      <w:proofErr w:type="spellEnd"/>
      <w:r w:rsidRPr="003F31A2">
        <w:rPr>
          <w:rFonts w:ascii="Source Sans Pro" w:hAnsi="Source Sans Pro"/>
        </w:rPr>
        <w:t xml:space="preserve">: local </w:t>
      </w:r>
      <w:proofErr w:type="spellStart"/>
      <w:r w:rsidRPr="003F31A2">
        <w:rPr>
          <w:rFonts w:ascii="Source Sans Pro" w:hAnsi="Source Sans Pro"/>
        </w:rPr>
        <w:t>config</w:t>
      </w:r>
      <w:proofErr w:type="spellEnd"/>
      <w:r w:rsidRPr="003F31A2">
        <w:rPr>
          <w:rFonts w:ascii="Source Sans Pro" w:hAnsi="Source Sans Pro"/>
        </w:rPr>
        <w:t xml:space="preserve">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usersdir</w:t>
      </w:r>
      <w:proofErr w:type="spellEnd"/>
      <w:r w:rsidRPr="003F31A2">
        <w:rPr>
          <w:rFonts w:ascii="Source Sans Pro" w:hAnsi="Source Sans Pro"/>
        </w:rPr>
        <w:t>: local directory to store suites configuration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masterxmldir</w:t>
      </w:r>
      <w:proofErr w:type="spellEnd"/>
      <w:r w:rsidRPr="003F31A2">
        <w:rPr>
          <w:rFonts w:ascii="Source Sans Pro" w:hAnsi="Source Sans Pro"/>
        </w:rPr>
        <w:t>: local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testsuitepath</w:t>
      </w:r>
      <w:proofErr w:type="spellEnd"/>
      <w:r w:rsidRPr="003F31A2">
        <w:rPr>
          <w:rFonts w:ascii="Source Sans Pro" w:hAnsi="Source Sans Pro"/>
        </w:rPr>
        <w:t xml:space="preserve">: remote directory that contains </w:t>
      </w:r>
      <w:proofErr w:type="spellStart"/>
      <w:r w:rsidRPr="003F31A2">
        <w:rPr>
          <w:rFonts w:ascii="Source Sans Pro" w:hAnsi="Source Sans Pro"/>
        </w:rPr>
        <w:t>tc’s</w:t>
      </w:r>
      <w:proofErr w:type="spellEnd"/>
      <w:r w:rsidRPr="003F31A2">
        <w:rPr>
          <w:rFonts w:ascii="Source Sans Pro" w:hAnsi="Source Sans Pro"/>
        </w:rPr>
        <w:t xml:space="preserve"> for suite definition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logspath</w:t>
      </w:r>
      <w:proofErr w:type="spellEnd"/>
      <w:r w:rsidRPr="003F31A2">
        <w:rPr>
          <w:rFonts w:ascii="Source Sans Pro" w:hAnsi="Source Sans Pro"/>
        </w:rPr>
        <w:t>: directory to store logs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masterxmlremotedir</w:t>
      </w:r>
      <w:proofErr w:type="spellEnd"/>
      <w:r w:rsidRPr="003F31A2">
        <w:rPr>
          <w:rFonts w:ascii="Source Sans Pro" w:hAnsi="Source Sans Pro"/>
        </w:rPr>
        <w:t>: remote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remotehwconfdir</w:t>
      </w:r>
      <w:proofErr w:type="spellEnd"/>
      <w:r w:rsidRPr="003F31A2">
        <w:rPr>
          <w:rFonts w:ascii="Source Sans Pro" w:hAnsi="Source Sans Pro"/>
        </w:rPr>
        <w:t xml:space="preserve">: remote directory to store hardware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remoteepdir</w:t>
      </w:r>
      <w:proofErr w:type="spellEnd"/>
      <w:r w:rsidRPr="003F31A2">
        <w:rPr>
          <w:rFonts w:ascii="Source Sans Pro" w:hAnsi="Source Sans Pro"/>
        </w:rPr>
        <w:t>: remote directory to store EP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remoteusersdir</w:t>
      </w:r>
      <w:proofErr w:type="spellEnd"/>
      <w:r w:rsidRPr="003F31A2">
        <w:rPr>
          <w:rFonts w:ascii="Source Sans Pro" w:hAnsi="Source Sans Pro"/>
        </w:rPr>
        <w:t>: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r w:rsidRPr="003F31A2">
        <w:rPr>
          <w:rFonts w:ascii="Source Sans Pro" w:hAnsi="Source Sans Pro"/>
        </w:rPr>
        <w:br w:type="page"/>
      </w:r>
    </w:p>
    <w:p w:rsidR="006F1772" w:rsidRPr="003F31A2" w:rsidRDefault="004D30B0" w:rsidP="00CD512F">
      <w:pPr>
        <w:pStyle w:val="NoSpacing"/>
        <w:jc w:val="both"/>
        <w:rPr>
          <w:rFonts w:ascii="Source Sans Pro" w:hAnsi="Source Sans Pro"/>
        </w:rPr>
      </w:pPr>
      <w:r w:rsidRPr="003F31A2">
        <w:rPr>
          <w:rFonts w:ascii="Source Sans Pro" w:hAnsi="Source Sans Pro"/>
        </w:rPr>
        <w:lastRenderedPageBreak/>
        <w:t xml:space="preserve">The framework calls </w:t>
      </w:r>
      <w:proofErr w:type="gramStart"/>
      <w:r w:rsidRPr="003F31A2">
        <w:rPr>
          <w:rFonts w:ascii="Source Sans Pro" w:hAnsi="Source Sans Pro"/>
        </w:rPr>
        <w:t>terminate(</w:t>
      </w:r>
      <w:proofErr w:type="gramEnd"/>
      <w:r w:rsidRPr="003F31A2">
        <w:rPr>
          <w:rFonts w:ascii="Source Sans Pro" w:hAnsi="Source Sans Pro"/>
        </w:rPr>
        <w:t xml:space="preserve">) method when the user wants to discard the plugin. The plugin should override the method </w:t>
      </w:r>
      <w:proofErr w:type="gramStart"/>
      <w:r w:rsidRPr="003F31A2">
        <w:rPr>
          <w:rFonts w:ascii="Source Sans Pro" w:hAnsi="Source Sans Pro"/>
        </w:rPr>
        <w:t>terminate(</w:t>
      </w:r>
      <w:proofErr w:type="gramEnd"/>
      <w:r w:rsidRPr="003F31A2">
        <w:rPr>
          <w:rFonts w:ascii="Source Sans Pro" w:hAnsi="Source Sans Pro"/>
        </w:rPr>
        <w:t>)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If some resources are not managed </w:t>
      </w:r>
      <w:proofErr w:type="spellStart"/>
      <w:r w:rsidRPr="003F31A2">
        <w:rPr>
          <w:rFonts w:ascii="Source Sans Pro" w:hAnsi="Source Sans Pro"/>
        </w:rPr>
        <w:t>corectly</w:t>
      </w:r>
      <w:proofErr w:type="spellEnd"/>
      <w:r w:rsidRPr="003F31A2">
        <w:rPr>
          <w:rFonts w:ascii="Source Sans Pro" w:hAnsi="Source Sans Pro"/>
        </w:rPr>
        <w:t xml:space="preserve">, ex. threads will continue to execute after the call </w:t>
      </w:r>
      <w:proofErr w:type="gramStart"/>
      <w:r w:rsidRPr="003F31A2">
        <w:rPr>
          <w:rFonts w:ascii="Source Sans Pro" w:hAnsi="Source Sans Pro"/>
        </w:rPr>
        <w:t>terminate(</w:t>
      </w:r>
      <w:proofErr w:type="gramEnd"/>
      <w:r w:rsidRPr="003F31A2">
        <w:rPr>
          <w:rFonts w:ascii="Source Sans Pro" w:hAnsi="Source Sans Pro"/>
        </w:rPr>
        <w:t>),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offer the framework a Component with the content that will be displayed on </w:t>
      </w:r>
      <w:proofErr w:type="spellStart"/>
      <w:proofErr w:type="gramStart"/>
      <w:r w:rsidRPr="003F31A2">
        <w:rPr>
          <w:rFonts w:ascii="Source Sans Pro" w:hAnsi="Source Sans Pro"/>
        </w:rPr>
        <w:t>getContent</w:t>
      </w:r>
      <w:proofErr w:type="spellEnd"/>
      <w:r w:rsidRPr="003F31A2">
        <w:rPr>
          <w:rFonts w:ascii="Source Sans Pro" w:hAnsi="Source Sans Pro"/>
        </w:rPr>
        <w:t>(</w:t>
      </w:r>
      <w:proofErr w:type="gramEnd"/>
      <w:r w:rsidRPr="003F31A2">
        <w:rPr>
          <w:rFonts w:ascii="Source Sans Pro" w:hAnsi="Source Sans Pro"/>
        </w:rPr>
        <w:t xml:space="preserve">) method. The framework will take that Component and put it under a new tab with the name provided by the plugin on the method </w:t>
      </w:r>
      <w:proofErr w:type="spellStart"/>
      <w:proofErr w:type="gramStart"/>
      <w:r w:rsidRPr="003F31A2">
        <w:rPr>
          <w:rFonts w:ascii="Source Sans Pro" w:hAnsi="Source Sans Pro"/>
        </w:rPr>
        <w:t>getName</w:t>
      </w:r>
      <w:proofErr w:type="spellEnd"/>
      <w:r w:rsidRPr="003F31A2">
        <w:rPr>
          <w:rFonts w:ascii="Source Sans Pro" w:hAnsi="Source Sans Pro"/>
        </w:rPr>
        <w:t>(</w:t>
      </w:r>
      <w:proofErr w:type="gramEnd"/>
      <w:r w:rsidRPr="003F31A2">
        <w:rPr>
          <w:rFonts w:ascii="Source Sans Pro" w:hAnsi="Source Sans Pro"/>
        </w:rPr>
        <w:t>).</w:t>
      </w: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initialize the Component in the </w:t>
      </w:r>
      <w:proofErr w:type="spellStart"/>
      <w:r w:rsidRPr="003F31A2">
        <w:rPr>
          <w:rFonts w:ascii="Source Sans Pro" w:hAnsi="Source Sans Pro"/>
        </w:rPr>
        <w:t>init</w:t>
      </w:r>
      <w:proofErr w:type="spellEnd"/>
      <w:r w:rsidRPr="003F31A2">
        <w:rPr>
          <w:rFonts w:ascii="Source Sans Pro" w:hAnsi="Source Sans Pro"/>
        </w:rPr>
        <w:t xml:space="preserve"> method and should hold a reference to it so that it will serve the framework the same component every time </w:t>
      </w:r>
      <w:proofErr w:type="spellStart"/>
      <w:proofErr w:type="gramStart"/>
      <w:r w:rsidRPr="003F31A2">
        <w:rPr>
          <w:rFonts w:ascii="Source Sans Pro" w:hAnsi="Source Sans Pro"/>
        </w:rPr>
        <w:t>getComponent</w:t>
      </w:r>
      <w:proofErr w:type="spellEnd"/>
      <w:r w:rsidRPr="003F31A2">
        <w:rPr>
          <w:rFonts w:ascii="Source Sans Pro" w:hAnsi="Source Sans Pro"/>
        </w:rPr>
        <w:t>(</w:t>
      </w:r>
      <w:proofErr w:type="gramEnd"/>
      <w:r w:rsidRPr="003F31A2">
        <w:rPr>
          <w:rFonts w:ascii="Source Sans Pro" w:hAnsi="Source Sans Pro"/>
        </w:rPr>
        <w: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 xml:space="preserve">The </w:t>
      </w:r>
      <w:proofErr w:type="spellStart"/>
      <w:proofErr w:type="gramStart"/>
      <w:r w:rsidRPr="003F31A2">
        <w:rPr>
          <w:rFonts w:ascii="Source Sans Pro" w:hAnsi="Source Sans Pro"/>
        </w:rPr>
        <w:t>getFileName</w:t>
      </w:r>
      <w:proofErr w:type="spellEnd"/>
      <w:r w:rsidRPr="003F31A2">
        <w:rPr>
          <w:rFonts w:ascii="Source Sans Pro" w:hAnsi="Source Sans Pro"/>
        </w:rPr>
        <w:t>(</w:t>
      </w:r>
      <w:proofErr w:type="gramEnd"/>
      <w:r w:rsidRPr="003F31A2">
        <w:rPr>
          <w:rFonts w:ascii="Source Sans Pro" w:hAnsi="Source Sans Pro"/>
        </w:rPr>
        <w:t>)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proofErr w:type="spellStart"/>
      <w:proofErr w:type="gramStart"/>
      <w:r w:rsidRPr="003F31A2">
        <w:rPr>
          <w:rFonts w:ascii="Source Sans Pro" w:hAnsi="Source Sans Pro"/>
        </w:rPr>
        <w:t>com.twister.plugin.twisterinterface.TwisterPluginInterface</w:t>
      </w:r>
      <w:proofErr w:type="spellEnd"/>
      <w:r w:rsidRPr="003F31A2">
        <w:rPr>
          <w:rFonts w:ascii="Source Sans Pro" w:hAnsi="Source Sans Pro"/>
        </w:rPr>
        <w:t>.</w:t>
      </w:r>
      <w:proofErr w:type="gramEnd"/>
    </w:p>
    <w:p w:rsidR="006F1772" w:rsidRPr="003F31A2" w:rsidRDefault="004D30B0" w:rsidP="00B16B5D">
      <w:pPr>
        <w:pStyle w:val="NoSpacing"/>
        <w:rPr>
          <w:rFonts w:ascii="Source Sans Pro" w:hAnsi="Source Sans Pro"/>
        </w:rPr>
      </w:pPr>
      <w:r w:rsidRPr="003F31A2">
        <w:rPr>
          <w:rFonts w:ascii="Source Sans Pro" w:hAnsi="Source Sans Pro"/>
        </w:rPr>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6"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w:t>
      </w:r>
      <w:proofErr w:type="gramStart"/>
      <w:r w:rsidRPr="004B02B7">
        <w:rPr>
          <w:rFonts w:ascii="Source Sans Pro" w:hAnsi="Source Sans Pro"/>
        </w:rPr>
        <w:t>in a variable named variables</w:t>
      </w:r>
      <w:proofErr w:type="gramEnd"/>
      <w:r w:rsidRPr="004B02B7">
        <w:rPr>
          <w:rFonts w:ascii="Source Sans Pro" w:hAnsi="Source Sans Pro"/>
        </w:rPr>
        <w:t xml:space="preserve">,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lastRenderedPageBreak/>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lastRenderedPageBreak/>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proofErr w:type="spellStart"/>
      <w:r w:rsidR="00D01044" w:rsidRPr="00454454">
        <w:rPr>
          <w:rFonts w:ascii="Source Sans Pro" w:hAnsi="Source Sans Pro"/>
          <w:b/>
          <w:i/>
        </w:rPr>
        <w:t>runPlugin</w:t>
      </w:r>
      <w:proofErr w:type="spellEnd"/>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w:t>
      </w:r>
      <w:proofErr w:type="spellStart"/>
      <w:r w:rsidRPr="004B02B7">
        <w:rPr>
          <w:rFonts w:ascii="Source Sans Pro" w:hAnsi="Source Sans Pro"/>
        </w:rPr>
        <w:t>config</w:t>
      </w:r>
      <w:proofErr w:type="spellEnd"/>
      <w:r w:rsidRPr="004B02B7">
        <w:rPr>
          <w:rFonts w:ascii="Source Sans Pro" w:hAnsi="Source Sans Pro"/>
        </w:rPr>
        <w:t>` folder. Note that</w:t>
      </w:r>
      <w:r>
        <w:rPr>
          <w:rFonts w:ascii="Source Sans Pro" w:hAnsi="Source Sans Pro"/>
        </w:rPr>
        <w:t xml:space="preserve"> the plug-ins </w:t>
      </w:r>
      <w:proofErr w:type="gramStart"/>
      <w:r>
        <w:rPr>
          <w:rFonts w:ascii="Source Sans Pro" w:hAnsi="Source Sans Pro"/>
        </w:rPr>
        <w:t>are</w:t>
      </w:r>
      <w:proofErr w:type="gramEnd"/>
      <w:r>
        <w:rPr>
          <w:rFonts w:ascii="Source Sans Pro" w:hAnsi="Source Sans Pro"/>
        </w:rPr>
        <w:t xml:space="preserv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proofErr w:type="spellStart"/>
      <w:r w:rsidRPr="006C48C7">
        <w:rPr>
          <w:rFonts w:ascii="Source Sans Pro" w:hAnsi="Source Sans Pro"/>
          <w:b/>
        </w:rPr>
        <w:t>BasePlugin</w:t>
      </w:r>
      <w:proofErr w:type="spellEnd"/>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bookmarkStart w:id="0" w:name="_GoBack"/>
      <w:bookmarkEnd w:id="0"/>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proofErr w:type="spellStart"/>
      <w:r w:rsidR="00EA13EB" w:rsidRPr="00EA13EB">
        <w:rPr>
          <w:rFonts w:ascii="Source Sans Pro" w:hAnsi="Source Sans Pro"/>
          <w:b/>
          <w:i/>
        </w:rPr>
        <w:t>runPlugin</w:t>
      </w:r>
      <w:proofErr w:type="spellEnd"/>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4D30B0" w:rsidRDefault="004D30B0" w:rsidP="00653451">
      <w:pPr>
        <w:pStyle w:val="NoSpacing"/>
        <w:jc w:val="center"/>
        <w:rPr>
          <w:rFonts w:ascii="Source Sans Pro" w:hAnsi="Source Sans Pro"/>
          <w:b/>
          <w:sz w:val="40"/>
          <w:szCs w:val="40"/>
          <w:u w:val="single"/>
        </w:rPr>
      </w:pPr>
      <w:r w:rsidRPr="004D30B0">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The end</w:t>
      </w: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ndale Sans U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Source Code Pro">
    <w:panose1 w:val="020B0509030403020204"/>
    <w:charset w:val="00"/>
    <w:family w:val="modern"/>
    <w:pitch w:val="fixed"/>
    <w:sig w:usb0="20000007" w:usb1="000018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21968"/>
    <w:rsid w:val="00105917"/>
    <w:rsid w:val="00136F54"/>
    <w:rsid w:val="001B5F87"/>
    <w:rsid w:val="001E7B59"/>
    <w:rsid w:val="002346F0"/>
    <w:rsid w:val="002B402E"/>
    <w:rsid w:val="00305BBA"/>
    <w:rsid w:val="003139B8"/>
    <w:rsid w:val="003756F0"/>
    <w:rsid w:val="003A43D6"/>
    <w:rsid w:val="003F31A2"/>
    <w:rsid w:val="003F5A2F"/>
    <w:rsid w:val="0045042F"/>
    <w:rsid w:val="0045079B"/>
    <w:rsid w:val="00454454"/>
    <w:rsid w:val="00456BB9"/>
    <w:rsid w:val="00493833"/>
    <w:rsid w:val="004B02B7"/>
    <w:rsid w:val="004D30B0"/>
    <w:rsid w:val="004E7864"/>
    <w:rsid w:val="004F2064"/>
    <w:rsid w:val="00591774"/>
    <w:rsid w:val="005A0EEB"/>
    <w:rsid w:val="005A520C"/>
    <w:rsid w:val="005B1544"/>
    <w:rsid w:val="005D36CB"/>
    <w:rsid w:val="005D624E"/>
    <w:rsid w:val="005D76EF"/>
    <w:rsid w:val="005E0027"/>
    <w:rsid w:val="005F70CC"/>
    <w:rsid w:val="0064559B"/>
    <w:rsid w:val="00653451"/>
    <w:rsid w:val="00661116"/>
    <w:rsid w:val="006860A9"/>
    <w:rsid w:val="00691913"/>
    <w:rsid w:val="00693FB5"/>
    <w:rsid w:val="006B45A7"/>
    <w:rsid w:val="006B58F0"/>
    <w:rsid w:val="006C48C7"/>
    <w:rsid w:val="006E6008"/>
    <w:rsid w:val="006F1772"/>
    <w:rsid w:val="00713448"/>
    <w:rsid w:val="00746DFB"/>
    <w:rsid w:val="007624A5"/>
    <w:rsid w:val="00785998"/>
    <w:rsid w:val="007B357D"/>
    <w:rsid w:val="007F09E3"/>
    <w:rsid w:val="00811976"/>
    <w:rsid w:val="00835495"/>
    <w:rsid w:val="00912495"/>
    <w:rsid w:val="009729FC"/>
    <w:rsid w:val="009B7B89"/>
    <w:rsid w:val="00A06FB8"/>
    <w:rsid w:val="00A25135"/>
    <w:rsid w:val="00A314E7"/>
    <w:rsid w:val="00AC4071"/>
    <w:rsid w:val="00AE0546"/>
    <w:rsid w:val="00B16B5D"/>
    <w:rsid w:val="00B35CD6"/>
    <w:rsid w:val="00BA167C"/>
    <w:rsid w:val="00BA4465"/>
    <w:rsid w:val="00C07C3D"/>
    <w:rsid w:val="00C372E6"/>
    <w:rsid w:val="00C5228F"/>
    <w:rsid w:val="00CC6369"/>
    <w:rsid w:val="00CD512F"/>
    <w:rsid w:val="00CF6F9D"/>
    <w:rsid w:val="00D01044"/>
    <w:rsid w:val="00D622C2"/>
    <w:rsid w:val="00DA5607"/>
    <w:rsid w:val="00DD71E4"/>
    <w:rsid w:val="00EA13EB"/>
    <w:rsid w:val="00EC0600"/>
    <w:rsid w:val="00F51F0A"/>
    <w:rsid w:val="00F750C4"/>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developer/technicalArticles/javase/extensible/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9027</TotalTime>
  <Pages>8</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14966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Constantin, Cristian-Claudiu</cp:lastModifiedBy>
  <cp:revision>163</cp:revision>
  <cp:lastPrinted>2013-04-08T13:29:00Z</cp:lastPrinted>
  <dcterms:created xsi:type="dcterms:W3CDTF">2009-04-16T11:32:00Z</dcterms:created>
  <dcterms:modified xsi:type="dcterms:W3CDTF">2013-06-19T11:44:00Z</dcterms:modified>
</cp:coreProperties>
</file>