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2A566" w14:textId="5412C783" w:rsidR="004D2EEB" w:rsidRDefault="0092072B">
      <w:pPr>
        <w:jc w:val="center"/>
        <w:rPr>
          <w:b/>
          <w:sz w:val="32"/>
          <w:szCs w:val="32"/>
          <w:shd w:val="clear" w:color="auto" w:fill="FFF2CC"/>
        </w:rPr>
      </w:pPr>
      <w:bookmarkStart w:id="0" w:name="_heading=h.uakyooj70zis" w:colFirst="0" w:colLast="0"/>
      <w:bookmarkEnd w:id="0"/>
      <w:r>
        <w:rPr>
          <w:b/>
          <w:sz w:val="32"/>
          <w:szCs w:val="32"/>
        </w:rPr>
        <w:t>PROCESO DE APRENDIZAJE</w:t>
      </w:r>
      <w:r>
        <w:rPr>
          <w:b/>
          <w:sz w:val="32"/>
          <w:szCs w:val="32"/>
          <w:shd w:val="clear" w:color="auto" w:fill="FFF2CC"/>
        </w:rPr>
        <w:t xml:space="preserve"> </w:t>
      </w:r>
      <w:r w:rsidR="00C36455">
        <w:rPr>
          <w:b/>
          <w:sz w:val="32"/>
          <w:szCs w:val="32"/>
          <w:shd w:val="clear" w:color="auto" w:fill="FFF2CC"/>
        </w:rPr>
        <w:t>0</w:t>
      </w:r>
      <w:r w:rsidR="00386F44">
        <w:rPr>
          <w:b/>
          <w:sz w:val="32"/>
          <w:szCs w:val="32"/>
          <w:shd w:val="clear" w:color="auto" w:fill="FFF2CC"/>
        </w:rPr>
        <w:t>2</w:t>
      </w:r>
    </w:p>
    <w:p w14:paraId="4792A567" w14:textId="1F6B3C2C" w:rsidR="004D2EEB" w:rsidRDefault="008314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shd w:val="clear" w:color="auto" w:fill="FFF2CC"/>
        </w:rPr>
        <w:t>DISEÑO Y PROGRAMACIÓN DE BASE DE DATOS</w:t>
      </w:r>
      <w:r w:rsidR="0092072B">
        <w:rPr>
          <w:b/>
          <w:sz w:val="32"/>
          <w:szCs w:val="32"/>
        </w:rPr>
        <w:br/>
        <w:t>202</w:t>
      </w:r>
      <w:r w:rsidR="00E30743">
        <w:rPr>
          <w:b/>
          <w:sz w:val="32"/>
          <w:szCs w:val="32"/>
        </w:rPr>
        <w:t>6</w:t>
      </w:r>
      <w:r w:rsidR="0092072B">
        <w:rPr>
          <w:b/>
          <w:sz w:val="32"/>
          <w:szCs w:val="32"/>
        </w:rPr>
        <w:t>-</w:t>
      </w:r>
      <w:r w:rsidR="000E09F0">
        <w:rPr>
          <w:b/>
          <w:sz w:val="32"/>
          <w:szCs w:val="32"/>
        </w:rPr>
        <w:t>0</w:t>
      </w:r>
      <w:r w:rsidR="00F20735">
        <w:rPr>
          <w:b/>
          <w:sz w:val="32"/>
          <w:szCs w:val="32"/>
        </w:rPr>
        <w:t>1</w:t>
      </w:r>
    </w:p>
    <w:p w14:paraId="4792A568" w14:textId="77777777" w:rsidR="004D2EEB" w:rsidRDefault="004D2EEB">
      <w:pPr>
        <w:jc w:val="both"/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4D2EEB" w14:paraId="4792A56B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9" w14:textId="77777777" w:rsidR="004D2EEB" w:rsidRDefault="0092072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A" w14:textId="77777777" w:rsidR="004D2EEB" w:rsidRDefault="0092072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CORREO ELECTRÓNICO: </w:t>
            </w:r>
          </w:p>
        </w:tc>
      </w:tr>
      <w:tr w:rsidR="004D2EEB" w14:paraId="4792A56E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C" w14:textId="77777777" w:rsidR="004D2EEB" w:rsidRDefault="004D2EEB">
            <w:pPr>
              <w:widowControl w:val="0"/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D" w14:textId="77777777" w:rsidR="004D2EEB" w:rsidRDefault="004D2EEB">
            <w:pPr>
              <w:widowControl w:val="0"/>
            </w:pPr>
          </w:p>
        </w:tc>
      </w:tr>
    </w:tbl>
    <w:p w14:paraId="4792A56F" w14:textId="77777777" w:rsidR="004D2EEB" w:rsidRDefault="004D2EEB">
      <w:pPr>
        <w:ind w:left="360"/>
        <w:jc w:val="both"/>
      </w:pPr>
    </w:p>
    <w:p w14:paraId="4792A570" w14:textId="77777777" w:rsidR="004D2EEB" w:rsidRDefault="0092072B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4792A571" w14:textId="77777777" w:rsidR="004D2EEB" w:rsidRDefault="004D2EEB">
      <w:pPr>
        <w:spacing w:line="276" w:lineRule="auto"/>
        <w:ind w:left="360"/>
        <w:jc w:val="both"/>
        <w:rPr>
          <w:b/>
        </w:rPr>
      </w:pPr>
    </w:p>
    <w:p w14:paraId="4792A572" w14:textId="77777777" w:rsidR="004D2EEB" w:rsidRDefault="009207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  <w:r>
        <w:rPr>
          <w:b/>
        </w:rPr>
        <w:t>INSTRUCCIONES GENERALES:</w:t>
      </w:r>
    </w:p>
    <w:p w14:paraId="4792A573" w14:textId="77777777" w:rsidR="004D2EEB" w:rsidRDefault="0092072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4792A574" w14:textId="77777777" w:rsidR="004D2EEB" w:rsidRDefault="0092072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4792A575" w14:textId="77777777" w:rsidR="004D2EEB" w:rsidRDefault="0092072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14:paraId="4792A576" w14:textId="77777777" w:rsidR="004D2EEB" w:rsidRDefault="0092072B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4792A577" w14:textId="77777777" w:rsidR="004D2EEB" w:rsidRDefault="004D2EEB">
      <w:pPr>
        <w:spacing w:line="276" w:lineRule="auto"/>
        <w:ind w:left="360"/>
        <w:jc w:val="both"/>
        <w:rPr>
          <w:sz w:val="22"/>
          <w:szCs w:val="22"/>
        </w:rPr>
      </w:pPr>
    </w:p>
    <w:p w14:paraId="4792A578" w14:textId="77777777" w:rsidR="004D2EEB" w:rsidRDefault="009207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4792A579" w14:textId="77777777" w:rsidR="004D2EEB" w:rsidRDefault="0092072B" w:rsidP="007C2E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14:paraId="4792A57A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4792A57B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actividad debe mostrar los puntos indicados en el mismo orden en el que se han solicitado. </w:t>
      </w:r>
    </w:p>
    <w:p w14:paraId="4792A57C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4792A57D" w14:textId="77777777" w:rsidR="004D2EEB" w:rsidRDefault="004D2EE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4792A57E" w14:textId="77777777" w:rsidR="004D2EEB" w:rsidRDefault="0092072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>CONTENIDO DE LA EVALUACIÓN:</w:t>
      </w:r>
    </w:p>
    <w:p w14:paraId="4792A57F" w14:textId="77777777" w:rsidR="004D2EEB" w:rsidRDefault="004D2EE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</w:rPr>
      </w:pPr>
    </w:p>
    <w:p w14:paraId="4792A580" w14:textId="77777777" w:rsidR="004D2EEB" w:rsidRDefault="009207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14:paraId="06C50A4C" w14:textId="77777777" w:rsidR="00365CA6" w:rsidRDefault="00365CA6" w:rsidP="00365CA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bCs/>
          <w:color w:val="000000"/>
        </w:rPr>
      </w:pPr>
    </w:p>
    <w:p w14:paraId="4EEE7147" w14:textId="77777777" w:rsidR="00A944A5" w:rsidRPr="007A2E70" w:rsidRDefault="00A944A5" w:rsidP="00A944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color w:val="000000"/>
        </w:rPr>
      </w:pPr>
      <w:r w:rsidRPr="007A2E70">
        <w:rPr>
          <w:color w:val="000000"/>
        </w:rPr>
        <w:t>Leer</w:t>
      </w:r>
      <w:r>
        <w:rPr>
          <w:color w:val="000000"/>
        </w:rPr>
        <w:t>,</w:t>
      </w:r>
      <w:r w:rsidRPr="007A2E70">
        <w:rPr>
          <w:color w:val="000000"/>
        </w:rPr>
        <w:t xml:space="preserve"> analizar </w:t>
      </w:r>
      <w:r>
        <w:rPr>
          <w:color w:val="000000"/>
        </w:rPr>
        <w:t xml:space="preserve">y </w:t>
      </w:r>
      <w:r w:rsidRPr="00885E1D">
        <w:rPr>
          <w:b/>
          <w:bCs/>
          <w:color w:val="365F91" w:themeColor="accent1" w:themeShade="BF"/>
        </w:rPr>
        <w:t>resolver cada pregunta en este archivo</w:t>
      </w:r>
      <w:r>
        <w:rPr>
          <w:color w:val="000000"/>
        </w:rPr>
        <w:t xml:space="preserve">, adjuntar finalmente </w:t>
      </w:r>
      <w:r>
        <w:rPr>
          <w:b/>
          <w:bCs/>
          <w:color w:val="000000"/>
        </w:rPr>
        <w:t xml:space="preserve">únicamente </w:t>
      </w:r>
      <w:r>
        <w:rPr>
          <w:color w:val="000000"/>
        </w:rPr>
        <w:t xml:space="preserve">el </w:t>
      </w:r>
      <w:r w:rsidRPr="00DA5482">
        <w:rPr>
          <w:b/>
          <w:bCs/>
          <w:color w:val="365F91" w:themeColor="accent1" w:themeShade="BF"/>
        </w:rPr>
        <w:t>archivo .doc</w:t>
      </w:r>
      <w:r>
        <w:rPr>
          <w:b/>
          <w:bCs/>
          <w:color w:val="365F91" w:themeColor="accent1" w:themeShade="BF"/>
        </w:rPr>
        <w:t>.</w:t>
      </w:r>
    </w:p>
    <w:p w14:paraId="638E8ECE" w14:textId="3EAC8177" w:rsidR="00C77AC2" w:rsidRPr="00C77AC2" w:rsidRDefault="00A944A5" w:rsidP="00C77AC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color w:val="000000"/>
        </w:rPr>
      </w:pPr>
      <w:r>
        <w:rPr>
          <w:color w:val="000000"/>
        </w:rPr>
        <w:t xml:space="preserve">Obligatoriamente </w:t>
      </w:r>
      <w:r w:rsidRPr="0048753B">
        <w:rPr>
          <w:b/>
          <w:bCs/>
          <w:color w:val="1F497D" w:themeColor="text2"/>
        </w:rPr>
        <w:t>debe desarrollar el diagrama conceptual</w:t>
      </w:r>
      <w:r w:rsidR="00386F44">
        <w:rPr>
          <w:b/>
          <w:bCs/>
          <w:color w:val="1F497D" w:themeColor="text2"/>
        </w:rPr>
        <w:t xml:space="preserve"> y el diagrama lógico</w:t>
      </w:r>
      <w:r>
        <w:rPr>
          <w:color w:val="000000"/>
        </w:rPr>
        <w:t xml:space="preserve">, </w:t>
      </w:r>
      <w:r w:rsidR="0048753B" w:rsidRPr="0048753B">
        <w:rPr>
          <w:b/>
          <w:bCs/>
          <w:color w:val="1F497D" w:themeColor="text2"/>
        </w:rPr>
        <w:t xml:space="preserve">utilizando </w:t>
      </w:r>
      <w:r w:rsidR="00386F44">
        <w:rPr>
          <w:b/>
          <w:bCs/>
          <w:color w:val="1F497D" w:themeColor="text2"/>
        </w:rPr>
        <w:t xml:space="preserve">los estándares </w:t>
      </w:r>
      <w:r w:rsidR="0048753B" w:rsidRPr="0048753B">
        <w:rPr>
          <w:b/>
          <w:bCs/>
          <w:color w:val="1F497D" w:themeColor="text2"/>
        </w:rPr>
        <w:t xml:space="preserve">y </w:t>
      </w:r>
      <w:r w:rsidRPr="0048753B">
        <w:rPr>
          <w:b/>
          <w:bCs/>
          <w:color w:val="1F497D" w:themeColor="text2"/>
        </w:rPr>
        <w:t>especificaciones indicadas en clase</w:t>
      </w:r>
      <w:r>
        <w:rPr>
          <w:color w:val="000000"/>
        </w:rPr>
        <w:t xml:space="preserve">, </w:t>
      </w:r>
      <w:r w:rsidR="00386F44">
        <w:rPr>
          <w:b/>
          <w:bCs/>
          <w:color w:val="000000"/>
        </w:rPr>
        <w:t xml:space="preserve">los diagramas </w:t>
      </w:r>
      <w:r w:rsidRPr="0048753B">
        <w:rPr>
          <w:b/>
          <w:bCs/>
          <w:color w:val="000000"/>
        </w:rPr>
        <w:t>debe</w:t>
      </w:r>
      <w:r w:rsidR="00386F44">
        <w:rPr>
          <w:b/>
          <w:bCs/>
          <w:color w:val="000000"/>
        </w:rPr>
        <w:t>n</w:t>
      </w:r>
      <w:r w:rsidRPr="0048753B">
        <w:rPr>
          <w:b/>
          <w:bCs/>
          <w:color w:val="000000"/>
        </w:rPr>
        <w:t xml:space="preserve"> </w:t>
      </w:r>
      <w:r w:rsidR="0048753B">
        <w:rPr>
          <w:b/>
          <w:bCs/>
          <w:color w:val="000000"/>
        </w:rPr>
        <w:t xml:space="preserve">incluir únicamente </w:t>
      </w:r>
      <w:r w:rsidRPr="0048753B">
        <w:rPr>
          <w:b/>
          <w:bCs/>
          <w:color w:val="000000"/>
        </w:rPr>
        <w:t>los elementos indicados</w:t>
      </w:r>
      <w:r w:rsidR="00F93F37">
        <w:rPr>
          <w:b/>
          <w:bCs/>
          <w:color w:val="000000"/>
        </w:rPr>
        <w:t xml:space="preserve">. </w:t>
      </w:r>
      <w:r w:rsidR="00F93F37" w:rsidRPr="00F93F37">
        <w:rPr>
          <w:b/>
          <w:bCs/>
          <w:color w:val="943634" w:themeColor="accent2" w:themeShade="BF"/>
        </w:rPr>
        <w:t>Cualquier otro tipo de diagrama NO será considerado.</w:t>
      </w:r>
      <w:r w:rsidRPr="00F93F37">
        <w:rPr>
          <w:b/>
          <w:bCs/>
          <w:color w:val="943634" w:themeColor="accent2" w:themeShade="BF"/>
        </w:rPr>
        <w:t xml:space="preserve"> </w:t>
      </w:r>
    </w:p>
    <w:p w14:paraId="315EBF54" w14:textId="77777777" w:rsidR="00FE413A" w:rsidRDefault="00FE413A">
      <w:pPr>
        <w:rPr>
          <w:b/>
          <w:color w:val="000000"/>
        </w:rPr>
      </w:pPr>
    </w:p>
    <w:p w14:paraId="4792A581" w14:textId="078C6DD8" w:rsidR="00C24884" w:rsidRDefault="00C24884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4792A582" w14:textId="19021B61" w:rsidR="004D2EEB" w:rsidRDefault="009207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 xml:space="preserve">PREGUNTAS </w:t>
      </w:r>
    </w:p>
    <w:p w14:paraId="4792A583" w14:textId="77777777" w:rsidR="004D2EEB" w:rsidRDefault="004D2EE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2B13BE51" w14:textId="324554A7" w:rsidR="00542C26" w:rsidRPr="001C2CF7" w:rsidRDefault="00542C26" w:rsidP="00542C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Con la finalidad de resolver exitosamente la evaluación he de recordarles que deben aplicar las 3 reglas de conversión, de modelo Conceptual a Modelo Lógico:</w:t>
      </w:r>
    </w:p>
    <w:p w14:paraId="2F7904EA" w14:textId="11BD3BB2" w:rsidR="00542C26" w:rsidRPr="001C2CF7" w:rsidRDefault="00542C26" w:rsidP="00542C26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 xml:space="preserve">Regla 1: </w:t>
      </w:r>
      <w:r w:rsidRPr="001C2CF7">
        <w:rPr>
          <w:bCs/>
          <w:color w:val="000000"/>
          <w:sz w:val="20"/>
          <w:szCs w:val="20"/>
        </w:rPr>
        <w:t xml:space="preserve">Las entidades se convierten en tablas y los atributos en campos de la tabla, el </w:t>
      </w:r>
      <w:r w:rsidRPr="001C2CF7">
        <w:rPr>
          <w:bCs/>
          <w:color w:val="000000"/>
          <w:sz w:val="20"/>
          <w:szCs w:val="20"/>
          <w:u w:val="single"/>
        </w:rPr>
        <w:t>atributo identificador</w:t>
      </w:r>
      <w:r w:rsidRPr="001C2CF7">
        <w:rPr>
          <w:bCs/>
          <w:color w:val="000000"/>
          <w:sz w:val="20"/>
          <w:szCs w:val="20"/>
        </w:rPr>
        <w:t xml:space="preserve"> de la entidad se convierte en </w:t>
      </w:r>
      <w:r w:rsidRPr="001C2CF7">
        <w:rPr>
          <w:bCs/>
          <w:color w:val="000000"/>
          <w:sz w:val="20"/>
          <w:szCs w:val="20"/>
          <w:u w:val="single"/>
        </w:rPr>
        <w:t>clave primaria</w:t>
      </w:r>
      <w:r w:rsidRPr="001C2CF7">
        <w:rPr>
          <w:bCs/>
          <w:color w:val="000000"/>
          <w:sz w:val="20"/>
          <w:szCs w:val="20"/>
        </w:rPr>
        <w:t xml:space="preserve"> (PK – </w:t>
      </w:r>
      <w:proofErr w:type="spellStart"/>
      <w:r w:rsidRPr="001C2CF7">
        <w:rPr>
          <w:bCs/>
          <w:color w:val="000000"/>
          <w:sz w:val="20"/>
          <w:szCs w:val="20"/>
        </w:rPr>
        <w:t>primary</w:t>
      </w:r>
      <w:proofErr w:type="spellEnd"/>
      <w:r w:rsidRPr="001C2CF7">
        <w:rPr>
          <w:bCs/>
          <w:color w:val="000000"/>
          <w:sz w:val="20"/>
          <w:szCs w:val="20"/>
        </w:rPr>
        <w:t xml:space="preserve"> </w:t>
      </w:r>
      <w:proofErr w:type="spellStart"/>
      <w:r w:rsidRPr="001C2CF7">
        <w:rPr>
          <w:bCs/>
          <w:color w:val="000000"/>
          <w:sz w:val="20"/>
          <w:szCs w:val="20"/>
        </w:rPr>
        <w:t>key</w:t>
      </w:r>
      <w:proofErr w:type="spellEnd"/>
      <w:r w:rsidRPr="001C2CF7">
        <w:rPr>
          <w:bCs/>
          <w:color w:val="000000"/>
          <w:sz w:val="20"/>
          <w:szCs w:val="20"/>
        </w:rPr>
        <w:t>) de la tabla.</w:t>
      </w:r>
    </w:p>
    <w:p w14:paraId="50BE5687" w14:textId="76664C15" w:rsidR="00542C26" w:rsidRPr="001C2CF7" w:rsidRDefault="00542C26" w:rsidP="00542C26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 xml:space="preserve">Regla 2: </w:t>
      </w:r>
      <w:r w:rsidRPr="001C2CF7">
        <w:rPr>
          <w:bCs/>
          <w:color w:val="000000"/>
          <w:sz w:val="20"/>
          <w:szCs w:val="20"/>
        </w:rPr>
        <w:t xml:space="preserve">Identificar las entidades con cardinalidad de </w:t>
      </w:r>
      <w:r w:rsidRPr="001C2CF7">
        <w:rPr>
          <w:b/>
          <w:color w:val="000000"/>
          <w:sz w:val="20"/>
          <w:szCs w:val="20"/>
        </w:rPr>
        <w:t>1</w:t>
      </w:r>
      <w:r w:rsidRPr="001C2CF7">
        <w:rPr>
          <w:bCs/>
          <w:color w:val="000000"/>
          <w:sz w:val="20"/>
          <w:szCs w:val="20"/>
        </w:rPr>
        <w:t xml:space="preserve"> a </w:t>
      </w:r>
      <w:r w:rsidRPr="001C2CF7">
        <w:rPr>
          <w:b/>
          <w:color w:val="000000"/>
          <w:sz w:val="20"/>
          <w:szCs w:val="20"/>
        </w:rPr>
        <w:t>muchos</w:t>
      </w:r>
      <w:r w:rsidRPr="001C2CF7">
        <w:rPr>
          <w:bCs/>
          <w:color w:val="000000"/>
          <w:sz w:val="20"/>
          <w:szCs w:val="20"/>
        </w:rPr>
        <w:t xml:space="preserve">, la </w:t>
      </w:r>
      <w:r w:rsidRPr="001C2CF7">
        <w:rPr>
          <w:bCs/>
          <w:color w:val="000000"/>
          <w:sz w:val="20"/>
          <w:szCs w:val="20"/>
          <w:u w:val="single"/>
        </w:rPr>
        <w:t>clave primaria</w:t>
      </w:r>
      <w:r w:rsidRPr="001C2CF7">
        <w:rPr>
          <w:bCs/>
          <w:color w:val="000000"/>
          <w:sz w:val="20"/>
          <w:szCs w:val="20"/>
        </w:rPr>
        <w:t xml:space="preserve"> de tabla con </w:t>
      </w:r>
      <w:r w:rsidRPr="001C2CF7">
        <w:rPr>
          <w:bCs/>
          <w:color w:val="000000"/>
          <w:sz w:val="20"/>
          <w:szCs w:val="20"/>
          <w:u w:val="single"/>
        </w:rPr>
        <w:t>cardinalidad 1</w:t>
      </w:r>
      <w:r w:rsidRPr="001C2CF7">
        <w:rPr>
          <w:bCs/>
          <w:color w:val="000000"/>
          <w:sz w:val="20"/>
          <w:szCs w:val="20"/>
        </w:rPr>
        <w:t xml:space="preserve"> pasa como un </w:t>
      </w:r>
      <w:r w:rsidRPr="001C2CF7">
        <w:rPr>
          <w:bCs/>
          <w:color w:val="000000"/>
          <w:sz w:val="20"/>
          <w:szCs w:val="20"/>
          <w:u w:val="single"/>
        </w:rPr>
        <w:t>nuevo</w:t>
      </w:r>
      <w:r w:rsidRPr="001C2CF7">
        <w:rPr>
          <w:bCs/>
          <w:color w:val="000000"/>
          <w:sz w:val="20"/>
          <w:szCs w:val="20"/>
        </w:rPr>
        <w:t xml:space="preserve"> </w:t>
      </w:r>
      <w:r w:rsidRPr="001C2CF7">
        <w:rPr>
          <w:bCs/>
          <w:color w:val="000000"/>
          <w:sz w:val="20"/>
          <w:szCs w:val="20"/>
          <w:u w:val="single"/>
        </w:rPr>
        <w:t>atributo</w:t>
      </w:r>
      <w:r w:rsidRPr="001C2CF7">
        <w:rPr>
          <w:bCs/>
          <w:color w:val="000000"/>
          <w:sz w:val="20"/>
          <w:szCs w:val="20"/>
        </w:rPr>
        <w:t xml:space="preserve"> a la tabla con cardinalidad </w:t>
      </w:r>
      <w:r w:rsidRPr="001C2CF7">
        <w:rPr>
          <w:b/>
          <w:color w:val="000000"/>
          <w:sz w:val="20"/>
          <w:szCs w:val="20"/>
        </w:rPr>
        <w:t>“Muchos”</w:t>
      </w:r>
      <w:r w:rsidRPr="001C2CF7">
        <w:rPr>
          <w:bCs/>
          <w:color w:val="000000"/>
          <w:sz w:val="20"/>
          <w:szCs w:val="20"/>
        </w:rPr>
        <w:t xml:space="preserve"> y es del tipo </w:t>
      </w:r>
      <w:r w:rsidRPr="001C2CF7">
        <w:rPr>
          <w:bCs/>
          <w:color w:val="000000"/>
          <w:sz w:val="20"/>
          <w:szCs w:val="20"/>
          <w:u w:val="single"/>
        </w:rPr>
        <w:t>clave foránea</w:t>
      </w:r>
      <w:r w:rsidRPr="001C2CF7">
        <w:rPr>
          <w:bCs/>
          <w:color w:val="000000"/>
          <w:sz w:val="20"/>
          <w:szCs w:val="20"/>
        </w:rPr>
        <w:t xml:space="preserve"> (FK – </w:t>
      </w:r>
      <w:proofErr w:type="spellStart"/>
      <w:r w:rsidRPr="001C2CF7">
        <w:rPr>
          <w:bCs/>
          <w:color w:val="000000"/>
          <w:sz w:val="20"/>
          <w:szCs w:val="20"/>
        </w:rPr>
        <w:t>foreign</w:t>
      </w:r>
      <w:proofErr w:type="spellEnd"/>
      <w:r w:rsidRPr="001C2CF7">
        <w:rPr>
          <w:bCs/>
          <w:color w:val="000000"/>
          <w:sz w:val="20"/>
          <w:szCs w:val="20"/>
        </w:rPr>
        <w:t xml:space="preserve"> </w:t>
      </w:r>
      <w:proofErr w:type="spellStart"/>
      <w:r w:rsidRPr="001C2CF7">
        <w:rPr>
          <w:bCs/>
          <w:color w:val="000000"/>
          <w:sz w:val="20"/>
          <w:szCs w:val="20"/>
        </w:rPr>
        <w:t>key</w:t>
      </w:r>
      <w:proofErr w:type="spellEnd"/>
      <w:r w:rsidRPr="001C2CF7">
        <w:rPr>
          <w:bCs/>
          <w:color w:val="000000"/>
          <w:sz w:val="20"/>
          <w:szCs w:val="20"/>
        </w:rPr>
        <w:t>).</w:t>
      </w:r>
    </w:p>
    <w:p w14:paraId="310A6ADC" w14:textId="171CBC5B" w:rsidR="00542C26" w:rsidRPr="001C2CF7" w:rsidRDefault="00542C26" w:rsidP="00542C26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 xml:space="preserve">Regla 3: </w:t>
      </w:r>
      <w:r w:rsidRPr="001C2CF7">
        <w:rPr>
          <w:bCs/>
          <w:color w:val="000000"/>
          <w:sz w:val="20"/>
          <w:szCs w:val="20"/>
        </w:rPr>
        <w:t xml:space="preserve">Identificar las entidades con cardinalidad de </w:t>
      </w:r>
      <w:r w:rsidRPr="001C2CF7">
        <w:rPr>
          <w:b/>
          <w:color w:val="000000"/>
          <w:sz w:val="20"/>
          <w:szCs w:val="20"/>
        </w:rPr>
        <w:t>muchos</w:t>
      </w:r>
      <w:r w:rsidRPr="001C2CF7">
        <w:rPr>
          <w:bCs/>
          <w:color w:val="000000"/>
          <w:sz w:val="20"/>
          <w:szCs w:val="20"/>
        </w:rPr>
        <w:t xml:space="preserve"> a </w:t>
      </w:r>
      <w:r w:rsidRPr="001C2CF7">
        <w:rPr>
          <w:b/>
          <w:color w:val="000000"/>
          <w:sz w:val="20"/>
          <w:szCs w:val="20"/>
        </w:rPr>
        <w:t>muchos</w:t>
      </w:r>
      <w:r w:rsidRPr="001C2CF7">
        <w:rPr>
          <w:bCs/>
          <w:color w:val="000000"/>
          <w:sz w:val="20"/>
          <w:szCs w:val="20"/>
        </w:rPr>
        <w:t xml:space="preserve">, la relación entre las entidades </w:t>
      </w:r>
      <w:r w:rsidRPr="001C2CF7">
        <w:rPr>
          <w:b/>
          <w:color w:val="000000"/>
          <w:sz w:val="20"/>
          <w:szCs w:val="20"/>
          <w:u w:val="single"/>
        </w:rPr>
        <w:t>se convierte en una nueva tabla</w:t>
      </w:r>
      <w:r w:rsidRPr="001C2CF7">
        <w:rPr>
          <w:bCs/>
          <w:color w:val="000000"/>
          <w:sz w:val="20"/>
          <w:szCs w:val="20"/>
        </w:rPr>
        <w:t xml:space="preserve"> donde: la </w:t>
      </w:r>
      <w:r w:rsidRPr="001C2CF7">
        <w:rPr>
          <w:bCs/>
          <w:color w:val="000000"/>
          <w:sz w:val="20"/>
          <w:szCs w:val="20"/>
          <w:u w:val="single"/>
        </w:rPr>
        <w:t>clave primaria</w:t>
      </w:r>
      <w:r w:rsidRPr="001C2CF7">
        <w:rPr>
          <w:bCs/>
          <w:color w:val="000000"/>
          <w:sz w:val="20"/>
          <w:szCs w:val="20"/>
        </w:rPr>
        <w:t xml:space="preserve"> de la nueva tabla </w:t>
      </w:r>
      <w:r w:rsidRPr="001C2CF7">
        <w:rPr>
          <w:bCs/>
          <w:color w:val="000000"/>
          <w:sz w:val="20"/>
          <w:szCs w:val="20"/>
          <w:u w:val="single"/>
        </w:rPr>
        <w:t>está conformada por dos campos</w:t>
      </w:r>
      <w:r w:rsidRPr="001C2CF7">
        <w:rPr>
          <w:bCs/>
          <w:color w:val="000000"/>
          <w:sz w:val="20"/>
          <w:szCs w:val="20"/>
        </w:rPr>
        <w:t xml:space="preserve"> que corresponden a las 2 claves primarias de las tablas que la generaron, </w:t>
      </w:r>
      <w:r w:rsidRPr="001C2CF7">
        <w:rPr>
          <w:b/>
          <w:color w:val="000000"/>
          <w:sz w:val="20"/>
          <w:szCs w:val="20"/>
        </w:rPr>
        <w:t>a la vez</w:t>
      </w:r>
      <w:r w:rsidRPr="001C2CF7">
        <w:rPr>
          <w:bCs/>
          <w:color w:val="000000"/>
          <w:sz w:val="20"/>
          <w:szCs w:val="20"/>
        </w:rPr>
        <w:t xml:space="preserve"> estos dos campos que forman la clave primaria de la nueva tabla son las </w:t>
      </w:r>
      <w:r w:rsidRPr="001C2CF7">
        <w:rPr>
          <w:b/>
          <w:color w:val="000000"/>
          <w:sz w:val="20"/>
          <w:szCs w:val="20"/>
        </w:rPr>
        <w:t>2 claves foráneas que las vinculan con las tablas que la</w:t>
      </w:r>
      <w:r w:rsidRPr="001C2CF7">
        <w:rPr>
          <w:bCs/>
          <w:color w:val="000000"/>
          <w:sz w:val="20"/>
          <w:szCs w:val="20"/>
        </w:rPr>
        <w:t xml:space="preserve"> generaron</w:t>
      </w:r>
      <w:r w:rsidRPr="001C2CF7">
        <w:rPr>
          <w:bCs/>
          <w:color w:val="000000"/>
          <w:sz w:val="20"/>
          <w:szCs w:val="20"/>
          <w:lang w:val="es-PE"/>
        </w:rPr>
        <w:t xml:space="preserve">, </w:t>
      </w:r>
      <w:r w:rsidRPr="001C2CF7">
        <w:rPr>
          <w:b/>
          <w:color w:val="000000"/>
          <w:sz w:val="20"/>
          <w:szCs w:val="20"/>
          <w:lang w:val="es-PE"/>
        </w:rPr>
        <w:t>los campos adicionales de esta tabla son los atributos asociados a la relación en el modelo conceptual</w:t>
      </w:r>
      <w:r w:rsidRPr="001C2CF7">
        <w:rPr>
          <w:bCs/>
          <w:color w:val="000000"/>
          <w:sz w:val="20"/>
          <w:szCs w:val="20"/>
          <w:lang w:val="es-PE"/>
        </w:rPr>
        <w:t>.</w:t>
      </w:r>
    </w:p>
    <w:p w14:paraId="77B25063" w14:textId="38AA66BF" w:rsidR="00542C26" w:rsidRPr="001C2CF7" w:rsidRDefault="00542C26" w:rsidP="00542C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</w:p>
    <w:p w14:paraId="0EC2D756" w14:textId="3528F944" w:rsidR="00542C26" w:rsidRPr="001C2CF7" w:rsidRDefault="00542C26" w:rsidP="002074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  <w:r w:rsidRPr="001C2CF7">
        <w:rPr>
          <w:b/>
          <w:bCs/>
          <w:color w:val="000000"/>
          <w:sz w:val="20"/>
          <w:szCs w:val="20"/>
        </w:rPr>
        <w:t>(</w:t>
      </w:r>
      <w:r w:rsidR="00CF2E94">
        <w:rPr>
          <w:b/>
          <w:bCs/>
          <w:color w:val="000000"/>
          <w:sz w:val="20"/>
          <w:szCs w:val="20"/>
        </w:rPr>
        <w:t>3.5</w:t>
      </w:r>
      <w:r w:rsidRPr="001C2CF7">
        <w:rPr>
          <w:b/>
          <w:bCs/>
          <w:color w:val="000000"/>
          <w:sz w:val="20"/>
          <w:szCs w:val="20"/>
        </w:rPr>
        <w:t xml:space="preserve"> PUNTOS)</w:t>
      </w:r>
      <w:r w:rsidRPr="001C2CF7">
        <w:rPr>
          <w:color w:val="000000"/>
          <w:sz w:val="20"/>
          <w:szCs w:val="20"/>
        </w:rPr>
        <w:t xml:space="preserve"> Construir el modelo lógico a partir del modelo conceptual siguiente: </w:t>
      </w:r>
    </w:p>
    <w:p w14:paraId="63CBAAF9" w14:textId="33FD50E3" w:rsidR="00542C26" w:rsidRPr="001C2CF7" w:rsidRDefault="00542C26" w:rsidP="002074E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76AFD28" w14:textId="482C7F00" w:rsidR="00542C26" w:rsidRPr="001C2CF7" w:rsidRDefault="00542C26" w:rsidP="002074E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1C2CF7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068A3FC" wp14:editId="1F6F96DF">
            <wp:simplePos x="0" y="0"/>
            <wp:positionH relativeFrom="column">
              <wp:posOffset>1530350</wp:posOffset>
            </wp:positionH>
            <wp:positionV relativeFrom="paragraph">
              <wp:posOffset>33020</wp:posOffset>
            </wp:positionV>
            <wp:extent cx="4159250" cy="895985"/>
            <wp:effectExtent l="0" t="0" r="0" b="0"/>
            <wp:wrapNone/>
            <wp:docPr id="1807538255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8255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7EB42E" w14:textId="579DA586" w:rsidR="00542C26" w:rsidRPr="001C2CF7" w:rsidRDefault="00542C26" w:rsidP="002074E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DD341F2" w14:textId="77777777" w:rsidR="00542C26" w:rsidRPr="001C2CF7" w:rsidRDefault="00542C26" w:rsidP="002074E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C95B6DC" w14:textId="13ABB42D" w:rsidR="00542C26" w:rsidRPr="001C2CF7" w:rsidRDefault="00542C26" w:rsidP="002074E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694D682" w14:textId="552FC618" w:rsidR="00542C26" w:rsidRPr="001C2CF7" w:rsidRDefault="00542C26" w:rsidP="002074E2">
      <w:pPr>
        <w:pStyle w:val="Prrafodelista"/>
        <w:spacing w:after="160" w:line="360" w:lineRule="auto"/>
        <w:rPr>
          <w:rFonts w:ascii="Arial" w:hAnsi="Arial" w:cs="Arial"/>
          <w:sz w:val="20"/>
          <w:szCs w:val="20"/>
        </w:rPr>
      </w:pPr>
    </w:p>
    <w:p w14:paraId="76F62917" w14:textId="0AE8CB63" w:rsidR="00542C26" w:rsidRPr="001C2CF7" w:rsidRDefault="00542C26" w:rsidP="002074E2">
      <w:pPr>
        <w:pStyle w:val="Prrafodelista"/>
        <w:spacing w:after="160" w:line="360" w:lineRule="auto"/>
        <w:rPr>
          <w:rFonts w:ascii="Arial" w:hAnsi="Arial" w:cs="Arial"/>
          <w:sz w:val="20"/>
          <w:szCs w:val="20"/>
        </w:rPr>
      </w:pPr>
    </w:p>
    <w:p w14:paraId="5C935ED3" w14:textId="7D330FDB" w:rsidR="00542C26" w:rsidRPr="001C2CF7" w:rsidRDefault="00542C26" w:rsidP="002074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66" w:firstLine="165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 xml:space="preserve">La calificación se evaluará según lo indicado a continuación: </w:t>
      </w:r>
    </w:p>
    <w:p w14:paraId="1CA9AE14" w14:textId="578AB71F" w:rsidR="00542C26" w:rsidRPr="001C2CF7" w:rsidRDefault="00542C26" w:rsidP="002074E2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(1 punto) Si considera todas las tablas, incluidas las tablas generadas de las relaciones de muchos a muchos.</w:t>
      </w:r>
    </w:p>
    <w:p w14:paraId="3487FE8C" w14:textId="1311507A" w:rsidR="00542C26" w:rsidRPr="001C2CF7" w:rsidRDefault="00542C26" w:rsidP="002074E2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(1 punto) Si considera los atributos de todas las tablas incluidas las tablas generadas de las relaciones de muchos a muchos.</w:t>
      </w:r>
    </w:p>
    <w:p w14:paraId="603D0D0F" w14:textId="0B08B5E5" w:rsidR="00542C26" w:rsidRPr="001C2CF7" w:rsidRDefault="00542C26" w:rsidP="002074E2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(</w:t>
      </w:r>
      <w:r w:rsidR="00CF2E94">
        <w:rPr>
          <w:b/>
          <w:color w:val="000000"/>
          <w:sz w:val="20"/>
          <w:szCs w:val="20"/>
        </w:rPr>
        <w:t>0.5</w:t>
      </w:r>
      <w:r w:rsidRPr="001C2CF7">
        <w:rPr>
          <w:b/>
          <w:color w:val="000000"/>
          <w:sz w:val="20"/>
          <w:szCs w:val="20"/>
        </w:rPr>
        <w:t xml:space="preserve"> puntos) Si especifica correctamente las claves primarias y foráneas.</w:t>
      </w:r>
    </w:p>
    <w:p w14:paraId="212AEE3D" w14:textId="5D16F3EF" w:rsidR="00542C26" w:rsidRPr="001C2CF7" w:rsidRDefault="00542C26" w:rsidP="002074E2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(</w:t>
      </w:r>
      <w:r w:rsidR="00CF2E94">
        <w:rPr>
          <w:b/>
          <w:color w:val="000000"/>
          <w:sz w:val="20"/>
          <w:szCs w:val="20"/>
        </w:rPr>
        <w:t>1</w:t>
      </w:r>
      <w:r w:rsidRPr="001C2CF7">
        <w:rPr>
          <w:b/>
          <w:color w:val="000000"/>
          <w:sz w:val="20"/>
          <w:szCs w:val="20"/>
        </w:rPr>
        <w:t xml:space="preserve"> punto) Si especifica correctamente las relaciones y cardinalidades entre las tablas, considerando, en este caso, la regla de relación identificadora (debe usar las líneas continuas).</w:t>
      </w:r>
    </w:p>
    <w:p w14:paraId="7EC9E58D" w14:textId="0DD08526" w:rsidR="00A43F48" w:rsidRDefault="002074E2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br w:type="page"/>
      </w:r>
    </w:p>
    <w:p w14:paraId="73F9A253" w14:textId="1390B83B" w:rsidR="00542C26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2BDC6E3" wp14:editId="7404B8D7">
            <wp:simplePos x="0" y="0"/>
            <wp:positionH relativeFrom="column">
              <wp:posOffset>779780</wp:posOffset>
            </wp:positionH>
            <wp:positionV relativeFrom="paragraph">
              <wp:posOffset>-393700</wp:posOffset>
            </wp:positionV>
            <wp:extent cx="4487852" cy="2314575"/>
            <wp:effectExtent l="133350" t="114300" r="103505" b="1428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5-30 1041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852" cy="2314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F26BC" w14:textId="6DEDC1DA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5532B3F1" w14:textId="152E062F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21B0068D" w14:textId="78F82204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623DE8A4" w14:textId="7C12B8B6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754515DA" w14:textId="76643039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7C9AE76D" w14:textId="5DAD3004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5817E730" w14:textId="280CFF32" w:rsidR="00641719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15A6E414" w14:textId="77777777" w:rsidR="00641719" w:rsidRPr="001C2CF7" w:rsidRDefault="00641719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01829432" w14:textId="34583B07" w:rsidR="00542C26" w:rsidRPr="001C2CF7" w:rsidRDefault="00542C26" w:rsidP="002074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  <w:r w:rsidRPr="001C2CF7">
        <w:rPr>
          <w:b/>
          <w:bCs/>
          <w:color w:val="000000"/>
          <w:sz w:val="20"/>
          <w:szCs w:val="20"/>
        </w:rPr>
        <w:t>(</w:t>
      </w:r>
      <w:r w:rsidR="00CF2E94">
        <w:rPr>
          <w:b/>
          <w:bCs/>
          <w:color w:val="000000"/>
          <w:sz w:val="20"/>
          <w:szCs w:val="20"/>
        </w:rPr>
        <w:t>3.5</w:t>
      </w:r>
      <w:r w:rsidRPr="001C2CF7">
        <w:rPr>
          <w:b/>
          <w:bCs/>
          <w:color w:val="000000"/>
          <w:sz w:val="20"/>
          <w:szCs w:val="20"/>
        </w:rPr>
        <w:t xml:space="preserve"> PUNTOS)</w:t>
      </w:r>
      <w:r w:rsidRPr="001C2CF7">
        <w:rPr>
          <w:color w:val="000000"/>
          <w:sz w:val="20"/>
          <w:szCs w:val="20"/>
        </w:rPr>
        <w:t xml:space="preserve"> Construir el modelo lógico a partir del modelo conceptual siguiente: </w:t>
      </w:r>
    </w:p>
    <w:p w14:paraId="097C02AE" w14:textId="77777777" w:rsidR="00542C26" w:rsidRPr="001C2CF7" w:rsidRDefault="00542C26" w:rsidP="002074E2">
      <w:pPr>
        <w:pStyle w:val="Prrafodelista"/>
        <w:spacing w:after="160" w:line="360" w:lineRule="auto"/>
        <w:rPr>
          <w:rFonts w:ascii="Arial" w:hAnsi="Arial" w:cs="Arial"/>
          <w:sz w:val="20"/>
          <w:szCs w:val="20"/>
        </w:rPr>
      </w:pPr>
      <w:r w:rsidRPr="001C2CF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10377D9" wp14:editId="2D19AEE1">
            <wp:simplePos x="0" y="0"/>
            <wp:positionH relativeFrom="column">
              <wp:posOffset>1288494</wp:posOffset>
            </wp:positionH>
            <wp:positionV relativeFrom="paragraph">
              <wp:posOffset>135487</wp:posOffset>
            </wp:positionV>
            <wp:extent cx="4588479" cy="961122"/>
            <wp:effectExtent l="0" t="0" r="3175" b="0"/>
            <wp:wrapNone/>
            <wp:docPr id="1656576693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76693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479" cy="96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7F8FBF" w14:textId="77777777" w:rsidR="00542C26" w:rsidRPr="001C2CF7" w:rsidRDefault="00542C26" w:rsidP="002074E2">
      <w:pPr>
        <w:pStyle w:val="Prrafodelista"/>
        <w:spacing w:after="160" w:line="360" w:lineRule="auto"/>
        <w:rPr>
          <w:rFonts w:ascii="Arial" w:hAnsi="Arial" w:cs="Arial"/>
          <w:sz w:val="20"/>
          <w:szCs w:val="20"/>
        </w:rPr>
      </w:pPr>
    </w:p>
    <w:p w14:paraId="39BA831E" w14:textId="77777777" w:rsidR="00542C26" w:rsidRPr="001C2CF7" w:rsidRDefault="00542C26" w:rsidP="002074E2">
      <w:pPr>
        <w:pStyle w:val="Prrafodelista"/>
        <w:spacing w:after="160" w:line="360" w:lineRule="auto"/>
        <w:rPr>
          <w:rFonts w:ascii="Arial" w:hAnsi="Arial" w:cs="Arial"/>
          <w:sz w:val="20"/>
          <w:szCs w:val="20"/>
        </w:rPr>
      </w:pPr>
    </w:p>
    <w:p w14:paraId="4344E758" w14:textId="77777777" w:rsidR="00542C26" w:rsidRPr="001C2CF7" w:rsidRDefault="00542C26" w:rsidP="002074E2">
      <w:pPr>
        <w:pStyle w:val="Prrafodelista"/>
        <w:spacing w:after="160" w:line="360" w:lineRule="auto"/>
        <w:rPr>
          <w:rFonts w:ascii="Arial" w:hAnsi="Arial" w:cs="Arial"/>
          <w:sz w:val="20"/>
          <w:szCs w:val="20"/>
        </w:rPr>
      </w:pPr>
    </w:p>
    <w:p w14:paraId="456C05D1" w14:textId="77777777" w:rsidR="00542C26" w:rsidRPr="001C2CF7" w:rsidRDefault="00542C26" w:rsidP="002074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 w:firstLine="165"/>
        <w:jc w:val="both"/>
        <w:rPr>
          <w:b/>
          <w:color w:val="000000"/>
          <w:sz w:val="20"/>
          <w:szCs w:val="20"/>
        </w:rPr>
      </w:pPr>
    </w:p>
    <w:p w14:paraId="5C27FD83" w14:textId="77777777" w:rsidR="00542C26" w:rsidRPr="001C2CF7" w:rsidRDefault="00542C26" w:rsidP="002074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 w:firstLine="165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 xml:space="preserve">La calificación se evaluará según lo indicado a continuación: </w:t>
      </w:r>
    </w:p>
    <w:p w14:paraId="05357B96" w14:textId="3A4779BF" w:rsidR="00542C26" w:rsidRPr="001C2CF7" w:rsidRDefault="00542C26" w:rsidP="002074E2">
      <w:pPr>
        <w:pStyle w:val="Prrafode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 xml:space="preserve">(1 punto) Si considera </w:t>
      </w:r>
      <w:r w:rsidR="007C248F">
        <w:rPr>
          <w:b/>
          <w:color w:val="000000"/>
          <w:sz w:val="20"/>
          <w:szCs w:val="20"/>
        </w:rPr>
        <w:t xml:space="preserve">las tablas y </w:t>
      </w:r>
      <w:r w:rsidRPr="001C2CF7">
        <w:rPr>
          <w:b/>
          <w:color w:val="000000"/>
          <w:sz w:val="20"/>
          <w:szCs w:val="20"/>
        </w:rPr>
        <w:t>atributos de todas las tablas.</w:t>
      </w:r>
    </w:p>
    <w:p w14:paraId="6FD2D9AB" w14:textId="1058B877" w:rsidR="00542C26" w:rsidRPr="001C2CF7" w:rsidRDefault="00542C26" w:rsidP="002074E2">
      <w:pPr>
        <w:pStyle w:val="Prrafode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(</w:t>
      </w:r>
      <w:r w:rsidR="00E96DEF">
        <w:rPr>
          <w:b/>
          <w:color w:val="000000"/>
          <w:sz w:val="20"/>
          <w:szCs w:val="20"/>
        </w:rPr>
        <w:t>1</w:t>
      </w:r>
      <w:r w:rsidRPr="001C2CF7">
        <w:rPr>
          <w:b/>
          <w:color w:val="000000"/>
          <w:sz w:val="20"/>
          <w:szCs w:val="20"/>
        </w:rPr>
        <w:t xml:space="preserve"> puntos) Si especifica correctamente las claves primarias y foráneas.</w:t>
      </w:r>
    </w:p>
    <w:p w14:paraId="06F56D76" w14:textId="3F4E2A37" w:rsidR="00542C26" w:rsidRDefault="00542C26" w:rsidP="002074E2">
      <w:pPr>
        <w:pStyle w:val="Prrafode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0"/>
          <w:szCs w:val="20"/>
        </w:rPr>
      </w:pPr>
      <w:r w:rsidRPr="001C2CF7">
        <w:rPr>
          <w:b/>
          <w:color w:val="000000"/>
          <w:sz w:val="20"/>
          <w:szCs w:val="20"/>
        </w:rPr>
        <w:t>(</w:t>
      </w:r>
      <w:r w:rsidR="007C248F">
        <w:rPr>
          <w:b/>
          <w:color w:val="000000"/>
          <w:sz w:val="20"/>
          <w:szCs w:val="20"/>
        </w:rPr>
        <w:t>1.5</w:t>
      </w:r>
      <w:r w:rsidRPr="001C2CF7">
        <w:rPr>
          <w:b/>
          <w:color w:val="000000"/>
          <w:sz w:val="20"/>
          <w:szCs w:val="20"/>
        </w:rPr>
        <w:t xml:space="preserve"> puntos) Si especifica correctamente las relaciones y cardinalidades entre las tablas, considerando, en este caso, la regla de relación no identificadora (debe usar las líneas discontinuas).</w:t>
      </w:r>
    </w:p>
    <w:p w14:paraId="396E3C7D" w14:textId="76E489AD" w:rsidR="00641719" w:rsidRDefault="00641719" w:rsidP="0064171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C4C4FBB" wp14:editId="4220F0A6">
            <wp:simplePos x="0" y="0"/>
            <wp:positionH relativeFrom="column">
              <wp:posOffset>644965</wp:posOffset>
            </wp:positionH>
            <wp:positionV relativeFrom="paragraph">
              <wp:posOffset>7327</wp:posOffset>
            </wp:positionV>
            <wp:extent cx="5918688" cy="1493083"/>
            <wp:effectExtent l="114300" t="114300" r="101600" b="1454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5-30 1043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67" cy="14993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00861" w14:textId="4BC280DD" w:rsidR="00641719" w:rsidRDefault="00641719" w:rsidP="0064171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0C9E2E00" w14:textId="715221B8" w:rsidR="00641719" w:rsidRDefault="00641719" w:rsidP="0064171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55A10608" w14:textId="79A79B76" w:rsidR="00641719" w:rsidRDefault="00641719" w:rsidP="0064171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1D60121F" w14:textId="09A3DF85" w:rsidR="00641719" w:rsidRDefault="00641719" w:rsidP="0064171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</w:p>
    <w:p w14:paraId="6EC2A3E4" w14:textId="3C1652F8" w:rsidR="00641719" w:rsidRDefault="00641719" w:rsidP="0064171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/>
          <w:color w:val="000000"/>
          <w:sz w:val="20"/>
          <w:szCs w:val="20"/>
        </w:rPr>
      </w:pPr>
      <w:bookmarkStart w:id="2" w:name="_GoBack"/>
    </w:p>
    <w:bookmarkEnd w:id="2"/>
    <w:p w14:paraId="1074F08E" w14:textId="77777777" w:rsidR="00542C26" w:rsidRPr="001C2CF7" w:rsidRDefault="00542C26" w:rsidP="00542C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000000"/>
          <w:sz w:val="20"/>
          <w:szCs w:val="20"/>
        </w:rPr>
      </w:pPr>
    </w:p>
    <w:p w14:paraId="713D4343" w14:textId="2D159B7D" w:rsidR="00542C26" w:rsidRPr="001C2CF7" w:rsidRDefault="00542C26" w:rsidP="00542C2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  <w:r w:rsidRPr="001C2CF7">
        <w:rPr>
          <w:b/>
          <w:bCs/>
          <w:color w:val="000000"/>
          <w:sz w:val="20"/>
          <w:szCs w:val="20"/>
        </w:rPr>
        <w:t>(</w:t>
      </w:r>
      <w:r w:rsidR="005A67D4">
        <w:rPr>
          <w:b/>
          <w:bCs/>
          <w:color w:val="000000"/>
          <w:sz w:val="20"/>
          <w:szCs w:val="20"/>
        </w:rPr>
        <w:t>1</w:t>
      </w:r>
      <w:r w:rsidR="00DC514E">
        <w:rPr>
          <w:b/>
          <w:bCs/>
          <w:color w:val="000000"/>
          <w:sz w:val="20"/>
          <w:szCs w:val="20"/>
        </w:rPr>
        <w:t>3</w:t>
      </w:r>
      <w:r w:rsidRPr="001C2CF7">
        <w:rPr>
          <w:b/>
          <w:bCs/>
          <w:color w:val="000000"/>
          <w:sz w:val="20"/>
          <w:szCs w:val="20"/>
        </w:rPr>
        <w:t xml:space="preserve"> PUNTOS)</w:t>
      </w:r>
      <w:r w:rsidRPr="001C2CF7">
        <w:rPr>
          <w:color w:val="000000"/>
          <w:sz w:val="20"/>
          <w:szCs w:val="20"/>
        </w:rPr>
        <w:t xml:space="preserve"> Desarrollar el diagrama ER para el </w:t>
      </w:r>
      <w:r w:rsidR="00246BFC">
        <w:rPr>
          <w:color w:val="000000"/>
          <w:sz w:val="20"/>
          <w:szCs w:val="20"/>
        </w:rPr>
        <w:t xml:space="preserve">modelo </w:t>
      </w:r>
      <w:r w:rsidRPr="001C2CF7">
        <w:rPr>
          <w:color w:val="000000"/>
          <w:sz w:val="20"/>
          <w:szCs w:val="20"/>
        </w:rPr>
        <w:t xml:space="preserve">conceptual y realizar el diagrama del modelo lógico para el caso siguiente: </w:t>
      </w:r>
    </w:p>
    <w:p w14:paraId="2A942A93" w14:textId="32251112" w:rsidR="004E20C4" w:rsidRPr="004E20C4" w:rsidRDefault="004E20C4" w:rsidP="004E20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55" w:firstLine="720"/>
        <w:jc w:val="both"/>
        <w:rPr>
          <w:b/>
          <w:bCs/>
          <w:color w:val="215868" w:themeColor="accent5" w:themeShade="80"/>
          <w:sz w:val="20"/>
          <w:szCs w:val="20"/>
          <w:lang w:val="es-MX"/>
        </w:rPr>
      </w:pPr>
      <w:r w:rsidRPr="004E20C4">
        <w:rPr>
          <w:b/>
          <w:bCs/>
          <w:color w:val="215868" w:themeColor="accent5" w:themeShade="80"/>
          <w:sz w:val="20"/>
          <w:szCs w:val="20"/>
          <w:lang w:val="es-MX"/>
        </w:rPr>
        <w:t xml:space="preserve">Caso Práctico: Cadena de Comida Rápida </w:t>
      </w:r>
      <w:proofErr w:type="spellStart"/>
      <w:r w:rsidRPr="004E20C4">
        <w:rPr>
          <w:b/>
          <w:bCs/>
          <w:color w:val="215868" w:themeColor="accent5" w:themeShade="80"/>
          <w:sz w:val="20"/>
          <w:szCs w:val="20"/>
          <w:lang w:val="es-MX"/>
        </w:rPr>
        <w:t>BurgerMax</w:t>
      </w:r>
      <w:proofErr w:type="spellEnd"/>
    </w:p>
    <w:p w14:paraId="6F95ED27" w14:textId="09B90460" w:rsidR="004E20C4" w:rsidRPr="004E20C4" w:rsidRDefault="004E20C4" w:rsidP="00672D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 xml:space="preserve">La franquicia </w:t>
      </w:r>
      <w:proofErr w:type="spellStart"/>
      <w:r w:rsidRPr="004E20C4">
        <w:rPr>
          <w:color w:val="215868" w:themeColor="accent5" w:themeShade="80"/>
          <w:sz w:val="20"/>
          <w:szCs w:val="20"/>
          <w:lang w:val="es-MX"/>
        </w:rPr>
        <w:t>BurgerMax</w:t>
      </w:r>
      <w:proofErr w:type="spellEnd"/>
      <w:r w:rsidRPr="004E20C4">
        <w:rPr>
          <w:color w:val="215868" w:themeColor="accent5" w:themeShade="80"/>
          <w:sz w:val="20"/>
          <w:szCs w:val="20"/>
          <w:lang w:val="es-MX"/>
        </w:rPr>
        <w:t xml:space="preserve"> necesita estructurar su nueva base de datos operativa. El sistema debe ser capaz de gestionar a todos los trabajadores del local, mantener un catálogo detallado de lo que se vende (diferenciando las comidas de las bebidas) y llevar un registro exacto de cada pedido que realizan los clientes en el mostrador.</w:t>
      </w:r>
    </w:p>
    <w:p w14:paraId="59D3BC5D" w14:textId="77777777" w:rsidR="004E20C4" w:rsidRPr="00672DC6" w:rsidRDefault="004E20C4" w:rsidP="00672D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55" w:firstLine="720"/>
        <w:jc w:val="both"/>
        <w:rPr>
          <w:b/>
          <w:bCs/>
          <w:color w:val="215868" w:themeColor="accent5" w:themeShade="80"/>
          <w:sz w:val="20"/>
          <w:szCs w:val="20"/>
          <w:lang w:val="es-MX"/>
        </w:rPr>
      </w:pPr>
      <w:r w:rsidRPr="00672DC6">
        <w:rPr>
          <w:b/>
          <w:bCs/>
          <w:color w:val="215868" w:themeColor="accent5" w:themeShade="80"/>
          <w:sz w:val="20"/>
          <w:szCs w:val="20"/>
          <w:u w:val="single"/>
          <w:lang w:val="es-MX"/>
        </w:rPr>
        <w:t>Reglas de negocio</w:t>
      </w:r>
      <w:r w:rsidRPr="00672DC6">
        <w:rPr>
          <w:b/>
          <w:bCs/>
          <w:color w:val="215868" w:themeColor="accent5" w:themeShade="80"/>
          <w:sz w:val="20"/>
          <w:szCs w:val="20"/>
          <w:lang w:val="es-MX"/>
        </w:rPr>
        <w:t>:</w:t>
      </w:r>
    </w:p>
    <w:p w14:paraId="0E9A6071" w14:textId="77777777" w:rsidR="004E20C4" w:rsidRPr="00672DC6" w:rsidRDefault="004E20C4" w:rsidP="00672D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55" w:firstLine="720"/>
        <w:jc w:val="both"/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</w:pPr>
      <w:r w:rsidRPr="00672DC6"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  <w:t>El Personal:</w:t>
      </w:r>
    </w:p>
    <w:p w14:paraId="537287FF" w14:textId="77777777" w:rsidR="004E20C4" w:rsidRPr="004E20C4" w:rsidRDefault="004E20C4" w:rsidP="00672D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>La franquicia requiere registrar a cada Empleado que trabaja en el local. De ellos es obligatorio almacenar su Código de Empleado (como identificador único), Nombres completos, Teléfono y Turno (Mañana/Tarde).</w:t>
      </w:r>
    </w:p>
    <w:p w14:paraId="6BD81D46" w14:textId="55A5B23C" w:rsidR="004E20C4" w:rsidRPr="004E20C4" w:rsidRDefault="004E20C4" w:rsidP="00AF6E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>La estructura del restaurante es estrictamente jerárquica: un empleado de nivel operativo siempre tiene asignado a un jefe o gerente directo que supervisa su trabajo. Los jefes también son empleados registrados en el mismo sistema y pueden tener a varios trabajadores a su cargo, pero un trabajador operativo le reporta a un solo jefe</w:t>
      </w:r>
      <w:r w:rsidR="00673D09">
        <w:rPr>
          <w:color w:val="215868" w:themeColor="accent5" w:themeShade="80"/>
          <w:sz w:val="20"/>
          <w:szCs w:val="20"/>
          <w:lang w:val="es-MX"/>
        </w:rPr>
        <w:t xml:space="preserve"> </w:t>
      </w:r>
      <w:r w:rsidR="00673D09" w:rsidRPr="00673D09">
        <w:rPr>
          <w:b/>
          <w:color w:val="215868" w:themeColor="accent5" w:themeShade="80"/>
          <w:sz w:val="20"/>
          <w:szCs w:val="20"/>
          <w:lang w:val="es-MX"/>
        </w:rPr>
        <w:t>(recursividad)</w:t>
      </w:r>
      <w:r w:rsidRPr="004E20C4">
        <w:rPr>
          <w:color w:val="215868" w:themeColor="accent5" w:themeShade="80"/>
          <w:sz w:val="20"/>
          <w:szCs w:val="20"/>
          <w:lang w:val="es-MX"/>
        </w:rPr>
        <w:t>.</w:t>
      </w:r>
    </w:p>
    <w:p w14:paraId="476B1F30" w14:textId="77777777" w:rsidR="004E20C4" w:rsidRPr="00AF6EF6" w:rsidRDefault="004E20C4" w:rsidP="00AF6E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55" w:firstLine="720"/>
        <w:jc w:val="both"/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</w:pPr>
      <w:r w:rsidRPr="00AF6EF6"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  <w:t>Los Clientes:</w:t>
      </w:r>
    </w:p>
    <w:p w14:paraId="73985996" w14:textId="77777777" w:rsidR="004E20C4" w:rsidRPr="004E20C4" w:rsidRDefault="004E20C4" w:rsidP="00AF6E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>Para el programa de recompensas, el restaurante registra a su Cliente. De cada cliente se debe anotar su DNI (como identificador), Nombre y su Correo electrónico.</w:t>
      </w:r>
    </w:p>
    <w:p w14:paraId="5FB5E32F" w14:textId="04F43723" w:rsidR="004E20C4" w:rsidRPr="00F40D9D" w:rsidRDefault="004E20C4" w:rsidP="00F40D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55" w:firstLine="720"/>
        <w:jc w:val="both"/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</w:pPr>
      <w:r w:rsidRPr="00F40D9D"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  <w:t>El Menú (</w:t>
      </w:r>
      <w:r w:rsidR="00F40D9D"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  <w:t>Productos</w:t>
      </w:r>
      <w:r w:rsidRPr="00F40D9D"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  <w:t>):</w:t>
      </w:r>
    </w:p>
    <w:p w14:paraId="5FD96979" w14:textId="77777777" w:rsidR="004E20C4" w:rsidRPr="004E20C4" w:rsidRDefault="004E20C4" w:rsidP="00F40D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>El núcleo de las ventas son los Productos. Todo producto que se venda comparte características básicas obligatorias: un Código de Producto único, el Nombre del producto y su Precio base.</w:t>
      </w:r>
    </w:p>
    <w:p w14:paraId="2DB857D0" w14:textId="568C3C54" w:rsidR="004E20C4" w:rsidRPr="004E20C4" w:rsidRDefault="004E20C4" w:rsidP="00F40D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>Sin embargo, logística exige que los productos se dividan en dos categorías con atributos exclusivos que no se pueden mezclar:</w:t>
      </w:r>
    </w:p>
    <w:p w14:paraId="140D8BE0" w14:textId="77777777" w:rsidR="004E20C4" w:rsidRPr="004E20C4" w:rsidRDefault="004E20C4" w:rsidP="00F40D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 xml:space="preserve">Si </w:t>
      </w:r>
      <w:r w:rsidRPr="00273793">
        <w:rPr>
          <w:b/>
          <w:bCs/>
          <w:color w:val="215868" w:themeColor="accent5" w:themeShade="80"/>
          <w:sz w:val="20"/>
          <w:szCs w:val="20"/>
          <w:u w:val="single"/>
          <w:lang w:val="es-MX"/>
        </w:rPr>
        <w:t>el producto es una Comida</w:t>
      </w:r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 xml:space="preserve"> (hamburguesas, papas), el sistema debe exigir que se registre la cantidad de Calorías y si </w:t>
      </w:r>
      <w:proofErr w:type="spellStart"/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>Es_Vegano</w:t>
      </w:r>
      <w:proofErr w:type="spellEnd"/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 xml:space="preserve"> (Sí/No)</w:t>
      </w:r>
      <w:r w:rsidRPr="004E20C4">
        <w:rPr>
          <w:color w:val="215868" w:themeColor="accent5" w:themeShade="80"/>
          <w:sz w:val="20"/>
          <w:szCs w:val="20"/>
          <w:lang w:val="es-MX"/>
        </w:rPr>
        <w:t>.</w:t>
      </w:r>
    </w:p>
    <w:p w14:paraId="4C6F32B4" w14:textId="77777777" w:rsidR="004E20C4" w:rsidRPr="00F03CF3" w:rsidRDefault="004E20C4" w:rsidP="00F03C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b/>
          <w:bCs/>
          <w:color w:val="215868" w:themeColor="accent5" w:themeShade="80"/>
          <w:sz w:val="20"/>
          <w:szCs w:val="20"/>
          <w:lang w:val="es-MX"/>
        </w:rPr>
      </w:pPr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 xml:space="preserve">Si </w:t>
      </w:r>
      <w:r w:rsidRPr="00273793">
        <w:rPr>
          <w:b/>
          <w:bCs/>
          <w:color w:val="215868" w:themeColor="accent5" w:themeShade="80"/>
          <w:sz w:val="20"/>
          <w:szCs w:val="20"/>
          <w:u w:val="single"/>
          <w:lang w:val="es-MX"/>
        </w:rPr>
        <w:t>el producto es una Bebida</w:t>
      </w:r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 xml:space="preserve"> (gaseosas, jugos), es obligatorio registrar la capacidad en Mililitros y si </w:t>
      </w:r>
      <w:proofErr w:type="spellStart"/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>Contiene_Azúcar</w:t>
      </w:r>
      <w:proofErr w:type="spellEnd"/>
      <w:r w:rsidRPr="00F03CF3">
        <w:rPr>
          <w:b/>
          <w:bCs/>
          <w:color w:val="215868" w:themeColor="accent5" w:themeShade="80"/>
          <w:sz w:val="20"/>
          <w:szCs w:val="20"/>
          <w:lang w:val="es-MX"/>
        </w:rPr>
        <w:t xml:space="preserve"> (Sí/No).</w:t>
      </w:r>
    </w:p>
    <w:p w14:paraId="4B3730AF" w14:textId="77777777" w:rsidR="004E20C4" w:rsidRPr="00F03CF3" w:rsidRDefault="004E20C4" w:rsidP="00F03C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55" w:firstLine="720"/>
        <w:jc w:val="both"/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</w:pPr>
      <w:r w:rsidRPr="00F03CF3">
        <w:rPr>
          <w:b/>
          <w:bCs/>
          <w:i/>
          <w:iCs/>
          <w:color w:val="215868" w:themeColor="accent5" w:themeShade="80"/>
          <w:sz w:val="20"/>
          <w:szCs w:val="20"/>
          <w:lang w:val="es-MX"/>
        </w:rPr>
        <w:t>Las Transacciones:</w:t>
      </w:r>
    </w:p>
    <w:p w14:paraId="1F537BFF" w14:textId="29D87B96" w:rsidR="004E20C4" w:rsidRPr="004E20C4" w:rsidRDefault="004E20C4" w:rsidP="00F03C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>El evento principal del negocio es el Pedido</w:t>
      </w:r>
      <w:r w:rsidR="007E0EDF">
        <w:rPr>
          <w:color w:val="215868" w:themeColor="accent5" w:themeShade="80"/>
          <w:sz w:val="20"/>
          <w:szCs w:val="20"/>
          <w:lang w:val="es-MX"/>
        </w:rPr>
        <w:t>, realizado por un cliente</w:t>
      </w:r>
      <w:r w:rsidRPr="004E20C4">
        <w:rPr>
          <w:color w:val="215868" w:themeColor="accent5" w:themeShade="80"/>
          <w:sz w:val="20"/>
          <w:szCs w:val="20"/>
          <w:lang w:val="es-MX"/>
        </w:rPr>
        <w:t xml:space="preserve">. </w:t>
      </w:r>
      <w:r w:rsidR="008218BD">
        <w:rPr>
          <w:color w:val="215868" w:themeColor="accent5" w:themeShade="80"/>
          <w:sz w:val="20"/>
          <w:szCs w:val="20"/>
          <w:lang w:val="es-MX"/>
        </w:rPr>
        <w:t xml:space="preserve">Cuando se crea un pedido </w:t>
      </w:r>
      <w:r w:rsidRPr="004E20C4">
        <w:rPr>
          <w:color w:val="215868" w:themeColor="accent5" w:themeShade="80"/>
          <w:sz w:val="20"/>
          <w:szCs w:val="20"/>
          <w:lang w:val="es-MX"/>
        </w:rPr>
        <w:t>se debe registrar su Número de Ticket (</w:t>
      </w:r>
      <w:r w:rsidR="008218BD">
        <w:rPr>
          <w:color w:val="215868" w:themeColor="accent5" w:themeShade="80"/>
          <w:sz w:val="20"/>
          <w:szCs w:val="20"/>
          <w:lang w:val="es-MX"/>
        </w:rPr>
        <w:t xml:space="preserve">código </w:t>
      </w:r>
      <w:r w:rsidRPr="004E20C4">
        <w:rPr>
          <w:color w:val="215868" w:themeColor="accent5" w:themeShade="80"/>
          <w:sz w:val="20"/>
          <w:szCs w:val="20"/>
          <w:lang w:val="es-MX"/>
        </w:rPr>
        <w:t>único), la Fecha y el Monto Total.</w:t>
      </w:r>
    </w:p>
    <w:p w14:paraId="60C8B7FB" w14:textId="22E0D2BB" w:rsidR="004E20C4" w:rsidRPr="004E20C4" w:rsidRDefault="004E20C4" w:rsidP="00F03C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MX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 xml:space="preserve">Para cuadrar la caja al final del día, el sistema debe registrar qué empleado (cajero) atendió ese </w:t>
      </w:r>
      <w:r w:rsidR="008218BD">
        <w:rPr>
          <w:color w:val="215868" w:themeColor="accent5" w:themeShade="80"/>
          <w:sz w:val="20"/>
          <w:szCs w:val="20"/>
          <w:lang w:val="es-MX"/>
        </w:rPr>
        <w:t xml:space="preserve">pedido </w:t>
      </w:r>
      <w:r w:rsidRPr="004E20C4">
        <w:rPr>
          <w:color w:val="215868" w:themeColor="accent5" w:themeShade="80"/>
          <w:sz w:val="20"/>
          <w:szCs w:val="20"/>
          <w:lang w:val="es-MX"/>
        </w:rPr>
        <w:t>específico y a qué cliente le pertenece. Obviamente, un cliente puede realizar muchos pedidos</w:t>
      </w:r>
      <w:r w:rsidR="008218BD">
        <w:rPr>
          <w:color w:val="215868" w:themeColor="accent5" w:themeShade="80"/>
          <w:sz w:val="20"/>
          <w:szCs w:val="20"/>
          <w:lang w:val="es-MX"/>
        </w:rPr>
        <w:t>, per</w:t>
      </w:r>
      <w:r w:rsidR="00953938">
        <w:rPr>
          <w:color w:val="215868" w:themeColor="accent5" w:themeShade="80"/>
          <w:sz w:val="20"/>
          <w:szCs w:val="20"/>
          <w:lang w:val="es-MX"/>
        </w:rPr>
        <w:t xml:space="preserve">o </w:t>
      </w:r>
      <w:r w:rsidR="009F3E49">
        <w:rPr>
          <w:color w:val="215868" w:themeColor="accent5" w:themeShade="80"/>
          <w:sz w:val="20"/>
          <w:szCs w:val="20"/>
          <w:lang w:val="es-MX"/>
        </w:rPr>
        <w:t>un pedido</w:t>
      </w:r>
      <w:r w:rsidR="00953938">
        <w:rPr>
          <w:color w:val="215868" w:themeColor="accent5" w:themeShade="80"/>
          <w:sz w:val="20"/>
          <w:szCs w:val="20"/>
          <w:lang w:val="es-MX"/>
        </w:rPr>
        <w:t xml:space="preserve"> únicamente puede ser registrado a un cliente</w:t>
      </w:r>
      <w:r w:rsidRPr="004E20C4">
        <w:rPr>
          <w:color w:val="215868" w:themeColor="accent5" w:themeShade="80"/>
          <w:sz w:val="20"/>
          <w:szCs w:val="20"/>
          <w:lang w:val="es-MX"/>
        </w:rPr>
        <w:t xml:space="preserve"> y un cajero atiende muchísimos pedidos</w:t>
      </w:r>
      <w:r w:rsidR="00953938">
        <w:rPr>
          <w:color w:val="215868" w:themeColor="accent5" w:themeShade="80"/>
          <w:sz w:val="20"/>
          <w:szCs w:val="20"/>
          <w:lang w:val="es-MX"/>
        </w:rPr>
        <w:t xml:space="preserve">, </w:t>
      </w:r>
      <w:r w:rsidR="00D1503A">
        <w:rPr>
          <w:color w:val="215868" w:themeColor="accent5" w:themeShade="80"/>
          <w:sz w:val="20"/>
          <w:szCs w:val="20"/>
          <w:lang w:val="es-MX"/>
        </w:rPr>
        <w:t>un pedido será atendido por un único cajero</w:t>
      </w:r>
      <w:r w:rsidRPr="004E20C4">
        <w:rPr>
          <w:color w:val="215868" w:themeColor="accent5" w:themeShade="80"/>
          <w:sz w:val="20"/>
          <w:szCs w:val="20"/>
          <w:lang w:val="es-MX"/>
        </w:rPr>
        <w:t>.</w:t>
      </w:r>
    </w:p>
    <w:p w14:paraId="4FCF4DCD" w14:textId="057FD28E" w:rsidR="00542C26" w:rsidRPr="001C2CF7" w:rsidRDefault="004E20C4" w:rsidP="00F03C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color w:val="215868" w:themeColor="accent5" w:themeShade="80"/>
          <w:sz w:val="20"/>
          <w:szCs w:val="20"/>
          <w:lang w:val="es-ES"/>
        </w:rPr>
      </w:pPr>
      <w:r w:rsidRPr="004E20C4">
        <w:rPr>
          <w:color w:val="215868" w:themeColor="accent5" w:themeShade="80"/>
          <w:sz w:val="20"/>
          <w:szCs w:val="20"/>
          <w:lang w:val="es-MX"/>
        </w:rPr>
        <w:t xml:space="preserve">Finalmente, un pedido lógicamente incluye uno o varios productos y un producto (como la hamburguesa clásica) aparecerá en múltiples pedidos. </w:t>
      </w:r>
      <w:r w:rsidRPr="00D1503A">
        <w:rPr>
          <w:b/>
          <w:bCs/>
          <w:color w:val="215868" w:themeColor="accent5" w:themeShade="80"/>
          <w:sz w:val="20"/>
          <w:szCs w:val="20"/>
          <w:lang w:val="es-MX"/>
        </w:rPr>
        <w:t>Cuando se registra qué productos van en el pedido</w:t>
      </w:r>
      <w:r w:rsidRPr="004E20C4">
        <w:rPr>
          <w:color w:val="215868" w:themeColor="accent5" w:themeShade="80"/>
          <w:sz w:val="20"/>
          <w:szCs w:val="20"/>
          <w:lang w:val="es-MX"/>
        </w:rPr>
        <w:t>, el sistema debe exigir que se anote la Cantidad exacta de porciones que el cliente está llevando de cada producto.</w:t>
      </w:r>
    </w:p>
    <w:p w14:paraId="5EE88611" w14:textId="77777777" w:rsidR="00542C26" w:rsidRPr="002074E2" w:rsidRDefault="00542C26" w:rsidP="002074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bCs/>
          <w:color w:val="000000"/>
          <w:sz w:val="20"/>
          <w:szCs w:val="20"/>
        </w:rPr>
      </w:pPr>
      <w:bookmarkStart w:id="3" w:name="_Hlk167346491"/>
    </w:p>
    <w:bookmarkEnd w:id="3"/>
    <w:p w14:paraId="196C16CA" w14:textId="55AE4CAF" w:rsidR="00542C26" w:rsidRPr="002074E2" w:rsidRDefault="00542C26" w:rsidP="002074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 w:firstLine="165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</w:t>
      </w:r>
      <w:r w:rsidR="0038788A" w:rsidRPr="002074E2">
        <w:rPr>
          <w:bCs/>
          <w:color w:val="000000"/>
          <w:sz w:val="20"/>
          <w:szCs w:val="20"/>
        </w:rPr>
        <w:t>1</w:t>
      </w:r>
      <w:r w:rsidR="00EE2211" w:rsidRPr="002074E2">
        <w:rPr>
          <w:bCs/>
          <w:color w:val="000000"/>
          <w:sz w:val="20"/>
          <w:szCs w:val="20"/>
        </w:rPr>
        <w:t>3</w:t>
      </w:r>
      <w:r w:rsidRPr="002074E2">
        <w:rPr>
          <w:bCs/>
          <w:color w:val="000000"/>
          <w:sz w:val="20"/>
          <w:szCs w:val="20"/>
        </w:rPr>
        <w:t xml:space="preserve"> puntos) La calificación se evaluará según lo indicado a continuación: </w:t>
      </w:r>
    </w:p>
    <w:p w14:paraId="62B30A57" w14:textId="0DBA213A" w:rsidR="00542C26" w:rsidRPr="002074E2" w:rsidRDefault="00542C26" w:rsidP="002074E2">
      <w:pPr>
        <w:pStyle w:val="Prrafode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</w:t>
      </w:r>
      <w:r w:rsidR="009C385A" w:rsidRPr="002074E2">
        <w:rPr>
          <w:bCs/>
          <w:color w:val="000000"/>
          <w:sz w:val="20"/>
          <w:szCs w:val="20"/>
        </w:rPr>
        <w:t>6</w:t>
      </w:r>
      <w:r w:rsidRPr="002074E2">
        <w:rPr>
          <w:bCs/>
          <w:color w:val="000000"/>
          <w:sz w:val="20"/>
          <w:szCs w:val="20"/>
        </w:rPr>
        <w:t xml:space="preserve"> puntos) </w:t>
      </w:r>
      <w:r w:rsidR="009C385A" w:rsidRPr="002074E2">
        <w:rPr>
          <w:bCs/>
          <w:color w:val="000000"/>
          <w:sz w:val="20"/>
          <w:szCs w:val="20"/>
        </w:rPr>
        <w:t>Completar el modelo conceptual, graficando las relaciones de herencia (</w:t>
      </w:r>
      <w:proofErr w:type="spellStart"/>
      <w:r w:rsidR="009C385A" w:rsidRPr="002074E2">
        <w:rPr>
          <w:bCs/>
          <w:color w:val="000000"/>
          <w:sz w:val="20"/>
          <w:szCs w:val="20"/>
        </w:rPr>
        <w:t>supertipo</w:t>
      </w:r>
      <w:proofErr w:type="spellEnd"/>
      <w:r w:rsidR="009C385A" w:rsidRPr="002074E2">
        <w:rPr>
          <w:bCs/>
          <w:color w:val="000000"/>
          <w:sz w:val="20"/>
          <w:szCs w:val="20"/>
        </w:rPr>
        <w:t xml:space="preserve"> / subtipo</w:t>
      </w:r>
      <w:r w:rsidR="00D8163B">
        <w:rPr>
          <w:bCs/>
          <w:color w:val="000000"/>
          <w:sz w:val="20"/>
          <w:szCs w:val="20"/>
        </w:rPr>
        <w:t xml:space="preserve"> o padre/hijo</w:t>
      </w:r>
      <w:r w:rsidR="009C385A" w:rsidRPr="002074E2">
        <w:rPr>
          <w:bCs/>
          <w:color w:val="000000"/>
          <w:sz w:val="20"/>
          <w:szCs w:val="20"/>
        </w:rPr>
        <w:t>) y la relación recursiva, además de colocar las cardinalidades y los atributos (el modelo base entregado solo tiene trazadas las entidades y las relaciones estándar)</w:t>
      </w:r>
      <w:r w:rsidRPr="002074E2">
        <w:rPr>
          <w:bCs/>
          <w:color w:val="000000"/>
          <w:sz w:val="20"/>
          <w:szCs w:val="20"/>
        </w:rPr>
        <w:t>:</w:t>
      </w:r>
    </w:p>
    <w:p w14:paraId="09A085F9" w14:textId="55D3D595" w:rsidR="00542C26" w:rsidRPr="002074E2" w:rsidRDefault="0035634D" w:rsidP="002074E2">
      <w:pPr>
        <w:pStyle w:val="Prrafodelista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(2 puntos) Si grafican e indican correctamente la relación recursiva, la relación de herencia y las cardinalidades de todas las conexiones del modelo.</w:t>
      </w:r>
    </w:p>
    <w:p w14:paraId="6E40572E" w14:textId="5E9420C4" w:rsidR="00542C26" w:rsidRPr="002074E2" w:rsidRDefault="0035634D" w:rsidP="002074E2">
      <w:pPr>
        <w:pStyle w:val="Prrafodelista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(4 puntos) Si colocan correctamente los atributos de todas las entidades (respetando la separación de atributos en los subtipos) y el atributo correspondiente a la relación de muchos a muchos</w:t>
      </w:r>
      <w:r w:rsidR="00542C26" w:rsidRPr="002074E2">
        <w:rPr>
          <w:bCs/>
          <w:color w:val="000000"/>
          <w:sz w:val="20"/>
          <w:szCs w:val="20"/>
        </w:rPr>
        <w:t>.</w:t>
      </w:r>
    </w:p>
    <w:p w14:paraId="355D629E" w14:textId="394139BF" w:rsidR="00542C26" w:rsidRPr="002074E2" w:rsidRDefault="00542C26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</w:p>
    <w:p w14:paraId="5A9D183F" w14:textId="16512889" w:rsidR="00542C26" w:rsidRPr="002074E2" w:rsidRDefault="00586860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  <w:r w:rsidRPr="00586860">
        <w:rPr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726FAE40" wp14:editId="64333255">
            <wp:simplePos x="0" y="0"/>
            <wp:positionH relativeFrom="column">
              <wp:posOffset>275590</wp:posOffset>
            </wp:positionH>
            <wp:positionV relativeFrom="paragraph">
              <wp:posOffset>194945</wp:posOffset>
            </wp:positionV>
            <wp:extent cx="6391275" cy="1659255"/>
            <wp:effectExtent l="0" t="0" r="9525" b="0"/>
            <wp:wrapTight wrapText="bothSides">
              <wp:wrapPolygon edited="0">
                <wp:start x="0" y="0"/>
                <wp:lineTo x="0" y="21327"/>
                <wp:lineTo x="21568" y="21327"/>
                <wp:lineTo x="21568" y="0"/>
                <wp:lineTo x="0" y="0"/>
              </wp:wrapPolygon>
            </wp:wrapTight>
            <wp:docPr id="16664896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9662" name="Imagen 1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8025A" w14:textId="77777777" w:rsidR="00542C26" w:rsidRPr="002074E2" w:rsidRDefault="00542C26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</w:p>
    <w:p w14:paraId="493F0BE3" w14:textId="78895E8A" w:rsidR="00542C26" w:rsidRPr="002074E2" w:rsidRDefault="00542C26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</w:p>
    <w:p w14:paraId="12B7F176" w14:textId="77777777" w:rsidR="00542C26" w:rsidRPr="002074E2" w:rsidRDefault="00542C26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</w:p>
    <w:p w14:paraId="35B70838" w14:textId="77777777" w:rsidR="00542C26" w:rsidRPr="002074E2" w:rsidRDefault="00542C26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</w:p>
    <w:p w14:paraId="49C329B4" w14:textId="77777777" w:rsidR="00542C26" w:rsidRPr="002074E2" w:rsidRDefault="00542C26" w:rsidP="002074E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91"/>
        <w:jc w:val="both"/>
        <w:rPr>
          <w:bCs/>
          <w:color w:val="000000"/>
          <w:sz w:val="20"/>
          <w:szCs w:val="20"/>
        </w:rPr>
      </w:pPr>
    </w:p>
    <w:p w14:paraId="5F23C4AB" w14:textId="447163C9" w:rsidR="00542C26" w:rsidRPr="002074E2" w:rsidRDefault="00542C26" w:rsidP="002074E2">
      <w:pPr>
        <w:pStyle w:val="Prrafode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</w:t>
      </w:r>
      <w:r w:rsidR="000F48F8" w:rsidRPr="002074E2">
        <w:rPr>
          <w:bCs/>
          <w:color w:val="000000"/>
          <w:sz w:val="20"/>
          <w:szCs w:val="20"/>
        </w:rPr>
        <w:t>7</w:t>
      </w:r>
      <w:r w:rsidRPr="002074E2">
        <w:rPr>
          <w:bCs/>
          <w:color w:val="000000"/>
          <w:sz w:val="20"/>
          <w:szCs w:val="20"/>
        </w:rPr>
        <w:t xml:space="preserve"> puntos) Desarrollar el modelo lógico a partir del modelo conceptual realizado, teniendo en cuenta las 3 reglas de conversión.</w:t>
      </w:r>
    </w:p>
    <w:p w14:paraId="7A3CABA2" w14:textId="77777777" w:rsidR="00542C26" w:rsidRPr="002074E2" w:rsidRDefault="00542C26" w:rsidP="002074E2">
      <w:pPr>
        <w:pStyle w:val="Prrafodelista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bookmarkStart w:id="4" w:name="_Hlk199022067"/>
      <w:r w:rsidRPr="002074E2">
        <w:rPr>
          <w:bCs/>
          <w:color w:val="000000"/>
          <w:sz w:val="20"/>
          <w:szCs w:val="20"/>
        </w:rPr>
        <w:t>(3 punto) Si especifican correctamente las tablas.</w:t>
      </w:r>
    </w:p>
    <w:bookmarkEnd w:id="4"/>
    <w:p w14:paraId="04916C0D" w14:textId="68F8B831" w:rsidR="00542C26" w:rsidRPr="002074E2" w:rsidRDefault="00542C26" w:rsidP="002074E2">
      <w:pPr>
        <w:pStyle w:val="Prrafodelista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</w:t>
      </w:r>
      <w:r w:rsidR="000F48F8" w:rsidRPr="002074E2">
        <w:rPr>
          <w:bCs/>
          <w:color w:val="000000"/>
          <w:sz w:val="20"/>
          <w:szCs w:val="20"/>
        </w:rPr>
        <w:t>2</w:t>
      </w:r>
      <w:r w:rsidRPr="002074E2">
        <w:rPr>
          <w:bCs/>
          <w:color w:val="000000"/>
          <w:sz w:val="20"/>
          <w:szCs w:val="20"/>
        </w:rPr>
        <w:t xml:space="preserve"> puntos) Si especifica correctamente las relaciones y cardinalidades entre las tablas, considerando las relaciones identificadoras y no identificadores (considere las líneas continuas y discontinuas según el caso).</w:t>
      </w:r>
    </w:p>
    <w:p w14:paraId="59EAEE7C" w14:textId="77777777" w:rsidR="00542C26" w:rsidRPr="002074E2" w:rsidRDefault="00542C26" w:rsidP="002074E2">
      <w:pPr>
        <w:pStyle w:val="Prrafodelista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0"/>
          <w:szCs w:val="20"/>
        </w:rPr>
      </w:pPr>
      <w:r w:rsidRPr="002074E2">
        <w:rPr>
          <w:bCs/>
          <w:color w:val="000000"/>
          <w:sz w:val="20"/>
          <w:szCs w:val="20"/>
        </w:rPr>
        <w:t>(2 puntos) Si especifica correctamente las claves primarias y foráneas.</w:t>
      </w:r>
    </w:p>
    <w:p w14:paraId="24CBFAFE" w14:textId="77777777" w:rsidR="00542C26" w:rsidRPr="001C2CF7" w:rsidRDefault="00542C26" w:rsidP="00542C2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14:paraId="537A8D79" w14:textId="77777777" w:rsidR="008056A2" w:rsidRDefault="008056A2" w:rsidP="00542C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5"/>
        <w:jc w:val="both"/>
        <w:rPr>
          <w:b/>
          <w:color w:val="000000"/>
        </w:rPr>
      </w:pPr>
    </w:p>
    <w:sectPr w:rsidR="008056A2">
      <w:headerReference w:type="default" r:id="rId13"/>
      <w:footerReference w:type="default" r:id="rId14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F868C" w14:textId="77777777" w:rsidR="007769BB" w:rsidRDefault="007769BB">
      <w:r>
        <w:separator/>
      </w:r>
    </w:p>
  </w:endnote>
  <w:endnote w:type="continuationSeparator" w:id="0">
    <w:p w14:paraId="7CEA634C" w14:textId="77777777" w:rsidR="007769BB" w:rsidRDefault="00776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2A58E" w14:textId="0BBEC80D" w:rsidR="004D2EEB" w:rsidRDefault="009207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C36455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C36455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4792A58F" w14:textId="77777777" w:rsidR="004D2EEB" w:rsidRDefault="004D2E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0C60F" w14:textId="77777777" w:rsidR="007769BB" w:rsidRDefault="007769BB">
      <w:r>
        <w:separator/>
      </w:r>
    </w:p>
  </w:footnote>
  <w:footnote w:type="continuationSeparator" w:id="0">
    <w:p w14:paraId="4CCBD72D" w14:textId="77777777" w:rsidR="007769BB" w:rsidRDefault="00776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2A58D" w14:textId="77777777" w:rsidR="004D2EEB" w:rsidRDefault="009207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792A590" wp14:editId="4792A591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2099926220" name="Grupo 2099926220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1039578559" name="Rectángulo 1039578559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2A592" w14:textId="77777777" w:rsidR="004D2EEB" w:rsidRDefault="004D2E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51819994" name="Grupo 195181999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1844610550" name="Rectángulo 1844610550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92A593" w14:textId="77777777" w:rsidR="004D2EEB" w:rsidRDefault="004D2EE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6012750" name="Rectángulo 1576012750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92A594" w14:textId="77777777" w:rsidR="004D2EEB" w:rsidRDefault="004D2EE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566649321" name="Rectángulo 1566649321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2A595" w14:textId="77777777" w:rsidR="004D2EEB" w:rsidRDefault="0092072B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792A590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KDIcwQAANcPAAAOAAAAZHJzL2Uyb0RvYy54bWzUV9lu4zYUfS/QfxD0&#10;PrGo1RLiDAaTSTDAtA0yLfo4oGlKIiqJLEkv6d/0W/pjvSRlSXFs1MmgmfYhjriIPPfc5Vxdvt21&#10;jbehUjHeLXx0Efge7Qhfsa5a+L/8fPNm7ntK426FG97Rhf9Alf/26vvvLreioCGvebOi0oNDOlVs&#10;xcKvtRbFbKZITVusLrigHSyWXLZYw1BWs5XEWzi9bWZhEKSzLZcrITmhSsHstVv0r+z5ZUmJ/qks&#10;FdVes/ABm7a/0v4uze/s6hIXlcSiZqSHgV+AosWsg0uHo66xxt5asidHtYxIrnipLwhvZ7wsGaHW&#10;BrAGBQfW3Eq+FtaWqthWYqAJqD3g6cXHkh83d9Jjq4UPjupwCy66lWvBvbmhZiuqAnbcSvFZ3Ml+&#10;onIjY+2ulK35D3Z4O0vqw0Aq3WmPwGSW5ilKU98jsDZP4zRCjnVSg2vMayjOszwA78CGKEoy8Ot+&#10;x4fJIWbaHRInqdsy20OYGaQDsGEwWNDbGAZ5nodpGMJJU2Mn88+32sJH2QR+6OAfZyBOkjzb2zdl&#10;IAIPWAbSOEFHGYhy1DMQBRlQClhPMgDppMaIUV8XMZ9rLKgNRGXioWcTBVGeZHOwZ8/mPeTbX392&#10;1brh3mTVcmrfHMJIFQoi6kgMWTaPUTFlM8qSkYjEcjUQgQshlb6lvPXMw8KXAMrmJt58Utpxtt9i&#10;AHT8hjUNzOOi6R5NwJlmBoJrD9c86d1y11u05KsHIEMJcsPgrk9Y6TssoYCAn7ZQVBa++n2NJfW9&#10;5mMHPshRHAJyPR3I6WA5HeCO1BxqFdHS99zgvba1y6F8t9a8ZNYig8uB6eGC813w26Q4zAOUJ2iO&#10;IBfivedc0k/mrYXPyv7zPPc0hHExVoIEpTn40+VBliDws3UMqcdKkMzRUAmCPEPRN8+DeRynKEgM&#10;cFdVHuXBuNpHDWTQGXlwiooxDx4TkX6LPLDKYev5GIH/4XR4jaKYZGmAwuxEMIyrXxUMcyvPuDgV&#10;DNmBPj67KCresJWpi6bUKFkt3zfS22DooqL0XXr9oc+5R9vOrp42aqxI/g+iRjBSwF/ffMHTEyn9&#10;5yYV3tJrIwOu0W3POqPF8re1eAN9osCaLVnD9IPteUHMDKhuc8eI0VAzGFUZGhFXhKxoezBcUUVA&#10;NphizZeGV/zLsgE14Reiq4wb96+bw0AyaUnlPW3gyg29p4r9AS2hU9gnly4bJkyMeJLrX5mu7Y1G&#10;/EzQmMXeXrj8oF89Qpnrha85Wbe00665lxYH71TNhPI9WdB2SaFXlR9X7hLciBr/wCFSjSSDXptb&#10;XcgSU4RhEsJXS6pJbTYYE/aoneUn2pA5SrPIaLXpyOJ5Di2qU6Ih47IY9Ml1IaYQ//vV12B3aK0Z&#10;MLRa3/e9RuJfpbylaRrnUQimH9G6ZFgFtg2g87QuzwMjX5bsJIiz8IBsIBgFxhvmGyJBcZrYDa/b&#10;89mqZZuN16ta+mWN3/g51IcIfD3a9Oi/dM3n6XRsd43f41d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lNYir+AAAAAMAQAADwAAAGRycy9kb3ducmV2LnhtbEyPwWrDMBBE74X8&#10;g9hAb4kklxrjWg4htD2FQpNC6U2xNraJJRlLsZ2/7+bU3t6ww+xMsZltx0YcQuudArkWwNBV3rSu&#10;VvB1fFtlwELUzujOO1RwwwCbcvFQ6Nz4yX3ieIg1oxAXcq2gibHPOQ9Vg1aHte/R0e3sB6sjyaHm&#10;ZtAThduOJ0Kk3OrW0YdG97hrsLocrlbB+6Sn7ZN8HfeX8+72c3z++N5LVOpxOW9fgEWc458Z7vWp&#10;OpTU6eSvzgTWKVhJmdCYSJRmBHeLFILopCDNEuBlwf+PKH8BAAD//wMAUEsDBAoAAAAAAAAAIQDL&#10;an/PsR4AALEeAAAUAAAAZHJzL21lZGlhL2ltYWdlMS5wbmeJUE5HDQoaCgAAAA1JSERSAAAEAAAA&#10;AwAIBgAAALq6FQ0AAAAJcEhZcwAACxIAAAsSAdLdfvwAAB5jSURBVHic7d3xURzHtgfg7lf6/+II&#10;tI7AKAKtIrgoAkMEFyIQRCAcATgCoQi0isA4AvEiMDeCftVyr70PC7TAzOx09/dVbSHJrtJuNyqq&#10;f3PO6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A9AAAAAAAAAAAAAAAAAAAAAAAAAAAAAAAAAAAAAAAAAAAAAAAAAAAAAAAAAAAAAAAAAAAA&#10;AAAAAAAAAAAAAAAAAAAAAAAAAAAAAAAAAAAAAAAAAAAAAAAAAAAAAAAAAAAAAACA7gEAAAAAAAAA&#10;AAAAAAAAAAAAAAAAAAAAAAAAAAAAAAAAAAAAAAAAAAAAAAAAAAAAAAAAAAAAAAAAAAAAAAAAAAAA&#10;AAAAAAAAAAAAAAAAAAAAAAAAAAAAAAAAAAAAAAAAAAAAAHQPAAAAAAAAAAAAAAAAAAAAAAAAAAAA&#10;AAAAAAAAAAAAAAAAAAAAAAAAAAAAAAAAAAAAAAAAAAAAAAAAAAAAAAAAAAAAAAAAAAAAAAAAAAAA&#10;AAAAAAAAAAAAAAAAAAAAAAAAAACgewAAAAAAAAAAAAAAAAAAAAAAAAAAAAAAAAAAAAAAAAAAAAAA&#10;AAAAAAAAAAAAAAAAAAAAAAAAAAAAAAAAAAAAAAAAAAAAAAAAtCzaXYC2pZT2Qwh75UMuymvTv0II&#10;+1suwm0I4fcH/vvqzu9vYow3vsUAAHZPAABQuY0D/vLOYX45s0+Ww4PrjV+vg4Tr8nthAQDAiAQA&#10;AJVIKe2Vw30+2P9UnuRv++S+JjfllYOB/5aqgtsY43U7HxGYWkopWfRHO4sxnlb2noEHvLA47FpK&#10;6X2jh5gx/RpjvGz34xH+frKfD/uvy7+Ru6X7rVq3KawrGN6V9QglFLgp1QMrVQPt8TPhSfxMAGAr&#10;AgDmYH+Gpcpz97n3BWhRSikfeg/KgX+50bfP3/bL62AjGFi3FnwuocB1jPHWmlXLz4TH8zMBgK0I&#10;AAB2qDzl/7kcaHt5wj+09fyD5UYocF3CgK+VAqoEAAAEAACTc+ifxP5mGXlKKQcAV+sqARUCAECP&#10;BAAAEyjl/Yfl4O/QP7285sfllfcjVwd8LGGA4YIAQBcEAAAjSikdbDztZz7WLQOb1QG/CgMAgJb9&#10;j90FGFa+ri+ldJpS+hJC+ODwP3vr6oDf8p7lKfSlTQMAoCkCAICB5DL/fPAPIXwpw+iU+tdHGAAA&#10;NEsAAPBM5eB/sXHwd31fGzbDgPw6ztUdvS8KAFAvAQDAE61L/fMBsQz4o125CuB9COGPlNKHMtsB&#10;AKAqAgCAJ8hPgz3x71Y+/H8oLQKnqgIAgFoIAAAeIaW0LMP93jv4d29RAqBcFXCRvzd6XxAAYN4E&#10;AABbKOX+uc//k+F+fENuAflUZgVoBwEAZkkAAPAdpd/7iz5/tpBnBVxoDwAA5kgAAHCP8tT/Q7nL&#10;30GOx1i3B3wp7QGqRgCAnRMAAHxD6ef+rQx8g6faK5Uj6yBAkAQA7IwAAOCOcrWfXn+GJkwCAHbq&#10;heUH+FN5OnvhoMZIzmKMtxYXANgVAQDAn4f/Ren137cejOA6xnhuYQGAXRIAAN1LKe2Xkn/92Yzl&#10;xMoCALtmBgDQtXJnu8M/Y7qMMa6sMACwayoAgG6Vw/+F7wBGdOvpPwAwFyoAgC45/DMRg/8AgNkQ&#10;AADdcfhnIgb/AQCzIgAAuuLwz4SU/gMAsyIAALqRUlo6/DMRg/8AgNkRAABdKFf9fbDbTMDgPwBg&#10;lgQAQPNSSnuu+mNCBv8BALMkAAB64PDPVAz+AwBmSwAANC2llHv+9+0yE1H6DwDMlgAAaFaZ+H9o&#10;h5mIwX8AwKwJAIAmpZQWIYT3dpeJGPwHAMyeAABo1YW+fyZk8B8AMHsCAKA5KaXTEMLSzjIRg/8A&#10;gCoIAICmlNL//9hVJqT0HwCoggAAaI3Sf6Zk8B8AUA0BANCMlNKB0n8mZPAfAFAVAQDQhJTSnqn/&#10;TMzgPwCgKgIAoBXHIYSF3WQiBv8BANURAADVK0//Df5jSkr/AYDqCACAFhwb/MeEDP4DAKokAACq&#10;5uk/EzP4DwColgAAqJ2n/0zJ4D8AoFoCAKBanv4zMYP/AICqCQCAmh14+s+ElP4DAFUTAAA1e2f3&#10;mIjBfwBA9QQAQJVSSkv3/jMRg/8AgCYIAIBa/WznmIjBfwBAEwQAQK0O7BwTMPgPAGiGAACoTkrp&#10;0PA/JqL0HwBohgAAqNG/7RoTMPgPAGiKAACokfJ/xmbwHwDQHAEAUJWUksM/UzD4DwBojgAAqI3y&#10;f8Zm8B8A0CQBAFCbpR1jZEr/AYAmCQCAaqSUFiGEhR1jRAb/AQDNemFrgYp4+j+c3N9+XV7/DSHc&#10;lNc28hWM++X/e1lCmc0/q3lNPP0HAJolAABq8tpuPctVCOFjCGEVY9z2sH+fq2/9eUppHQTsl1Dg&#10;9cav587gPwCgaQIAoCa1P2HehXzQP8sH9ikOt+XvWJXXXzaCgVzF8VP5OqdQwOA/AKB5AgCgJgKA&#10;7d2UJ9qXc3gz3woGykyHZakSWO54voPSfwCgeQIAoAopJf3/28uH/pO5l7OXNoTL8robCBxMWCFg&#10;8B8A0AW3AAC18PR/O/mp/1GNvew5EMgVC+X9/xBCeFXaF65H/GsN/gMAuiEAAGrx0k59Vz48n878&#10;PW4txpj78k9jjDkIyIHA0X3DB5/B4D8AoBsCAKAWKgAelg/LR3N+g8+RD+mlOuDtgGGAwX8AQFcE&#10;AEAtdjkgrgbdlLEPGAYo/QcAuiIAAGohALjfqtchdnfCgB/LoX6bmQEG/wEA3REAALNXpsNzv4/W&#10;5q8hgudlZsCrcrvAt/r7Df4DALokAABqIAB4mCfZd5QBguvbBI7urJHBfwBAl17YdoC65cOuLbxf&#10;bhHI1QAppTxI8sDgPwCgVwIAoAZLu8RzlaBEWAIAdEsLAEDdHGgBANiKAACgbvv2DwCAbQgAgBr8&#10;yy4BAMDzCACAGnjK/QDXJAIAsA0BAED9DEkEAOC7BAAA9XttDwEA+B4BAED9DlNKe/YRAICHCAAA&#10;2nBsHwEAeIgAAKAN71JKhiUCAHAvAQBAOy60AgAAcB8BAEA7cgXAJyEAAADfIgAAaIsQAACAbxIA&#10;ADW4tUuPsg4BzAQAAOAvAgCgBr/bpUdbhwBuBwAA4CsBAEC7chvA+5SSagAAAAQAAB1YhhB+Sym5&#10;JQAAoGMCAKAGZgAM4zCE8CWldCoIAADojwAAqMG1XRpMPvi/K0FAbg9YNPK5AAD4DgEAQJ9yEHBc&#10;goALMwIAANonAABqoAJgXIdlRkB+Hbb8QQEAeiYAAGYvxmgGwDRyFUCuBvijtAeoCgAAaIgAAKjF&#10;jZ2azLo94K+qAEMDAQDqJwAAaiEA2I2vVQEhhFwV8CGldNDjIgAAtEAAANTCHIDdy4f/D6VF4EIY&#10;AABQFwEAUIv/tVOzsVcGB+Yw4It5AQAAdRAAALVQATBPi415AcIAAIAZEwAAVYgxruzU7AkDAABm&#10;TAAA1EQVQD2EAQAAMyMAAGoiAKjT4s61gscppUXviwIAMDUBAFCTz3arerkK4H0IIVcFfEopHaaU&#10;9npfFACAKQgAgJqYA9CWZQjhIoTgWkEAgAkIAIBqxBhvQgg3dqxJm9cKnmoRAAAYngAAqM2VHWta&#10;Pvi/Ky0CORA47H1BAACGIgAAamMOQD9yS0BuDfhDVQAAwPMJAICqxBhzBcCtXevK3p2qgGXvCwIA&#10;8BQCAKBG2gD6lasCPpVZAW4QAAB4BAEAUKOPdq17i3KDQA4C3msPAAD4PgEAUJ3SBuA2AEJpDzgu&#10;QUCeF7BvVQAAvk0AANTqVzvHHfnGgN9SSp/MCQAA+CcBAFCrSzvHPZZlToAgAABggwAAqFKM8UYI&#10;wHcIAgAANggAgJqd2T22IAgAALoXBABAzUoVwMomsqXNIMCtAQBAdwQAQO1O7CCPtNy4NUAQAAB0&#10;QwAAVC3GeG0WAE+0vjXg1AICAD0QAAAtyLMAbu0kT7AXQniXUsoVAQcWEABomQAAqF6ZBfCLneQZ&#10;civAh5TSB20BAECrBABAE2KMuYz7xm7yTAelLeDYQgIArREAAC05spsMILcFvHdbAADQGgEA0IwY&#10;Y74S8NyOMpClagAAoCUCAKApMcZ8LeC1XWUgm9UAexYVAKiZAABo0ZFbARhYrgbINwUsLSwAUCsB&#10;ANCcGGOuADixswwsVwDkSoBTCwsA1EgAADQpxnhpHgAjeVeuC9QSAABURQAANKvMA7i0w4zgoFQD&#10;7FtcAKAWAgCgdYYCMpZ9IQAAUBMBANC0GGMeBvhGCMBI9spVgYcWGACYOwEA0DwhABO4EAIAAHMn&#10;AAC6IARgAkIAAGDWBABAN4QATEAIAADMlgAA6MpGCOB2AMYiBAAAZkkAAHQnhwAxxiMhACMSAgAA&#10;syMAALpVQoAj3wGM5MIVgQDAnAgAgK7FGHMVwKsQwm3va8EoPgkBAIC5EAAA3Ysx5qGAP4YQVr2v&#10;BYPbK5UAe5YWANg1AQDA33MB8nDAM+vBwHIFwIVFBQB2TQAAsCHGeFpaAm6sCwM6SCkdW1AAYJcE&#10;AAB3lJaAHAKcWxsG9N48AABglwQAAN9QWgJOQghvVAMwIK0AAMDOCAAAHhBjXMUYfzQbgIHsp5RO&#10;LSYAsAsCAIAtlNkAbgpgCO9SSgsrCQBMTQAAsKUY4025KeCttgCeSSsAADA5AQDAI8UYr0pbQJ4R&#10;cGv9eIJlSunAwgEAUxIAADxRjPG8tAWcCQJ4gvcWDQCYkgAA4BnKbQGn5drAS2vJIyxSSocWDACY&#10;igAAYABlPsBRqQgQBLCtd1YKAJiKAABgQIIAHkkVAAAwGQEAwAg2goAfzAjgO/5jgQCAKQgAAEa0&#10;MSNgfWuA6wO5az+ltLQqAMDYBAAAEyhBwHm5PjBXBlxbdzb8bDEAgLEJAAAmFmO8jDHmWwPemBNA&#10;cZhS2rMYAMCYBAAAOxJjXG0MDDzTHtC9g94XAAAYlwAAYMfKwMDTjfaAlT3pkmGAAMCoBAAAM1La&#10;A96UqoBztwd0JQ8DXPS+CADAeAQAADNUqgJOYoz5GsG3IYQr+9QFtwEAAKMRAADMXIzxKsb41lWC&#10;Xfh37wsAAIxHAABQiVIVsL5K8FW5QUCLQFtUAAAAoxEAAFQoxnidbxAoLQJHWgSasZdSEgIAAKMQ&#10;AABUrgwOzC0CP5QWgWt7WjUBAAAwCgEAQCNijLelReCVeQFV+6n3BQAAxiEAAGjQN+YFnAsDqqEC&#10;AAAYhQAAoHFlXsBJCQPeGh44e3kOwKL3RQAAhicAAOhIuVLwqLQI5K8r+z9LAgAAYHACAIAOlXkB&#10;eXjgmxIGnGkRmBVtAADA4AQAAJ0r8wJO77QIsFsvrT8AMDQBAAB/2WgR+MEtAjulBQAAGJwAAIB/&#10;2LhScF0VcGWVJiUAAAAGJwAA4EGlKuBtmRVw7gaBSQgAAIDBCQAA2EqZFXBiaOA0Ukp7PXxOAGA6&#10;AgAAHqW0B6yHBh4JAkaz3+jnAgB2RAAAwJOVqwQFAQAAFRAAAPBsOQgIIbwqrQFmBAAAzJAAAIBB&#10;rFsDShDg1oDnW9b+AQCAeREAADCoMizwbbk+UDUAAMBMCAAAGEW+PrDcGLCywgAAuycAAGA0pS3g&#10;TQjh0ioDAOyWAACA0cUYj8pNAQAA7IgAAIBJlJsCzq02AMBuCAAAmEyM8cRMAACA3RAAADA1twMA&#10;AOyAAACASeXBgCGEX6w6AMC0BAAA7IJZAAAAExMAADC5UgVwZeUBAKYjAABgV3638gAA0xEAALAr&#10;bgN42M2c3xwAUB8BAAC74iaAhwkAAIBBCQAA2IkY47WVBwCYjgAAAAAAOiAAAChSSouU0mFKac+a&#10;MAMqJACAQQkAAP52UV5fUkoXKaV9azOelNKy1c82hHJVIgDAYAQAAH8eRg9CCOsDaa4AOAwh/JZS&#10;yq9jVQGjsKb3c/gHAAYnAAC6Vw737+9Zh/3y3/5IKX0oQQHDeG0d76X8HwAYnAAAIITjEMJii3XI&#10;h/8cAvyhRWAQwpT7qQAAAAb3wpICPcuD/0II7x65BOsWgTwwMN/VfhVC+NW1dtsr/f/bhC69+r33&#10;BQBm4XVK6dRWDOYmxnjZyGehUgIAoHcXz/z8i1JBcCwMeJTHhi69uel9AYBZWG7Mx+H5ViEEAQA7&#10;pQUA6NadwX9DWIcBeXBgvkngvUn3/zTCurdIAAAADE4AAHTpO4P/hrAOAz5tzAw47P02gdJy8dyq&#10;ix6oIAEABicAAHq17eC/IaxnBlyU2wRyKHDa2xDBEn58cP3fd+UeUUMAAYDBCQCA7jxx8N+QluXv&#10;/61UB3wo1QHNDsUrYcencq0iD1P+DwCMwhBAoEdzKkHfK9fhfb0SrwwSXJUp8KsWhgmmlI5L4OHJ&#10;/3Y+1/AmAYD6CACArlQwgG5R2gW+Sindln7wzyUYuK6lPLwMQHxn4N+jrSp7vwBAJQQAQDcmGPw3&#10;hr2Na5i+ti2UKoGbEgpcl57xWVQKlDXOIcvPDv5PZgAgADAKAQDQkykH/41pUV5/HbBTSmEdBpT2&#10;gXVIkMOBUXvKS39/fi+v160MPFk1FR4AQH0EAEAXZjD4bwr75fX/DuElHLjZGC632WOeQ4PHHDj3&#10;S1XCy7shBINQ/g8AjEYAAPSi97vnFxvVDw7t82UAIAAwGtcAAs2rYPAfrKkAAABGIwAAmlbp4D/6&#10;tNL/DwCMSQAAtK6VwX+076M9BgDGJAAAmtXJ4D/acWUvAYAxCQCAlvU++I96XI99XSMAgAAAaJLB&#10;f1TmVxsGAIxNAAA0x+A/KqT8HwAYnQAAaJHBf9RkpfwfAJiCAABoisF/VEj5PwAwCQEA0BqD/6jJ&#10;bYzx0o4BAFMQAADNMPiPCv1i0wCAqQgAgCYY/EelPP0HACYjAABaYfAftbk0/A8AmJIAAKiewX9U&#10;6szGAQBTEgAALTD4j9p4+g8ATE4AAFTN4D8q5ek/ADA5AQBQLYP/qNS5p/8AwC4IAICavTP4j8rc&#10;evoPAOyKAACoUkppv0z+h5qcxRhv7RgAsAsCAKBWSv+pzXWM8dyuAQC7IgAAqpNSOjT4jwqd2DQA&#10;YJcEAEBVDP6jUnnw38rmAQC7JAAAapMH/+3ZNSpybfAfADAHAgCgGgb/Uakjg/8AgDkQAAA1UfpP&#10;bU5ijNd2DQCYAwEAUAWD/6jQlan/AMCcCACA2TP4jwrlp/5HNg4AmBMBAFADg/+oya2+fwBgjgQA&#10;wKwZ/EeF3uj7BwDmSAAAzJ3Sf2py5PAPAMyVAACYLYP/qEw+/F/aNABgrgQAwCwZ/EdlHP4BgNkT&#10;AABzZfAftXD4BwCqIAAAZsfgPyri8A8AVEMAAMyR0n9q4PAPAFTlhe0C5sTgPyqQ7/d/G2Nc2SwA&#10;oCYqAIDZMPiPClyXe/4d/gGA6ggAgLk5CSHc2BVmaFUO/+75BwCqJAAAZiPGeJt7qmOMP+aDVghB&#10;fzVzcRZjzIf/WzsCANRKAADMUi6xjjEehRByGHCmKoAduSlP/U9tAABQOwEAMGsxxpt8+CpVAW9D&#10;CFd2jInk77VX+v0BgFYIAIBqxBivYoxvS1WAWQGMZT3l/62SfwCgJQIAoDqlKuC8VAW8KrMCHNQY&#10;wnkOmHLYZDUBgNYIAICq5YnseVZAjPGHEMKRFgGeaFXK/U889QcAWiUAAJpRbhDILQLCALaV20iO&#10;yoR/1/sBAE0TAADN2bhOcB0GnJQnvLCWn/Lnp/253N91kwBAFwQAQNNKGJDnBbxRGUB54n9W+vzP&#10;LQgA0JMXdhvoRentzk97L1NKeyGEgxDC6/J1zzdC074e/D3tBwB6pgIA6NJGm8B6gOCbMgFeH3hb&#10;rsqVfkr9AYDuqQAA+DMQWK3nBKSUFiGEpeqAat2Ug/8v+crI3hcDAGBNAABwRzk0XpbXUUppfyMQ&#10;WAoEZum2HPo/usMfAODbBAAA31Guh7suLQJhIxD4qXxdWMOdWB/6P+ev7u8HAHiYAADgkTYCga9K&#10;y8B+eb0uX1UJjGNd3v/Zk34AgMcRAAA8U2kZuNm8XrBUCSyEAs92U8KWj3lGg55+AICnEwAwB6au&#10;P55D0MxtVAlshgJ7G5UCLzd+LRj426qs2+8O/N3yM+Hx/DvZzlkNb5Km+bfKzkVbALB7KaX1cMF1&#10;OLDYeLVoXTXxef2Uv4QmAACMRAAAMHNlxsA6CFiWry83/mwxw0GEtxtPcj+Xr1+vWSxXLgIAMDEB&#10;AEBDNtoMNi0f+IQ/PaIF4fM3/mzzoO9wD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D3AAAAAAAAAAAAAAAAAAAAAAAAAAAAAAAA&#10;AAAAAAAAAAAAAAAAAAAAAAAAAAAAAAAAAAAAAAAAAAAAAAAAAAAAAAAAAAAAAAAAAAAAAAAAAAAA&#10;AAAAAAAAAAAAAAAAAAAAAAAAugcAAAAAAAAAAAAAAAAAAAAAAAAAAAAAAAAAAAAAAAAAAAAAAAAA&#10;AAAAAAAAAAAAAAAAAAAAAAAAAAAAAAAAAAAAAAAAAAAAAAAAAAAAAAAAAAAAAAAAAAAAAAAAAAAA&#10;AAAAANA9AAAAAAAAAAAAAAAAAAAAAAAAAAAAAAAAAAAAAAAAAAAAAAAAAAAAAAAAAAAAAAAAAAAA&#10;mF4I4f8ARfu++id5CQQAAAAASUVORK5CYIJQSwECLQAUAAYACAAAACEAsYJntgoBAAATAgAAEwAA&#10;AAAAAAAAAAAAAAAAAAAAW0NvbnRlbnRfVHlwZXNdLnhtbFBLAQItABQABgAIAAAAIQA4/SH/1gAA&#10;AJQBAAALAAAAAAAAAAAAAAAAADsBAABfcmVscy8ucmVsc1BLAQItABQABgAIAAAAIQA0oKDIcwQA&#10;ANcPAAAOAAAAAAAAAAAAAAAAADoCAABkcnMvZTJvRG9jLnhtbFBLAQItABQABgAIAAAAIQCqJg6+&#10;vAAAACEBAAAZAAAAAAAAAAAAAAAAANkGAABkcnMvX3JlbHMvZTJvRG9jLnhtbC5yZWxzUEsBAi0A&#10;FAAGAAgAAAAhAJTWIq/gAAAADAEAAA8AAAAAAAAAAAAAAAAAzAcAAGRycy9kb3ducmV2LnhtbFBL&#10;AQItAAoAAAAAAAAAIQDLan/PsR4AALEeAAAUAAAAAAAAAAAAAAAAANkIAABkcnMvbWVkaWEvaW1h&#10;Z2UxLnBuZ1BLBQYAAAAABgAGAHwBAAC8JwAAAAA=&#10;">
              <v:group id="Grupo 2099926220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aVygAAAOMAAAAPAAAAZHJzL2Rvd25yZXYueG1sRI/NasJA&#10;FIX3hb7DcAvd1UmmKE10FJG2uBChKoi7S+aaBDN3QmaaxLfvLAouD+ePb7EabSN66nztWEM6SUAQ&#10;F87UXGo4Hb/ePkD4gGywcUwa7uRhtXx+WmBu3MA/1B9CKeII+xw1VCG0uZS+qMiin7iWOHpX11kM&#10;UXalNB0Ocdw2UiXJTFqsOT5U2NKmouJ2+LUavgcc1u/pZ7+7XTf3y3G6P+9S0vr1ZVzPQQQawyP8&#10;394aDSrJskzNlIoUkSnygFz+AQAA//8DAFBLAQItABQABgAIAAAAIQDb4fbL7gAAAIUBAAATAAAA&#10;AAAAAAAAAAAAAAAAAABbQ29udGVudF9UeXBlc10ueG1sUEsBAi0AFAAGAAgAAAAhAFr0LFu/AAAA&#10;FQEAAAsAAAAAAAAAAAAAAAAAHwEAAF9yZWxzLy5yZWxzUEsBAi0AFAAGAAgAAAAhAF6OlpXKAAAA&#10;4wAAAA8AAAAAAAAAAAAAAAAABwIAAGRycy9kb3ducmV2LnhtbFBLBQYAAAAAAwADALcAAAD+AgAA&#10;AAA=&#10;">
                <v:rect id="Rectángulo 1039578559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YWRxwAAAOMAAAAPAAAAZHJzL2Rvd25yZXYueG1sRE9fT8Iw&#10;EH838Ts0Z+KbdE4HbFCIGknEJxh8gGM918X1OtcK49tTEhMf7/f/5svBtuJIvW8cK3gcJSCIK6cb&#10;rhXsd6uHKQgfkDW2jknBmTwsF7c3cyy0O/GWjmWoRQxhX6ACE0JXSOkrQxb9yHXEkftyvcUQz76W&#10;usdTDLetTJNkLC02HBsMdvRmqPouf62CzbOj9D31r2VtczMcdp/rHxwrdX83vMxABBrCv/jP/aHj&#10;/OQpzybTLMvh+lMEQC4uAAAA//8DAFBLAQItABQABgAIAAAAIQDb4fbL7gAAAIUBAAATAAAAAAAA&#10;AAAAAAAAAAAAAABbQ29udGVudF9UeXBlc10ueG1sUEsBAi0AFAAGAAgAAAAhAFr0LFu/AAAAFQEA&#10;AAsAAAAAAAAAAAAAAAAAHwEAAF9yZWxzLy5yZWxzUEsBAi0AFAAGAAgAAAAhAAyJhZHHAAAA4wAA&#10;AA8AAAAAAAAAAAAAAAAABwIAAGRycy9kb3ducmV2LnhtbFBLBQYAAAAAAwADALcAAAD7AgAAAAA=&#10;" filled="f" stroked="f">
                  <v:textbox inset="2.53958mm,2.53958mm,2.53958mm,2.53958mm">
                    <w:txbxContent>
                      <w:p w14:paraId="4792A592" w14:textId="77777777" w:rsidR="004D2EEB" w:rsidRDefault="004D2EEB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195181999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L2wyAAAAOMAAAAPAAAAZHJzL2Rvd25yZXYueG1sRE9fa8Iw&#10;EH8X9h3CDXybaeYctjOKiBt7EEEdjL0dzdkWm0tpYlu//TIY+Hi//7dYDbYWHbW+cqxBTRIQxLkz&#10;FRcavk7vT3MQPiAbrB2Thht5WC0fRgvMjOv5QN0xFCKGsM9QQxlCk0np85Is+olriCN3dq3FEM+2&#10;kKbFPobbWj4nyau0WHFsKLGhTUn55Xi1Gj567NdTte12l/Pm9nOa7b93irQePw7rNxCBhnAX/7s/&#10;TZyfztRcpWn6An8/RQDk8hcAAP//AwBQSwECLQAUAAYACAAAACEA2+H2y+4AAACFAQAAEwAAAAAA&#10;AAAAAAAAAAAAAAAAW0NvbnRlbnRfVHlwZXNdLnhtbFBLAQItABQABgAIAAAAIQBa9CxbvwAAABUB&#10;AAALAAAAAAAAAAAAAAAAAB8BAABfcmVscy8ucmVsc1BLAQItABQABgAIAAAAIQA/XL2wyAAAAOMA&#10;AAAPAAAAAAAAAAAAAAAAAAcCAABkcnMvZG93bnJldi54bWxQSwUGAAAAAAMAAwC3AAAA/AIAAAAA&#10;">
                  <v:rect id="Rectángulo 1844610550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+DnygAAAOMAAAAPAAAAZHJzL2Rvd25yZXYueG1sRI9BT8Mw&#10;DIXvSPyHyEjcWLqqq7aybAIEEuO0dfwA05imonFKE7by7/FhEkfbz++9b72dfK9ONMYusIH5LANF&#10;3ATbcWvg/fhytwQVE7LFPjAZ+KUI28311RorG858oFOdWiUmHCs04FIaKq1j48hjnIWBWG6fYfSY&#10;ZBxbbUc8i7nvdZ5lpfbYsSQ4HOjJUfNV/3gD+yJQ/pzHx7r1Kzd9HN9231gac3szPdyDSjSlf/Hl&#10;+9VK/WVRlPNssRAKYZIF6M0fAAAA//8DAFBLAQItABQABgAIAAAAIQDb4fbL7gAAAIUBAAATAAAA&#10;AAAAAAAAAAAAAAAAAABbQ29udGVudF9UeXBlc10ueG1sUEsBAi0AFAAGAAgAAAAhAFr0LFu/AAAA&#10;FQEAAAsAAAAAAAAAAAAAAAAAHwEAAF9yZWxzLy5yZWxzUEsBAi0AFAAGAAgAAAAhAGjf4Of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4792A593" w14:textId="77777777" w:rsidR="004D2EEB" w:rsidRDefault="004D2EE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576012750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UqFygAAAOMAAAAPAAAAZHJzL2Rvd25yZXYueG1sRI9PS8NA&#10;EMXvgt9hGcGb3bTQRmK3RSqKCIJWUY9DdvKHZGdDdmzit3cOgseZefPe+233c+jNicbURnawXGRg&#10;iMvoW64dvL/dX12DSYLssY9MDn4owX53frbFwseJX+l0lNqoCacCHTQiQ2FtKhsKmBZxINZbFceA&#10;ouNYWz/ipOaht6ss29iALWtCgwMdGiq743dwMFGVvp7tnbxUXZ7kqfuoDp8Pzl1ezLc3YIRm+Rf/&#10;fT96rb/ON9lyla+VQpl0AXb3CwAA//8DAFBLAQItABQABgAIAAAAIQDb4fbL7gAAAIUBAAATAAAA&#10;AAAAAAAAAAAAAAAAAABbQ29udGVudF9UeXBlc10ueG1sUEsBAi0AFAAGAAgAAAAhAFr0LFu/AAAA&#10;FQEAAAsAAAAAAAAAAAAAAAAAHwEAAF9yZWxzLy5yZWxzUEsBAi0AFAAGAAgAAAAhAEA9SoXKAAAA&#10;4wAAAA8AAAAAAAAAAAAAAAAABwIAAGRycy9kb3ducmV2LnhtbFBLBQYAAAAAAwADALcAAAD+AgAA&#10;AAA=&#10;" fillcolor="#36a6de" stroked="f">
                    <v:textbox inset="2.53958mm,2.53958mm,2.53958mm,2.53958mm">
                      <w:txbxContent>
                        <w:p w14:paraId="4792A594" w14:textId="77777777" w:rsidR="004D2EEB" w:rsidRDefault="004D2EE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1566649321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S+xwAAAOMAAAAPAAAAZHJzL2Rvd25yZXYueG1sRE/NSsNA&#10;EL4LvsMyghexm7YaNHZbRBS9Nqb0OmTHJHR3NmanafTpXUHwON//rDaTd2qkIXaBDcxnGSjiOtiO&#10;GwPV+8v1HagoyBZdYDLwRRE26/OzFRY2nHhLYymNSiEcCzTQivSF1rFuyWOchZ44cR9h8CjpHBpt&#10;BzylcO/0Isty7bHj1NBiT08t1Yfy6A3I5/haifveuaw8Lqur6hBx/2zM5cX0+ABKaJJ/8Z/7zab5&#10;t3me39wvF3P4/SkBoNc/AAAA//8DAFBLAQItABQABgAIAAAAIQDb4fbL7gAAAIUBAAATAAAAAAAA&#10;AAAAAAAAAAAAAABbQ29udGVudF9UeXBlc10ueG1sUEsBAi0AFAAGAAgAAAAhAFr0LFu/AAAAFQEA&#10;AAsAAAAAAAAAAAAAAAAAHwEAAF9yZWxzLy5yZWxzUEsBAi0AFAAGAAgAAAAhAJRhdL7HAAAA4wAA&#10;AA8AAAAAAAAAAAAAAAAABwIAAGRycy9kb3ducmV2LnhtbFBLBQYAAAAAAwADALcAAAD7AgAAAAA=&#10;" filled="f" stroked="f">
                  <v:textbox inset="2.53958mm,2.53958mm,2.53958mm,2.53958mm">
                    <w:txbxContent>
                      <w:p w14:paraId="4792A595" w14:textId="77777777" w:rsidR="004D2EEB" w:rsidRDefault="0092072B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D237F"/>
    <w:multiLevelType w:val="hybridMultilevel"/>
    <w:tmpl w:val="C3C87200"/>
    <w:lvl w:ilvl="0" w:tplc="280A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" w15:restartNumberingAfterBreak="0">
    <w:nsid w:val="211E348D"/>
    <w:multiLevelType w:val="multilevel"/>
    <w:tmpl w:val="BD6ECD7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6F54DA1"/>
    <w:multiLevelType w:val="multilevel"/>
    <w:tmpl w:val="B4A0DF18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ABC6ECE"/>
    <w:multiLevelType w:val="hybridMultilevel"/>
    <w:tmpl w:val="A356B070"/>
    <w:lvl w:ilvl="0" w:tplc="0C0A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4" w15:restartNumberingAfterBreak="0">
    <w:nsid w:val="3BAD094E"/>
    <w:multiLevelType w:val="hybridMultilevel"/>
    <w:tmpl w:val="DFA4291C"/>
    <w:lvl w:ilvl="0" w:tplc="5E322A3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1AB0D23"/>
    <w:multiLevelType w:val="multilevel"/>
    <w:tmpl w:val="BD6ECD7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CC146E1"/>
    <w:multiLevelType w:val="multilevel"/>
    <w:tmpl w:val="D88E3AF4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  <w:rPr>
        <w:lang w:val="es-ES_tradnl"/>
      </w:r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7F776DC"/>
    <w:multiLevelType w:val="multilevel"/>
    <w:tmpl w:val="BD6ECD7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5D891366"/>
    <w:multiLevelType w:val="hybridMultilevel"/>
    <w:tmpl w:val="E08883AA"/>
    <w:lvl w:ilvl="0" w:tplc="F4EC9F32">
      <w:start w:val="1"/>
      <w:numFmt w:val="bullet"/>
      <w:lvlText w:val="-"/>
      <w:lvlJc w:val="left"/>
      <w:pPr>
        <w:ind w:left="1635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5FDF3051"/>
    <w:multiLevelType w:val="multilevel"/>
    <w:tmpl w:val="7A4A0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6622777E"/>
    <w:multiLevelType w:val="multilevel"/>
    <w:tmpl w:val="4F225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FE78D0"/>
    <w:multiLevelType w:val="multilevel"/>
    <w:tmpl w:val="BD6ECD7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DC3754A"/>
    <w:multiLevelType w:val="multilevel"/>
    <w:tmpl w:val="B82E6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11"/>
  </w:num>
  <w:num w:numId="9">
    <w:abstractNumId w:val="8"/>
  </w:num>
  <w:num w:numId="10">
    <w:abstractNumId w:val="3"/>
  </w:num>
  <w:num w:numId="11">
    <w:abstractNumId w:val="7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EEB"/>
    <w:rsid w:val="0001313C"/>
    <w:rsid w:val="00024A36"/>
    <w:rsid w:val="00071BAB"/>
    <w:rsid w:val="00091C9D"/>
    <w:rsid w:val="000A1A39"/>
    <w:rsid w:val="000A7B81"/>
    <w:rsid w:val="000C11E4"/>
    <w:rsid w:val="000E09F0"/>
    <w:rsid w:val="000E37EE"/>
    <w:rsid w:val="000F48F8"/>
    <w:rsid w:val="001D20B4"/>
    <w:rsid w:val="00201EB5"/>
    <w:rsid w:val="002074E2"/>
    <w:rsid w:val="002425D9"/>
    <w:rsid w:val="00246BFC"/>
    <w:rsid w:val="00256739"/>
    <w:rsid w:val="00273793"/>
    <w:rsid w:val="00290210"/>
    <w:rsid w:val="00321A03"/>
    <w:rsid w:val="00331625"/>
    <w:rsid w:val="0035634D"/>
    <w:rsid w:val="003601FF"/>
    <w:rsid w:val="00365CA6"/>
    <w:rsid w:val="003805E7"/>
    <w:rsid w:val="00386F44"/>
    <w:rsid w:val="0038788A"/>
    <w:rsid w:val="003E78B8"/>
    <w:rsid w:val="00403DD2"/>
    <w:rsid w:val="00416A2C"/>
    <w:rsid w:val="00452D26"/>
    <w:rsid w:val="00452D75"/>
    <w:rsid w:val="004810FE"/>
    <w:rsid w:val="0048753B"/>
    <w:rsid w:val="00494E01"/>
    <w:rsid w:val="004C0DB8"/>
    <w:rsid w:val="004C6F4D"/>
    <w:rsid w:val="004D2EEB"/>
    <w:rsid w:val="004D44A6"/>
    <w:rsid w:val="004E20C4"/>
    <w:rsid w:val="00542C26"/>
    <w:rsid w:val="00543EC2"/>
    <w:rsid w:val="00551235"/>
    <w:rsid w:val="00585CEE"/>
    <w:rsid w:val="00586860"/>
    <w:rsid w:val="005A67D4"/>
    <w:rsid w:val="005D3808"/>
    <w:rsid w:val="005D3942"/>
    <w:rsid w:val="005E0596"/>
    <w:rsid w:val="005E1CDD"/>
    <w:rsid w:val="00600E1B"/>
    <w:rsid w:val="00602A49"/>
    <w:rsid w:val="00625ACC"/>
    <w:rsid w:val="00641719"/>
    <w:rsid w:val="00672DC6"/>
    <w:rsid w:val="00673D09"/>
    <w:rsid w:val="00686D25"/>
    <w:rsid w:val="006A0C52"/>
    <w:rsid w:val="006D35DF"/>
    <w:rsid w:val="00715315"/>
    <w:rsid w:val="00715719"/>
    <w:rsid w:val="00717F9B"/>
    <w:rsid w:val="00732564"/>
    <w:rsid w:val="00732FF2"/>
    <w:rsid w:val="0076111E"/>
    <w:rsid w:val="00773501"/>
    <w:rsid w:val="007769BB"/>
    <w:rsid w:val="00795AB0"/>
    <w:rsid w:val="007969C2"/>
    <w:rsid w:val="007C248F"/>
    <w:rsid w:val="007C2EF6"/>
    <w:rsid w:val="007E0EDF"/>
    <w:rsid w:val="007E67FA"/>
    <w:rsid w:val="008056A2"/>
    <w:rsid w:val="008218BD"/>
    <w:rsid w:val="00831423"/>
    <w:rsid w:val="00877007"/>
    <w:rsid w:val="00893DC8"/>
    <w:rsid w:val="008A310B"/>
    <w:rsid w:val="008B0C42"/>
    <w:rsid w:val="008B2145"/>
    <w:rsid w:val="008E0FE3"/>
    <w:rsid w:val="0090156A"/>
    <w:rsid w:val="0092072B"/>
    <w:rsid w:val="00953938"/>
    <w:rsid w:val="00961D28"/>
    <w:rsid w:val="009673B6"/>
    <w:rsid w:val="00984E03"/>
    <w:rsid w:val="00994200"/>
    <w:rsid w:val="00994CE3"/>
    <w:rsid w:val="009A0A24"/>
    <w:rsid w:val="009A0EB7"/>
    <w:rsid w:val="009A469B"/>
    <w:rsid w:val="009A657C"/>
    <w:rsid w:val="009B12A5"/>
    <w:rsid w:val="009B7BA5"/>
    <w:rsid w:val="009C385A"/>
    <w:rsid w:val="009F1C11"/>
    <w:rsid w:val="009F3E49"/>
    <w:rsid w:val="00A37A8B"/>
    <w:rsid w:val="00A43F48"/>
    <w:rsid w:val="00A944A5"/>
    <w:rsid w:val="00A94CED"/>
    <w:rsid w:val="00AF6EF6"/>
    <w:rsid w:val="00B63E04"/>
    <w:rsid w:val="00BC20DD"/>
    <w:rsid w:val="00BD5BE6"/>
    <w:rsid w:val="00C02AD4"/>
    <w:rsid w:val="00C24884"/>
    <w:rsid w:val="00C30EBA"/>
    <w:rsid w:val="00C35377"/>
    <w:rsid w:val="00C36455"/>
    <w:rsid w:val="00C6622D"/>
    <w:rsid w:val="00C77AC2"/>
    <w:rsid w:val="00CD0BE4"/>
    <w:rsid w:val="00CD2B45"/>
    <w:rsid w:val="00CF2E94"/>
    <w:rsid w:val="00D1503A"/>
    <w:rsid w:val="00D259EF"/>
    <w:rsid w:val="00D30B18"/>
    <w:rsid w:val="00D41CC0"/>
    <w:rsid w:val="00D57EE7"/>
    <w:rsid w:val="00D80011"/>
    <w:rsid w:val="00D80DE3"/>
    <w:rsid w:val="00D8163B"/>
    <w:rsid w:val="00D87DD4"/>
    <w:rsid w:val="00D9068B"/>
    <w:rsid w:val="00D9422E"/>
    <w:rsid w:val="00DA64DE"/>
    <w:rsid w:val="00DB5363"/>
    <w:rsid w:val="00DC514E"/>
    <w:rsid w:val="00DF40A5"/>
    <w:rsid w:val="00E17242"/>
    <w:rsid w:val="00E300A1"/>
    <w:rsid w:val="00E30743"/>
    <w:rsid w:val="00E8186A"/>
    <w:rsid w:val="00E92114"/>
    <w:rsid w:val="00E96DEF"/>
    <w:rsid w:val="00EB0FC3"/>
    <w:rsid w:val="00EE2211"/>
    <w:rsid w:val="00EF108C"/>
    <w:rsid w:val="00F033BB"/>
    <w:rsid w:val="00F03CF3"/>
    <w:rsid w:val="00F056CA"/>
    <w:rsid w:val="00F20735"/>
    <w:rsid w:val="00F31332"/>
    <w:rsid w:val="00F40D9D"/>
    <w:rsid w:val="00F7606A"/>
    <w:rsid w:val="00F93F37"/>
    <w:rsid w:val="00FA17DF"/>
    <w:rsid w:val="00FB71F1"/>
    <w:rsid w:val="00FE235B"/>
    <w:rsid w:val="00FE413A"/>
    <w:rsid w:val="00FF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2A566"/>
  <w15:docId w15:val="{9D967AF8-53DE-4A9D-9C74-4A662165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C77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1218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MIA301-26</cp:lastModifiedBy>
  <cp:revision>137</cp:revision>
  <dcterms:created xsi:type="dcterms:W3CDTF">2023-09-12T22:35:00Z</dcterms:created>
  <dcterms:modified xsi:type="dcterms:W3CDTF">2026-05-30T15:51:00Z</dcterms:modified>
</cp:coreProperties>
</file>