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//author: Hannah Siegel, Tyler Burfield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//class: EE120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//date: 4/27/2022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//libraries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&lt;dht11.h&gt;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DHT11PIN 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DHTTYPE DHT11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dht11 DHT11;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//pin assignments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motorPin = 7;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redPin = 6;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greenPin = 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bluePin = 9;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count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//threshold operation 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thresh_T = 20;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thresh_H = 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//set motor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pinMode(motorPin, OUTPUT);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//set LCD display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lcd.setCursor(7,1);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lcd.print("---");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lcd.setCursor(0,0);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lcd.print("Temp:");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lcd.setCursor(0,1);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lcd.print("Humid:");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delay(1500);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//get values from data pin on DHT11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int chk = DHT11.read(DHT11PIN);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//set LCD Display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lcd.setCursor(0, 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lcd.print("Temp 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lcd.print((float)DHT11.temperature, 2);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lcd.print(" C");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lcd.print("Humid: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lcd.print((float)DHT11.humidity, 2);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lcd.print(" %");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////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//speed calculation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int speed = DHT11.temperature - thresh_T;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Serial.println(speed);//display speed to serial monitor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//conditional to control fan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if(DHT11.temperature&gt;thresh_T || DHT11.humidity &gt; thresh_H){ //if either humidity or temp don't hit threshold stop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delay(500); //wait1/2sec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digitalWrite(motorPin, speed);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Serial.println(speed); //debug println disp fan speed in serial monitor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delay(500); //wait1/2sec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count++; //increment counter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Serial.println(count);//debug println disp count # in serial monitor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//state conditionals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if(count &lt; 3){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//set led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digitalWrite(redPin,LOW);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digitalWrite(greenPin,LOW); //output blue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digitalWrite(bluePin,HIGH);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(count &gt; 3 &amp;&amp; count &lt; 9){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//set led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digitalWrite(redPin,LOW);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digitalWrite(greenPin,HIGH); //output green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digitalWrite(bluePin,LOW);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(count &gt; 9){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//turn off motor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speed =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digitalWrite(motorPin, speed);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//set led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digitalWrite(redPin,HIGH);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digitalWrite(greenPin,LOW); //output red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digitalWrite(bluePin,LOW);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//reset count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count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//author notes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//states loop key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//1--&gt; waiting (count = 3)[blue]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//2 --&gt; running (count = 4 -&gt;8)[green]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//3 --&gt; end (count&gt;9) [red]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