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D9E" w:rsidRPr="0028473A" w:rsidRDefault="00A67D9E" w:rsidP="00A67D9E">
      <w:pPr>
        <w:pStyle w:val="Ttulo1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SPRINT 0: INICIO DEL PROYECTO</w:t>
      </w:r>
    </w:p>
    <w:p w:rsidR="00A67D9E" w:rsidRPr="0028473A" w:rsidRDefault="00A67D9E" w:rsidP="00A67D9E">
      <w:pPr>
        <w:pStyle w:val="Ttulo2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 xml:space="preserve">Sistema </w:t>
      </w:r>
      <w:proofErr w:type="spellStart"/>
      <w:r w:rsidRPr="0028473A">
        <w:rPr>
          <w:rFonts w:ascii="Century Gothic" w:hAnsi="Century Gothic"/>
          <w:color w:val="000000" w:themeColor="text1"/>
        </w:rPr>
        <w:t>Inteligente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Generación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Óptima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Horarios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Académicos</w:t>
      </w:r>
      <w:proofErr w:type="spellEnd"/>
    </w:p>
    <w:p w:rsidR="00D277F9" w:rsidRDefault="00D277F9"/>
    <w:p w:rsidR="00A67D9E" w:rsidRPr="00A67D9E" w:rsidRDefault="00A67D9E" w:rsidP="00A67D9E">
      <w:pPr>
        <w:pStyle w:val="Ttulo2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A67D9E">
        <w:rPr>
          <w:rFonts w:ascii="Century Gothic" w:hAnsi="Century Gothic"/>
          <w:color w:val="000000" w:themeColor="text1"/>
          <w:sz w:val="24"/>
          <w:szCs w:val="24"/>
        </w:rPr>
        <w:t>Registro</w:t>
      </w:r>
      <w:proofErr w:type="spellEnd"/>
      <w:r w:rsidRPr="00A67D9E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A67D9E">
        <w:rPr>
          <w:rFonts w:ascii="Century Gothic" w:hAnsi="Century Gothic"/>
          <w:color w:val="000000" w:themeColor="text1"/>
          <w:sz w:val="24"/>
          <w:szCs w:val="24"/>
        </w:rPr>
        <w:t>Supuestos</w:t>
      </w:r>
      <w:proofErr w:type="spellEnd"/>
      <w:r w:rsidRPr="00A67D9E">
        <w:rPr>
          <w:rFonts w:ascii="Century Gothic" w:hAnsi="Century Gothic"/>
          <w:color w:val="000000" w:themeColor="text1"/>
          <w:sz w:val="24"/>
          <w:szCs w:val="24"/>
        </w:rPr>
        <w:t xml:space="preserve"> y </w:t>
      </w:r>
      <w:proofErr w:type="spellStart"/>
      <w:r w:rsidRPr="00A67D9E">
        <w:rPr>
          <w:rFonts w:ascii="Century Gothic" w:hAnsi="Century Gothic"/>
          <w:color w:val="000000" w:themeColor="text1"/>
          <w:sz w:val="24"/>
          <w:szCs w:val="24"/>
        </w:rPr>
        <w:t>Restricciones</w:t>
      </w:r>
      <w:proofErr w:type="spellEnd"/>
    </w:p>
    <w:p w:rsidR="00A67D9E" w:rsidRPr="00A67D9E" w:rsidRDefault="00A67D9E" w:rsidP="00A67D9E">
      <w:pPr>
        <w:pStyle w:val="Ttulo3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A67D9E">
        <w:rPr>
          <w:rFonts w:ascii="Century Gothic" w:hAnsi="Century Gothic"/>
          <w:color w:val="000000" w:themeColor="text1"/>
        </w:rPr>
        <w:t>.1 Supuestos del sistema</w:t>
      </w:r>
    </w:p>
    <w:p w:rsidR="00A67D9E" w:rsidRPr="00A67D9E" w:rsidRDefault="00A67D9E" w:rsidP="00A67D9E">
      <w:pPr>
        <w:pStyle w:val="isselectedend"/>
        <w:rPr>
          <w:rFonts w:ascii="Century Gothic" w:hAnsi="Century Gothic"/>
          <w:color w:val="000000" w:themeColor="text1"/>
        </w:rPr>
      </w:pPr>
      <w:r w:rsidRPr="00A67D9E">
        <w:rPr>
          <w:rFonts w:ascii="Century Gothic" w:hAnsi="Century Gothic"/>
          <w:color w:val="000000" w:themeColor="text1"/>
        </w:rPr>
        <w:t>Para el desarrollo del Producto Mínimo Viable (PMV), se establecen los siguientes supuestos: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La información ingresada al sistema (estudiantes, cursos, docentes y aulas) es correcta, completa y actualizada.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Los prerrequisitos de los cursos están correctamente definidos y estructurados.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Los docentes cuentan con una disponibilidad previamente registrada en el sistema.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Los estudiantes seleccionan cursos dentro del rango permitido de créditos.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Las aulas poseen características definidas (capacidad, tipo, equipamiento).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El sistema operará inicialmente en un entorno controlado con una cantidad limitada de usuarios.</w:t>
      </w:r>
    </w:p>
    <w:p w:rsidR="00A67D9E" w:rsidRPr="00A67D9E" w:rsidRDefault="00A67D9E" w:rsidP="00A67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No se considerarán cambios en tiempo real durante la generación del horario en el PMV.</w:t>
      </w:r>
    </w:p>
    <w:p w:rsidR="00A67D9E" w:rsidRPr="00A67D9E" w:rsidRDefault="00A67D9E" w:rsidP="00A67D9E">
      <w:pPr>
        <w:pStyle w:val="Ttulo3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A67D9E">
        <w:rPr>
          <w:rFonts w:ascii="Century Gothic" w:hAnsi="Century Gothic"/>
          <w:color w:val="000000" w:themeColor="text1"/>
        </w:rPr>
        <w:t>.2 Restricciones del sistema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a) Restricciones técnicas:</w:t>
      </w:r>
    </w:p>
    <w:p w:rsidR="00A67D9E" w:rsidRPr="00A67D9E" w:rsidRDefault="00A67D9E" w:rsidP="00A67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Limitación en la capacidad de procesamiento para resolver el problema en grandes volúmenes de datos.</w:t>
      </w:r>
    </w:p>
    <w:p w:rsidR="00A67D9E" w:rsidRPr="00A67D9E" w:rsidRDefault="00A67D9E" w:rsidP="00A67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 xml:space="preserve">Uso obligatorio del </w:t>
      </w:r>
      <w:proofErr w:type="spellStart"/>
      <w:r w:rsidRPr="00A67D9E">
        <w:rPr>
          <w:rFonts w:ascii="Century Gothic" w:hAnsi="Century Gothic"/>
          <w:color w:val="000000" w:themeColor="text1"/>
          <w:sz w:val="24"/>
          <w:szCs w:val="24"/>
        </w:rPr>
        <w:t>stack</w:t>
      </w:r>
      <w:proofErr w:type="spellEnd"/>
      <w:r w:rsidRPr="00A67D9E">
        <w:rPr>
          <w:rFonts w:ascii="Century Gothic" w:hAnsi="Century Gothic"/>
          <w:color w:val="000000" w:themeColor="text1"/>
          <w:sz w:val="24"/>
          <w:szCs w:val="24"/>
        </w:rPr>
        <w:t xml:space="preserve"> tecnológico MERN.</w:t>
      </w:r>
    </w:p>
    <w:p w:rsidR="00A67D9E" w:rsidRPr="00A67D9E" w:rsidRDefault="00A67D9E" w:rsidP="00A67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Implementación en arquitectura web (SPA + API REST).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b) Restricciones académicas:</w:t>
      </w:r>
    </w:p>
    <w:p w:rsidR="00A67D9E" w:rsidRPr="00A67D9E" w:rsidRDefault="00A67D9E" w:rsidP="00A67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Cumplimiento obligatorio de prerrequisitos.</w:t>
      </w:r>
    </w:p>
    <w:p w:rsidR="00A67D9E" w:rsidRPr="00A67D9E" w:rsidRDefault="00A67D9E" w:rsidP="00A67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Límite de créditos por estudiante (20–22 créditos).</w:t>
      </w:r>
    </w:p>
    <w:p w:rsidR="00A67D9E" w:rsidRPr="00A67D9E" w:rsidRDefault="00A67D9E" w:rsidP="00A67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Asignación coherente de cursos según plan de estudios.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c) Restricciones operativas:</w:t>
      </w:r>
    </w:p>
    <w:p w:rsidR="00A67D9E" w:rsidRPr="00A67D9E" w:rsidRDefault="00A67D9E" w:rsidP="00A67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Disponibilidad limitada de docentes.</w:t>
      </w:r>
    </w:p>
    <w:p w:rsidR="00A67D9E" w:rsidRPr="00A67D9E" w:rsidRDefault="00A67D9E" w:rsidP="00A67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Disponibilidad limitada de aulas.</w:t>
      </w:r>
    </w:p>
    <w:p w:rsidR="00A67D9E" w:rsidRPr="00A67D9E" w:rsidRDefault="00A67D9E" w:rsidP="00A67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lastRenderedPageBreak/>
        <w:t>Restricciones de horarios institucionales.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d) Restricciones sociales:</w:t>
      </w:r>
    </w:p>
    <w:p w:rsidR="00A67D9E" w:rsidRPr="00A67D9E" w:rsidRDefault="00A67D9E" w:rsidP="00A67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Equidad en la asignación de horarios.</w:t>
      </w:r>
    </w:p>
    <w:p w:rsidR="00A67D9E" w:rsidRPr="00A67D9E" w:rsidRDefault="00A67D9E" w:rsidP="00A67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Evitar sobrecarga en ciertos horarios (ej. horas pico).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e) Restricciones de seguridad:</w:t>
      </w:r>
    </w:p>
    <w:p w:rsidR="00A67D9E" w:rsidRPr="00A67D9E" w:rsidRDefault="00A67D9E" w:rsidP="00A67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Protección de datos personales de los usuarios.</w:t>
      </w:r>
    </w:p>
    <w:p w:rsidR="00A67D9E" w:rsidRPr="00A67D9E" w:rsidRDefault="00A67D9E" w:rsidP="00A67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Control de acceso basado en roles.</w:t>
      </w:r>
    </w:p>
    <w:p w:rsidR="00A67D9E" w:rsidRPr="00A67D9E" w:rsidRDefault="00A67D9E" w:rsidP="00A67D9E">
      <w:pPr>
        <w:pStyle w:val="Ttulo4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f) Restricciones ambientales:</w:t>
      </w:r>
    </w:p>
    <w:p w:rsidR="00A67D9E" w:rsidRPr="00A67D9E" w:rsidRDefault="00A67D9E" w:rsidP="00A67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Uso eficiente de recursos computacionales.</w:t>
      </w:r>
    </w:p>
    <w:p w:rsidR="00A67D9E" w:rsidRPr="00A67D9E" w:rsidRDefault="00A67D9E" w:rsidP="00A67D9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67D9E">
        <w:rPr>
          <w:rFonts w:ascii="Century Gothic" w:hAnsi="Century Gothic"/>
          <w:color w:val="000000" w:themeColor="text1"/>
          <w:sz w:val="24"/>
          <w:szCs w:val="24"/>
        </w:rPr>
        <w:t>Minimización del consumo energético (principios de Green Software).</w:t>
      </w:r>
    </w:p>
    <w:p w:rsidR="00A67D9E" w:rsidRDefault="00A67D9E">
      <w:pPr>
        <w:rPr>
          <w:rFonts w:ascii="Century Gothic" w:hAnsi="Century Gothic"/>
          <w:color w:val="000000" w:themeColor="text1"/>
        </w:rPr>
      </w:pPr>
      <w:r w:rsidRPr="00913EB3">
        <w:rPr>
          <w:rFonts w:ascii="Century Gothic" w:hAnsi="Century Gothic"/>
          <w:b/>
          <w:color w:val="000000" w:themeColor="text1"/>
        </w:rPr>
        <w:t>Enlace a repositorio:</w:t>
      </w:r>
      <w:r>
        <w:rPr>
          <w:rFonts w:ascii="Century Gothic" w:hAnsi="Century Gothic"/>
          <w:color w:val="000000" w:themeColor="text1"/>
        </w:rPr>
        <w:t xml:space="preserve"> </w:t>
      </w:r>
      <w:hyperlink r:id="rId5" w:history="1">
        <w:r w:rsidRPr="00B63836">
          <w:rPr>
            <w:rStyle w:val="Hipervnculo"/>
            <w:rFonts w:ascii="Century Gothic" w:hAnsi="Century Gothic"/>
          </w:rPr>
          <w:t>https://github.com/Hannah2112-hub/TP2.git</w:t>
        </w:r>
      </w:hyperlink>
    </w:p>
    <w:p w:rsidR="00A67D9E" w:rsidRPr="00A67D9E" w:rsidRDefault="00A67D9E">
      <w:pPr>
        <w:rPr>
          <w:sz w:val="24"/>
          <w:szCs w:val="24"/>
        </w:rPr>
      </w:pPr>
      <w:bookmarkStart w:id="0" w:name="_GoBack"/>
      <w:bookmarkEnd w:id="0"/>
    </w:p>
    <w:sectPr w:rsidR="00A67D9E" w:rsidRPr="00A67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A7BBB"/>
    <w:multiLevelType w:val="multilevel"/>
    <w:tmpl w:val="15A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033EF"/>
    <w:multiLevelType w:val="multilevel"/>
    <w:tmpl w:val="441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D4941"/>
    <w:multiLevelType w:val="multilevel"/>
    <w:tmpl w:val="026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95F47"/>
    <w:multiLevelType w:val="multilevel"/>
    <w:tmpl w:val="FC9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7377C"/>
    <w:multiLevelType w:val="multilevel"/>
    <w:tmpl w:val="7B3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A669E"/>
    <w:multiLevelType w:val="multilevel"/>
    <w:tmpl w:val="F1A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95D36"/>
    <w:multiLevelType w:val="multilevel"/>
    <w:tmpl w:val="3CB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9E"/>
    <w:rsid w:val="00A67D9E"/>
    <w:rsid w:val="00AE452E"/>
    <w:rsid w:val="00D2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1F696"/>
  <w15:chartTrackingRefBased/>
  <w15:docId w15:val="{E47F8496-ED1A-48E5-9330-F6CABACD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D9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D9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D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D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D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A67D9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D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D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isselectedend">
    <w:name w:val="isselectedend"/>
    <w:basedOn w:val="Normal"/>
    <w:rsid w:val="00A67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A67D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5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nah2112-hub/TP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2026-03-24T21:29:00Z</dcterms:created>
  <dcterms:modified xsi:type="dcterms:W3CDTF">2026-03-24T21:58:00Z</dcterms:modified>
</cp:coreProperties>
</file>