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44F99" w14:textId="5229AEAF" w:rsidR="00D52635" w:rsidRDefault="00D52635">
      <w:r>
        <w:t xml:space="preserve">Introduction:  </w:t>
      </w:r>
      <w:r w:rsidR="00FA7F33">
        <w:t xml:space="preserve">Amphibians </w:t>
      </w:r>
      <w:r w:rsidR="00116223">
        <w:t xml:space="preserve">are important indicator </w:t>
      </w:r>
      <w:r w:rsidR="00A51835">
        <w:t>species;</w:t>
      </w:r>
      <w:r w:rsidR="00116223">
        <w:t xml:space="preserve"> their sensitive skin makes them particular </w:t>
      </w:r>
      <w:r w:rsidR="0089281A">
        <w:t>susceptible</w:t>
      </w:r>
      <w:r w:rsidR="00116223">
        <w:t xml:space="preserve"> to </w:t>
      </w:r>
      <w:r w:rsidR="0089281A">
        <w:t>pollution</w:t>
      </w:r>
      <w:r w:rsidR="00C427AC">
        <w:t xml:space="preserve"> and habitat changes</w:t>
      </w:r>
      <w:r w:rsidR="00A51835">
        <w:rPr>
          <w:rStyle w:val="FootnoteReference"/>
        </w:rPr>
        <w:footnoteReference w:id="1"/>
      </w:r>
      <w:r w:rsidR="0089281A">
        <w:t>.</w:t>
      </w:r>
      <w:r w:rsidR="00C427AC">
        <w:t xml:space="preserve"> They also fill an important niche in the </w:t>
      </w:r>
      <w:r w:rsidR="00890554">
        <w:t>environment</w:t>
      </w:r>
      <w:r w:rsidR="00C427AC">
        <w:t xml:space="preserve">, acting </w:t>
      </w:r>
      <w:r w:rsidR="00A51835">
        <w:t>to control pest populations</w:t>
      </w:r>
      <w:r w:rsidR="00A51835">
        <w:rPr>
          <w:rStyle w:val="FootnoteReference"/>
        </w:rPr>
        <w:footnoteReference w:id="2"/>
      </w:r>
      <w:r w:rsidR="00A51835">
        <w:t xml:space="preserve">. </w:t>
      </w:r>
      <w:r w:rsidR="004353F1">
        <w:t xml:space="preserve">Species diversity is </w:t>
      </w:r>
      <w:r w:rsidR="007B0BA3">
        <w:t>correlated with the health and stability of an ecosystem</w:t>
      </w:r>
      <w:r w:rsidR="007B0BA3">
        <w:rPr>
          <w:rStyle w:val="FootnoteReference"/>
        </w:rPr>
        <w:footnoteReference w:id="3"/>
      </w:r>
      <w:r w:rsidR="007B0BA3">
        <w:t xml:space="preserve">. </w:t>
      </w:r>
      <w:r w:rsidR="00890554">
        <w:t>Therefore,</w:t>
      </w:r>
      <w:r w:rsidR="007B0BA3">
        <w:t xml:space="preserve"> tracking amphibian </w:t>
      </w:r>
      <w:r w:rsidR="00104499">
        <w:t xml:space="preserve">diversity is an important metric for helping to determine the health and stability of an ecosystem. </w:t>
      </w:r>
      <w:r w:rsidR="0089281A">
        <w:t xml:space="preserve"> </w:t>
      </w:r>
      <w:r w:rsidR="00826FEC">
        <w:t>Population</w:t>
      </w:r>
      <w:r w:rsidR="00FB7F15">
        <w:t xml:space="preserve"> decline in amphibians is likely due</w:t>
      </w:r>
      <w:r w:rsidR="00826FEC">
        <w:t xml:space="preserve"> to a combination of factors including: habitat loss, pathogens,</w:t>
      </w:r>
      <w:r w:rsidR="005605B4">
        <w:t xml:space="preserve"> environmental pollutants, atmospheric changes and invasive species</w:t>
      </w:r>
      <w:r w:rsidR="005605B4">
        <w:rPr>
          <w:rStyle w:val="FootnoteReference"/>
        </w:rPr>
        <w:footnoteReference w:id="4"/>
      </w:r>
      <w:r w:rsidR="005605B4">
        <w:t>.</w:t>
      </w:r>
      <w:r w:rsidR="00FB7F15">
        <w:t xml:space="preserve">  </w:t>
      </w:r>
      <w:r w:rsidR="00002675">
        <w:t>The National Parks service has</w:t>
      </w:r>
      <w:r w:rsidR="00B618D8">
        <w:t xml:space="preserve"> </w:t>
      </w:r>
      <w:r w:rsidR="00975F9E">
        <w:t>protected</w:t>
      </w:r>
      <w:r w:rsidR="00002675">
        <w:t xml:space="preserve"> large area of various ecological backgrounds in an attempt to</w:t>
      </w:r>
      <w:commentRangeStart w:id="0"/>
      <w:r w:rsidR="00002675">
        <w:t xml:space="preserve"> preserve </w:t>
      </w:r>
      <w:commentRangeEnd w:id="0"/>
      <w:r w:rsidR="007F6DCB">
        <w:rPr>
          <w:rStyle w:val="CommentReference"/>
        </w:rPr>
        <w:commentReference w:id="0"/>
      </w:r>
      <w:r w:rsidR="00002675">
        <w:t>the environments and the various kinds of diverse species that reside there</w:t>
      </w:r>
      <w:r w:rsidR="004113AB">
        <w:rPr>
          <w:rStyle w:val="FootnoteReference"/>
        </w:rPr>
        <w:footnoteReference w:id="5"/>
      </w:r>
      <w:r w:rsidR="00002675">
        <w:t xml:space="preserve">. The National Parks have been instrumental in the conservation and characterization of amphibian species across their managed parks and facilities </w:t>
      </w:r>
      <w:r w:rsidR="00002675">
        <w:rPr>
          <w:rStyle w:val="FootnoteReference"/>
        </w:rPr>
        <w:footnoteReference w:id="6"/>
      </w:r>
      <w:r w:rsidR="00002675">
        <w:t>.</w:t>
      </w:r>
      <w:r w:rsidR="004113AB">
        <w:t xml:space="preserve"> </w:t>
      </w:r>
      <w:r w:rsidR="004113AB" w:rsidRPr="00975F9E">
        <w:t xml:space="preserve">The dataset being analyzed in the following review seeks to better understand what sort of </w:t>
      </w:r>
      <w:r w:rsidR="00890554">
        <w:t xml:space="preserve">amphibian </w:t>
      </w:r>
      <w:r w:rsidR="004113AB" w:rsidRPr="00975F9E">
        <w:t>diversity is present in parks today, and characterize and compare diversity by state</w:t>
      </w:r>
      <w:r w:rsidR="00F35894" w:rsidRPr="00975F9E">
        <w:rPr>
          <w:rStyle w:val="FootnoteReference"/>
        </w:rPr>
        <w:footnoteReference w:id="7"/>
      </w:r>
      <w:r w:rsidR="004113AB" w:rsidRPr="00975F9E">
        <w:t>.</w:t>
      </w:r>
      <w:r w:rsidR="004113AB">
        <w:t xml:space="preserve"> This analysis is completed in the hope that tracking changes to diversity by state will continue and that changes to species diversity can be monitored over time and in conjunction with impactful environmental factors.</w:t>
      </w:r>
      <w:r w:rsidR="00F35894">
        <w:t xml:space="preserve"> This knowledge can then be used to inform conservation efforts focusing on maintaining the diverse fold of amphibians present within the United State</w:t>
      </w:r>
      <w:r w:rsidR="002610BD">
        <w:t xml:space="preserve">s </w:t>
      </w:r>
    </w:p>
    <w:p w14:paraId="41767CA4" w14:textId="15ACC68B" w:rsidR="00F35894" w:rsidRDefault="00474DAC">
      <w:r>
        <w:t>Methods:</w:t>
      </w:r>
      <w:r w:rsidR="001867F6">
        <w:t xml:space="preserve"> </w:t>
      </w:r>
      <w:r w:rsidR="00B63D9B">
        <w:t>Data collection was</w:t>
      </w:r>
      <w:r w:rsidR="004C2E81">
        <w:t xml:space="preserve"> a result of observation </w:t>
      </w:r>
      <w:r w:rsidR="00274672">
        <w:t>of amphibians in parks across the United States (and territories)</w:t>
      </w:r>
      <w:r w:rsidR="00697EAF">
        <w:t xml:space="preserve"> between the years of 20</w:t>
      </w:r>
      <w:r w:rsidR="00D84839">
        <w:t>20 and 2023</w:t>
      </w:r>
      <w:r w:rsidR="00274672">
        <w:t>.</w:t>
      </w:r>
      <w:r w:rsidR="00695930">
        <w:t xml:space="preserve"> This data was then validated by the Lafrance team by conducting a </w:t>
      </w:r>
      <w:r w:rsidR="00304557">
        <w:t>1-hour</w:t>
      </w:r>
      <w:r w:rsidR="008327F1">
        <w:t xml:space="preserve"> cross check of the information logged against</w:t>
      </w:r>
      <w:r w:rsidR="0070152B">
        <w:t xml:space="preserve"> theses, primary literature, range maps and reports</w:t>
      </w:r>
      <w:r w:rsidR="007D791C">
        <w:rPr>
          <w:rStyle w:val="FootnoteReference"/>
        </w:rPr>
        <w:footnoteReference w:id="8"/>
      </w:r>
      <w:r w:rsidR="007D791C">
        <w:t>.</w:t>
      </w:r>
      <w:r w:rsidR="00274672">
        <w:t xml:space="preserve"> </w:t>
      </w:r>
      <w:r w:rsidR="00697EAF">
        <w:t>This data was then logged int</w:t>
      </w:r>
      <w:r w:rsidR="00D84839">
        <w:t>o</w:t>
      </w:r>
      <w:r w:rsidR="00697EAF">
        <w:t xml:space="preserve"> the </w:t>
      </w:r>
      <w:r w:rsidR="00D84839">
        <w:t>NPSpecies platform</w:t>
      </w:r>
      <w:r w:rsidR="00DA6455">
        <w:rPr>
          <w:rStyle w:val="FootnoteReference"/>
        </w:rPr>
        <w:footnoteReference w:id="9"/>
      </w:r>
      <w:r w:rsidR="00D84839">
        <w:t xml:space="preserve"> which is a database</w:t>
      </w:r>
      <w:r w:rsidR="00F20CF3">
        <w:t xml:space="preserve"> consisting of multiple taxa </w:t>
      </w:r>
      <w:r w:rsidR="00501AC1">
        <w:t>observations logged in national park units.</w:t>
      </w:r>
      <w:r w:rsidR="00955DD0">
        <w:t xml:space="preserve"> Lafrance and </w:t>
      </w:r>
      <w:r w:rsidR="001B77E6">
        <w:t xml:space="preserve">team then further clarified the data. </w:t>
      </w:r>
      <w:r w:rsidR="000C0BDD">
        <w:t xml:space="preserve">Nomenclature was added using the </w:t>
      </w:r>
      <w:r w:rsidR="00202C71">
        <w:t>Integrative Taxonomic Information System (ITIS)</w:t>
      </w:r>
      <w:r w:rsidR="007F5BDB">
        <w:rPr>
          <w:rStyle w:val="FootnoteReference"/>
        </w:rPr>
        <w:footnoteReference w:id="10"/>
      </w:r>
      <w:r w:rsidR="003D2CC3">
        <w:t>, and the species observations that were not verifiable</w:t>
      </w:r>
      <w:r w:rsidR="00D732CE">
        <w:t xml:space="preserve"> were removed. In addition to this, the team had regional experts </w:t>
      </w:r>
      <w:r w:rsidR="0049269C">
        <w:t xml:space="preserve">verify the updated records </w:t>
      </w:r>
      <w:r w:rsidR="00F46CA8">
        <w:t>after updating the taxonomy, logging further occurrences or changing the occurrence status of the information logged</w:t>
      </w:r>
      <w:r w:rsidR="00F46CA8">
        <w:rPr>
          <w:rStyle w:val="FootnoteReference"/>
        </w:rPr>
        <w:footnoteReference w:id="11"/>
      </w:r>
      <w:r w:rsidR="00F46CA8">
        <w:t>.</w:t>
      </w:r>
      <w:r w:rsidR="00070717">
        <w:t xml:space="preserve"> Global Rank (</w:t>
      </w:r>
      <w:proofErr w:type="spellStart"/>
      <w:r w:rsidR="00070717">
        <w:t>Grank</w:t>
      </w:r>
      <w:proofErr w:type="spellEnd"/>
      <w:r w:rsidR="00DA4DD0">
        <w:t xml:space="preserve">) and </w:t>
      </w:r>
      <w:r w:rsidR="004934C3">
        <w:t>State rank (</w:t>
      </w:r>
      <w:proofErr w:type="spellStart"/>
      <w:r w:rsidR="00DA4DD0">
        <w:t>SRank</w:t>
      </w:r>
      <w:proofErr w:type="spellEnd"/>
      <w:r w:rsidR="004934C3">
        <w:t>)</w:t>
      </w:r>
      <w:r w:rsidR="00DA4DD0">
        <w:t xml:space="preserve"> were also assigned to the data by the Lafrance team, this pulled information from the </w:t>
      </w:r>
      <w:r w:rsidR="00F25454">
        <w:t>Nature Serve database</w:t>
      </w:r>
      <w:r w:rsidR="00F25454">
        <w:rPr>
          <w:rStyle w:val="FootnoteReference"/>
        </w:rPr>
        <w:footnoteReference w:id="12"/>
      </w:r>
      <w:r w:rsidR="00F532FA">
        <w:t xml:space="preserve"> </w:t>
      </w:r>
      <w:r w:rsidR="00F25454">
        <w:rPr>
          <w:rStyle w:val="FootnoteReference"/>
        </w:rPr>
        <w:footnoteReference w:id="13"/>
      </w:r>
      <w:r w:rsidR="00F25454">
        <w:t>.</w:t>
      </w:r>
      <w:r w:rsidR="003D2CC3">
        <w:t xml:space="preserve"> </w:t>
      </w:r>
      <w:r w:rsidR="00B74BD4">
        <w:t xml:space="preserve">External tools like </w:t>
      </w:r>
      <w:proofErr w:type="spellStart"/>
      <w:r w:rsidR="00B74BD4">
        <w:t>iNaturalist</w:t>
      </w:r>
      <w:proofErr w:type="spellEnd"/>
      <w:r w:rsidR="00B74BD4">
        <w:t xml:space="preserve"> and </w:t>
      </w:r>
      <w:proofErr w:type="spellStart"/>
      <w:r w:rsidR="00B74BD4">
        <w:t>Herpmapper</w:t>
      </w:r>
      <w:proofErr w:type="spellEnd"/>
      <w:r w:rsidR="00B74BD4">
        <w:t xml:space="preserve"> were not used in this data aggregation exercise</w:t>
      </w:r>
      <w:r w:rsidR="00D044A0">
        <w:rPr>
          <w:rStyle w:val="FootnoteReference"/>
        </w:rPr>
        <w:footnoteReference w:id="14"/>
      </w:r>
      <w:r w:rsidR="00B74BD4">
        <w:t xml:space="preserve">. </w:t>
      </w:r>
      <w:r w:rsidR="009F28A6">
        <w:t>The methods used to generate the analysis in this paper are as follows</w:t>
      </w:r>
      <w:r w:rsidR="00B97990">
        <w:t xml:space="preserve">: </w:t>
      </w:r>
      <w:commentRangeStart w:id="1"/>
      <w:r w:rsidR="0021705D">
        <w:t>R</w:t>
      </w:r>
      <w:r w:rsidR="0018533B">
        <w:t xml:space="preserve"> (with the use of RStudio)</w:t>
      </w:r>
      <w:r w:rsidR="00B97990">
        <w:t xml:space="preserve"> w</w:t>
      </w:r>
      <w:r w:rsidR="0018533B">
        <w:t>as</w:t>
      </w:r>
      <w:r w:rsidR="00B97990">
        <w:t xml:space="preserve"> the primary applications used</w:t>
      </w:r>
      <w:r w:rsidR="005C2D1A">
        <w:t xml:space="preserve"> to conduct all data cleaning and analysis</w:t>
      </w:r>
      <w:r w:rsidR="00495AA2">
        <w:rPr>
          <w:rStyle w:val="FootnoteReference"/>
        </w:rPr>
        <w:footnoteReference w:id="15"/>
      </w:r>
      <w:r w:rsidR="0021705D">
        <w:t>.</w:t>
      </w:r>
      <w:r w:rsidR="00C02DDE">
        <w:t xml:space="preserve">  </w:t>
      </w:r>
      <w:commentRangeEnd w:id="1"/>
      <w:r w:rsidR="006D4799">
        <w:rPr>
          <w:rStyle w:val="CommentReference"/>
        </w:rPr>
        <w:commentReference w:id="1"/>
      </w:r>
      <w:r w:rsidR="004816ED">
        <w:t xml:space="preserve">The data analyzed during this set of analysis contained only </w:t>
      </w:r>
      <w:r w:rsidR="00D1079F">
        <w:t>occurrences with the ‘present’ denotation</w:t>
      </w:r>
      <w:r w:rsidR="00B2292F">
        <w:t xml:space="preserve"> in the NPS Species occurrence category. This was in attempt to use only the most accurate and verified data. </w:t>
      </w:r>
      <w:r w:rsidR="00002D55">
        <w:t>Non-</w:t>
      </w:r>
      <w:r w:rsidR="00002D55">
        <w:lastRenderedPageBreak/>
        <w:t>standard p</w:t>
      </w:r>
      <w:r w:rsidR="00B2292F">
        <w:t>ackages used include</w:t>
      </w:r>
      <w:r w:rsidR="00002D55">
        <w:t>: leaflet</w:t>
      </w:r>
      <w:r w:rsidR="00002D55">
        <w:rPr>
          <w:rStyle w:val="FootnoteReference"/>
        </w:rPr>
        <w:footnoteReference w:id="16"/>
      </w:r>
      <w:r w:rsidR="006B0A44">
        <w:t xml:space="preserve"> and </w:t>
      </w:r>
      <w:proofErr w:type="spellStart"/>
      <w:r w:rsidR="00B209C7">
        <w:t>tidygeocoder</w:t>
      </w:r>
      <w:proofErr w:type="spellEnd"/>
      <w:r w:rsidR="00B209C7">
        <w:rPr>
          <w:rStyle w:val="FootnoteReference"/>
        </w:rPr>
        <w:footnoteReference w:id="17"/>
      </w:r>
      <w:r w:rsidR="00B2292F">
        <w:t xml:space="preserve"> </w:t>
      </w:r>
      <w:r w:rsidR="00C02DDE">
        <w:t xml:space="preserve"> </w:t>
      </w:r>
      <w:r w:rsidR="00304557">
        <w:t>and statistical analysis utilized the base R package.</w:t>
      </w:r>
    </w:p>
    <w:p w14:paraId="72208859" w14:textId="41603D18" w:rsidR="002777B1" w:rsidRDefault="002777B1">
      <w:r>
        <w:t>Results:</w:t>
      </w:r>
      <w:r w:rsidR="002B7A3B">
        <w:t xml:space="preserve"> </w:t>
      </w:r>
      <w:r w:rsidR="003C1ABC">
        <w:t xml:space="preserve">Using the data obtained from the National Park’s NPSpecies Database and cleaned and </w:t>
      </w:r>
      <w:r w:rsidR="00E57C3A">
        <w:t>aggregated by the Lafrance group, the following results were observed.</w:t>
      </w:r>
      <w:r w:rsidR="00175C18">
        <w:t xml:space="preserve"> 287 parks across the United States and territories </w:t>
      </w:r>
      <w:r w:rsidR="0096658E">
        <w:t xml:space="preserve">were </w:t>
      </w:r>
      <w:r w:rsidR="00F12DAA">
        <w:t xml:space="preserve">sampled between the years of 2020 and 2023. The locations sampled are </w:t>
      </w:r>
      <w:r w:rsidR="0042781E">
        <w:t xml:space="preserve">able to be viewed on the interactive map located in Figure 1. Of these locations, those </w:t>
      </w:r>
      <w:r w:rsidR="00113E36">
        <w:t>in the intercontinental United States were</w:t>
      </w:r>
      <w:r w:rsidR="00461E2C">
        <w:t xml:space="preserve"> sampled and counted for the number of different amphibian species recorded in the state. </w:t>
      </w:r>
      <w:r w:rsidR="002724AE">
        <w:t>In this context, Diversity is defined as</w:t>
      </w:r>
      <w:r w:rsidR="00901A21">
        <w:t xml:space="preserve"> the</w:t>
      </w:r>
      <w:r w:rsidR="002724AE">
        <w:t xml:space="preserve"> number of different amphibian species recorded in the state</w:t>
      </w:r>
      <w:r w:rsidR="00AF60AC">
        <w:t xml:space="preserve"> </w:t>
      </w:r>
      <w:r w:rsidR="005E0AA8">
        <w:t>(Figure 2.)</w:t>
      </w:r>
      <w:r w:rsidR="002724AE">
        <w:t xml:space="preserve">. </w:t>
      </w:r>
      <w:r w:rsidR="00901A21">
        <w:t xml:space="preserve">The </w:t>
      </w:r>
      <w:r w:rsidR="002926D9">
        <w:t xml:space="preserve">states shaded in lighter yellows and greens are representative </w:t>
      </w:r>
      <w:r w:rsidR="00F21551">
        <w:t>of high levels of amphibian diversity, whereas states shaded in darker greens and blues are indicative of lower levels of species di</w:t>
      </w:r>
      <w:r w:rsidR="00EA1C8A">
        <w:t xml:space="preserve">versity. According to EPA, </w:t>
      </w:r>
      <w:r w:rsidR="00C86CE3">
        <w:t xml:space="preserve">the regions that demonstrated the highest levels of amphibian diversity are </w:t>
      </w:r>
      <w:r w:rsidR="00F45509">
        <w:t>t</w:t>
      </w:r>
      <w:r w:rsidR="006365E9">
        <w:t xml:space="preserve">he Eastern Temperate Forests </w:t>
      </w:r>
      <w:r w:rsidR="00F45509">
        <w:t>and Mediterranean Californian regions</w:t>
      </w:r>
      <w:r w:rsidR="00C320C5">
        <w:rPr>
          <w:rStyle w:val="FootnoteReference"/>
        </w:rPr>
        <w:footnoteReference w:id="18"/>
      </w:r>
      <w:r w:rsidR="00C320C5">
        <w:t>. The regions that demonstrate the lowest levels of amphibian diversity are</w:t>
      </w:r>
      <w:r w:rsidR="00CD7591">
        <w:t xml:space="preserve"> the great plains and the North American dessert regions</w:t>
      </w:r>
      <w:r w:rsidR="00CA63A8">
        <w:rPr>
          <w:rStyle w:val="FootnoteReference"/>
        </w:rPr>
        <w:footnoteReference w:id="19"/>
      </w:r>
      <w:r w:rsidR="00CD7591">
        <w:t xml:space="preserve">. These </w:t>
      </w:r>
      <w:r w:rsidR="009E49C3">
        <w:t xml:space="preserve">habitats provide and support very different kind of </w:t>
      </w:r>
      <w:r w:rsidR="005E4E9E">
        <w:t xml:space="preserve">life, and direct comparison neglecting this would be irresponsible. However, noting the state of ecological diversity </w:t>
      </w:r>
      <w:r w:rsidR="00D76BFA">
        <w:t xml:space="preserve">currently present will </w:t>
      </w:r>
      <w:r w:rsidR="003A7085">
        <w:t xml:space="preserve">allow for change to be recorded. Figure </w:t>
      </w:r>
      <w:r w:rsidR="005E0AA8">
        <w:t>3</w:t>
      </w:r>
      <w:r w:rsidR="003A7085">
        <w:t xml:space="preserve">. </w:t>
      </w:r>
      <w:r w:rsidR="007C283D">
        <w:t>t</w:t>
      </w:r>
      <w:r w:rsidR="003A7085">
        <w:t xml:space="preserve">akes a broader look at diversity by state by </w:t>
      </w:r>
      <w:r w:rsidR="00170059">
        <w:t xml:space="preserve">showing the </w:t>
      </w:r>
      <w:r w:rsidR="007C283D">
        <w:t>prevalence of which different families were observed in</w:t>
      </w:r>
      <w:r w:rsidR="00801851">
        <w:t xml:space="preserve"> all states and territories</w:t>
      </w:r>
      <w:r w:rsidR="001574B4">
        <w:t xml:space="preserve">. </w:t>
      </w:r>
      <w:r w:rsidR="00BB71F4">
        <w:t xml:space="preserve">Many species can belong to the same family, so </w:t>
      </w:r>
      <w:r w:rsidR="00CA63A8">
        <w:t xml:space="preserve">looking at the distributions of families per state </w:t>
      </w:r>
      <w:r w:rsidR="00944049">
        <w:t>is another valued metric for looking into diversity.</w:t>
      </w:r>
      <w:r w:rsidR="00CA63A8">
        <w:t xml:space="preserve"> </w:t>
      </w:r>
      <w:r w:rsidR="005F5211">
        <w:t xml:space="preserve">Though some states like Virginia have the most </w:t>
      </w:r>
      <w:r w:rsidR="001F4593">
        <w:t xml:space="preserve">amphibians recorded, other states like Michigan actually have more </w:t>
      </w:r>
      <w:r w:rsidR="00207E32">
        <w:t xml:space="preserve">different kinds of families represented, although less </w:t>
      </w:r>
      <w:r w:rsidR="00474520">
        <w:t>amphibians</w:t>
      </w:r>
      <w:r w:rsidR="00207E32">
        <w:t xml:space="preserve"> in total were observed. </w:t>
      </w:r>
      <w:r w:rsidR="0089115C">
        <w:t>Some states like Alaska</w:t>
      </w:r>
      <w:r w:rsidR="00FA5183">
        <w:t>, Guam</w:t>
      </w:r>
      <w:r w:rsidR="007F27D3">
        <w:t xml:space="preserve"> and the </w:t>
      </w:r>
      <w:r w:rsidR="00474520">
        <w:t>Virgin Islands</w:t>
      </w:r>
      <w:r w:rsidR="007F27D3">
        <w:t xml:space="preserve"> had low diversity in terms of families</w:t>
      </w:r>
      <w:r w:rsidR="006206DB">
        <w:t xml:space="preserve">, and also had very low counts of </w:t>
      </w:r>
      <w:r w:rsidR="00474520">
        <w:t>occurrences (amphibians observed). From this we can determine that count is not necessarily correlated to diversity. Lastly</w:t>
      </w:r>
      <w:r w:rsidR="005E0AA8">
        <w:t>, Figure 4. Gives context</w:t>
      </w:r>
      <w:r w:rsidR="005C02FF">
        <w:t xml:space="preserve"> to </w:t>
      </w:r>
      <w:r w:rsidR="00385DF6">
        <w:t>the distribution of native and non-native species found in each state.</w:t>
      </w:r>
      <w:r w:rsidR="000E16A9">
        <w:t xml:space="preserve"> Non-native species could contribute to </w:t>
      </w:r>
      <w:r w:rsidR="00564C1A">
        <w:t xml:space="preserve">increased recorded diversity of amphibians in states, but are not beneficial to </w:t>
      </w:r>
      <w:r w:rsidR="005345E5">
        <w:t xml:space="preserve">the ecosystem or preservation of the native amphibians. Therefore, it is important to </w:t>
      </w:r>
      <w:r w:rsidR="005A18C3">
        <w:t>show a distribution of native vs. non-</w:t>
      </w:r>
      <w:r w:rsidR="00916ACB">
        <w:t>native amphibians</w:t>
      </w:r>
      <w:r w:rsidR="005A18C3">
        <w:t xml:space="preserve"> to gain </w:t>
      </w:r>
      <w:r w:rsidR="00916ACB">
        <w:t>an accurate perception of diversity within each community. A T</w:t>
      </w:r>
      <w:r w:rsidR="00CE3A21">
        <w:t xml:space="preserve">-test was run on the counts of native vs. non-native occurrences observed. The p-value is reported at </w:t>
      </w:r>
      <w:r w:rsidR="00CE3A21" w:rsidRPr="000F65B5">
        <w:t>p-value = 6.692e-06</w:t>
      </w:r>
      <w:r w:rsidR="003167ED">
        <w:t>, meaning there is a statistically significant difference between native and non-native species</w:t>
      </w:r>
      <w:r w:rsidR="00C5417F">
        <w:t xml:space="preserve"> observed</w:t>
      </w:r>
      <w:r w:rsidR="00C5417F">
        <w:rPr>
          <w:rStyle w:val="FootnoteReference"/>
        </w:rPr>
        <w:footnoteReference w:id="20"/>
      </w:r>
      <w:r w:rsidR="007B0FFA">
        <w:t>.</w:t>
      </w:r>
    </w:p>
    <w:p w14:paraId="0A50D082" w14:textId="77777777" w:rsidR="00BC03DF" w:rsidRDefault="00BC03DF"/>
    <w:p w14:paraId="322554BE" w14:textId="42E93EAE" w:rsidR="00BC03DF" w:rsidRDefault="00BC03DF">
      <w:r w:rsidRPr="00BC03DF">
        <w:rPr>
          <w:noProof/>
        </w:rPr>
        <w:lastRenderedPageBreak/>
        <w:drawing>
          <wp:inline distT="0" distB="0" distL="0" distR="0" wp14:anchorId="09168317" wp14:editId="3FAFAFB8">
            <wp:extent cx="5113463" cy="3254022"/>
            <wp:effectExtent l="0" t="0" r="0" b="3810"/>
            <wp:docPr id="1542931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31917" name=""/>
                    <pic:cNvPicPr/>
                  </pic:nvPicPr>
                  <pic:blipFill>
                    <a:blip r:embed="rId11"/>
                    <a:stretch>
                      <a:fillRect/>
                    </a:stretch>
                  </pic:blipFill>
                  <pic:spPr>
                    <a:xfrm>
                      <a:off x="0" y="0"/>
                      <a:ext cx="5113463" cy="3254022"/>
                    </a:xfrm>
                    <a:prstGeom prst="rect">
                      <a:avLst/>
                    </a:prstGeom>
                  </pic:spPr>
                </pic:pic>
              </a:graphicData>
            </a:graphic>
          </wp:inline>
        </w:drawing>
      </w:r>
    </w:p>
    <w:p w14:paraId="3F01AE3F" w14:textId="456F17B0" w:rsidR="00BC03DF" w:rsidRDefault="00BC03DF">
      <w:r>
        <w:t>Figure 1:</w:t>
      </w:r>
      <w:r w:rsidR="006B52F8">
        <w:t xml:space="preserve"> This visual i</w:t>
      </w:r>
      <w:r w:rsidR="001178C9">
        <w:t>s an interactive map that is showing the location of all of the National Parks</w:t>
      </w:r>
      <w:r w:rsidR="000D56FC">
        <w:t xml:space="preserve"> across the United States and the </w:t>
      </w:r>
      <w:r w:rsidR="00263975">
        <w:t>i</w:t>
      </w:r>
      <w:r w:rsidR="000D56FC">
        <w:t xml:space="preserve">ncorporated territories </w:t>
      </w:r>
      <w:r w:rsidR="00CD5DFC">
        <w:t xml:space="preserve">that were </w:t>
      </w:r>
      <w:r w:rsidR="000D56FC">
        <w:t>sampled for amphibians. These p</w:t>
      </w:r>
      <w:r w:rsidR="00263975">
        <w:t xml:space="preserve">arks represent a larger variety of different habitats. </w:t>
      </w:r>
    </w:p>
    <w:p w14:paraId="5B667132" w14:textId="0D1B40C7" w:rsidR="00FB5FD1" w:rsidRDefault="00FB5FD1">
      <w:r w:rsidRPr="00FB5FD1">
        <w:rPr>
          <w:noProof/>
        </w:rPr>
        <w:drawing>
          <wp:inline distT="0" distB="0" distL="0" distR="0" wp14:anchorId="6990C1CC" wp14:editId="5D59DE57">
            <wp:extent cx="5943600" cy="3701415"/>
            <wp:effectExtent l="0" t="0" r="0" b="0"/>
            <wp:docPr id="101767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7424" name=""/>
                    <pic:cNvPicPr/>
                  </pic:nvPicPr>
                  <pic:blipFill>
                    <a:blip r:embed="rId12"/>
                    <a:stretch>
                      <a:fillRect/>
                    </a:stretch>
                  </pic:blipFill>
                  <pic:spPr>
                    <a:xfrm>
                      <a:off x="0" y="0"/>
                      <a:ext cx="5943600" cy="3701415"/>
                    </a:xfrm>
                    <a:prstGeom prst="rect">
                      <a:avLst/>
                    </a:prstGeom>
                  </pic:spPr>
                </pic:pic>
              </a:graphicData>
            </a:graphic>
          </wp:inline>
        </w:drawing>
      </w:r>
    </w:p>
    <w:p w14:paraId="151964A5" w14:textId="30A42BAD" w:rsidR="00FB5FD1" w:rsidRDefault="00FB5FD1">
      <w:r>
        <w:t xml:space="preserve">Figure </w:t>
      </w:r>
      <w:r w:rsidR="00BC03DF">
        <w:t>2</w:t>
      </w:r>
      <w:r>
        <w:t>:</w:t>
      </w:r>
      <w:r w:rsidR="00250A67">
        <w:t xml:space="preserve"> This </w:t>
      </w:r>
      <w:r w:rsidR="0087679C">
        <w:t xml:space="preserve">figure depicts amphibian species diversity across of the intercontinental United States. </w:t>
      </w:r>
      <w:r w:rsidR="00EA470B">
        <w:t xml:space="preserve">The intercontinental parks include only the parks within the </w:t>
      </w:r>
      <w:r w:rsidR="009827CC">
        <w:t xml:space="preserve">48 connected states, and do not include data </w:t>
      </w:r>
      <w:r w:rsidR="009827CC">
        <w:lastRenderedPageBreak/>
        <w:t>from the territories.</w:t>
      </w:r>
      <w:r w:rsidR="00EA470B">
        <w:t xml:space="preserve"> </w:t>
      </w:r>
      <w:r w:rsidR="006945A4">
        <w:t xml:space="preserve">Diversity is </w:t>
      </w:r>
      <w:r w:rsidR="000350D0">
        <w:t>determined by</w:t>
      </w:r>
      <w:r w:rsidR="00782322">
        <w:t xml:space="preserve"> the number </w:t>
      </w:r>
      <w:r w:rsidR="00B51B59">
        <w:t>of different amphibian species recorded</w:t>
      </w:r>
      <w:r w:rsidR="00E1700F">
        <w:t xml:space="preserve"> in the state</w:t>
      </w:r>
      <w:r w:rsidR="000350D0">
        <w:t xml:space="preserve">. The data was sorted to group by state and count the number of different common names that occurred within the state. </w:t>
      </w:r>
    </w:p>
    <w:p w14:paraId="774A2C6D" w14:textId="77777777" w:rsidR="00FB5FD1" w:rsidRDefault="00FB5FD1"/>
    <w:p w14:paraId="7B8E59C8" w14:textId="0A08005E" w:rsidR="00C029A9" w:rsidRDefault="00F52633">
      <w:r w:rsidRPr="00F52633">
        <w:rPr>
          <w:noProof/>
        </w:rPr>
        <w:drawing>
          <wp:inline distT="0" distB="0" distL="0" distR="0" wp14:anchorId="4C93D1E5" wp14:editId="6D0E46F1">
            <wp:extent cx="5943600" cy="3138805"/>
            <wp:effectExtent l="0" t="0" r="0" b="4445"/>
            <wp:docPr id="1086858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858122" name=""/>
                    <pic:cNvPicPr/>
                  </pic:nvPicPr>
                  <pic:blipFill>
                    <a:blip r:embed="rId13"/>
                    <a:stretch>
                      <a:fillRect/>
                    </a:stretch>
                  </pic:blipFill>
                  <pic:spPr>
                    <a:xfrm>
                      <a:off x="0" y="0"/>
                      <a:ext cx="5943600" cy="3138805"/>
                    </a:xfrm>
                    <a:prstGeom prst="rect">
                      <a:avLst/>
                    </a:prstGeom>
                  </pic:spPr>
                </pic:pic>
              </a:graphicData>
            </a:graphic>
          </wp:inline>
        </w:drawing>
      </w:r>
    </w:p>
    <w:p w14:paraId="27DF378F" w14:textId="0D1B52BF" w:rsidR="00F52633" w:rsidRDefault="00F52633">
      <w:r>
        <w:t xml:space="preserve">Figure </w:t>
      </w:r>
      <w:r w:rsidR="005959AA">
        <w:t>3</w:t>
      </w:r>
      <w:r>
        <w:t>:</w:t>
      </w:r>
      <w:r w:rsidR="00C029A9">
        <w:t xml:space="preserve"> This figure depicts family diversity</w:t>
      </w:r>
      <w:r w:rsidR="0002518F">
        <w:t xml:space="preserve"> by state. Since many </w:t>
      </w:r>
      <w:r w:rsidR="003D43F5">
        <w:t>species are apart of the same family and closely related, tracking by family gives a broader scope as to the diversity of the national parks within a state</w:t>
      </w:r>
      <w:r w:rsidR="00955736">
        <w:t xml:space="preserve">. The data was </w:t>
      </w:r>
      <w:r w:rsidR="00165737">
        <w:t xml:space="preserve">grouped by state and family. The height of each bar is representative of how many </w:t>
      </w:r>
      <w:r w:rsidR="004A04F9">
        <w:t>occurrences of each family were counted.</w:t>
      </w:r>
    </w:p>
    <w:p w14:paraId="41B8A0AB" w14:textId="77777777" w:rsidR="004A04F9" w:rsidRDefault="004A04F9"/>
    <w:p w14:paraId="520851C7" w14:textId="2206FF1B" w:rsidR="0007391B" w:rsidRDefault="0007391B">
      <w:r w:rsidRPr="0007391B">
        <w:rPr>
          <w:noProof/>
        </w:rPr>
        <w:lastRenderedPageBreak/>
        <w:drawing>
          <wp:inline distT="0" distB="0" distL="0" distR="0" wp14:anchorId="017560CA" wp14:editId="390D62BD">
            <wp:extent cx="5943600" cy="3668395"/>
            <wp:effectExtent l="0" t="0" r="0" b="8255"/>
            <wp:docPr id="1019013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13002" name=""/>
                    <pic:cNvPicPr/>
                  </pic:nvPicPr>
                  <pic:blipFill>
                    <a:blip r:embed="rId14"/>
                    <a:stretch>
                      <a:fillRect/>
                    </a:stretch>
                  </pic:blipFill>
                  <pic:spPr>
                    <a:xfrm>
                      <a:off x="0" y="0"/>
                      <a:ext cx="5943600" cy="3668395"/>
                    </a:xfrm>
                    <a:prstGeom prst="rect">
                      <a:avLst/>
                    </a:prstGeom>
                  </pic:spPr>
                </pic:pic>
              </a:graphicData>
            </a:graphic>
          </wp:inline>
        </w:drawing>
      </w:r>
    </w:p>
    <w:p w14:paraId="6FFD9129" w14:textId="00B488B6" w:rsidR="000F65B5" w:rsidRPr="000F65B5" w:rsidRDefault="0007391B" w:rsidP="000F65B5">
      <w:r>
        <w:t xml:space="preserve">Figure </w:t>
      </w:r>
      <w:r w:rsidR="005959AA">
        <w:t>4</w:t>
      </w:r>
      <w:r>
        <w:t>:</w:t>
      </w:r>
      <w:r w:rsidR="005959AA">
        <w:t xml:space="preserve"> </w:t>
      </w:r>
      <w:r w:rsidR="00E571D5">
        <w:t>This stacked bar</w:t>
      </w:r>
      <w:r w:rsidR="00BD3FEF">
        <w:t xml:space="preserve"> graph </w:t>
      </w:r>
      <w:r w:rsidR="00DC7131">
        <w:t xml:space="preserve">depicts the distribution of native and non-native </w:t>
      </w:r>
      <w:r w:rsidR="001A2CDF">
        <w:t xml:space="preserve">species found in each state. It is important to </w:t>
      </w:r>
      <w:r w:rsidR="00334A2F">
        <w:t xml:space="preserve">recognize that invasive or non-native species could be contributing to </w:t>
      </w:r>
      <w:r w:rsidR="00421996">
        <w:t xml:space="preserve">perceived amphibian </w:t>
      </w:r>
      <w:r w:rsidR="005D14C8">
        <w:t>diversity, but in fact often do not have a positive impact on the environment.</w:t>
      </w:r>
      <w:r w:rsidR="00986F90">
        <w:t xml:space="preserve"> A T-test was run on this data in order to determined</w:t>
      </w:r>
      <w:r w:rsidR="000F65B5">
        <w:t>, the following statistics were observed</w:t>
      </w:r>
      <w:r w:rsidR="00986F90">
        <w:t xml:space="preserve"> </w:t>
      </w:r>
      <w:r w:rsidR="000F65B5">
        <w:t>(</w:t>
      </w:r>
      <w:r w:rsidR="000F65B5" w:rsidRPr="000F65B5">
        <w:t xml:space="preserve">t = 4.8695, </w:t>
      </w:r>
      <w:proofErr w:type="spellStart"/>
      <w:r w:rsidR="000F65B5" w:rsidRPr="000F65B5">
        <w:t>df</w:t>
      </w:r>
      <w:proofErr w:type="spellEnd"/>
      <w:r w:rsidR="000F65B5" w:rsidRPr="000F65B5">
        <w:t xml:space="preserve"> = 70, p-value = 6.692e-06</w:t>
      </w:r>
      <w:r w:rsidR="000F65B5">
        <w:t>)</w:t>
      </w:r>
      <w:r w:rsidR="006001F9">
        <w:t xml:space="preserve">. This means that there is a statistically significant difference between the native species found, and the non-native species found. This visualization helps to show that </w:t>
      </w:r>
      <w:r w:rsidR="00564BE9">
        <w:t>although there are non-native species present in multiple states, the majority of species observed in every state are native.</w:t>
      </w:r>
    </w:p>
    <w:p w14:paraId="61F73CF8" w14:textId="6DB6D23F" w:rsidR="0007391B" w:rsidRDefault="0007391B"/>
    <w:p w14:paraId="7D08C7F4" w14:textId="50F413A5" w:rsidR="0007391B" w:rsidRDefault="00A439FB">
      <w:r>
        <w:t xml:space="preserve">Discussion: </w:t>
      </w:r>
      <w:r w:rsidR="00715452">
        <w:t>In summary</w:t>
      </w:r>
      <w:r w:rsidR="00BB7CC2">
        <w:t>,</w:t>
      </w:r>
      <w:r>
        <w:t xml:space="preserve"> </w:t>
      </w:r>
      <w:r w:rsidR="005C2D1A">
        <w:t xml:space="preserve">this data </w:t>
      </w:r>
      <w:r w:rsidR="00E817C1">
        <w:t xml:space="preserve">provides a baseline that can be used as a tool of </w:t>
      </w:r>
      <w:r w:rsidR="00BE77D9">
        <w:t>comparison</w:t>
      </w:r>
      <w:r w:rsidR="00E817C1">
        <w:t xml:space="preserve"> in the future.</w:t>
      </w:r>
      <w:r w:rsidR="00390204">
        <w:t xml:space="preserve"> New data can be cleaned and visualized using the same coding techniques utilized here and the impacts </w:t>
      </w:r>
      <w:r w:rsidR="00940694">
        <w:t>of different environmental factors can be correlated to changes in amphibian diversity.</w:t>
      </w:r>
      <w:r w:rsidR="00B90759">
        <w:t xml:space="preserve"> </w:t>
      </w:r>
      <w:r w:rsidR="00035242">
        <w:t>From current data visualization</w:t>
      </w:r>
      <w:r w:rsidR="00AF60AC">
        <w:t xml:space="preserve">, it has been </w:t>
      </w:r>
      <w:r w:rsidR="003D3EFE">
        <w:t>determined</w:t>
      </w:r>
      <w:r w:rsidR="00AF60AC">
        <w:t xml:space="preserve"> that in the intercontinental United States, </w:t>
      </w:r>
      <w:r w:rsidR="00FD77D0">
        <w:t>the Eastern Temperate Forests and Mediterranean Californian regions</w:t>
      </w:r>
      <w:r w:rsidR="00D748C9">
        <w:rPr>
          <w:rStyle w:val="FootnoteReference"/>
        </w:rPr>
        <w:footnoteReference w:id="21"/>
      </w:r>
      <w:r w:rsidR="001402DC">
        <w:t xml:space="preserve"> are the m</w:t>
      </w:r>
      <w:r w:rsidR="00D748C9">
        <w:t>ost diverse in terms of amphibians.</w:t>
      </w:r>
      <w:r w:rsidR="006107BE">
        <w:t xml:space="preserve"> Though higher count of amphibians does not always correlate to increased amphibian diversity in the </w:t>
      </w:r>
      <w:r w:rsidR="003D3EFE">
        <w:t>environment</w:t>
      </w:r>
      <w:r w:rsidR="00F90E21">
        <w:t>. Lastly, there is a statistically significant difference between the occurrences of native amphibians vs. non-native amphibians</w:t>
      </w:r>
      <w:r w:rsidR="00C63EB2">
        <w:t xml:space="preserve">. This metric is important to consider as having non-native amphibians could </w:t>
      </w:r>
      <w:r w:rsidR="00444AA1">
        <w:t>inflate perceived diversity of the environment, yet have a negative impact.</w:t>
      </w:r>
    </w:p>
    <w:sectPr w:rsidR="0007391B">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nnah Hagearty" w:date="2024-12-04T13:10:00Z" w:initials="HH">
    <w:p w14:paraId="5D0ED7CA" w14:textId="47074519" w:rsidR="007F6DCB" w:rsidRDefault="007F6DCB">
      <w:pPr>
        <w:pStyle w:val="CommentText"/>
      </w:pPr>
      <w:r>
        <w:rPr>
          <w:rStyle w:val="CommentReference"/>
        </w:rPr>
        <w:annotationRef/>
      </w:r>
      <w:r>
        <w:t>Preserved is used twice, consider a different word</w:t>
      </w:r>
    </w:p>
  </w:comment>
  <w:comment w:id="1" w:author="Hannah Hagearty" w:date="2024-12-04T13:12:00Z" w:initials="HH">
    <w:p w14:paraId="6A63401D" w14:textId="34ADE195" w:rsidR="006D4799" w:rsidRDefault="006D4799">
      <w:pPr>
        <w:pStyle w:val="CommentText"/>
      </w:pPr>
      <w:r>
        <w:rPr>
          <w:rStyle w:val="CommentReference"/>
        </w:rPr>
        <w:annotationRef/>
      </w:r>
      <w:r>
        <w:t xml:space="preserve">Simplify to state all data cleaning and analyses were done using R </w:t>
      </w:r>
      <w:r w:rsidR="00706529">
        <w:t>and state the version and cite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D0ED7CA" w15:done="1"/>
  <w15:commentEx w15:paraId="6A63401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528BD6" w16cex:dateUtc="2024-12-04T18:10:00Z"/>
  <w16cex:commentExtensible w16cex:durableId="4D8D20DB" w16cex:dateUtc="2024-12-04T1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D0ED7CA" w16cid:durableId="6D528BD6"/>
  <w16cid:commentId w16cid:paraId="6A63401D" w16cid:durableId="4D8D20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BBD79D" w14:textId="77777777" w:rsidR="00FD28DB" w:rsidRDefault="00FD28DB" w:rsidP="00D52635">
      <w:pPr>
        <w:spacing w:after="0" w:line="240" w:lineRule="auto"/>
      </w:pPr>
      <w:r>
        <w:separator/>
      </w:r>
    </w:p>
  </w:endnote>
  <w:endnote w:type="continuationSeparator" w:id="0">
    <w:p w14:paraId="11FF3E8A" w14:textId="77777777" w:rsidR="00FD28DB" w:rsidRDefault="00FD28DB" w:rsidP="00D52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2527568"/>
      <w:docPartObj>
        <w:docPartGallery w:val="Page Numbers (Bottom of Page)"/>
        <w:docPartUnique/>
      </w:docPartObj>
    </w:sdtPr>
    <w:sdtEndPr>
      <w:rPr>
        <w:noProof/>
      </w:rPr>
    </w:sdtEndPr>
    <w:sdtContent>
      <w:p w14:paraId="7F22BA6F" w14:textId="13A711E6" w:rsidR="00D52635" w:rsidRDefault="00D526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177B37" w14:textId="77777777" w:rsidR="00D52635" w:rsidRDefault="00D52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12B6A" w14:textId="77777777" w:rsidR="00FD28DB" w:rsidRDefault="00FD28DB" w:rsidP="00D52635">
      <w:pPr>
        <w:spacing w:after="0" w:line="240" w:lineRule="auto"/>
      </w:pPr>
      <w:r>
        <w:separator/>
      </w:r>
    </w:p>
  </w:footnote>
  <w:footnote w:type="continuationSeparator" w:id="0">
    <w:p w14:paraId="2EEB1F0A" w14:textId="77777777" w:rsidR="00FD28DB" w:rsidRDefault="00FD28DB" w:rsidP="00D52635">
      <w:pPr>
        <w:spacing w:after="0" w:line="240" w:lineRule="auto"/>
      </w:pPr>
      <w:r>
        <w:continuationSeparator/>
      </w:r>
    </w:p>
  </w:footnote>
  <w:footnote w:id="1">
    <w:p w14:paraId="1656A6FC" w14:textId="0964710A" w:rsidR="00A51835" w:rsidRDefault="00A51835">
      <w:pPr>
        <w:pStyle w:val="FootnoteText"/>
      </w:pPr>
      <w:r>
        <w:rPr>
          <w:rStyle w:val="FootnoteReference"/>
        </w:rPr>
        <w:footnoteRef/>
      </w:r>
      <w:r>
        <w:t xml:space="preserve"> </w:t>
      </w:r>
      <w:r>
        <w:fldChar w:fldCharType="begin"/>
      </w:r>
      <w:r>
        <w:instrText xml:space="preserve"> ADDIN ZOTERO_ITEM CSL_CITATION {"citationID":"toBup5iR","properties":{"formattedCitation":"West, \\uc0\\u8220{}Importance of Amphibians: A Synthesis of Their Environmental Functions, Benefits to Humans, and Need for Conservation.\\uc0\\u8221{}","plainCitation":"West, “Importance of Amphibians: A Synthesis of Their Environmental Functions, Benefits to Humans, and Need for Conservation.”","noteIndex":1},"citationItems":[{"id":553,"uris":["http://zotero.org/users/15514385/items/JW6C8BEP"],"itemData":{"id":553,"type":"article-journal","language":"en","source":"Zotero","title":"Importance of Amphibians: A Synthesis of Their Environmental Functions, Benefits to Humans, and Need for Conservation","author":[{"family":"West","given":"Josh"}]}}],"schema":"https://github.com/citation-style-language/schema/raw/master/csl-citation.json"} </w:instrText>
      </w:r>
      <w:r>
        <w:fldChar w:fldCharType="separate"/>
      </w:r>
      <w:r w:rsidRPr="00A51835">
        <w:rPr>
          <w:rFonts w:ascii="Calibri" w:hAnsi="Calibri" w:cs="Calibri"/>
          <w:kern w:val="0"/>
          <w:szCs w:val="24"/>
        </w:rPr>
        <w:t>West, “Importance of Amphibians: A Synthesis of Their Environmental Functions, Benefits to Humans, and Need for Conservation.”</w:t>
      </w:r>
      <w:r>
        <w:fldChar w:fldCharType="end"/>
      </w:r>
    </w:p>
  </w:footnote>
  <w:footnote w:id="2">
    <w:p w14:paraId="6120C353" w14:textId="36B9ED54" w:rsidR="00A51835" w:rsidRDefault="00A51835">
      <w:pPr>
        <w:pStyle w:val="FootnoteText"/>
      </w:pPr>
      <w:r>
        <w:rPr>
          <w:rStyle w:val="FootnoteReference"/>
        </w:rPr>
        <w:footnoteRef/>
      </w:r>
      <w:r>
        <w:t xml:space="preserve"> </w:t>
      </w:r>
      <w:r>
        <w:fldChar w:fldCharType="begin"/>
      </w:r>
      <w:r>
        <w:instrText xml:space="preserve"> ADDIN ZOTERO_ITEM CSL_CITATION {"citationID":"UcvjBtaK","properties":{"formattedCitation":"West.","plainCitation":"West.","noteIndex":2},"citationItems":[{"id":553,"uris":["http://zotero.org/users/15514385/items/JW6C8BEP"],"itemData":{"id":553,"type":"article-journal","language":"en","source":"Zotero","title":"Importance of Amphibians: A Synthesis of Their Environmental Functions, Benefits to Humans, and Need for Conservation","author":[{"family":"West","given":"Josh"}]}}],"schema":"https://github.com/citation-style-language/schema/raw/master/csl-citation.json"} </w:instrText>
      </w:r>
      <w:r>
        <w:fldChar w:fldCharType="separate"/>
      </w:r>
      <w:r w:rsidRPr="00A51835">
        <w:rPr>
          <w:rFonts w:ascii="Calibri" w:hAnsi="Calibri" w:cs="Calibri"/>
        </w:rPr>
        <w:t>West.</w:t>
      </w:r>
      <w:r>
        <w:fldChar w:fldCharType="end"/>
      </w:r>
    </w:p>
  </w:footnote>
  <w:footnote w:id="3">
    <w:p w14:paraId="4C3A3B04" w14:textId="721566C0" w:rsidR="007B0BA3" w:rsidRDefault="007B0BA3">
      <w:pPr>
        <w:pStyle w:val="FootnoteText"/>
      </w:pPr>
      <w:r>
        <w:rPr>
          <w:rStyle w:val="FootnoteReference"/>
        </w:rPr>
        <w:footnoteRef/>
      </w:r>
      <w:r>
        <w:t xml:space="preserve"> </w:t>
      </w:r>
      <w:r>
        <w:fldChar w:fldCharType="begin"/>
      </w:r>
      <w:r>
        <w:instrText xml:space="preserve"> ADDIN ZOTERO_ITEM CSL_CITATION {"citationID":"zjGzGCpX","properties":{"formattedCitation":"US EPA, \\uc0\\u8220{}Diversity and Biological Balance.\\uc0\\u8221{}","plainCitation":"US EPA, “Diversity and Biological Balance.”","noteIndex":3},"citationItems":[{"id":554,"uris":["http://zotero.org/users/15514385/items/RPW7USFD"],"itemData":{"id":554,"type":"webpage","abstract":"This page explains the connection of the ROE indicators to the chapter themes. This page includes the ROE questions, lists of the related indicators, and additional background information.","genre":"Reports and Assessments","language":"en","title":"Diversity and Biological Balance","URL":"https://www.epa.gov/report-environment/diversity-and-biological-balance","author":[{"family":"US EPA","given":"ORD"}],"accessed":{"date-parts":[["2024",12,5]]},"issued":{"date-parts":[["2017",11,2]]}}}],"schema":"https://github.com/citation-style-language/schema/raw/master/csl-citation.json"} </w:instrText>
      </w:r>
      <w:r>
        <w:fldChar w:fldCharType="separate"/>
      </w:r>
      <w:r w:rsidRPr="007B0BA3">
        <w:rPr>
          <w:rFonts w:ascii="Calibri" w:hAnsi="Calibri" w:cs="Calibri"/>
          <w:kern w:val="0"/>
          <w:szCs w:val="24"/>
        </w:rPr>
        <w:t>US EPA, “Diversity and Biological Balance.”</w:t>
      </w:r>
      <w:r>
        <w:fldChar w:fldCharType="end"/>
      </w:r>
    </w:p>
  </w:footnote>
  <w:footnote w:id="4">
    <w:p w14:paraId="7985E8FA" w14:textId="1A1F3D2A" w:rsidR="005605B4" w:rsidRDefault="005605B4">
      <w:pPr>
        <w:pStyle w:val="FootnoteText"/>
      </w:pPr>
      <w:r>
        <w:rPr>
          <w:rStyle w:val="FootnoteReference"/>
        </w:rPr>
        <w:footnoteRef/>
      </w:r>
      <w:r>
        <w:t xml:space="preserve"> </w:t>
      </w:r>
      <w:r>
        <w:fldChar w:fldCharType="begin"/>
      </w:r>
      <w:r>
        <w:instrText xml:space="preserve"> ADDIN ZOTERO_ITEM CSL_CITATION {"citationID":"UzQZENEo","properties":{"formattedCitation":"Hayes et al., \\uc0\\u8220{}The Cause of Global Amphibian Declines.\\uc0\\u8221{}","plainCitation":"Hayes et al., “The Cause of Global Amphibian Declines.”","noteIndex":1},"citationItems":[{"id":550,"uris":["http://zotero.org/users/15514385/items/R4J9HJE4"],"itemData":{"id":550,"type":"article-journal","abstract":"Greater than 70% of the world's amphibian species are in decline. We propose that there is probably not a single cause for global amphibian declines and present a three-tiered hierarchical approach that addresses interactions among and between ultimate and proximate factors that contribute to amphibian declines. There are two immediate (proximate) causes of amphibian declines: death and decreased recruitment (reproductive failure). Although much attention has focused on death, few studies have addressed factors that contribute to declines as a result of failed recruitment. Further, a great deal of attention has focused on the role of pathogens in inducing diseases that cause death, but we suggest that pathogen success is profoundly affected by four other ultimate factors: atmospheric change, environmental pollutants, habitat modification and invasive species. Environmental pollutants arise as likely important factors in amphibian declines because they have realized potential to affect recruitment. Further, many studies have documented immunosuppressive effects of pesticides, suggesting a role for environmental contaminants in increased pathogen virulence and disease rates. Increased attention to recruitment and ultimate factors that interact with pathogens is important in addressing this global crisis.","container-title":"The Journal of Experimental Biology","DOI":"10.1242/jeb.040865","ISSN":"0022-0949","issue":"6","journalAbbreviation":"J Exp Biol","note":"PMID: 20190117\nPMCID: PMC2829317","page":"921-933","source":"PubMed Central","title":"The cause of global amphibian declines: a developmental endocrinologist's perspective","title-short":"The cause of global amphibian declines","volume":"213","author":[{"family":"Hayes","given":"T. B."},{"family":"Falso","given":"P."},{"family":"Gallipeau","given":"S."},{"family":"Stice","given":"M."}],"issued":{"date-parts":[["2010",3,15]]}}}],"schema":"https://github.com/citation-style-language/schema/raw/master/csl-citation.json"} </w:instrText>
      </w:r>
      <w:r>
        <w:fldChar w:fldCharType="separate"/>
      </w:r>
      <w:r w:rsidRPr="005605B4">
        <w:rPr>
          <w:rFonts w:ascii="Calibri" w:hAnsi="Calibri" w:cs="Calibri"/>
          <w:kern w:val="0"/>
          <w:szCs w:val="24"/>
        </w:rPr>
        <w:t>Hayes et al., “The Cause of Global Amphibian Declines.”</w:t>
      </w:r>
      <w:r>
        <w:fldChar w:fldCharType="end"/>
      </w:r>
    </w:p>
  </w:footnote>
  <w:footnote w:id="5">
    <w:p w14:paraId="39A7BDFE" w14:textId="30FC793C" w:rsidR="004113AB" w:rsidRDefault="004113AB">
      <w:pPr>
        <w:pStyle w:val="FootnoteText"/>
      </w:pPr>
      <w:r>
        <w:rPr>
          <w:rStyle w:val="FootnoteReference"/>
        </w:rPr>
        <w:footnoteRef/>
      </w:r>
      <w:r>
        <w:t xml:space="preserve"> </w:t>
      </w:r>
      <w:r>
        <w:fldChar w:fldCharType="begin"/>
      </w:r>
      <w:r w:rsidR="007B0BA3">
        <w:instrText xml:space="preserve"> ADDIN ZOTERO_ITEM CSL_CITATION {"citationID":"qZBbC1Zi","properties":{"formattedCitation":"Halstead et al., \\uc0\\u8220{}Looking Ahead, Guided by the Past.\\uc0\\u8221{}","plainCitation":"Halstead et al., “Looking Ahead, Guided by the Past.”","noteIndex":5},"citationItems":[{"id":522,"uris":["http://zotero.org/users/15514385/items/ET5AJQQ8"],"itemData":{"id":522,"type":"article-journal","abstract":"Protected areas like national parks are essential elements of conservation because they limit human influence on the landscape, which protects biodiversity and ecosystem function. The role of national parks in conservation, however, often goes far beyond limiting human influence. The U.S. National Park Service and its system of land units contribute substantively to conservation by providing protected lands where researchers can document trends in species distributions and abundances, examine characteristics important for generating these trends, and identify and implement conservation strategies to preserve biodiversity. We reviewed the contribution of U. S. national parks to amphibian research and conservation and highlight important challenges and findings in several key areas. First, U.S. national parks were instrumental in providing strong support that amphibian declines were real and unlikely to be simply a consequence of habitat loss. Second, research in U.S. national parks provided evidence against certain hypothesized causes of decline, like UV-B radiation, and evidence for others, such as introduced species and disease. However, describing declines and identifying causes contributes to conservation only if it leads to management; importantly, U.S. national parks have implemented many conservation strategies and evaluated their effectiveness in recovering robust amphibian populations. Among these, removal of invasive species, especially fishes; conservation translocations; and habitat creation and enhancement stand out as examples of successful conservation strategies with broad applicability. Successful management for amphibians is additionally complicated by competing mandates and stakeholder interests; for example, past emphasis on increasing visitor enjoyment by introducing fish to formerly fishless lakes had devastating consequences for many amphibians. Other potential conflicts with amphibian conservation include increasing development, increased risk of introductions of disease and exotic species with increased visitation, and road mortality. Decision science and leveraging partnerships have proven to be key components of effective conservation under conflicting mandates in national parks. As resource managers grapple with large-scale drivers that are outside local control, public-private partnerships and adaptive strategies are increasing in importance. U.S. national parks have played an important role in many aspects of identifying and ameliorating the amphibian decline crisis and will continue to be essential for the conservation of amphibians in the future.","container-title":"Ecological Indicators","DOI":"10.1016/j.ecolind.2022.108631","ISSN":"1470160X","journalAbbreviation":"Ecological Indicators","language":"en","page":"108631","source":"DOI.org (Crossref)","title":"Looking ahead, guided by the past: The role of U.S. national parks in amphibian research and conservation","title-short":"Looking ahead, guided by the past","volume":"136","author":[{"family":"Halstead","given":"Brian J."},{"family":"Ray","given":"Andrew M."},{"family":"Muths","given":"Erin"},{"family":"Grant","given":"Evan H. Campbell"},{"family":"Grasso","given":"Rob"},{"family":"Adams","given":"Michael J."},{"family":"Delaney","given":"Kathleen Semple"},{"family":"Carlson","given":"Jane"},{"family":"Hossack","given":"Blake R."}],"issued":{"date-parts":[["2022",3]]}}}],"schema":"https://github.com/citation-style-language/schema/raw/master/csl-citation.json"} </w:instrText>
      </w:r>
      <w:r>
        <w:fldChar w:fldCharType="separate"/>
      </w:r>
      <w:r w:rsidRPr="004113AB">
        <w:rPr>
          <w:rFonts w:ascii="Calibri" w:hAnsi="Calibri" w:cs="Calibri"/>
          <w:kern w:val="0"/>
          <w:szCs w:val="24"/>
        </w:rPr>
        <w:t>Halstead et al., “Looking Ahead, Guided by the Past.”</w:t>
      </w:r>
      <w:r>
        <w:fldChar w:fldCharType="end"/>
      </w:r>
    </w:p>
  </w:footnote>
  <w:footnote w:id="6">
    <w:p w14:paraId="3B6D287C" w14:textId="1B8DB501" w:rsidR="00002675" w:rsidRDefault="00002675">
      <w:pPr>
        <w:pStyle w:val="FootnoteText"/>
      </w:pPr>
      <w:r>
        <w:rPr>
          <w:rStyle w:val="FootnoteReference"/>
        </w:rPr>
        <w:footnoteRef/>
      </w:r>
      <w:r>
        <w:t xml:space="preserve"> </w:t>
      </w:r>
      <w:r>
        <w:fldChar w:fldCharType="begin"/>
      </w:r>
      <w:r w:rsidR="007B0BA3">
        <w:instrText xml:space="preserve"> ADDIN ZOTERO_ITEM CSL_CITATION {"citationID":"AXNaAkpC","properties":{"formattedCitation":"Halstead et al.","plainCitation":"Halstead et al.","noteIndex":6},"citationItems":[{"id":522,"uris":["http://zotero.org/users/15514385/items/ET5AJQQ8"],"itemData":{"id":522,"type":"article-journal","abstract":"Protected areas like national parks are essential elements of conservation because they limit human influence on the landscape, which protects biodiversity and ecosystem function. The role of national parks in conservation, however, often goes far beyond limiting human influence. The U.S. National Park Service and its system of land units contribute substantively to conservation by providing protected lands where researchers can document trends in species distributions and abundances, examine characteristics important for generating these trends, and identify and implement conservation strategies to preserve biodiversity. We reviewed the contribution of U. S. national parks to amphibian research and conservation and highlight important challenges and findings in several key areas. First, U.S. national parks were instrumental in providing strong support that amphibian declines were real and unlikely to be simply a consequence of habitat loss. Second, research in U.S. national parks provided evidence against certain hypothesized causes of decline, like UV-B radiation, and evidence for others, such as introduced species and disease. However, describing declines and identifying causes contributes to conservation only if it leads to management; importantly, U.S. national parks have implemented many conservation strategies and evaluated their effectiveness in recovering robust amphibian populations. Among these, removal of invasive species, especially fishes; conservation translocations; and habitat creation and enhancement stand out as examples of successful conservation strategies with broad applicability. Successful management for amphibians is additionally complicated by competing mandates and stakeholder interests; for example, past emphasis on increasing visitor enjoyment by introducing fish to formerly fishless lakes had devastating consequences for many amphibians. Other potential conflicts with amphibian conservation include increasing development, increased risk of introductions of disease and exotic species with increased visitation, and road mortality. Decision science and leveraging partnerships have proven to be key components of effective conservation under conflicting mandates in national parks. As resource managers grapple with large-scale drivers that are outside local control, public-private partnerships and adaptive strategies are increasing in importance. U.S. national parks have played an important role in many aspects of identifying and ameliorating the amphibian decline crisis and will continue to be essential for the conservation of amphibians in the future.","container-title":"Ecological Indicators","DOI":"10.1016/j.ecolind.2022.108631","ISSN":"1470160X","journalAbbreviation":"Ecological Indicators","language":"en","page":"108631","source":"DOI.org (Crossref)","title":"Looking ahead, guided by the past: The role of U.S. national parks in amphibian research and conservation","title-short":"Looking ahead, guided by the past","volume":"136","author":[{"family":"Halstead","given":"Brian J."},{"family":"Ray","given":"Andrew M."},{"family":"Muths","given":"Erin"},{"family":"Grant","given":"Evan H. Campbell"},{"family":"Grasso","given":"Rob"},{"family":"Adams","given":"Michael J."},{"family":"Delaney","given":"Kathleen Semple"},{"family":"Carlson","given":"Jane"},{"family":"Hossack","given":"Blake R."}],"issued":{"date-parts":[["2022",3]]}}}],"schema":"https://github.com/citation-style-language/schema/raw/master/csl-citation.json"} </w:instrText>
      </w:r>
      <w:r>
        <w:fldChar w:fldCharType="separate"/>
      </w:r>
      <w:r w:rsidR="004113AB" w:rsidRPr="004113AB">
        <w:rPr>
          <w:rFonts w:ascii="Calibri" w:hAnsi="Calibri" w:cs="Calibri"/>
        </w:rPr>
        <w:t>Halstead et al.</w:t>
      </w:r>
      <w:r>
        <w:fldChar w:fldCharType="end"/>
      </w:r>
    </w:p>
  </w:footnote>
  <w:footnote w:id="7">
    <w:p w14:paraId="40DF20CF" w14:textId="22EF3569" w:rsidR="00F35894" w:rsidRDefault="00F35894">
      <w:pPr>
        <w:pStyle w:val="FootnoteText"/>
      </w:pPr>
      <w:r>
        <w:rPr>
          <w:rStyle w:val="FootnoteReference"/>
        </w:rPr>
        <w:footnoteRef/>
      </w:r>
      <w:r>
        <w:t xml:space="preserve"> </w:t>
      </w:r>
      <w:r>
        <w:fldChar w:fldCharType="begin"/>
      </w:r>
      <w:r w:rsidR="00D748C9">
        <w:instrText xml:space="preserve"> ADDIN ZOTERO_ITEM CSL_CITATION {"citationID":"txgRAnqM","properties":{"formattedCitation":"LaFrance et al., \\uc0\\u8220{}A Dataset of Amphibian Species in U.S. National Parks,\\uc0\\u8221{} January 4, 2024.","plainCitation":"LaFrance et al., “A Dataset of Amphibian Species in U.S. National Parks,” January 4, 2024.","noteIndex":3},"citationItems":[{"id":"liroxlq2/fPzikXz5","uris":["http://zotero.org/users/15514385/items/V6PW3JBD"],"itemData":{"id":518,"type":"article-journal","abstract":"National parks and other protected areas are important for preserving landscapes and biodiversity worldwide. An essential component of the mission of the United States (U.S.) National Park Service (NPS) requires understanding and maintaining accurate inventories of species on protected lands. We describe a new, national-scale synthesis of amphibian species occurrence in the NPS system. Many park units have a list of amphibian species observed within their borders compiled from various sources and available publicly through the NPSpecies platform. However, many of the observations in NPSpecies remain unverified and the lists are often outdated. We updated the amphibian dataset for each park unit by collating old and new park-level records and had them verified by regional experts. The new dataset contains occurrence records for 292 of the 424 NPS units and includes updated taxonomy, international and state conservation rankings, hyperlinks to a supporting reference for each record, specific notes, and related fields which can be used to better understand and manage amphibian biodiversity within a single park or group of parks.","container-title":"Scientific Data","DOI":"10.1038/s41597-023-02836-2","ISSN":"2052-4463","issue":"1","journalAbbreviation":"Sci Data","language":"en","license":"2024 The Author(s)","note":"publisher: Nature Publishing Group","page":"32","source":"www.nature.com","title":"A Dataset of Amphibian Species in U.S. National Parks","volume":"11","author":[{"family":"LaFrance","given":"Benjamin J."},{"family":"Ray","given":"Andrew M."},{"family":"Fisher","given":"Robert N."},{"family":"Grant","given":"Evan H. Campbell"},{"family":"Shafer","given":"Charles"},{"family":"Beamer","given":"David A."},{"family":"Spear","given":"Stephen F."},{"family":"Pierson","given":"Todd W."},{"family":"Davenport","given":"Jon M."},{"family":"Niemiller","given":"Matthew L."},{"family":"Pyron","given":"R. Alexander"},{"family":"Glorioso","given":"Brad M."},{"family":"Barichivich","given":"William J."},{"family":"Halstead","given":"Brian J."},{"family":"Roberts","given":"Kory G."},{"family":"Hossack","given":"Blake R."}],"issued":{"date-parts":[["2024",1,4]]}}}],"schema":"https://github.com/citation-style-language/schema/raw/master/csl-citation.json"} </w:instrText>
      </w:r>
      <w:r>
        <w:fldChar w:fldCharType="separate"/>
      </w:r>
      <w:r w:rsidR="00F46CA8" w:rsidRPr="00F46CA8">
        <w:rPr>
          <w:rFonts w:ascii="Calibri" w:hAnsi="Calibri" w:cs="Calibri"/>
          <w:kern w:val="0"/>
          <w:szCs w:val="24"/>
        </w:rPr>
        <w:t>LaFrance et al., “A Dataset of Amphibian Species in U.S. National Parks,” January 4, 2024.</w:t>
      </w:r>
      <w:r>
        <w:fldChar w:fldCharType="end"/>
      </w:r>
    </w:p>
  </w:footnote>
  <w:footnote w:id="8">
    <w:p w14:paraId="0FFC8D4A" w14:textId="03A309AD" w:rsidR="007D791C" w:rsidRDefault="007D791C">
      <w:pPr>
        <w:pStyle w:val="FootnoteText"/>
      </w:pPr>
      <w:r>
        <w:rPr>
          <w:rStyle w:val="FootnoteReference"/>
        </w:rPr>
        <w:footnoteRef/>
      </w:r>
      <w:r>
        <w:t xml:space="preserve"> </w:t>
      </w:r>
      <w:r>
        <w:fldChar w:fldCharType="begin"/>
      </w:r>
      <w:r w:rsidR="007B0BA3">
        <w:instrText xml:space="preserve"> ADDIN ZOTERO_ITEM CSL_CITATION {"citationID":"JQaViQap","properties":{"formattedCitation":"LaFrance et al., \\uc0\\u8220{}A Dataset of Amphibian Species in U.S. National Parks,\\uc0\\u8221{} January 4, 2024.","plainCitation":"LaFrance et al., “A Dataset of Amphibian Species in U.S. National Parks,” January 4, 2024.","noteIndex":8},"citationItems":[{"id":530,"uris":["http://zotero.org/users/15514385/items/ITKRJM8I"],"itemData":{"id":530,"type":"article-journal","abstract":"National parks and other protected areas are important for preserving landscapes and biodiversity worldwide. An essential component of the mission of the United States (U.S.) National Park Service (NPS) requires understanding and maintaining accurate inventories of species on protected lands. We describe a new, national-scale synthesis of amphibian species occurrence in the NPS system. Many park units have a list of amphibian species observed within their borders compiled from various sources and available publicly through the NPSpecies platform. However, many of the observations in NPSpecies remain unverified and the lists are often outdated. We updated the amphibian dataset for each park unit by collating old and new park-level records and had them verified by regional experts. The new dataset contains occurrence records for 292 of the 424 NPS units and includes updated taxonomy, international and state conservation rankings, hyperlinks to a supporting reference for each record, specific notes, and related fields which can be used to better understand and manage amphibian biodiversity within a single park or group of parks.","container-title":"Scientific Data","DOI":"10.1038/s41597-023-02836-2","ISSN":"2052-4463","issue":"1","journalAbbreviation":"Sci Data","language":"en","license":"2024 The Author(s)","note":"publisher: Nature Publishing Group","page":"32","source":"www.nature.com","title":"A Dataset of Amphibian Species in U.S. National Parks","volume":"11","author":[{"family":"LaFrance","given":"Benjamin J."},{"family":"Ray","given":"Andrew M."},{"family":"Fisher","given":"Robert N."},{"family":"Grant","given":"Evan H. Campbell"},{"family":"Shafer","given":"Charles"},{"family":"Beamer","given":"David A."},{"family":"Spear","given":"Stephen F."},{"family":"Pierson","given":"Todd W."},{"family":"Davenport","given":"Jon M."},{"family":"Niemiller","given":"Matthew L."},{"family":"Pyron","given":"R. Alexander"},{"family":"Glorioso","given":"Brad M."},{"family":"Barichivich","given":"William J."},{"family":"Halstead","given":"Brian J."},{"family":"Roberts","given":"Kory G."},{"family":"Hossack","given":"Blake R."}],"issued":{"date-parts":[["2024",1,4]]}}}],"schema":"https://github.com/citation-style-language/schema/raw/master/csl-citation.json"} </w:instrText>
      </w:r>
      <w:r>
        <w:fldChar w:fldCharType="separate"/>
      </w:r>
      <w:r w:rsidRPr="007D791C">
        <w:rPr>
          <w:rFonts w:ascii="Calibri" w:hAnsi="Calibri" w:cs="Calibri"/>
          <w:kern w:val="0"/>
          <w:szCs w:val="24"/>
        </w:rPr>
        <w:t>LaFrance et al., “A Dataset of Amphibian Species in U.S. National Parks,” January 4, 2024.</w:t>
      </w:r>
      <w:r>
        <w:fldChar w:fldCharType="end"/>
      </w:r>
    </w:p>
  </w:footnote>
  <w:footnote w:id="9">
    <w:p w14:paraId="62C80B94" w14:textId="6968F2A7" w:rsidR="00DA6455" w:rsidRDefault="00DA6455">
      <w:pPr>
        <w:pStyle w:val="FootnoteText"/>
      </w:pPr>
      <w:r>
        <w:rPr>
          <w:rStyle w:val="FootnoteReference"/>
        </w:rPr>
        <w:footnoteRef/>
      </w:r>
      <w:r>
        <w:t xml:space="preserve"> </w:t>
      </w:r>
      <w:r>
        <w:fldChar w:fldCharType="begin"/>
      </w:r>
      <w:r w:rsidR="00D748C9">
        <w:instrText xml:space="preserve"> ADDIN ZOTERO_ITEM CSL_CITATION {"citationID":"dUdJbQIz","properties":{"formattedCitation":"\\uc0\\u8220{}NPSpecies- Welcome to NPSpecies.\\uc0\\u8221{}","plainCitation":"“NPSpecies- Welcome to NPSpecies.”","noteIndex":5},"citationItems":[{"id":525,"uris":["http://zotero.org/users/15514385/items/R5FISGV9"],"itemData":{"id":525,"type":"webpage","title":"NPSpecies- Welcome to NPSpecies","URL":"https://irma.nps.gov/NPSpecies/","accessed":{"date-parts":[["2024",12,4]]}}}],"schema":"https://github.com/citation-style-language/schema/raw/master/csl-citation.json"} </w:instrText>
      </w:r>
      <w:r>
        <w:fldChar w:fldCharType="separate"/>
      </w:r>
      <w:r w:rsidRPr="00DA6455">
        <w:rPr>
          <w:rFonts w:ascii="Calibri" w:hAnsi="Calibri" w:cs="Calibri"/>
          <w:kern w:val="0"/>
          <w:szCs w:val="24"/>
        </w:rPr>
        <w:t>“</w:t>
      </w:r>
      <w:proofErr w:type="spellStart"/>
      <w:r w:rsidRPr="00DA6455">
        <w:rPr>
          <w:rFonts w:ascii="Calibri" w:hAnsi="Calibri" w:cs="Calibri"/>
          <w:kern w:val="0"/>
          <w:szCs w:val="24"/>
        </w:rPr>
        <w:t>NPSpecies</w:t>
      </w:r>
      <w:proofErr w:type="spellEnd"/>
      <w:r w:rsidRPr="00DA6455">
        <w:rPr>
          <w:rFonts w:ascii="Calibri" w:hAnsi="Calibri" w:cs="Calibri"/>
          <w:kern w:val="0"/>
          <w:szCs w:val="24"/>
        </w:rPr>
        <w:t xml:space="preserve">- Welcome to </w:t>
      </w:r>
      <w:proofErr w:type="spellStart"/>
      <w:r w:rsidRPr="00DA6455">
        <w:rPr>
          <w:rFonts w:ascii="Calibri" w:hAnsi="Calibri" w:cs="Calibri"/>
          <w:kern w:val="0"/>
          <w:szCs w:val="24"/>
        </w:rPr>
        <w:t>NPSpecies</w:t>
      </w:r>
      <w:proofErr w:type="spellEnd"/>
      <w:r w:rsidRPr="00DA6455">
        <w:rPr>
          <w:rFonts w:ascii="Calibri" w:hAnsi="Calibri" w:cs="Calibri"/>
          <w:kern w:val="0"/>
          <w:szCs w:val="24"/>
        </w:rPr>
        <w:t>.”</w:t>
      </w:r>
      <w:r>
        <w:fldChar w:fldCharType="end"/>
      </w:r>
    </w:p>
  </w:footnote>
  <w:footnote w:id="10">
    <w:p w14:paraId="4D7A7A87" w14:textId="76534314" w:rsidR="007F5BDB" w:rsidRDefault="007F5BDB">
      <w:pPr>
        <w:pStyle w:val="FootnoteText"/>
      </w:pPr>
      <w:r>
        <w:rPr>
          <w:rStyle w:val="FootnoteReference"/>
        </w:rPr>
        <w:footnoteRef/>
      </w:r>
      <w:r>
        <w:t xml:space="preserve"> </w:t>
      </w:r>
      <w:r>
        <w:fldChar w:fldCharType="begin"/>
      </w:r>
      <w:r w:rsidR="00D748C9">
        <w:instrText xml:space="preserve"> ADDIN ZOTERO_ITEM CSL_CITATION {"citationID":"bxLFhJUA","properties":{"formattedCitation":"\\uc0\\u8220{}Integrated Taxonomic Information System.\\uc0\\u8221{}","plainCitation":"“Integrated Taxonomic Information System.”","noteIndex":6},"citationItems":[{"id":533,"uris":["http://zotero.org/users/15514385/items/TETD8WLI"],"itemData":{"id":533,"type":"webpage","title":"Integrated Taxonomic Information System","URL":"https://www.itis.gov/","accessed":{"date-parts":[["2024",12,4]]}}}],"schema":"https://github.com/citation-style-language/schema/raw/master/csl-citation.json"} </w:instrText>
      </w:r>
      <w:r>
        <w:fldChar w:fldCharType="separate"/>
      </w:r>
      <w:r w:rsidRPr="007F5BDB">
        <w:rPr>
          <w:rFonts w:ascii="Calibri" w:hAnsi="Calibri" w:cs="Calibri"/>
          <w:kern w:val="0"/>
          <w:szCs w:val="24"/>
        </w:rPr>
        <w:t>“Integrated Taxonomic Information System.”</w:t>
      </w:r>
      <w:r>
        <w:fldChar w:fldCharType="end"/>
      </w:r>
    </w:p>
  </w:footnote>
  <w:footnote w:id="11">
    <w:p w14:paraId="5FE21683" w14:textId="61C8E647" w:rsidR="00F46CA8" w:rsidRDefault="00F46CA8">
      <w:pPr>
        <w:pStyle w:val="FootnoteText"/>
      </w:pPr>
      <w:r>
        <w:rPr>
          <w:rStyle w:val="FootnoteReference"/>
        </w:rPr>
        <w:footnoteRef/>
      </w:r>
      <w:r>
        <w:t xml:space="preserve"> </w:t>
      </w:r>
      <w:r>
        <w:fldChar w:fldCharType="begin"/>
      </w:r>
      <w:r w:rsidR="007B0BA3">
        <w:instrText xml:space="preserve"> ADDIN ZOTERO_ITEM CSL_CITATION {"citationID":"Vomg1H6o","properties":{"formattedCitation":"LaFrance et al., \\uc0\\u8220{}A Dataset of Amphibian Species in U.S. National Parks,\\uc0\\u8221{} January 4, 2024.","plainCitation":"LaFrance et al., “A Dataset of Amphibian Species in U.S. National Parks,” January 4, 2024.","noteIndex":11},"citationItems":[{"id":530,"uris":["http://zotero.org/users/15514385/items/ITKRJM8I"],"itemData":{"id":530,"type":"article-journal","abstract":"National parks and other protected areas are important for preserving landscapes and biodiversity worldwide. An essential component of the mission of the United States (U.S.) National Park Service (NPS) requires understanding and maintaining accurate inventories of species on protected lands. We describe a new, national-scale synthesis of amphibian species occurrence in the NPS system. Many park units have a list of amphibian species observed within their borders compiled from various sources and available publicly through the NPSpecies platform. However, many of the observations in NPSpecies remain unverified and the lists are often outdated. We updated the amphibian dataset for each park unit by collating old and new park-level records and had them verified by regional experts. The new dataset contains occurrence records for 292 of the 424 NPS units and includes updated taxonomy, international and state conservation rankings, hyperlinks to a supporting reference for each record, specific notes, and related fields which can be used to better understand and manage amphibian biodiversity within a single park or group of parks.","container-title":"Scientific Data","DOI":"10.1038/s41597-023-02836-2","ISSN":"2052-4463","issue":"1","journalAbbreviation":"Sci Data","language":"en","license":"2024 The Author(s)","note":"publisher: Nature Publishing Group","page":"32","source":"www.nature.com","title":"A Dataset of Amphibian Species in U.S. National Parks","volume":"11","author":[{"family":"LaFrance","given":"Benjamin J."},{"family":"Ray","given":"Andrew M."},{"family":"Fisher","given":"Robert N."},{"family":"Grant","given":"Evan H. Campbell"},{"family":"Shafer","given":"Charles"},{"family":"Beamer","given":"David A."},{"family":"Spear","given":"Stephen F."},{"family":"Pierson","given":"Todd W."},{"family":"Davenport","given":"Jon M."},{"family":"Niemiller","given":"Matthew L."},{"family":"Pyron","given":"R. Alexander"},{"family":"Glorioso","given":"Brad M."},{"family":"Barichivich","given":"William J."},{"family":"Halstead","given":"Brian J."},{"family":"Roberts","given":"Kory G."},{"family":"Hossack","given":"Blake R."}],"issued":{"date-parts":[["2024",1,4]]}}}],"schema":"https://github.com/citation-style-language/schema/raw/master/csl-citation.json"} </w:instrText>
      </w:r>
      <w:r>
        <w:fldChar w:fldCharType="separate"/>
      </w:r>
      <w:r w:rsidRPr="00F46CA8">
        <w:rPr>
          <w:rFonts w:ascii="Calibri" w:hAnsi="Calibri" w:cs="Calibri"/>
          <w:kern w:val="0"/>
          <w:szCs w:val="24"/>
        </w:rPr>
        <w:t>LaFrance et al., “A Dataset of Amphibian Species in U.S. National Parks,” January 4, 2024.</w:t>
      </w:r>
      <w:r>
        <w:fldChar w:fldCharType="end"/>
      </w:r>
    </w:p>
  </w:footnote>
  <w:footnote w:id="12">
    <w:p w14:paraId="6F21C0F2" w14:textId="10AD9A81" w:rsidR="00F25454" w:rsidRDefault="00F25454">
      <w:pPr>
        <w:pStyle w:val="FootnoteText"/>
      </w:pPr>
      <w:r>
        <w:rPr>
          <w:rStyle w:val="FootnoteReference"/>
        </w:rPr>
        <w:footnoteRef/>
      </w:r>
      <w:r>
        <w:t xml:space="preserve"> </w:t>
      </w:r>
      <w:r>
        <w:fldChar w:fldCharType="begin"/>
      </w:r>
      <w:r>
        <w:instrText xml:space="preserve"> ADDIN ZOTERO_ITEM CSL_CITATION {"citationID":"6x9WgO29","properties":{"formattedCitation":"\\uc0\\u8220{}NatureServe Explorer.\\uc0\\u8221{}","plainCitation":"“NatureServe Explorer.”","noteIndex":8},"citationItems":[{"id":535,"uris":["http://zotero.org/users/15514385/items/N8D8CMGS"],"itemData":{"id":535,"type":"webpage","title":"NatureServe Explorer","URL":"https://explorer.natureserve.org/","accessed":{"date-parts":[["2024",12,4]]}}}],"schema":"https://github.com/citation-style-language/schema/raw/master/csl-citation.json"} </w:instrText>
      </w:r>
      <w:r>
        <w:fldChar w:fldCharType="separate"/>
      </w:r>
      <w:r w:rsidRPr="00F25454">
        <w:rPr>
          <w:rFonts w:ascii="Calibri" w:hAnsi="Calibri" w:cs="Calibri"/>
          <w:kern w:val="0"/>
          <w:szCs w:val="24"/>
        </w:rPr>
        <w:t>“NatureServe Explorer.”</w:t>
      </w:r>
      <w:r>
        <w:fldChar w:fldCharType="end"/>
      </w:r>
    </w:p>
  </w:footnote>
  <w:footnote w:id="13">
    <w:p w14:paraId="5FD43E60" w14:textId="5BDBAB11" w:rsidR="00F25454" w:rsidRDefault="00F25454">
      <w:pPr>
        <w:pStyle w:val="FootnoteText"/>
      </w:pPr>
      <w:r>
        <w:rPr>
          <w:rStyle w:val="FootnoteReference"/>
        </w:rPr>
        <w:footnoteRef/>
      </w:r>
      <w:r>
        <w:t xml:space="preserve"> </w:t>
      </w:r>
      <w:r>
        <w:fldChar w:fldCharType="begin"/>
      </w:r>
      <w:r w:rsidR="007B0BA3">
        <w:instrText xml:space="preserve"> ADDIN ZOTERO_ITEM CSL_CITATION {"citationID":"Xi999Z63","properties":{"formattedCitation":"LaFrance et al., \\uc0\\u8220{}A Dataset of Amphibian Species in U.S. National Parks,\\uc0\\u8221{} January 4, 2024.","plainCitation":"LaFrance et al., “A Dataset of Amphibian Species in U.S. National Parks,” January 4, 2024.","noteIndex":13},"citationItems":[{"id":530,"uris":["http://zotero.org/users/15514385/items/ITKRJM8I"],"itemData":{"id":530,"type":"article-journal","abstract":"National parks and other protected areas are important for preserving landscapes and biodiversity worldwide. An essential component of the mission of the United States (U.S.) National Park Service (NPS) requires understanding and maintaining accurate inventories of species on protected lands. We describe a new, national-scale synthesis of amphibian species occurrence in the NPS system. Many park units have a list of amphibian species observed within their borders compiled from various sources and available publicly through the NPSpecies platform. However, many of the observations in NPSpecies remain unverified and the lists are often outdated. We updated the amphibian dataset for each park unit by collating old and new park-level records and had them verified by regional experts. The new dataset contains occurrence records for 292 of the 424 NPS units and includes updated taxonomy, international and state conservation rankings, hyperlinks to a supporting reference for each record, specific notes, and related fields which can be used to better understand and manage amphibian biodiversity within a single park or group of parks.","container-title":"Scientific Data","DOI":"10.1038/s41597-023-02836-2","ISSN":"2052-4463","issue":"1","journalAbbreviation":"Sci Data","language":"en","license":"2024 The Author(s)","note":"publisher: Nature Publishing Group","page":"32","source":"www.nature.com","title":"A Dataset of Amphibian Species in U.S. National Parks","volume":"11","author":[{"family":"LaFrance","given":"Benjamin J."},{"family":"Ray","given":"Andrew M."},{"family":"Fisher","given":"Robert N."},{"family":"Grant","given":"Evan H. Campbell"},{"family":"Shafer","given":"Charles"},{"family":"Beamer","given":"David A."},{"family":"Spear","given":"Stephen F."},{"family":"Pierson","given":"Todd W."},{"family":"Davenport","given":"Jon M."},{"family":"Niemiller","given":"Matthew L."},{"family":"Pyron","given":"R. Alexander"},{"family":"Glorioso","given":"Brad M."},{"family":"Barichivich","given":"William J."},{"family":"Halstead","given":"Brian J."},{"family":"Roberts","given":"Kory G."},{"family":"Hossack","given":"Blake R."}],"issued":{"date-parts":[["2024",1,4]]}}}],"schema":"https://github.com/citation-style-language/schema/raw/master/csl-citation.json"} </w:instrText>
      </w:r>
      <w:r>
        <w:fldChar w:fldCharType="separate"/>
      </w:r>
      <w:r w:rsidRPr="00F25454">
        <w:rPr>
          <w:rFonts w:ascii="Calibri" w:hAnsi="Calibri" w:cs="Calibri"/>
          <w:kern w:val="0"/>
          <w:szCs w:val="24"/>
        </w:rPr>
        <w:t>LaFrance et al., “A Dataset of Amphibian Species in U.S. National Parks,” January 4, 2024.</w:t>
      </w:r>
      <w:r>
        <w:fldChar w:fldCharType="end"/>
      </w:r>
    </w:p>
  </w:footnote>
  <w:footnote w:id="14">
    <w:p w14:paraId="6731CCDF" w14:textId="3F67F785" w:rsidR="00D044A0" w:rsidRDefault="00D044A0">
      <w:pPr>
        <w:pStyle w:val="FootnoteText"/>
      </w:pPr>
      <w:r>
        <w:rPr>
          <w:rStyle w:val="FootnoteReference"/>
        </w:rPr>
        <w:footnoteRef/>
      </w:r>
      <w:r>
        <w:t xml:space="preserve"> </w:t>
      </w:r>
      <w:r>
        <w:fldChar w:fldCharType="begin"/>
      </w:r>
      <w:r w:rsidR="007B0BA3">
        <w:instrText xml:space="preserve"> ADDIN ZOTERO_ITEM CSL_CITATION {"citationID":"yGlbA2VQ","properties":{"formattedCitation":"LaFrance et al.","plainCitation":"LaFrance et al.","noteIndex":14},"citationItems":[{"id":530,"uris":["http://zotero.org/users/15514385/items/ITKRJM8I"],"itemData":{"id":530,"type":"article-journal","abstract":"National parks and other protected areas are important for preserving landscapes and biodiversity worldwide. An essential component of the mission of the United States (U.S.) National Park Service (NPS) requires understanding and maintaining accurate inventories of species on protected lands. We describe a new, national-scale synthesis of amphibian species occurrence in the NPS system. Many park units have a list of amphibian species observed within their borders compiled from various sources and available publicly through the NPSpecies platform. However, many of the observations in NPSpecies remain unverified and the lists are often outdated. We updated the amphibian dataset for each park unit by collating old and new park-level records and had them verified by regional experts. The new dataset contains occurrence records for 292 of the 424 NPS units and includes updated taxonomy, international and state conservation rankings, hyperlinks to a supporting reference for each record, specific notes, and related fields which can be used to better understand and manage amphibian biodiversity within a single park or group of parks.","container-title":"Scientific Data","DOI":"10.1038/s41597-023-02836-2","ISSN":"2052-4463","issue":"1","journalAbbreviation":"Sci Data","language":"en","license":"2024 The Author(s)","note":"publisher: Nature Publishing Group","page":"32","source":"www.nature.com","title":"A Dataset of Amphibian Species in U.S. National Parks","volume":"11","author":[{"family":"LaFrance","given":"Benjamin J."},{"family":"Ray","given":"Andrew M."},{"family":"Fisher","given":"Robert N."},{"family":"Grant","given":"Evan H. Campbell"},{"family":"Shafer","given":"Charles"},{"family":"Beamer","given":"David A."},{"family":"Spear","given":"Stephen F."},{"family":"Pierson","given":"Todd W."},{"family":"Davenport","given":"Jon M."},{"family":"Niemiller","given":"Matthew L."},{"family":"Pyron","given":"R. Alexander"},{"family":"Glorioso","given":"Brad M."},{"family":"Barichivich","given":"William J."},{"family":"Halstead","given":"Brian J."},{"family":"Roberts","given":"Kory G."},{"family":"Hossack","given":"Blake R."}],"issued":{"date-parts":[["2024",1,4]]}}}],"schema":"https://github.com/citation-style-language/schema/raw/master/csl-citation.json"} </w:instrText>
      </w:r>
      <w:r>
        <w:fldChar w:fldCharType="separate"/>
      </w:r>
      <w:r w:rsidR="00F25454" w:rsidRPr="00F25454">
        <w:rPr>
          <w:rFonts w:ascii="Calibri" w:hAnsi="Calibri" w:cs="Calibri"/>
        </w:rPr>
        <w:t>LaFrance et al.</w:t>
      </w:r>
      <w:r>
        <w:fldChar w:fldCharType="end"/>
      </w:r>
    </w:p>
  </w:footnote>
  <w:footnote w:id="15">
    <w:p w14:paraId="61F380D3" w14:textId="3F630C49" w:rsidR="00495AA2" w:rsidRDefault="00495AA2">
      <w:pPr>
        <w:pStyle w:val="FootnoteText"/>
      </w:pPr>
      <w:r>
        <w:rPr>
          <w:rStyle w:val="FootnoteReference"/>
        </w:rPr>
        <w:footnoteRef/>
      </w:r>
      <w:r>
        <w:t xml:space="preserve"> </w:t>
      </w:r>
      <w:r>
        <w:fldChar w:fldCharType="begin"/>
      </w:r>
      <w:r>
        <w:instrText xml:space="preserve"> ADDIN ZOTERO_ITEM CSL_CITATION {"citationID":"Oc3xq90X","properties":{"formattedCitation":"R Core Team, {\\i{}R: A Language and Environment for Statistical Computing}.","plainCitation":"R Core Team, R: A Language and Environment for Statistical Computing.","noteIndex":11},"citationItems":[{"id":541,"uris":["http://zotero.org/users/15514385/items/QK2PDRKG"],"itemData":{"id":541,"type":"book","event-place":"Vienna, Austria","publisher":"R Foundation for Statistical Computing","publisher-place":"Vienna, Austria","title":"R: A Language and Environment for Statistical Computing","URL":"https://www.R-project.org/","author":[{"literal":"R Core Team"}],"issued":{"date-parts":[["2024"]]}}}],"schema":"https://github.com/citation-style-language/schema/raw/master/csl-citation.json"} </w:instrText>
      </w:r>
      <w:r>
        <w:fldChar w:fldCharType="separate"/>
      </w:r>
      <w:r w:rsidRPr="00495AA2">
        <w:rPr>
          <w:rFonts w:ascii="Calibri" w:hAnsi="Calibri" w:cs="Calibri"/>
          <w:kern w:val="0"/>
          <w:szCs w:val="24"/>
        </w:rPr>
        <w:t xml:space="preserve">R Core Team, </w:t>
      </w:r>
      <w:r w:rsidRPr="00495AA2">
        <w:rPr>
          <w:rFonts w:ascii="Calibri" w:hAnsi="Calibri" w:cs="Calibri"/>
          <w:i/>
          <w:iCs/>
          <w:kern w:val="0"/>
          <w:szCs w:val="24"/>
        </w:rPr>
        <w:t>R: A Language and Environment for Statistical Computing</w:t>
      </w:r>
      <w:r w:rsidRPr="00495AA2">
        <w:rPr>
          <w:rFonts w:ascii="Calibri" w:hAnsi="Calibri" w:cs="Calibri"/>
          <w:kern w:val="0"/>
          <w:szCs w:val="24"/>
        </w:rPr>
        <w:t>.</w:t>
      </w:r>
      <w:r>
        <w:fldChar w:fldCharType="end"/>
      </w:r>
    </w:p>
  </w:footnote>
  <w:footnote w:id="16">
    <w:p w14:paraId="1F27DF0A" w14:textId="0336633D" w:rsidR="00002D55" w:rsidRDefault="00002D55">
      <w:pPr>
        <w:pStyle w:val="FootnoteText"/>
      </w:pPr>
      <w:r>
        <w:rPr>
          <w:rStyle w:val="FootnoteReference"/>
        </w:rPr>
        <w:footnoteRef/>
      </w:r>
      <w:r>
        <w:t xml:space="preserve"> </w:t>
      </w:r>
      <w:r>
        <w:fldChar w:fldCharType="begin"/>
      </w:r>
      <w:r>
        <w:instrText xml:space="preserve"> ADDIN ZOTERO_ITEM CSL_CITATION {"citationID":"dxpy5HqN","properties":{"formattedCitation":"Cheng et al., {\\i{}Leaflet: Create Interactive Web Maps with the JavaScript \\uc0\\u8220{}Leaflet\\uc0\\u8221{} Library}.","plainCitation":"Cheng et al., Leaflet: Create Interactive Web Maps with the JavaScript “Leaflet” Library.","noteIndex":12},"citationItems":[{"id":542,"uris":["http://zotero.org/users/15514385/items/9SD5EJ7D"],"itemData":{"id":542,"type":"book","title":"leaflet: Create Interactive Web Maps with the JavaScript 'Leaflet' Library","URL":"https://CRAN.R-project.org/package=leaflet","author":[{"family":"Cheng","given":"Joe"},{"family":"Schloerke","given":"Barret"},{"family":"Karambelkar","given":"Bhaskar"},{"family":"Xie","given":"Yihui"}],"issued":{"date-parts":[["2024"]]}}}],"schema":"https://github.com/citation-style-language/schema/raw/master/csl-citation.json"} </w:instrText>
      </w:r>
      <w:r>
        <w:fldChar w:fldCharType="separate"/>
      </w:r>
      <w:r w:rsidRPr="00002D55">
        <w:rPr>
          <w:rFonts w:ascii="Calibri" w:hAnsi="Calibri" w:cs="Calibri"/>
          <w:kern w:val="0"/>
          <w:szCs w:val="24"/>
        </w:rPr>
        <w:t xml:space="preserve">Cheng et al., </w:t>
      </w:r>
      <w:r w:rsidRPr="00002D55">
        <w:rPr>
          <w:rFonts w:ascii="Calibri" w:hAnsi="Calibri" w:cs="Calibri"/>
          <w:i/>
          <w:iCs/>
          <w:kern w:val="0"/>
          <w:szCs w:val="24"/>
        </w:rPr>
        <w:t>Leaflet: Create Interactive Web Maps with the JavaScript “Leaflet” Library</w:t>
      </w:r>
      <w:r w:rsidRPr="00002D55">
        <w:rPr>
          <w:rFonts w:ascii="Calibri" w:hAnsi="Calibri" w:cs="Calibri"/>
          <w:kern w:val="0"/>
          <w:szCs w:val="24"/>
        </w:rPr>
        <w:t>.</w:t>
      </w:r>
      <w:r>
        <w:fldChar w:fldCharType="end"/>
      </w:r>
    </w:p>
  </w:footnote>
  <w:footnote w:id="17">
    <w:p w14:paraId="3C3116E6" w14:textId="6A528462" w:rsidR="00B209C7" w:rsidRDefault="00B209C7">
      <w:pPr>
        <w:pStyle w:val="FootnoteText"/>
      </w:pPr>
      <w:r>
        <w:rPr>
          <w:rStyle w:val="FootnoteReference"/>
        </w:rPr>
        <w:footnoteRef/>
      </w:r>
      <w:r>
        <w:t xml:space="preserve"> </w:t>
      </w:r>
      <w:r>
        <w:fldChar w:fldCharType="begin"/>
      </w:r>
      <w:r>
        <w:instrText xml:space="preserve"> ADDIN ZOTERO_ITEM CSL_CITATION {"citationID":"tfRJ7eda","properties":{"formattedCitation":"Cambon et al., \\uc0\\u8220{}Tidygeocoder: An R Package for Geocoding.\\uc0\\u8221{}","plainCitation":"Cambon et al., “Tidygeocoder: An R Package for Geocoding.”","noteIndex":13},"citationItems":[{"id":544,"uris":["http://zotero.org/users/15514385/items/NE98396A"],"itemData":{"id":544,"type":"article-journal","container-title":"Journal of Open Source Software","DOI":"10.21105/joss.03544","issue":"65","note":"publisher: The Open Journal","page":"3544","title":"tidygeocoder: An R package for geocoding","volume":"6","author":[{"family":"Cambon","given":"Jesse"},{"family":"Hernangómez","given":"Diego"},{"family":"Belanger","given":"Christopher"},{"family":"Possenriede","given":"Daniel"}],"issued":{"date-parts":[["2021"]]}}}],"schema":"https://github.com/citation-style-language/schema/raw/master/csl-citation.json"} </w:instrText>
      </w:r>
      <w:r>
        <w:fldChar w:fldCharType="separate"/>
      </w:r>
      <w:r w:rsidRPr="00B209C7">
        <w:rPr>
          <w:rFonts w:ascii="Calibri" w:hAnsi="Calibri" w:cs="Calibri"/>
          <w:kern w:val="0"/>
          <w:szCs w:val="24"/>
        </w:rPr>
        <w:t>Cambon et al., “Tidygeocoder: An R Package for Geocoding.”</w:t>
      </w:r>
      <w:r>
        <w:fldChar w:fldCharType="end"/>
      </w:r>
    </w:p>
  </w:footnote>
  <w:footnote w:id="18">
    <w:p w14:paraId="52A92090" w14:textId="640A2AEF" w:rsidR="00C320C5" w:rsidRDefault="00C320C5">
      <w:pPr>
        <w:pStyle w:val="FootnoteText"/>
      </w:pPr>
      <w:r>
        <w:rPr>
          <w:rStyle w:val="FootnoteReference"/>
        </w:rPr>
        <w:footnoteRef/>
      </w:r>
      <w:r>
        <w:t xml:space="preserve"> </w:t>
      </w:r>
      <w:r>
        <w:fldChar w:fldCharType="begin"/>
      </w:r>
      <w:r w:rsidR="007B0BA3">
        <w:instrText xml:space="preserve"> ADDIN ZOTERO_ITEM CSL_CITATION {"citationID":"9YSyEsa7","properties":{"formattedCitation":"US EPA, \\uc0\\u8220{}Ecoregions of North America.\\uc0\\u8221{}","plainCitation":"US EPA, “Ecoregions of North America.”","noteIndex":18},"citationItems":[{"id":546,"uris":["http://zotero.org/users/15514385/items/8LI7HG5K"],"itemData":{"id":546,"type":"webpage","abstract":"Information and downloadable maps and datasets for ecoregions of North America, which are areas of general similarity in the type, quality, and quantity of environmental resources.","genre":"Data and Tools","language":"en","title":"Ecoregions of North America","URL":"https://www.epa.gov/eco-research/ecoregions-north-america","author":[{"family":"US EPA","given":"ORD"}],"accessed":{"date-parts":[["2024",12,4]]},"issued":{"date-parts":[["2015",11,25]]}}}],"schema":"https://github.com/citation-style-language/schema/raw/master/csl-citation.json"} </w:instrText>
      </w:r>
      <w:r>
        <w:fldChar w:fldCharType="separate"/>
      </w:r>
      <w:r w:rsidRPr="00C320C5">
        <w:rPr>
          <w:rFonts w:ascii="Calibri" w:hAnsi="Calibri" w:cs="Calibri"/>
          <w:kern w:val="0"/>
          <w:szCs w:val="24"/>
        </w:rPr>
        <w:t>US EPA, “Ecoregions of North America.”</w:t>
      </w:r>
      <w:r>
        <w:fldChar w:fldCharType="end"/>
      </w:r>
    </w:p>
  </w:footnote>
  <w:footnote w:id="19">
    <w:p w14:paraId="4F2BDDD4" w14:textId="7F6FDF63" w:rsidR="00CA63A8" w:rsidRDefault="00CA63A8">
      <w:pPr>
        <w:pStyle w:val="FootnoteText"/>
      </w:pPr>
      <w:r>
        <w:rPr>
          <w:rStyle w:val="FootnoteReference"/>
        </w:rPr>
        <w:footnoteRef/>
      </w:r>
      <w:r>
        <w:t xml:space="preserve"> </w:t>
      </w:r>
      <w:r>
        <w:fldChar w:fldCharType="begin"/>
      </w:r>
      <w:r w:rsidR="007B0BA3">
        <w:instrText xml:space="preserve"> ADDIN ZOTERO_ITEM CSL_CITATION {"citationID":"k0CP5CMP","properties":{"formattedCitation":"US EPA.","plainCitation":"US EPA.","noteIndex":19},"citationItems":[{"id":546,"uris":["http://zotero.org/users/15514385/items/8LI7HG5K"],"itemData":{"id":546,"type":"webpage","abstract":"Information and downloadable maps and datasets for ecoregions of North America, which are areas of general similarity in the type, quality, and quantity of environmental resources.","genre":"Data and Tools","language":"en","title":"Ecoregions of North America","URL":"https://www.epa.gov/eco-research/ecoregions-north-america","author":[{"family":"US EPA","given":"ORD"}],"accessed":{"date-parts":[["2024",12,4]]},"issued":{"date-parts":[["2015",11,25]]}}}],"schema":"https://github.com/citation-style-language/schema/raw/master/csl-citation.json"} </w:instrText>
      </w:r>
      <w:r>
        <w:fldChar w:fldCharType="separate"/>
      </w:r>
      <w:r w:rsidRPr="00CA63A8">
        <w:rPr>
          <w:rFonts w:ascii="Calibri" w:hAnsi="Calibri" w:cs="Calibri"/>
        </w:rPr>
        <w:t>US EPA.</w:t>
      </w:r>
      <w:r>
        <w:fldChar w:fldCharType="end"/>
      </w:r>
    </w:p>
  </w:footnote>
  <w:footnote w:id="20">
    <w:p w14:paraId="3B65CC70" w14:textId="0D5D7EFC" w:rsidR="00C5417F" w:rsidRDefault="00C5417F">
      <w:pPr>
        <w:pStyle w:val="FootnoteText"/>
      </w:pPr>
      <w:r>
        <w:rPr>
          <w:rStyle w:val="FootnoteReference"/>
        </w:rPr>
        <w:footnoteRef/>
      </w:r>
      <w:r>
        <w:t xml:space="preserve"> </w:t>
      </w:r>
      <w:r>
        <w:fldChar w:fldCharType="begin"/>
      </w:r>
      <w:r>
        <w:instrText xml:space="preserve"> ADDIN ZOTERO_ITEM CSL_CITATION {"citationID":"3Sy9eii4","properties":{"formattedCitation":"\\uc0\\u8220{}T-Test, Chi-Square, ANOVA, Regression, Correlation...\\uc0\\u8221{}","plainCitation":"“T-Test, Chi-Square, ANOVA, Regression, Correlation...”","noteIndex":16},"citationItems":[{"id":548,"uris":["http://zotero.org/users/15514385/items/PC6D8BN8"],"itemData":{"id":548,"type":"webpage","abstract":"Webapp for statistical data analysis.","language":"en","title":"t-Test, Chi-Square, ANOVA, Regression, Correlation...","URL":"https://datatab.net/tutorial/t-test","accessed":{"date-parts":[["2024",12,4]]}}}],"schema":"https://github.com/citation-style-language/schema/raw/master/csl-citation.json"} </w:instrText>
      </w:r>
      <w:r>
        <w:fldChar w:fldCharType="separate"/>
      </w:r>
      <w:r w:rsidRPr="00C5417F">
        <w:rPr>
          <w:rFonts w:ascii="Calibri" w:hAnsi="Calibri" w:cs="Calibri"/>
          <w:kern w:val="0"/>
          <w:szCs w:val="24"/>
        </w:rPr>
        <w:t>“T-Test, Chi-Square, ANOVA, Regression, Correlation...”</w:t>
      </w:r>
      <w:r>
        <w:fldChar w:fldCharType="end"/>
      </w:r>
    </w:p>
  </w:footnote>
  <w:footnote w:id="21">
    <w:p w14:paraId="201AA441" w14:textId="607AAEF3" w:rsidR="00D748C9" w:rsidRDefault="00D748C9">
      <w:pPr>
        <w:pStyle w:val="FootnoteText"/>
      </w:pPr>
      <w:r>
        <w:rPr>
          <w:rStyle w:val="FootnoteReference"/>
        </w:rPr>
        <w:footnoteRef/>
      </w:r>
      <w:r>
        <w:t xml:space="preserve"> </w:t>
      </w:r>
      <w:r>
        <w:fldChar w:fldCharType="begin"/>
      </w:r>
      <w:r w:rsidR="007B0BA3">
        <w:instrText xml:space="preserve"> ADDIN ZOTERO_ITEM CSL_CITATION {"citationID":"wXp327rm","properties":{"formattedCitation":"US EPA, \\uc0\\u8220{}Ecoregions of North America.\\uc0\\u8221{}","plainCitation":"US EPA, “Ecoregions of North America.”","noteIndex":21},"citationItems":[{"id":546,"uris":["http://zotero.org/users/15514385/items/8LI7HG5K"],"itemData":{"id":546,"type":"webpage","abstract":"Information and downloadable maps and datasets for ecoregions of North America, which are areas of general similarity in the type, quality, and quantity of environmental resources.","genre":"Data and Tools","language":"en","title":"Ecoregions of North America","URL":"https://www.epa.gov/eco-research/ecoregions-north-america","author":[{"family":"US EPA","given":"ORD"}],"accessed":{"date-parts":[["2024",12,4]]},"issued":{"date-parts":[["2015",11,25]]}}}],"schema":"https://github.com/citation-style-language/schema/raw/master/csl-citation.json"} </w:instrText>
      </w:r>
      <w:r>
        <w:fldChar w:fldCharType="separate"/>
      </w:r>
      <w:r w:rsidRPr="00D748C9">
        <w:rPr>
          <w:rFonts w:ascii="Calibri" w:hAnsi="Calibri" w:cs="Calibri"/>
          <w:kern w:val="0"/>
          <w:szCs w:val="24"/>
        </w:rPr>
        <w:t>US EPA, “Ecoregions of North America.”</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16751" w14:textId="0059C86A" w:rsidR="00D52635" w:rsidRDefault="00D52635">
    <w:pPr>
      <w:pStyle w:val="Header"/>
    </w:pPr>
    <w:r>
      <w:t>Hannah Hagearty</w:t>
    </w:r>
  </w:p>
  <w:p w14:paraId="4EA0C904" w14:textId="77777777" w:rsidR="00D52635" w:rsidRDefault="00D52635">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nnah Hagearty">
    <w15:presenceInfo w15:providerId="Windows Live" w15:userId="e6c12a1ed3dffc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35"/>
    <w:rsid w:val="00002675"/>
    <w:rsid w:val="00002D55"/>
    <w:rsid w:val="0002518F"/>
    <w:rsid w:val="000350D0"/>
    <w:rsid w:val="00035242"/>
    <w:rsid w:val="00047821"/>
    <w:rsid w:val="00070717"/>
    <w:rsid w:val="00071C8C"/>
    <w:rsid w:val="0007391B"/>
    <w:rsid w:val="000A1F19"/>
    <w:rsid w:val="000C0BDD"/>
    <w:rsid w:val="000D56FC"/>
    <w:rsid w:val="000E16A9"/>
    <w:rsid w:val="000F65B5"/>
    <w:rsid w:val="00104499"/>
    <w:rsid w:val="00113E36"/>
    <w:rsid w:val="00116223"/>
    <w:rsid w:val="001178C9"/>
    <w:rsid w:val="001402DC"/>
    <w:rsid w:val="001574B4"/>
    <w:rsid w:val="00165737"/>
    <w:rsid w:val="00170059"/>
    <w:rsid w:val="00175C18"/>
    <w:rsid w:val="0018533B"/>
    <w:rsid w:val="001867F6"/>
    <w:rsid w:val="001A2CDF"/>
    <w:rsid w:val="001B77E6"/>
    <w:rsid w:val="001F4593"/>
    <w:rsid w:val="00202C71"/>
    <w:rsid w:val="00207E32"/>
    <w:rsid w:val="0021705D"/>
    <w:rsid w:val="00250A67"/>
    <w:rsid w:val="002610BD"/>
    <w:rsid w:val="00263975"/>
    <w:rsid w:val="002724AE"/>
    <w:rsid w:val="00274672"/>
    <w:rsid w:val="002777B1"/>
    <w:rsid w:val="002926D9"/>
    <w:rsid w:val="002B7A3B"/>
    <w:rsid w:val="002E5615"/>
    <w:rsid w:val="00304557"/>
    <w:rsid w:val="003167ED"/>
    <w:rsid w:val="00334A2F"/>
    <w:rsid w:val="0038261F"/>
    <w:rsid w:val="00385DF6"/>
    <w:rsid w:val="00390204"/>
    <w:rsid w:val="003A7085"/>
    <w:rsid w:val="003C1ABC"/>
    <w:rsid w:val="003D2CC3"/>
    <w:rsid w:val="003D3EFE"/>
    <w:rsid w:val="003D43F5"/>
    <w:rsid w:val="004113AB"/>
    <w:rsid w:val="00421996"/>
    <w:rsid w:val="0042781E"/>
    <w:rsid w:val="004353F1"/>
    <w:rsid w:val="00444AA1"/>
    <w:rsid w:val="00461E2C"/>
    <w:rsid w:val="00474520"/>
    <w:rsid w:val="00474DAC"/>
    <w:rsid w:val="004816ED"/>
    <w:rsid w:val="0049269C"/>
    <w:rsid w:val="004934C3"/>
    <w:rsid w:val="00495AA2"/>
    <w:rsid w:val="004A04F9"/>
    <w:rsid w:val="004C2E81"/>
    <w:rsid w:val="004F49AD"/>
    <w:rsid w:val="00501AC1"/>
    <w:rsid w:val="005345E5"/>
    <w:rsid w:val="005605B4"/>
    <w:rsid w:val="00564BE9"/>
    <w:rsid w:val="00564C1A"/>
    <w:rsid w:val="0058187C"/>
    <w:rsid w:val="00587A31"/>
    <w:rsid w:val="005959AA"/>
    <w:rsid w:val="005A18C3"/>
    <w:rsid w:val="005C02FF"/>
    <w:rsid w:val="005C2D1A"/>
    <w:rsid w:val="005D14C8"/>
    <w:rsid w:val="005E0AA8"/>
    <w:rsid w:val="005E4E9E"/>
    <w:rsid w:val="005F5211"/>
    <w:rsid w:val="006001F9"/>
    <w:rsid w:val="00606753"/>
    <w:rsid w:val="006107BE"/>
    <w:rsid w:val="006206DB"/>
    <w:rsid w:val="006365E9"/>
    <w:rsid w:val="006945A4"/>
    <w:rsid w:val="006949A1"/>
    <w:rsid w:val="00695930"/>
    <w:rsid w:val="00697EAF"/>
    <w:rsid w:val="006A569E"/>
    <w:rsid w:val="006B0A44"/>
    <w:rsid w:val="006B52F8"/>
    <w:rsid w:val="006D4799"/>
    <w:rsid w:val="0070152B"/>
    <w:rsid w:val="00706529"/>
    <w:rsid w:val="00715452"/>
    <w:rsid w:val="00782322"/>
    <w:rsid w:val="007B0BA3"/>
    <w:rsid w:val="007B0FFA"/>
    <w:rsid w:val="007C283D"/>
    <w:rsid w:val="007D791C"/>
    <w:rsid w:val="007F27D3"/>
    <w:rsid w:val="007F5BDB"/>
    <w:rsid w:val="007F6DCB"/>
    <w:rsid w:val="00801851"/>
    <w:rsid w:val="0080763D"/>
    <w:rsid w:val="00820A7D"/>
    <w:rsid w:val="00826FEC"/>
    <w:rsid w:val="008327F1"/>
    <w:rsid w:val="0087679C"/>
    <w:rsid w:val="00890554"/>
    <w:rsid w:val="0089115C"/>
    <w:rsid w:val="0089281A"/>
    <w:rsid w:val="00901A21"/>
    <w:rsid w:val="00916ACB"/>
    <w:rsid w:val="009237B8"/>
    <w:rsid w:val="00940694"/>
    <w:rsid w:val="00944049"/>
    <w:rsid w:val="00955736"/>
    <w:rsid w:val="00955DD0"/>
    <w:rsid w:val="0096658E"/>
    <w:rsid w:val="00975F9E"/>
    <w:rsid w:val="009827CC"/>
    <w:rsid w:val="00986F90"/>
    <w:rsid w:val="009B2061"/>
    <w:rsid w:val="009C16FF"/>
    <w:rsid w:val="009E49C3"/>
    <w:rsid w:val="009F28A6"/>
    <w:rsid w:val="00A439FB"/>
    <w:rsid w:val="00A51835"/>
    <w:rsid w:val="00A7271E"/>
    <w:rsid w:val="00A93652"/>
    <w:rsid w:val="00AD15FB"/>
    <w:rsid w:val="00AF60AC"/>
    <w:rsid w:val="00B209C7"/>
    <w:rsid w:val="00B2292F"/>
    <w:rsid w:val="00B51B59"/>
    <w:rsid w:val="00B618D8"/>
    <w:rsid w:val="00B63D9B"/>
    <w:rsid w:val="00B74BD4"/>
    <w:rsid w:val="00B90759"/>
    <w:rsid w:val="00B97990"/>
    <w:rsid w:val="00BA4248"/>
    <w:rsid w:val="00BB71F4"/>
    <w:rsid w:val="00BB7CC2"/>
    <w:rsid w:val="00BC03DF"/>
    <w:rsid w:val="00BD3FEF"/>
    <w:rsid w:val="00BE77D9"/>
    <w:rsid w:val="00C029A9"/>
    <w:rsid w:val="00C02DDE"/>
    <w:rsid w:val="00C320C5"/>
    <w:rsid w:val="00C3571C"/>
    <w:rsid w:val="00C427AC"/>
    <w:rsid w:val="00C530D2"/>
    <w:rsid w:val="00C5417F"/>
    <w:rsid w:val="00C63EB2"/>
    <w:rsid w:val="00C86CE3"/>
    <w:rsid w:val="00CA63A8"/>
    <w:rsid w:val="00CB3B0D"/>
    <w:rsid w:val="00CD5DFC"/>
    <w:rsid w:val="00CD7591"/>
    <w:rsid w:val="00CE3A21"/>
    <w:rsid w:val="00D044A0"/>
    <w:rsid w:val="00D1079F"/>
    <w:rsid w:val="00D110E1"/>
    <w:rsid w:val="00D52635"/>
    <w:rsid w:val="00D732CE"/>
    <w:rsid w:val="00D748C9"/>
    <w:rsid w:val="00D76BFA"/>
    <w:rsid w:val="00D84839"/>
    <w:rsid w:val="00DA4DD0"/>
    <w:rsid w:val="00DA6455"/>
    <w:rsid w:val="00DC7131"/>
    <w:rsid w:val="00E1319C"/>
    <w:rsid w:val="00E1700F"/>
    <w:rsid w:val="00E26D93"/>
    <w:rsid w:val="00E571D5"/>
    <w:rsid w:val="00E57C3A"/>
    <w:rsid w:val="00E817C1"/>
    <w:rsid w:val="00EA1C8A"/>
    <w:rsid w:val="00EA470B"/>
    <w:rsid w:val="00F12DAA"/>
    <w:rsid w:val="00F20CF3"/>
    <w:rsid w:val="00F21551"/>
    <w:rsid w:val="00F25454"/>
    <w:rsid w:val="00F35894"/>
    <w:rsid w:val="00F45509"/>
    <w:rsid w:val="00F46CA8"/>
    <w:rsid w:val="00F52633"/>
    <w:rsid w:val="00F532FA"/>
    <w:rsid w:val="00F90E21"/>
    <w:rsid w:val="00FA43B4"/>
    <w:rsid w:val="00FA5183"/>
    <w:rsid w:val="00FA7F33"/>
    <w:rsid w:val="00FB5FD1"/>
    <w:rsid w:val="00FB7F15"/>
    <w:rsid w:val="00FD28DB"/>
    <w:rsid w:val="00FD7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AD61"/>
  <w15:chartTrackingRefBased/>
  <w15:docId w15:val="{16CA247F-F30D-4C76-8053-92922E22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635"/>
  </w:style>
  <w:style w:type="paragraph" w:styleId="Footer">
    <w:name w:val="footer"/>
    <w:basedOn w:val="Normal"/>
    <w:link w:val="FooterChar"/>
    <w:uiPriority w:val="99"/>
    <w:unhideWhenUsed/>
    <w:rsid w:val="00D52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635"/>
  </w:style>
  <w:style w:type="paragraph" w:styleId="FootnoteText">
    <w:name w:val="footnote text"/>
    <w:basedOn w:val="Normal"/>
    <w:link w:val="FootnoteTextChar"/>
    <w:uiPriority w:val="99"/>
    <w:semiHidden/>
    <w:unhideWhenUsed/>
    <w:rsid w:val="000026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2675"/>
    <w:rPr>
      <w:sz w:val="20"/>
      <w:szCs w:val="20"/>
    </w:rPr>
  </w:style>
  <w:style w:type="character" w:styleId="FootnoteReference">
    <w:name w:val="footnote reference"/>
    <w:basedOn w:val="DefaultParagraphFont"/>
    <w:uiPriority w:val="99"/>
    <w:semiHidden/>
    <w:unhideWhenUsed/>
    <w:rsid w:val="00002675"/>
    <w:rPr>
      <w:vertAlign w:val="superscript"/>
    </w:rPr>
  </w:style>
  <w:style w:type="character" w:styleId="CommentReference">
    <w:name w:val="annotation reference"/>
    <w:basedOn w:val="DefaultParagraphFont"/>
    <w:uiPriority w:val="99"/>
    <w:semiHidden/>
    <w:unhideWhenUsed/>
    <w:rsid w:val="002E5615"/>
    <w:rPr>
      <w:sz w:val="16"/>
      <w:szCs w:val="16"/>
    </w:rPr>
  </w:style>
  <w:style w:type="paragraph" w:styleId="CommentText">
    <w:name w:val="annotation text"/>
    <w:basedOn w:val="Normal"/>
    <w:link w:val="CommentTextChar"/>
    <w:uiPriority w:val="99"/>
    <w:semiHidden/>
    <w:unhideWhenUsed/>
    <w:rsid w:val="002E5615"/>
    <w:pPr>
      <w:spacing w:line="240" w:lineRule="auto"/>
    </w:pPr>
    <w:rPr>
      <w:sz w:val="20"/>
      <w:szCs w:val="20"/>
    </w:rPr>
  </w:style>
  <w:style w:type="character" w:customStyle="1" w:styleId="CommentTextChar">
    <w:name w:val="Comment Text Char"/>
    <w:basedOn w:val="DefaultParagraphFont"/>
    <w:link w:val="CommentText"/>
    <w:uiPriority w:val="99"/>
    <w:semiHidden/>
    <w:rsid w:val="002E5615"/>
    <w:rPr>
      <w:sz w:val="20"/>
      <w:szCs w:val="20"/>
    </w:rPr>
  </w:style>
  <w:style w:type="paragraph" w:styleId="CommentSubject">
    <w:name w:val="annotation subject"/>
    <w:basedOn w:val="CommentText"/>
    <w:next w:val="CommentText"/>
    <w:link w:val="CommentSubjectChar"/>
    <w:uiPriority w:val="99"/>
    <w:semiHidden/>
    <w:unhideWhenUsed/>
    <w:rsid w:val="002E5615"/>
    <w:rPr>
      <w:b/>
      <w:bCs/>
    </w:rPr>
  </w:style>
  <w:style w:type="character" w:customStyle="1" w:styleId="CommentSubjectChar">
    <w:name w:val="Comment Subject Char"/>
    <w:basedOn w:val="CommentTextChar"/>
    <w:link w:val="CommentSubject"/>
    <w:uiPriority w:val="99"/>
    <w:semiHidden/>
    <w:rsid w:val="002E5615"/>
    <w:rPr>
      <w:b/>
      <w:bCs/>
      <w:sz w:val="20"/>
      <w:szCs w:val="20"/>
    </w:rPr>
  </w:style>
  <w:style w:type="paragraph" w:styleId="Revision">
    <w:name w:val="Revision"/>
    <w:hidden/>
    <w:uiPriority w:val="99"/>
    <w:semiHidden/>
    <w:rsid w:val="002E5615"/>
    <w:pPr>
      <w:spacing w:after="0" w:line="240" w:lineRule="auto"/>
    </w:pPr>
  </w:style>
  <w:style w:type="paragraph" w:styleId="HTMLPreformatted">
    <w:name w:val="HTML Preformatted"/>
    <w:basedOn w:val="Normal"/>
    <w:link w:val="HTMLPreformattedChar"/>
    <w:uiPriority w:val="99"/>
    <w:semiHidden/>
    <w:unhideWhenUsed/>
    <w:rsid w:val="000F65B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F65B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414837">
      <w:bodyDiv w:val="1"/>
      <w:marLeft w:val="0"/>
      <w:marRight w:val="0"/>
      <w:marTop w:val="0"/>
      <w:marBottom w:val="0"/>
      <w:divBdr>
        <w:top w:val="none" w:sz="0" w:space="0" w:color="auto"/>
        <w:left w:val="none" w:sz="0" w:space="0" w:color="auto"/>
        <w:bottom w:val="none" w:sz="0" w:space="0" w:color="auto"/>
        <w:right w:val="none" w:sz="0" w:space="0" w:color="auto"/>
      </w:divBdr>
    </w:div>
    <w:div w:id="205469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C7EE0-F5B9-4FB5-90FB-316CCB474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5</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Hagearty</dc:creator>
  <cp:keywords/>
  <dc:description/>
  <cp:lastModifiedBy>Hannah Hagearty</cp:lastModifiedBy>
  <cp:revision>201</cp:revision>
  <dcterms:created xsi:type="dcterms:W3CDTF">2024-12-04T15:54:00Z</dcterms:created>
  <dcterms:modified xsi:type="dcterms:W3CDTF">2024-12-05T13:47:00Z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zotero-version="7.0.10"&gt;&lt;session id="liroxlq2"/&gt;&lt;style id="http://www.zotero.org/styles/chicago-note-bibliography" locale="en-US"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