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13E2" w14:textId="77777777" w:rsidR="006B38DA" w:rsidRDefault="000B4AB0">
      <w:pPr>
        <w:spacing w:after="80"/>
      </w:pPr>
      <w:r>
        <w:rPr>
          <w:b/>
          <w:bCs/>
          <w:color w:val="FF5900"/>
          <w:sz w:val="18"/>
          <w:szCs w:val="18"/>
        </w:rPr>
        <w:t>PLANTILLA 3 DE 3</w:t>
      </w:r>
    </w:p>
    <w:p w14:paraId="6DD69400" w14:textId="77777777" w:rsidR="006B38DA" w:rsidRDefault="000B4AB0">
      <w:pPr>
        <w:spacing w:after="80"/>
      </w:pPr>
      <w:r>
        <w:rPr>
          <w:b/>
          <w:bCs/>
          <w:color w:val="231F20"/>
          <w:sz w:val="50"/>
          <w:szCs w:val="50"/>
        </w:rPr>
        <w:t>Documento de Negocio</w:t>
      </w:r>
    </w:p>
    <w:p w14:paraId="5BF8A81A" w14:textId="77777777" w:rsidR="006B38DA" w:rsidRDefault="000B4AB0">
      <w:pPr>
        <w:spacing w:after="240"/>
      </w:pPr>
      <w:r>
        <w:rPr>
          <w:color w:val="565354"/>
          <w:sz w:val="26"/>
          <w:szCs w:val="26"/>
        </w:rPr>
        <w:t>Producto, mercado, modelo de negocio y go-to-market</w:t>
      </w:r>
    </w:p>
    <w:p w14:paraId="6D55E10F" w14:textId="77777777" w:rsidR="006B38DA" w:rsidRDefault="006B38DA">
      <w:pPr>
        <w:pBdr>
          <w:bottom w:val="single" w:sz="24" w:space="1" w:color="FF5900"/>
        </w:pBdr>
        <w:spacing w:after="240"/>
      </w:pPr>
    </w:p>
    <w:p w14:paraId="6679725F" w14:textId="2AD23A8B" w:rsidR="006B38DA" w:rsidRDefault="3E9F46F5">
      <w:pPr>
        <w:pStyle w:val="Ttulo1"/>
      </w:pPr>
      <w:r>
        <w:t>1. Resumen ejecutivo</w:t>
      </w:r>
    </w:p>
    <w:p w14:paraId="0839E5D5" w14:textId="21AA525A" w:rsidR="006B38DA" w:rsidRDefault="01A3919F" w:rsidP="72BFF7C0">
      <w:pPr>
        <w:pStyle w:val="Prrafodelista"/>
        <w:numPr>
          <w:ilvl w:val="0"/>
          <w:numId w:val="4"/>
        </w:numPr>
        <w:jc w:val="both"/>
        <w:rPr>
          <w:b/>
          <w:bCs/>
          <w:color w:val="000000" w:themeColor="text1"/>
          <w:sz w:val="20"/>
          <w:szCs w:val="20"/>
        </w:rPr>
      </w:pPr>
      <w:r w:rsidRPr="72BFF7C0">
        <w:rPr>
          <w:b/>
          <w:bCs/>
          <w:sz w:val="20"/>
          <w:szCs w:val="20"/>
        </w:rPr>
        <w:t xml:space="preserve">Solución </w:t>
      </w:r>
    </w:p>
    <w:p w14:paraId="646FDBA6" w14:textId="539BC502" w:rsidR="006B38DA" w:rsidRDefault="01A3919F" w:rsidP="72BFF7C0">
      <w:pPr>
        <w:pStyle w:val="Prrafodelista"/>
        <w:ind w:left="720"/>
        <w:jc w:val="both"/>
        <w:rPr>
          <w:color w:val="000000" w:themeColor="text1"/>
          <w:sz w:val="20"/>
          <w:szCs w:val="20"/>
        </w:rPr>
      </w:pPr>
      <w:r w:rsidRPr="72BFF7C0">
        <w:rPr>
          <w:sz w:val="20"/>
          <w:szCs w:val="20"/>
        </w:rPr>
        <w:t xml:space="preserve">PgGuardian es una plataforma de monitoreo y auditoría para PostgreSQL que convierte la complejidad técnica en diagnósticos claros y accionables. A través de un motor de introspección avanzada y una interfaz intuitiva, detecta vulnerabilidades, índices redundantes y riesgos de integridad, reduciendo falsos positivos. </w:t>
      </w:r>
    </w:p>
    <w:p w14:paraId="1E2598AC" w14:textId="4E1A296B" w:rsidR="006B38DA" w:rsidRDefault="01A3919F" w:rsidP="72BFF7C0">
      <w:pPr>
        <w:pStyle w:val="Prrafodelista"/>
        <w:numPr>
          <w:ilvl w:val="0"/>
          <w:numId w:val="4"/>
        </w:numPr>
        <w:jc w:val="both"/>
        <w:rPr>
          <w:b/>
          <w:bCs/>
          <w:color w:val="000000" w:themeColor="text1"/>
          <w:sz w:val="20"/>
          <w:szCs w:val="20"/>
        </w:rPr>
      </w:pPr>
      <w:r w:rsidRPr="72BFF7C0">
        <w:rPr>
          <w:b/>
          <w:bCs/>
          <w:sz w:val="20"/>
          <w:szCs w:val="20"/>
        </w:rPr>
        <w:t xml:space="preserve">Mercado Objetivo y Oportunidad </w:t>
      </w:r>
    </w:p>
    <w:p w14:paraId="2801DE22" w14:textId="7D872E1F" w:rsidR="006B38DA" w:rsidRDefault="01A3919F" w:rsidP="72BFF7C0">
      <w:pPr>
        <w:pStyle w:val="Prrafodelista"/>
        <w:ind w:left="720"/>
        <w:jc w:val="both"/>
        <w:rPr>
          <w:color w:val="000000" w:themeColor="text1"/>
          <w:sz w:val="20"/>
          <w:szCs w:val="20"/>
        </w:rPr>
      </w:pPr>
      <w:r w:rsidRPr="72BFF7C0">
        <w:rPr>
          <w:sz w:val="20"/>
          <w:szCs w:val="20"/>
        </w:rPr>
        <w:t xml:space="preserve">Nos enfocamos en empresas pequeñas y medianas que dependen de PostgreSQL en operaciones críticas. Muchas herramientas actuales son demasiado complejas o genéricas; PgGuardian busca cubrir ese punto intermedio con una solución técnica, precisa y fácil de interpretar. </w:t>
      </w:r>
    </w:p>
    <w:p w14:paraId="1A912C38" w14:textId="35392EDD" w:rsidR="006B38DA" w:rsidRDefault="01A3919F" w:rsidP="72BFF7C0">
      <w:pPr>
        <w:pStyle w:val="Prrafodelista"/>
        <w:numPr>
          <w:ilvl w:val="0"/>
          <w:numId w:val="4"/>
        </w:numPr>
        <w:jc w:val="both"/>
        <w:rPr>
          <w:b/>
          <w:bCs/>
          <w:color w:val="000000" w:themeColor="text1"/>
          <w:sz w:val="20"/>
          <w:szCs w:val="20"/>
        </w:rPr>
      </w:pPr>
      <w:r w:rsidRPr="72BFF7C0">
        <w:rPr>
          <w:b/>
          <w:bCs/>
          <w:sz w:val="20"/>
          <w:szCs w:val="20"/>
        </w:rPr>
        <w:t xml:space="preserve">Modelo de Negocio </w:t>
      </w:r>
    </w:p>
    <w:p w14:paraId="2822FB68" w14:textId="20FECBF6" w:rsidR="006B38DA" w:rsidRDefault="01A3919F" w:rsidP="72BFF7C0">
      <w:pPr>
        <w:pStyle w:val="Prrafodelista"/>
        <w:ind w:left="720"/>
        <w:jc w:val="both"/>
        <w:rPr>
          <w:color w:val="000000" w:themeColor="text1"/>
          <w:sz w:val="20"/>
          <w:szCs w:val="20"/>
        </w:rPr>
      </w:pPr>
      <w:r w:rsidRPr="72BFF7C0">
        <w:rPr>
          <w:sz w:val="20"/>
          <w:szCs w:val="20"/>
        </w:rPr>
        <w:t xml:space="preserve">El proyecto está diseñado bajo una arquitectura de microservicios escalable con enfoque SaaS. El modelo contempla suscripciones según el número de instancias monitoreadas y servicios adicionales como reportes personalizados y soporte para auditorías. </w:t>
      </w:r>
    </w:p>
    <w:p w14:paraId="4A97A230" w14:textId="4ECCB4D2" w:rsidR="006B38DA" w:rsidRDefault="01A3919F" w:rsidP="72BFF7C0">
      <w:pPr>
        <w:pStyle w:val="Prrafodelista"/>
        <w:numPr>
          <w:ilvl w:val="0"/>
          <w:numId w:val="4"/>
        </w:numPr>
        <w:jc w:val="both"/>
        <w:rPr>
          <w:b/>
          <w:bCs/>
          <w:color w:val="000000" w:themeColor="text1"/>
          <w:sz w:val="20"/>
          <w:szCs w:val="20"/>
        </w:rPr>
      </w:pPr>
      <w:r w:rsidRPr="72BFF7C0">
        <w:rPr>
          <w:b/>
          <w:bCs/>
          <w:sz w:val="20"/>
          <w:szCs w:val="20"/>
        </w:rPr>
        <w:t xml:space="preserve">Por qué nuestro equipo </w:t>
      </w:r>
    </w:p>
    <w:p w14:paraId="3AB22C09" w14:textId="415D8BF3" w:rsidR="006B38DA" w:rsidRDefault="01A3919F" w:rsidP="72BFF7C0">
      <w:pPr>
        <w:pStyle w:val="Prrafodelista"/>
        <w:ind w:left="720"/>
        <w:jc w:val="both"/>
        <w:rPr>
          <w:color w:val="000000" w:themeColor="text1"/>
          <w:sz w:val="20"/>
          <w:szCs w:val="20"/>
        </w:rPr>
      </w:pPr>
      <w:r w:rsidRPr="72BFF7C0">
        <w:rPr>
          <w:sz w:val="20"/>
          <w:szCs w:val="20"/>
        </w:rPr>
        <w:t xml:space="preserve">Somos un equipo que combina conocimiento técnico con un enfoque centrado en la experiencia de usuario para crear una herramienta confiable y útil tanto para desarrolladores como para equipos de negocio. </w:t>
      </w:r>
    </w:p>
    <w:p w14:paraId="76EFD2BE" w14:textId="75F54942" w:rsidR="006B38DA" w:rsidRDefault="01A3919F" w:rsidP="72BFF7C0">
      <w:pPr>
        <w:pStyle w:val="Prrafodelista"/>
        <w:numPr>
          <w:ilvl w:val="0"/>
          <w:numId w:val="4"/>
        </w:numPr>
        <w:jc w:val="both"/>
        <w:rPr>
          <w:b/>
          <w:bCs/>
          <w:color w:val="000000" w:themeColor="text1"/>
          <w:sz w:val="20"/>
          <w:szCs w:val="20"/>
        </w:rPr>
      </w:pPr>
      <w:r w:rsidRPr="72BFF7C0">
        <w:rPr>
          <w:b/>
          <w:bCs/>
          <w:sz w:val="20"/>
          <w:szCs w:val="20"/>
        </w:rPr>
        <w:t xml:space="preserve">El "Ask" </w:t>
      </w:r>
    </w:p>
    <w:p w14:paraId="17939E51" w14:textId="6FFB4B4B" w:rsidR="006B38DA" w:rsidRDefault="5CE36077" w:rsidP="72BFF7C0">
      <w:pPr>
        <w:pStyle w:val="Prrafodelista"/>
        <w:ind w:left="720"/>
        <w:jc w:val="both"/>
        <w:rPr>
          <w:color w:val="000000" w:themeColor="text1"/>
          <w:sz w:val="20"/>
          <w:szCs w:val="20"/>
        </w:rPr>
      </w:pPr>
      <w:r w:rsidRPr="72BFF7C0">
        <w:rPr>
          <w:sz w:val="20"/>
          <w:szCs w:val="20"/>
        </w:rPr>
        <w:t xml:space="preserve">Nuestro objetivo es obtener una certificación de ciberseguridad externa y mentoría técnica para escalar nuestra arquitectura a miles de nodos. Buscamos establecer 10 alianzas estratégicas con Tech Leads en México para validar nuestro motor de detección frente a infraestructuras reales y complejas. </w:t>
      </w:r>
    </w:p>
    <w:p w14:paraId="2CFD0AE1" w14:textId="51159284" w:rsidR="006B38DA" w:rsidRDefault="3E9F46F5" w:rsidP="72BFF7C0">
      <w:pPr>
        <w:pStyle w:val="Ttulo1"/>
        <w:spacing w:after="100"/>
        <w:rPr>
          <w:i/>
          <w:iCs/>
          <w:color w:val="888888"/>
          <w:sz w:val="18"/>
          <w:szCs w:val="18"/>
        </w:rPr>
      </w:pPr>
      <w:r>
        <w:t>2. Problema</w:t>
      </w:r>
    </w:p>
    <w:p w14:paraId="02972B1D" w14:textId="77777777" w:rsidR="006B38DA" w:rsidRDefault="3E9F46F5" w:rsidP="72BFF7C0">
      <w:pPr>
        <w:jc w:val="both"/>
        <w:rPr>
          <w:b/>
          <w:bCs/>
          <w:sz w:val="20"/>
          <w:szCs w:val="20"/>
        </w:rPr>
      </w:pPr>
      <w:r w:rsidRPr="72BFF7C0">
        <w:rPr>
          <w:b/>
          <w:bCs/>
          <w:sz w:val="20"/>
          <w:szCs w:val="20"/>
        </w:rPr>
        <w:t>2.1 Descripción del problema</w:t>
      </w:r>
    </w:p>
    <w:p w14:paraId="626E7F96" w14:textId="46802844" w:rsidR="006B38DA" w:rsidRDefault="006B38DA" w:rsidP="72BFF7C0">
      <w:pPr>
        <w:jc w:val="both"/>
        <w:rPr>
          <w:b/>
          <w:bCs/>
          <w:sz w:val="20"/>
          <w:szCs w:val="20"/>
        </w:rPr>
      </w:pPr>
    </w:p>
    <w:p w14:paraId="58F9E138" w14:textId="4B0405CE" w:rsidR="006B38DA" w:rsidRDefault="7A0FC43E" w:rsidP="72BFF7C0">
      <w:pPr>
        <w:jc w:val="both"/>
        <w:rPr>
          <w:color w:val="000000" w:themeColor="text1"/>
          <w:sz w:val="20"/>
          <w:szCs w:val="20"/>
        </w:rPr>
      </w:pPr>
      <w:r w:rsidRPr="72BFF7C0">
        <w:rPr>
          <w:sz w:val="20"/>
          <w:szCs w:val="20"/>
        </w:rPr>
        <w:t>El problema surge cuando las aplicaciones comienzan a escalar sobre PostgreSQL sin la supervisión constante de un DBA especializado. En muchos equipos, los cambios en la base de datos se realizan priorizando la funcionalidad del sistema, pero sin suficiente visibilidad sobre el impacto que pueden tener en el rendimiento, la integridad de los datos o la seguridad.</w:t>
      </w:r>
    </w:p>
    <w:p w14:paraId="0AFBF641" w14:textId="3674B30F" w:rsidR="006B38DA" w:rsidRDefault="7A0FC43E" w:rsidP="72BFF7C0">
      <w:pPr>
        <w:jc w:val="both"/>
        <w:rPr>
          <w:color w:val="000000" w:themeColor="text1"/>
          <w:sz w:val="20"/>
          <w:szCs w:val="20"/>
        </w:rPr>
      </w:pPr>
      <w:r w:rsidRPr="72BFF7C0">
        <w:rPr>
          <w:sz w:val="20"/>
          <w:szCs w:val="20"/>
        </w:rPr>
        <w:t>Esto provoca problemas como índices redundantes, consultas ineficientes, configuraciones inseguras o ausencia de optimizaciones clave que solo se detectan cuando el sistema ya está en producción y trabajando bajo carga real. Como consecuencia, las empresas enfrentan degradación en la experiencia del usuario, tiempos de respuesta lentos y mayores costos de infraestructura.</w:t>
      </w:r>
    </w:p>
    <w:p w14:paraId="55B83B6C" w14:textId="1FFCEC39" w:rsidR="006B38DA" w:rsidRDefault="7A0FC43E" w:rsidP="72BFF7C0">
      <w:pPr>
        <w:jc w:val="both"/>
        <w:rPr>
          <w:color w:val="000000" w:themeColor="text1"/>
          <w:sz w:val="20"/>
          <w:szCs w:val="20"/>
        </w:rPr>
      </w:pPr>
      <w:r w:rsidRPr="72BFF7C0">
        <w:rPr>
          <w:sz w:val="20"/>
          <w:szCs w:val="20"/>
        </w:rPr>
        <w:t>Además, la auditoría de integridad suele ser reactiva. Muchas herramientas de monitoreo actuales son complejas de interpretar para desarrolladores o líderes de proyecto y, al estar diseñadas para múltiples entornos, generan una gran cantidad de falsos positivos. Esta saturación de alertas dificulta distinguir qué problemas realmente representan un riesgo crítico.</w:t>
      </w:r>
    </w:p>
    <w:p w14:paraId="2A98EA4B" w14:textId="4A61C183" w:rsidR="006B38DA" w:rsidRDefault="7A0FC43E" w:rsidP="72BFF7C0">
      <w:pPr>
        <w:jc w:val="both"/>
        <w:rPr>
          <w:color w:val="000000" w:themeColor="text1"/>
          <w:sz w:val="20"/>
          <w:szCs w:val="20"/>
        </w:rPr>
      </w:pPr>
      <w:r w:rsidRPr="72BFF7C0">
        <w:rPr>
          <w:sz w:val="20"/>
          <w:szCs w:val="20"/>
        </w:rPr>
        <w:t>El resultado es una “deuda técnica silenciosa”: vulnerabilidades, problemas de rendimiento y riesgos de integridad que permanecen ocultos hasta convertirse en fallos críticos, caídas del sistema o incidentes de seguridad difíciles de prevenir y priorizar.</w:t>
      </w:r>
    </w:p>
    <w:p w14:paraId="46767E41" w14:textId="44D2968E" w:rsidR="006B38DA" w:rsidRDefault="3E9F46F5" w:rsidP="72BFF7C0">
      <w:pPr>
        <w:pStyle w:val="Ttulo2"/>
        <w:spacing w:after="100"/>
        <w:rPr>
          <w:i/>
          <w:iCs/>
          <w:color w:val="888888"/>
          <w:sz w:val="20"/>
          <w:szCs w:val="20"/>
        </w:rPr>
      </w:pPr>
      <w:r w:rsidRPr="72BFF7C0">
        <w:rPr>
          <w:sz w:val="20"/>
          <w:szCs w:val="20"/>
        </w:rPr>
        <w:t>2.2 User persona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B38DA" w14:paraId="04C69B28" w14:textId="77777777" w:rsidTr="72BFF7C0">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F72754C" w14:textId="77777777" w:rsidR="006B38DA" w:rsidRDefault="3E9F46F5" w:rsidP="72BFF7C0">
            <w:pPr>
              <w:rPr>
                <w:b/>
                <w:bCs/>
                <w:color w:val="FFFFFF" w:themeColor="background1"/>
                <w:sz w:val="20"/>
                <w:szCs w:val="20"/>
              </w:rPr>
            </w:pPr>
            <w:r w:rsidRPr="72BFF7C0">
              <w:rPr>
                <w:b/>
                <w:bCs/>
                <w:color w:val="FFFFFF" w:themeColor="background1"/>
                <w:sz w:val="20"/>
                <w:szCs w:val="20"/>
              </w:rPr>
              <w:lastRenderedPageBreak/>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50AA773" w14:textId="77777777" w:rsidR="006B38DA" w:rsidRDefault="3E9F46F5" w:rsidP="72BFF7C0">
            <w:pPr>
              <w:rPr>
                <w:b/>
                <w:bCs/>
                <w:color w:val="FFFFFF" w:themeColor="background1"/>
                <w:sz w:val="20"/>
                <w:szCs w:val="20"/>
              </w:rPr>
            </w:pPr>
            <w:r w:rsidRPr="72BFF7C0">
              <w:rPr>
                <w:b/>
                <w:bCs/>
                <w:color w:val="FFFFFF" w:themeColor="background1"/>
                <w:sz w:val="20"/>
                <w:szCs w:val="20"/>
              </w:rPr>
              <w:t>Valor</w:t>
            </w:r>
          </w:p>
        </w:tc>
      </w:tr>
      <w:tr w:rsidR="006B38DA" w14:paraId="6DB7C94D"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23AFFBC" w14:textId="4DCDED0A" w:rsidR="006B38DA" w:rsidRDefault="10D53E3B" w:rsidP="72BFF7C0">
            <w:pPr>
              <w:rPr>
                <w:sz w:val="20"/>
                <w:szCs w:val="20"/>
              </w:rPr>
            </w:pPr>
            <w:r w:rsidRPr="72BFF7C0">
              <w:rPr>
                <w:sz w:val="20"/>
                <w:szCs w:val="20"/>
              </w:rPr>
              <w:t>Nombre y rol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C719D99" w14:textId="601B3755" w:rsidR="006B38DA" w:rsidRDefault="3E081D0C" w:rsidP="72BFF7C0">
            <w:pPr>
              <w:rPr>
                <w:sz w:val="20"/>
                <w:szCs w:val="20"/>
              </w:rPr>
            </w:pPr>
            <w:r w:rsidRPr="72BFF7C0">
              <w:rPr>
                <w:sz w:val="20"/>
                <w:szCs w:val="20"/>
              </w:rPr>
              <w:t>Carlos Méndez, CTO &amp; Co-founder</w:t>
            </w:r>
          </w:p>
        </w:tc>
      </w:tr>
      <w:tr w:rsidR="72BFF7C0" w14:paraId="7BF08687"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A76A804" w14:textId="5DCDF7DF" w:rsidR="428E20EB" w:rsidRDefault="428E20EB" w:rsidP="72BFF7C0">
            <w:pPr>
              <w:rPr>
                <w:sz w:val="20"/>
                <w:szCs w:val="20"/>
              </w:rPr>
            </w:pPr>
            <w:r w:rsidRPr="72BFF7C0">
              <w:rPr>
                <w:sz w:val="20"/>
                <w:szCs w:val="20"/>
              </w:rPr>
              <w:t>Edad y experiencia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C222E6F" w14:textId="62B1CFA3" w:rsidR="506FF799" w:rsidRDefault="506FF799" w:rsidP="72BFF7C0">
            <w:pPr>
              <w:rPr>
                <w:sz w:val="20"/>
                <w:szCs w:val="20"/>
              </w:rPr>
            </w:pPr>
            <w:r w:rsidRPr="72BFF7C0">
              <w:rPr>
                <w:sz w:val="20"/>
                <w:szCs w:val="20"/>
              </w:rPr>
              <w:t>32 años, 8 años en desarrollo Full-stack</w:t>
            </w:r>
          </w:p>
        </w:tc>
      </w:tr>
      <w:tr w:rsidR="72BFF7C0" w14:paraId="680D9493"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F889A2E" w14:textId="67AF9531" w:rsidR="428E20EB" w:rsidRDefault="428E20EB" w:rsidP="72BFF7C0">
            <w:pPr>
              <w:rPr>
                <w:sz w:val="20"/>
                <w:szCs w:val="20"/>
              </w:rPr>
            </w:pPr>
            <w:r w:rsidRPr="72BFF7C0">
              <w:rPr>
                <w:sz w:val="20"/>
                <w:szCs w:val="20"/>
              </w:rPr>
              <w:t>Tamaño de empresa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9DCF157" w14:textId="742FDEF7" w:rsidR="7E070813" w:rsidRDefault="7E070813" w:rsidP="72BFF7C0">
            <w:pPr>
              <w:rPr>
                <w:sz w:val="20"/>
                <w:szCs w:val="20"/>
              </w:rPr>
            </w:pPr>
            <w:r w:rsidRPr="72BFF7C0">
              <w:rPr>
                <w:sz w:val="20"/>
                <w:szCs w:val="20"/>
              </w:rPr>
              <w:t>Startup en etapa temprana (Seed) de 12 a 15 personas</w:t>
            </w:r>
          </w:p>
        </w:tc>
      </w:tr>
      <w:tr w:rsidR="72BFF7C0" w14:paraId="430FA0D7"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3DEF4F5" w14:textId="62FB9BE5" w:rsidR="428E20EB" w:rsidRDefault="428E20EB" w:rsidP="72BFF7C0">
            <w:pPr>
              <w:rPr>
                <w:sz w:val="20"/>
                <w:szCs w:val="20"/>
              </w:rPr>
            </w:pPr>
            <w:r w:rsidRPr="72BFF7C0">
              <w:rPr>
                <w:sz w:val="20"/>
                <w:szCs w:val="20"/>
              </w:rPr>
              <w:t>Industria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F9A207C" w14:textId="0A224147" w:rsidR="258113F4" w:rsidRDefault="258113F4" w:rsidP="72BFF7C0">
            <w:pPr>
              <w:rPr>
                <w:sz w:val="20"/>
                <w:szCs w:val="20"/>
              </w:rPr>
            </w:pPr>
            <w:r w:rsidRPr="72BFF7C0">
              <w:rPr>
                <w:sz w:val="20"/>
                <w:szCs w:val="20"/>
              </w:rPr>
              <w:t>Software as a Service (SaaS) / Proptech</w:t>
            </w:r>
          </w:p>
        </w:tc>
      </w:tr>
      <w:tr w:rsidR="72BFF7C0" w14:paraId="63B275E3"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2CAEE24" w14:textId="7B5A4A9E" w:rsidR="428E20EB" w:rsidRDefault="428E20EB" w:rsidP="72BFF7C0">
            <w:pPr>
              <w:rPr>
                <w:sz w:val="20"/>
                <w:szCs w:val="20"/>
              </w:rPr>
            </w:pPr>
            <w:r w:rsidRPr="72BFF7C0">
              <w:rPr>
                <w:sz w:val="20"/>
                <w:szCs w:val="20"/>
              </w:rPr>
              <w:t>Día típico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0402692" w14:textId="22118713" w:rsidR="18C882AB" w:rsidRDefault="18C882AB" w:rsidP="72BFF7C0">
            <w:pPr>
              <w:rPr>
                <w:sz w:val="20"/>
                <w:szCs w:val="20"/>
              </w:rPr>
            </w:pPr>
            <w:r w:rsidRPr="72BFF7C0">
              <w:rPr>
                <w:sz w:val="20"/>
                <w:szCs w:val="20"/>
              </w:rPr>
              <w:t>Divide su tiempo entre programar el "core" del producto, vender a inversionistas y supervisar la infraestructura en la nube.</w:t>
            </w:r>
          </w:p>
        </w:tc>
      </w:tr>
      <w:tr w:rsidR="72BFF7C0" w14:paraId="29019EA1"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4DE3FC1" w14:textId="71390923" w:rsidR="428E20EB" w:rsidRDefault="428E20EB" w:rsidP="72BFF7C0">
            <w:pPr>
              <w:rPr>
                <w:sz w:val="20"/>
                <w:szCs w:val="20"/>
              </w:rPr>
            </w:pPr>
            <w:r w:rsidRPr="72BFF7C0">
              <w:rPr>
                <w:sz w:val="20"/>
                <w:szCs w:val="20"/>
              </w:rPr>
              <w:t>Pain points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C08B4E1" w14:textId="54F8C8AB" w:rsidR="1F35B5B6" w:rsidRDefault="1F35B5B6" w:rsidP="72BFF7C0">
            <w:pPr>
              <w:rPr>
                <w:sz w:val="20"/>
                <w:szCs w:val="20"/>
              </w:rPr>
            </w:pPr>
            <w:r w:rsidRPr="72BFF7C0">
              <w:rPr>
                <w:sz w:val="20"/>
                <w:szCs w:val="20"/>
              </w:rPr>
              <w:t>Falta de tiempo para mantenimiento preventivo. Teme que un error de integridad tire el servicio y pierdan la confianza de sus primeros clientes grandes.</w:t>
            </w:r>
          </w:p>
        </w:tc>
      </w:tr>
      <w:tr w:rsidR="72BFF7C0" w14:paraId="6570BBC4"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27A98FC" w14:textId="2390D092" w:rsidR="428E20EB" w:rsidRDefault="428E20EB" w:rsidP="72BFF7C0">
            <w:pPr>
              <w:rPr>
                <w:sz w:val="20"/>
                <w:szCs w:val="20"/>
              </w:rPr>
            </w:pPr>
            <w:r w:rsidRPr="72BFF7C0">
              <w:rPr>
                <w:sz w:val="20"/>
                <w:szCs w:val="20"/>
              </w:rPr>
              <w:t>Resolución actual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4EA9DFA" w14:textId="27944714" w:rsidR="6D5A7E46" w:rsidRDefault="6D5A7E46" w:rsidP="72BFF7C0">
            <w:pPr>
              <w:rPr>
                <w:sz w:val="20"/>
                <w:szCs w:val="20"/>
              </w:rPr>
            </w:pPr>
            <w:r w:rsidRPr="72BFF7C0">
              <w:rPr>
                <w:sz w:val="20"/>
                <w:szCs w:val="20"/>
              </w:rPr>
              <w:t>Monitoreo manual reactivo y uso de scripts básicos que generan demasiados falsos positivos, quitándole horas de sueño.</w:t>
            </w:r>
          </w:p>
        </w:tc>
      </w:tr>
      <w:tr w:rsidR="72BFF7C0" w14:paraId="283B6CAF" w14:textId="77777777" w:rsidTr="72BFF7C0">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07AD9C9" w14:textId="5592C7D7" w:rsidR="428E20EB" w:rsidRDefault="428E20EB" w:rsidP="72BFF7C0">
            <w:pPr>
              <w:rPr>
                <w:sz w:val="20"/>
                <w:szCs w:val="20"/>
              </w:rPr>
            </w:pPr>
            <w:r w:rsidRPr="72BFF7C0">
              <w:rPr>
                <w:sz w:val="20"/>
                <w:szCs w:val="20"/>
              </w:rPr>
              <w:t>Costo del problema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F363178" w14:textId="0AFF8A54" w:rsidR="1B8E08BD" w:rsidRDefault="1B8E08BD" w:rsidP="72BFF7C0">
            <w:pPr>
              <w:rPr>
                <w:sz w:val="20"/>
                <w:szCs w:val="20"/>
              </w:rPr>
            </w:pPr>
            <w:r w:rsidRPr="72BFF7C0">
              <w:rPr>
                <w:sz w:val="20"/>
                <w:szCs w:val="20"/>
              </w:rPr>
              <w:t xml:space="preserve">Pierde </w:t>
            </w:r>
            <w:r w:rsidR="777911C3" w:rsidRPr="72BFF7C0">
              <w:rPr>
                <w:sz w:val="20"/>
                <w:szCs w:val="20"/>
              </w:rPr>
              <w:t xml:space="preserve">aproximadamente </w:t>
            </w:r>
            <w:r w:rsidRPr="72BFF7C0">
              <w:rPr>
                <w:sz w:val="20"/>
                <w:szCs w:val="20"/>
              </w:rPr>
              <w:t>10 horas al mes en troubleshooting técnico que podría dedicar a escalar el negocio. Un fallo mayor le costaría la reputación ante sus inversionistas.</w:t>
            </w:r>
          </w:p>
        </w:tc>
      </w:tr>
    </w:tbl>
    <w:p w14:paraId="562275B7" w14:textId="181CD108" w:rsidR="72BFF7C0" w:rsidRDefault="72BFF7C0" w:rsidP="72BFF7C0">
      <w:pPr>
        <w:jc w:val="both"/>
        <w:rPr>
          <w:sz w:val="20"/>
          <w:szCs w:val="20"/>
        </w:rPr>
      </w:pPr>
    </w:p>
    <w:p w14:paraId="045768B6" w14:textId="77777777" w:rsidR="006B38DA" w:rsidRDefault="3E9F46F5" w:rsidP="72BFF7C0">
      <w:pPr>
        <w:jc w:val="both"/>
        <w:rPr>
          <w:b/>
          <w:bCs/>
          <w:sz w:val="20"/>
          <w:szCs w:val="20"/>
        </w:rPr>
      </w:pPr>
      <w:r w:rsidRPr="72BFF7C0">
        <w:rPr>
          <w:b/>
          <w:bCs/>
          <w:sz w:val="20"/>
          <w:szCs w:val="20"/>
        </w:rPr>
        <w:t>2.3 Frecuencia y severidad</w:t>
      </w:r>
    </w:p>
    <w:p w14:paraId="29C2BB7D" w14:textId="7754C938" w:rsidR="444D2EEC" w:rsidRDefault="444D2EEC" w:rsidP="72BFF7C0">
      <w:pPr>
        <w:jc w:val="both"/>
        <w:rPr>
          <w:color w:val="000000" w:themeColor="text1"/>
          <w:sz w:val="20"/>
          <w:szCs w:val="20"/>
        </w:rPr>
      </w:pPr>
      <w:r w:rsidRPr="72BFF7C0">
        <w:rPr>
          <w:sz w:val="20"/>
          <w:szCs w:val="20"/>
        </w:rPr>
        <w:t>PostgreSQL es actualmente una de las bases de datos más utilizadas por empresas de tecnología y startups. Sin embargo, muchas compañías pequeñas y medianas no cuentan con un DBA dedicado, por lo que los problemas de rendimiento suelen atenderse únicamente cuando ya afectan producción.</w:t>
      </w:r>
    </w:p>
    <w:p w14:paraId="1B30202A" w14:textId="5DD4808F" w:rsidR="72BFF7C0" w:rsidRDefault="72BFF7C0" w:rsidP="72BFF7C0">
      <w:pPr>
        <w:jc w:val="both"/>
        <w:rPr>
          <w:sz w:val="20"/>
          <w:szCs w:val="20"/>
        </w:rPr>
      </w:pPr>
    </w:p>
    <w:p w14:paraId="368D2BE4" w14:textId="6A36F638" w:rsidR="444D2EEC" w:rsidRDefault="444D2EEC" w:rsidP="72BFF7C0">
      <w:pPr>
        <w:jc w:val="both"/>
        <w:rPr>
          <w:b/>
          <w:bCs/>
          <w:color w:val="000000" w:themeColor="text1"/>
          <w:sz w:val="20"/>
          <w:szCs w:val="20"/>
        </w:rPr>
      </w:pPr>
      <w:r w:rsidRPr="72BFF7C0">
        <w:rPr>
          <w:b/>
          <w:bCs/>
          <w:sz w:val="20"/>
          <w:szCs w:val="20"/>
        </w:rPr>
        <w:t>Frecuencia</w:t>
      </w:r>
    </w:p>
    <w:p w14:paraId="7A0D3647" w14:textId="35F184C5" w:rsidR="444D2EEC" w:rsidRDefault="444D2EEC" w:rsidP="72BFF7C0">
      <w:pPr>
        <w:jc w:val="both"/>
        <w:rPr>
          <w:color w:val="000000" w:themeColor="text1"/>
          <w:sz w:val="20"/>
          <w:szCs w:val="20"/>
        </w:rPr>
      </w:pPr>
      <w:r w:rsidRPr="72BFF7C0">
        <w:rPr>
          <w:sz w:val="20"/>
          <w:szCs w:val="20"/>
        </w:rPr>
        <w:t>A partir de las entrevistas realizadas, identificamos que los equipos técnicos dedican entre 3 y 5 horas semanales a revisar manualmente logs, queries lentas y problemas de rendimiento. Estas tareas normalmente ocurren después de detectar lentitud o errores en la aplicación</w:t>
      </w:r>
      <w:r w:rsidR="1C4BF85E" w:rsidRPr="72BFF7C0">
        <w:rPr>
          <w:sz w:val="20"/>
          <w:szCs w:val="20"/>
        </w:rPr>
        <w:t xml:space="preserve"> </w:t>
      </w:r>
      <w:r w:rsidRPr="72BFF7C0">
        <w:rPr>
          <w:sz w:val="20"/>
          <w:szCs w:val="20"/>
        </w:rPr>
        <w:t>También es común que, con despliegues frecuentes, se acumulen problemas como índices no utilizados, tablas con bloat o configuraciones incorrectas que permanecen sin detectarse durante largos periodos.</w:t>
      </w:r>
    </w:p>
    <w:p w14:paraId="1B73474F" w14:textId="721A24A0" w:rsidR="72BFF7C0" w:rsidRDefault="72BFF7C0" w:rsidP="72BFF7C0">
      <w:pPr>
        <w:jc w:val="both"/>
        <w:rPr>
          <w:sz w:val="20"/>
          <w:szCs w:val="20"/>
        </w:rPr>
      </w:pPr>
    </w:p>
    <w:p w14:paraId="5C348993" w14:textId="2A09D424" w:rsidR="444D2EEC" w:rsidRDefault="444D2EEC" w:rsidP="72BFF7C0">
      <w:pPr>
        <w:jc w:val="both"/>
        <w:rPr>
          <w:b/>
          <w:bCs/>
          <w:color w:val="000000" w:themeColor="text1"/>
          <w:sz w:val="20"/>
          <w:szCs w:val="20"/>
        </w:rPr>
      </w:pPr>
      <w:r w:rsidRPr="72BFF7C0">
        <w:rPr>
          <w:b/>
          <w:bCs/>
          <w:sz w:val="20"/>
          <w:szCs w:val="20"/>
        </w:rPr>
        <w:t>Severidad</w:t>
      </w:r>
    </w:p>
    <w:p w14:paraId="49D05853" w14:textId="2D2EE6BA" w:rsidR="444D2EEC" w:rsidRDefault="444D2EEC" w:rsidP="72BFF7C0">
      <w:pPr>
        <w:jc w:val="both"/>
        <w:rPr>
          <w:color w:val="000000" w:themeColor="text1"/>
          <w:sz w:val="20"/>
          <w:szCs w:val="20"/>
        </w:rPr>
      </w:pPr>
      <w:r w:rsidRPr="72BFF7C0">
        <w:rPr>
          <w:sz w:val="20"/>
          <w:szCs w:val="20"/>
        </w:rPr>
        <w:t>La severidad es alta porque la base de datos es un componente central del sistema. Un problema de rendimiento puede provocar tiempos de respuesta elevados, bloqueos o interrupciones parciales del servicio.En plataformas SaaS, fintech y e-commerce, incluso algunas horas de degradación pueden afectar ventas, operaciones internas y experiencia de usuario.</w:t>
      </w:r>
    </w:p>
    <w:p w14:paraId="71E74D39" w14:textId="02841671" w:rsidR="72BFF7C0" w:rsidRDefault="72BFF7C0" w:rsidP="72BFF7C0">
      <w:pPr>
        <w:jc w:val="both"/>
        <w:rPr>
          <w:sz w:val="20"/>
          <w:szCs w:val="20"/>
        </w:rPr>
      </w:pPr>
    </w:p>
    <w:p w14:paraId="41554FEC" w14:textId="6D418981" w:rsidR="72BFF7C0" w:rsidRDefault="72BFF7C0" w:rsidP="72BFF7C0">
      <w:pPr>
        <w:jc w:val="both"/>
        <w:rPr>
          <w:sz w:val="20"/>
          <w:szCs w:val="20"/>
        </w:rPr>
      </w:pPr>
    </w:p>
    <w:p w14:paraId="73B3C8F1" w14:textId="798B7F9D" w:rsidR="444D2EEC" w:rsidRDefault="444D2EEC" w:rsidP="72BFF7C0">
      <w:pPr>
        <w:jc w:val="both"/>
        <w:rPr>
          <w:b/>
          <w:bCs/>
          <w:color w:val="000000" w:themeColor="text1"/>
          <w:sz w:val="20"/>
          <w:szCs w:val="20"/>
        </w:rPr>
      </w:pPr>
      <w:r w:rsidRPr="72BFF7C0">
        <w:rPr>
          <w:b/>
          <w:bCs/>
          <w:sz w:val="20"/>
          <w:szCs w:val="20"/>
        </w:rPr>
        <w:t>Costo</w:t>
      </w:r>
    </w:p>
    <w:p w14:paraId="484CBCD0" w14:textId="46E616BE" w:rsidR="444D2EEC" w:rsidRDefault="444D2EEC" w:rsidP="72BFF7C0">
      <w:pPr>
        <w:jc w:val="both"/>
        <w:rPr>
          <w:color w:val="000000" w:themeColor="text1"/>
          <w:sz w:val="20"/>
          <w:szCs w:val="20"/>
        </w:rPr>
      </w:pPr>
      <w:r w:rsidRPr="72BFF7C0">
        <w:rPr>
          <w:sz w:val="20"/>
          <w:szCs w:val="20"/>
        </w:rPr>
        <w:t>Estimamos que un ingeniero senior puede perder entre 12 y 20 horas mensuales resolviendo incidentes relacionados con la base de datos. Además, problemas como queries ineficientes o almacenamiento innecesario incrementan los costos de infraestructura cloud.</w:t>
      </w:r>
      <w:r w:rsidR="3D449811" w:rsidRPr="72BFF7C0">
        <w:rPr>
          <w:sz w:val="20"/>
          <w:szCs w:val="20"/>
        </w:rPr>
        <w:t xml:space="preserve"> </w:t>
      </w:r>
      <w:r w:rsidRPr="72BFF7C0">
        <w:rPr>
          <w:sz w:val="20"/>
          <w:szCs w:val="20"/>
        </w:rPr>
        <w:t>El impacto más grave suele ser la pérdida de confianza de los usuarios cuando la plataforma presenta lentitud o fallas recurrentes.</w:t>
      </w:r>
    </w:p>
    <w:p w14:paraId="00A771B6" w14:textId="77777777" w:rsidR="006B38DA" w:rsidRDefault="3E9F46F5">
      <w:pPr>
        <w:pStyle w:val="Ttulo1"/>
      </w:pPr>
      <w:r>
        <w:lastRenderedPageBreak/>
        <w:t>3. Investigación de usuarios</w:t>
      </w:r>
    </w:p>
    <w:p w14:paraId="1CCAB343" w14:textId="77777777" w:rsidR="006B38DA" w:rsidRDefault="3E9F46F5" w:rsidP="72BFF7C0">
      <w:pPr>
        <w:pStyle w:val="Ttulo2"/>
        <w:rPr>
          <w:sz w:val="20"/>
          <w:szCs w:val="20"/>
        </w:rPr>
      </w:pPr>
      <w:r w:rsidRPr="72BFF7C0">
        <w:rPr>
          <w:sz w:val="20"/>
          <w:szCs w:val="20"/>
        </w:rPr>
        <w:t>3.1 Resumen de entrevistas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59"/>
        <w:gridCol w:w="1921"/>
        <w:gridCol w:w="1680"/>
      </w:tblGrid>
      <w:tr w:rsidR="006B38DA" w14:paraId="062C6315" w14:textId="77777777" w:rsidTr="72BFF7C0">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74BE26A" w14:textId="77777777" w:rsidR="006B38DA" w:rsidRDefault="3E9F46F5" w:rsidP="72BFF7C0">
            <w:pPr>
              <w:rPr>
                <w:b/>
                <w:bCs/>
                <w:color w:val="FFFFFF" w:themeColor="background1"/>
                <w:sz w:val="20"/>
                <w:szCs w:val="20"/>
              </w:rPr>
            </w:pPr>
            <w:r w:rsidRPr="72BFF7C0">
              <w:rPr>
                <w:b/>
                <w:bCs/>
                <w:color w:val="FFFFFF" w:themeColor="background1"/>
                <w:sz w:val="20"/>
                <w:szCs w:val="20"/>
              </w:rPr>
              <w:t>Nombre / Rol del entrevistado</w:t>
            </w:r>
          </w:p>
        </w:tc>
        <w:tc>
          <w:tcPr>
            <w:tcW w:w="2559"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539C484" w14:textId="77777777" w:rsidR="006B38DA" w:rsidRDefault="3E9F46F5" w:rsidP="72BFF7C0">
            <w:pPr>
              <w:rPr>
                <w:b/>
                <w:bCs/>
                <w:color w:val="FFFFFF" w:themeColor="background1"/>
                <w:sz w:val="20"/>
                <w:szCs w:val="20"/>
              </w:rPr>
            </w:pPr>
            <w:r w:rsidRPr="72BFF7C0">
              <w:rPr>
                <w:b/>
                <w:bCs/>
                <w:color w:val="FFFFFF" w:themeColor="background1"/>
                <w:sz w:val="20"/>
                <w:szCs w:val="20"/>
              </w:rPr>
              <w:t>Empresa / Sector</w:t>
            </w:r>
          </w:p>
        </w:tc>
        <w:tc>
          <w:tcPr>
            <w:tcW w:w="1921"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434C4C9" w14:textId="77777777" w:rsidR="006B38DA" w:rsidRDefault="3E9F46F5" w:rsidP="72BFF7C0">
            <w:pPr>
              <w:rPr>
                <w:b/>
                <w:bCs/>
                <w:color w:val="FFFFFF" w:themeColor="background1"/>
                <w:sz w:val="20"/>
                <w:szCs w:val="20"/>
              </w:rPr>
            </w:pPr>
            <w:r w:rsidRPr="72BFF7C0">
              <w:rPr>
                <w:b/>
                <w:bCs/>
                <w:color w:val="FFFFFF" w:themeColor="background1"/>
                <w:sz w:val="20"/>
                <w:szCs w:val="20"/>
              </w:rPr>
              <w:t>Fecha</w:t>
            </w:r>
          </w:p>
        </w:tc>
        <w:tc>
          <w:tcPr>
            <w:tcW w:w="168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76E1BC6" w14:textId="77777777" w:rsidR="006B38DA" w:rsidRDefault="3E9F46F5" w:rsidP="72BFF7C0">
            <w:pPr>
              <w:rPr>
                <w:b/>
                <w:bCs/>
                <w:color w:val="FFFFFF" w:themeColor="background1"/>
                <w:sz w:val="20"/>
                <w:szCs w:val="20"/>
              </w:rPr>
            </w:pPr>
            <w:r w:rsidRPr="72BFF7C0">
              <w:rPr>
                <w:b/>
                <w:bCs/>
                <w:color w:val="FFFFFF" w:themeColor="background1"/>
                <w:sz w:val="20"/>
                <w:szCs w:val="20"/>
              </w:rPr>
              <w:t>Duración</w:t>
            </w:r>
          </w:p>
        </w:tc>
      </w:tr>
      <w:tr w:rsidR="006B38DA" w14:paraId="49D90683" w14:textId="77777777" w:rsidTr="72BFF7C0">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FE1E289" w14:textId="62B3981F" w:rsidR="006B38DA" w:rsidRDefault="6A3F1EE9" w:rsidP="72BFF7C0">
            <w:pPr>
              <w:spacing w:line="259" w:lineRule="auto"/>
              <w:rPr>
                <w:sz w:val="20"/>
                <w:szCs w:val="20"/>
              </w:rPr>
            </w:pPr>
            <w:r w:rsidRPr="72BFF7C0">
              <w:rPr>
                <w:sz w:val="20"/>
                <w:szCs w:val="20"/>
              </w:rPr>
              <w:t xml:space="preserve">Fermín </w:t>
            </w:r>
            <w:r w:rsidR="15ECAE61" w:rsidRPr="72BFF7C0">
              <w:rPr>
                <w:sz w:val="20"/>
                <w:szCs w:val="20"/>
              </w:rPr>
              <w:t>Méndez / Consultor de análisis de datos</w:t>
            </w:r>
          </w:p>
        </w:tc>
        <w:tc>
          <w:tcPr>
            <w:tcW w:w="2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7BC8DAB" w14:textId="33B65FB5" w:rsidR="006B38DA" w:rsidRDefault="15ECAE61" w:rsidP="72BFF7C0">
            <w:pPr>
              <w:rPr>
                <w:sz w:val="20"/>
                <w:szCs w:val="20"/>
              </w:rPr>
            </w:pPr>
            <w:r w:rsidRPr="72BFF7C0">
              <w:rPr>
                <w:sz w:val="20"/>
                <w:szCs w:val="20"/>
              </w:rPr>
              <w:t>Uber / Tecnología</w:t>
            </w:r>
          </w:p>
        </w:tc>
        <w:tc>
          <w:tcPr>
            <w:tcW w:w="192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793A22E" w14:textId="42416053" w:rsidR="006B38DA" w:rsidRDefault="27E682F5" w:rsidP="72BFF7C0">
            <w:pPr>
              <w:rPr>
                <w:sz w:val="20"/>
                <w:szCs w:val="20"/>
              </w:rPr>
            </w:pPr>
            <w:r w:rsidRPr="72BFF7C0">
              <w:rPr>
                <w:sz w:val="20"/>
                <w:szCs w:val="20"/>
              </w:rPr>
              <w:t>5</w:t>
            </w:r>
            <w:r w:rsidR="3F7D3B01" w:rsidRPr="72BFF7C0">
              <w:rPr>
                <w:sz w:val="20"/>
                <w:szCs w:val="20"/>
              </w:rPr>
              <w:t xml:space="preserve"> / 05 / 2026</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5C17602" w14:textId="09A7D660" w:rsidR="006B38DA" w:rsidRDefault="363B1A20" w:rsidP="72BFF7C0">
            <w:pPr>
              <w:rPr>
                <w:sz w:val="20"/>
                <w:szCs w:val="20"/>
              </w:rPr>
            </w:pPr>
            <w:r w:rsidRPr="72BFF7C0">
              <w:rPr>
                <w:sz w:val="20"/>
                <w:szCs w:val="20"/>
              </w:rPr>
              <w:t>29</w:t>
            </w:r>
            <w:r w:rsidR="3F7D3B01" w:rsidRPr="72BFF7C0">
              <w:rPr>
                <w:sz w:val="20"/>
                <w:szCs w:val="20"/>
              </w:rPr>
              <w:t>:3</w:t>
            </w:r>
            <w:r w:rsidR="1029FAAD" w:rsidRPr="72BFF7C0">
              <w:rPr>
                <w:sz w:val="20"/>
                <w:szCs w:val="20"/>
              </w:rPr>
              <w:t>3</w:t>
            </w:r>
            <w:r w:rsidR="3F7D3B01" w:rsidRPr="72BFF7C0">
              <w:rPr>
                <w:sz w:val="20"/>
                <w:szCs w:val="20"/>
              </w:rPr>
              <w:t xml:space="preserve"> mins</w:t>
            </w:r>
          </w:p>
        </w:tc>
      </w:tr>
      <w:tr w:rsidR="006B38DA" w14:paraId="609076CF" w14:textId="77777777" w:rsidTr="72BFF7C0">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5DBBCFD" w14:textId="2A1032F5" w:rsidR="006B38DA" w:rsidRDefault="5EF1AD41" w:rsidP="72BFF7C0">
            <w:pPr>
              <w:rPr>
                <w:sz w:val="20"/>
                <w:szCs w:val="20"/>
              </w:rPr>
            </w:pPr>
            <w:r w:rsidRPr="72BFF7C0">
              <w:rPr>
                <w:sz w:val="20"/>
                <w:szCs w:val="20"/>
              </w:rPr>
              <w:t>Andres Perez Medina / Administrador de bases de datos</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9EDF0E0" w14:textId="01C07D7B" w:rsidR="006B38DA" w:rsidRDefault="21FA8B5A" w:rsidP="72BFF7C0">
            <w:pPr>
              <w:rPr>
                <w:sz w:val="20"/>
                <w:szCs w:val="20"/>
              </w:rPr>
            </w:pPr>
            <w:r w:rsidRPr="72BFF7C0">
              <w:rPr>
                <w:sz w:val="20"/>
                <w:szCs w:val="20"/>
              </w:rPr>
              <w:t>Santander / Bancario</w:t>
            </w:r>
          </w:p>
        </w:tc>
        <w:tc>
          <w:tcPr>
            <w:tcW w:w="1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83EBFB4" w14:textId="7DDCC21F" w:rsidR="006B38DA" w:rsidRDefault="74BC9EEC" w:rsidP="72BFF7C0">
            <w:pPr>
              <w:rPr>
                <w:sz w:val="20"/>
                <w:szCs w:val="20"/>
              </w:rPr>
            </w:pPr>
            <w:r w:rsidRPr="72BFF7C0">
              <w:rPr>
                <w:sz w:val="20"/>
                <w:szCs w:val="20"/>
              </w:rPr>
              <w:t>6</w:t>
            </w:r>
            <w:r w:rsidR="3F7D3B01" w:rsidRPr="72BFF7C0">
              <w:rPr>
                <w:sz w:val="20"/>
                <w:szCs w:val="20"/>
              </w:rPr>
              <w:t xml:space="preserve"> / 05 / 2026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A4D3FAB" w14:textId="58FECB3E" w:rsidR="006B38DA" w:rsidRDefault="0EA8FD1D" w:rsidP="72BFF7C0">
            <w:pPr>
              <w:rPr>
                <w:sz w:val="20"/>
                <w:szCs w:val="20"/>
              </w:rPr>
            </w:pPr>
            <w:r w:rsidRPr="72BFF7C0">
              <w:rPr>
                <w:sz w:val="20"/>
                <w:szCs w:val="20"/>
              </w:rPr>
              <w:t>32:59 mins</w:t>
            </w:r>
          </w:p>
        </w:tc>
      </w:tr>
      <w:tr w:rsidR="006B38DA" w14:paraId="7E4AEE78" w14:textId="77777777" w:rsidTr="72BFF7C0">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699DC38" w14:textId="0F91F940" w:rsidR="72BFF7C0" w:rsidRDefault="72BFF7C0" w:rsidP="72BFF7C0">
            <w:pPr>
              <w:spacing w:line="259" w:lineRule="auto"/>
              <w:rPr>
                <w:sz w:val="20"/>
                <w:szCs w:val="20"/>
              </w:rPr>
            </w:pPr>
            <w:r w:rsidRPr="72BFF7C0">
              <w:rPr>
                <w:sz w:val="20"/>
                <w:szCs w:val="20"/>
              </w:rPr>
              <w:t>José Ángel Nava / Operaciones de infraestructura</w:t>
            </w:r>
          </w:p>
        </w:tc>
        <w:tc>
          <w:tcPr>
            <w:tcW w:w="2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7F298EB" w14:textId="1CED2A8B" w:rsidR="72BFF7C0" w:rsidRDefault="72BFF7C0" w:rsidP="72BFF7C0">
            <w:pPr>
              <w:rPr>
                <w:sz w:val="20"/>
                <w:szCs w:val="20"/>
              </w:rPr>
            </w:pPr>
            <w:r w:rsidRPr="72BFF7C0">
              <w:rPr>
                <w:sz w:val="20"/>
                <w:szCs w:val="20"/>
              </w:rPr>
              <w:t>Santander / Bancario</w:t>
            </w:r>
          </w:p>
        </w:tc>
        <w:tc>
          <w:tcPr>
            <w:tcW w:w="192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E5C248F" w14:textId="62C7D35E" w:rsidR="3BD36B34" w:rsidRDefault="3BD36B34" w:rsidP="72BFF7C0">
            <w:pPr>
              <w:rPr>
                <w:sz w:val="20"/>
                <w:szCs w:val="20"/>
              </w:rPr>
            </w:pPr>
            <w:r w:rsidRPr="72BFF7C0">
              <w:rPr>
                <w:sz w:val="20"/>
                <w:szCs w:val="20"/>
              </w:rPr>
              <w:t>6</w:t>
            </w:r>
            <w:r w:rsidR="72BFF7C0" w:rsidRPr="72BFF7C0">
              <w:rPr>
                <w:sz w:val="20"/>
                <w:szCs w:val="20"/>
              </w:rPr>
              <w:t xml:space="preserve"> / 05 / 2026</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AFBEBB5" w14:textId="7E039F6B" w:rsidR="72BFF7C0" w:rsidRDefault="72BFF7C0" w:rsidP="72BFF7C0">
            <w:pPr>
              <w:rPr>
                <w:sz w:val="20"/>
                <w:szCs w:val="20"/>
              </w:rPr>
            </w:pPr>
            <w:r w:rsidRPr="72BFF7C0">
              <w:rPr>
                <w:sz w:val="20"/>
                <w:szCs w:val="20"/>
              </w:rPr>
              <w:t>34:32 mins</w:t>
            </w:r>
          </w:p>
        </w:tc>
      </w:tr>
    </w:tbl>
    <w:p w14:paraId="1BAB69DB" w14:textId="77777777" w:rsidR="006B38DA" w:rsidRDefault="3E9F46F5" w:rsidP="72BFF7C0">
      <w:pPr>
        <w:pStyle w:val="Ttulo2"/>
        <w:rPr>
          <w:sz w:val="20"/>
          <w:szCs w:val="20"/>
        </w:rPr>
      </w:pPr>
      <w:r w:rsidRPr="72BFF7C0">
        <w:rPr>
          <w:sz w:val="20"/>
          <w:szCs w:val="20"/>
        </w:rPr>
        <w:t>3.2 Preguntas hechas</w:t>
      </w:r>
    </w:p>
    <w:p w14:paraId="10FF90F6" w14:textId="1A49AB73"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¿Qué tipo de problemas técnicos o caídas han afectado más a su operación recientemente?</w:t>
      </w:r>
    </w:p>
    <w:p w14:paraId="71830A25" w14:textId="5CCA2004"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¿Cómo detectan actualmente problemas de rendimiento en sus sistemas?</w:t>
      </w:r>
    </w:p>
    <w:p w14:paraId="3289027D" w14:textId="77AE35F4"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¿Cuál ha sido el incidente técnico más costoso o frustrante que han tenido?</w:t>
      </w:r>
    </w:p>
    <w:p w14:paraId="26099372" w14:textId="74048DD0"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¿Qué herramientas utilizan actualmente para monitoreo o diagnóstico?</w:t>
      </w:r>
    </w:p>
    <w:p w14:paraId="4266B772" w14:textId="26D70F4D"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¿Qué fue lo más útil y lo más frustrante de esas herramientas?</w:t>
      </w:r>
    </w:p>
    <w:p w14:paraId="48C589A1" w14:textId="7500AB03"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¿Qué sienten que les falta en las herramientas actuales?</w:t>
      </w:r>
    </w:p>
    <w:p w14:paraId="20749FD1" w14:textId="087F34D5" w:rsidR="67DF7DA2" w:rsidRDefault="67DF7DA2" w:rsidP="72BFF7C0">
      <w:pPr>
        <w:pStyle w:val="Prrafodelista"/>
        <w:numPr>
          <w:ilvl w:val="0"/>
          <w:numId w:val="40"/>
        </w:numPr>
        <w:jc w:val="both"/>
        <w:rPr>
          <w:color w:val="000000" w:themeColor="text1"/>
          <w:sz w:val="20"/>
          <w:szCs w:val="20"/>
        </w:rPr>
      </w:pPr>
      <w:r w:rsidRPr="72BFF7C0">
        <w:rPr>
          <w:color w:val="000000" w:themeColor="text1"/>
          <w:sz w:val="20"/>
          <w:szCs w:val="20"/>
        </w:rPr>
        <w:t>¿</w:t>
      </w:r>
      <w:r w:rsidR="7A2755F0" w:rsidRPr="72BFF7C0">
        <w:rPr>
          <w:color w:val="000000" w:themeColor="text1"/>
          <w:sz w:val="20"/>
          <w:szCs w:val="20"/>
        </w:rPr>
        <w:t>Qué tan importante es que los reportes sean fáciles de entender para personas no especialistas?</w:t>
      </w:r>
    </w:p>
    <w:p w14:paraId="77079CAB" w14:textId="089979CB" w:rsidR="7A2755F0" w:rsidRDefault="7A2755F0" w:rsidP="72BFF7C0">
      <w:pPr>
        <w:pStyle w:val="Prrafodelista"/>
        <w:numPr>
          <w:ilvl w:val="0"/>
          <w:numId w:val="40"/>
        </w:numPr>
        <w:jc w:val="both"/>
        <w:rPr>
          <w:color w:val="000000" w:themeColor="text1"/>
          <w:sz w:val="20"/>
          <w:szCs w:val="20"/>
        </w:rPr>
      </w:pPr>
      <w:r w:rsidRPr="72BFF7C0">
        <w:rPr>
          <w:color w:val="000000" w:themeColor="text1"/>
          <w:sz w:val="20"/>
          <w:szCs w:val="20"/>
        </w:rPr>
        <w:t>¿Preferirían una herramienta simple con recomendaciones claras o una plataforma muy avanzada pero compleja?</w:t>
      </w:r>
    </w:p>
    <w:p w14:paraId="32A165FF" w14:textId="4C5ACDB3" w:rsidR="72BFF7C0" w:rsidRDefault="72BFF7C0" w:rsidP="72BFF7C0">
      <w:pPr>
        <w:jc w:val="both"/>
        <w:rPr>
          <w:rFonts w:ascii="Helvetica Neue" w:eastAsia="Helvetica Neue" w:hAnsi="Helvetica Neue" w:cs="Helvetica Neue"/>
          <w:sz w:val="20"/>
          <w:szCs w:val="20"/>
        </w:rPr>
      </w:pPr>
    </w:p>
    <w:p w14:paraId="2C8901C3" w14:textId="7416B129" w:rsidR="3823AAB0" w:rsidRDefault="3823AAB0" w:rsidP="72BFF7C0">
      <w:pPr>
        <w:jc w:val="both"/>
        <w:rPr>
          <w:rFonts w:ascii="Helvetica Neue" w:eastAsia="Helvetica Neue" w:hAnsi="Helvetica Neue" w:cs="Helvetica Neue"/>
          <w:sz w:val="20"/>
          <w:szCs w:val="20"/>
        </w:rPr>
      </w:pPr>
      <w:r w:rsidRPr="72BFF7C0">
        <w:rPr>
          <w:rFonts w:ascii="Helvetica Neue" w:eastAsia="Helvetica Neue" w:hAnsi="Helvetica Neue" w:cs="Helvetica Neue"/>
          <w:sz w:val="20"/>
          <w:szCs w:val="20"/>
        </w:rPr>
        <w:t>Los expertos entrevistados contaban con perfiles y perspectivas distintas sobre la administración de bases de datos y las herramientas de monitoreo. Gracias a esta diversidad, las entrevistas no siguieron una estructura completamente rígida; aunque partimos de una guía base, las preguntas se adaptaron según el contexto y experiencia de cada participante.</w:t>
      </w:r>
    </w:p>
    <w:p w14:paraId="28CEBCE7" w14:textId="6A084968" w:rsidR="72BFF7C0" w:rsidRDefault="72BFF7C0" w:rsidP="72BFF7C0">
      <w:pPr>
        <w:jc w:val="both"/>
        <w:rPr>
          <w:rFonts w:ascii="Helvetica Neue" w:eastAsia="Helvetica Neue" w:hAnsi="Helvetica Neue" w:cs="Helvetica Neue"/>
          <w:sz w:val="20"/>
          <w:szCs w:val="20"/>
        </w:rPr>
      </w:pPr>
    </w:p>
    <w:p w14:paraId="1B0F57AC" w14:textId="24E34E4C" w:rsidR="3823AAB0" w:rsidRDefault="3823AAB0" w:rsidP="72BFF7C0">
      <w:pPr>
        <w:jc w:val="both"/>
        <w:rPr>
          <w:rFonts w:ascii="Helvetica Neue" w:eastAsia="Helvetica Neue" w:hAnsi="Helvetica Neue" w:cs="Helvetica Neue"/>
          <w:sz w:val="20"/>
          <w:szCs w:val="20"/>
        </w:rPr>
      </w:pPr>
      <w:r w:rsidRPr="72BFF7C0">
        <w:rPr>
          <w:rFonts w:ascii="Helvetica Neue" w:eastAsia="Helvetica Neue" w:hAnsi="Helvetica Neue" w:cs="Helvetica Neue"/>
          <w:sz w:val="20"/>
          <w:szCs w:val="20"/>
        </w:rPr>
        <w:t>Por un lado, entrevistamos a un consultor especializado en análisis y monitoreo de bases de datos, quien ha trabajado con distintas herramientas del mercado. Desde su perspectiva, uno de los principales retos es que estas herramientas suelen estar diseñadas únicamente para perfiles técnicos, cuando en realidad deberían traducir la información de forma más clara para que líderes de proyecto y otros perfiles no especializados también puedan interpretarla. Además, destacó la importancia de que las empresas adopten una cultura proactiva y no reactiva frente a problemas de rendimiento e integridad.</w:t>
      </w:r>
    </w:p>
    <w:p w14:paraId="1BBCB1BD" w14:textId="397A59BE" w:rsidR="72BFF7C0" w:rsidRDefault="72BFF7C0" w:rsidP="72BFF7C0">
      <w:pPr>
        <w:jc w:val="both"/>
        <w:rPr>
          <w:rFonts w:ascii="Helvetica Neue" w:eastAsia="Helvetica Neue" w:hAnsi="Helvetica Neue" w:cs="Helvetica Neue"/>
          <w:sz w:val="20"/>
          <w:szCs w:val="20"/>
        </w:rPr>
      </w:pPr>
    </w:p>
    <w:p w14:paraId="419D5D94" w14:textId="2325F590" w:rsidR="3823AAB0" w:rsidRDefault="3823AAB0" w:rsidP="72BFF7C0">
      <w:pPr>
        <w:jc w:val="both"/>
        <w:rPr>
          <w:rFonts w:ascii="Helvetica Neue" w:eastAsia="Helvetica Neue" w:hAnsi="Helvetica Neue" w:cs="Helvetica Neue"/>
          <w:sz w:val="20"/>
          <w:szCs w:val="20"/>
        </w:rPr>
      </w:pPr>
      <w:r w:rsidRPr="72BFF7C0">
        <w:rPr>
          <w:rFonts w:ascii="Helvetica Neue" w:eastAsia="Helvetica Neue" w:hAnsi="Helvetica Neue" w:cs="Helvetica Neue"/>
          <w:sz w:val="20"/>
          <w:szCs w:val="20"/>
        </w:rPr>
        <w:t>Por otro lado, el encargado de operaciones de infraestructura nos ayudó a comprender cómo las bases de datos impactan áreas más allá de la administración técnica. Explicó que están involucradas en prácticamente todos los procesos críticos de la organización y compartió cómo se gestionan las incidencias y los flujos de respuesta dentro de los equipos operativos.</w:t>
      </w:r>
    </w:p>
    <w:p w14:paraId="5DDECC13" w14:textId="36B5A623" w:rsidR="72BFF7C0" w:rsidRDefault="72BFF7C0" w:rsidP="72BFF7C0">
      <w:pPr>
        <w:jc w:val="both"/>
        <w:rPr>
          <w:rFonts w:ascii="Helvetica Neue" w:eastAsia="Helvetica Neue" w:hAnsi="Helvetica Neue" w:cs="Helvetica Neue"/>
          <w:sz w:val="20"/>
          <w:szCs w:val="20"/>
        </w:rPr>
      </w:pPr>
    </w:p>
    <w:p w14:paraId="021E92BB" w14:textId="1292DB20" w:rsidR="3823AAB0" w:rsidRDefault="3823AAB0" w:rsidP="72BFF7C0">
      <w:pPr>
        <w:jc w:val="both"/>
        <w:rPr>
          <w:rFonts w:ascii="Helvetica Neue" w:eastAsia="Helvetica Neue" w:hAnsi="Helvetica Neue" w:cs="Helvetica Neue"/>
          <w:sz w:val="20"/>
          <w:szCs w:val="20"/>
        </w:rPr>
      </w:pPr>
      <w:r w:rsidRPr="72BFF7C0">
        <w:rPr>
          <w:rFonts w:ascii="Helvetica Neue" w:eastAsia="Helvetica Neue" w:hAnsi="Helvetica Neue" w:cs="Helvetica Neue"/>
          <w:sz w:val="20"/>
          <w:szCs w:val="20"/>
        </w:rPr>
        <w:t>Finalmente, el administrador de bases de datos, con una trayectoria más amplia en el área, aportó una visión más crítica sobre las herramientas de monitoreo. Mencionó que estas deben entenderse como herramientas de apoyo y no como sustitutos del DBA, ya que muchas siguen generando falsos positivos. Según su experiencia, sigue siendo responsabilidad del especialista validar los hallazgos y determinar si las recomendaciones propuestas realmente representan la mejor solución para el entorno específico.</w:t>
      </w:r>
    </w:p>
    <w:p w14:paraId="36486D56" w14:textId="77777777" w:rsidR="006B38DA" w:rsidRDefault="3E9F46F5">
      <w:pPr>
        <w:pStyle w:val="Ttulo2"/>
      </w:pPr>
      <w:r>
        <w:t>3.3 Aprendizajes principales</w:t>
      </w:r>
    </w:p>
    <w:p w14:paraId="6DAE7639" w14:textId="72F93F9B" w:rsidR="0469C55E" w:rsidRDefault="0469C55E" w:rsidP="72BFF7C0">
      <w:pPr>
        <w:pStyle w:val="Prrafodelista"/>
        <w:numPr>
          <w:ilvl w:val="0"/>
          <w:numId w:val="3"/>
        </w:numPr>
        <w:jc w:val="both"/>
        <w:rPr>
          <w:rFonts w:ascii="Helvetica Neue" w:eastAsia="Helvetica Neue" w:hAnsi="Helvetica Neue" w:cs="Helvetica Neue"/>
          <w:sz w:val="20"/>
          <w:szCs w:val="20"/>
        </w:rPr>
      </w:pPr>
      <w:r w:rsidRPr="72BFF7C0">
        <w:rPr>
          <w:b/>
          <w:bCs/>
          <w:sz w:val="20"/>
          <w:szCs w:val="20"/>
        </w:rPr>
        <w:lastRenderedPageBreak/>
        <w:t>Aprendizaje 1:</w:t>
      </w:r>
      <w:r w:rsidRPr="72BFF7C0">
        <w:rPr>
          <w:sz w:val="20"/>
          <w:szCs w:val="20"/>
        </w:rPr>
        <w:t xml:space="preserve"> En la industria actual, los sistemas de monitoreo que no son desarrollados específicamente para una empresa, al estar diseñados para distintos entornos y tipos de bases de datos, suelen generar falsos positivos.</w:t>
      </w:r>
    </w:p>
    <w:p w14:paraId="11EFC943" w14:textId="02B8FF87" w:rsidR="0469C55E" w:rsidRDefault="0469C55E" w:rsidP="72BFF7C0">
      <w:pPr>
        <w:pStyle w:val="Prrafodelista"/>
        <w:numPr>
          <w:ilvl w:val="0"/>
          <w:numId w:val="3"/>
        </w:numPr>
        <w:jc w:val="both"/>
        <w:rPr>
          <w:rFonts w:ascii="Helvetica Neue" w:eastAsia="Helvetica Neue" w:hAnsi="Helvetica Neue" w:cs="Helvetica Neue"/>
          <w:sz w:val="20"/>
          <w:szCs w:val="20"/>
        </w:rPr>
      </w:pPr>
      <w:r w:rsidRPr="72BFF7C0">
        <w:rPr>
          <w:b/>
          <w:bCs/>
          <w:sz w:val="20"/>
          <w:szCs w:val="20"/>
        </w:rPr>
        <w:t>Aprendizaje 2:</w:t>
      </w:r>
      <w:r w:rsidRPr="72BFF7C0">
        <w:rPr>
          <w:sz w:val="20"/>
          <w:szCs w:val="20"/>
        </w:rPr>
        <w:t xml:space="preserve"> Los reportes técnicos deben mantener cierto nivel de complejidad, ya que el DBA es quien analiza el contexto, evalúa riesgos y toma decisiones. Sin embargo, también es importante generar reportes simplificados para que otras áreas puedan comprender el estado general del sistema.</w:t>
      </w:r>
    </w:p>
    <w:p w14:paraId="52597497" w14:textId="487E6B01" w:rsidR="0469C55E" w:rsidRDefault="0469C55E" w:rsidP="72BFF7C0">
      <w:pPr>
        <w:pStyle w:val="Prrafodelista"/>
        <w:numPr>
          <w:ilvl w:val="0"/>
          <w:numId w:val="3"/>
        </w:numPr>
        <w:jc w:val="both"/>
        <w:rPr>
          <w:rFonts w:ascii="Helvetica Neue" w:eastAsia="Helvetica Neue" w:hAnsi="Helvetica Neue" w:cs="Helvetica Neue"/>
          <w:sz w:val="20"/>
          <w:szCs w:val="20"/>
        </w:rPr>
      </w:pPr>
      <w:r w:rsidRPr="72BFF7C0">
        <w:rPr>
          <w:b/>
          <w:bCs/>
          <w:sz w:val="20"/>
          <w:szCs w:val="20"/>
        </w:rPr>
        <w:t>Aprendizaje 3:</w:t>
      </w:r>
      <w:r w:rsidRPr="72BFF7C0">
        <w:rPr>
          <w:sz w:val="20"/>
          <w:szCs w:val="20"/>
        </w:rPr>
        <w:t xml:space="preserve"> El servicio al cliente es una prioridad. Un incidente no solo impacta económicamente, también afecta la reputación y la confianza de los usuarios, especialmente en sistemas que requieren alta disponibilidad y estabilidad.</w:t>
      </w:r>
    </w:p>
    <w:p w14:paraId="2334DAA6" w14:textId="0BEFD1BA" w:rsidR="0469C55E" w:rsidRDefault="0469C55E" w:rsidP="72BFF7C0">
      <w:pPr>
        <w:pStyle w:val="Prrafodelista"/>
        <w:numPr>
          <w:ilvl w:val="0"/>
          <w:numId w:val="3"/>
        </w:numPr>
        <w:jc w:val="both"/>
        <w:rPr>
          <w:rFonts w:ascii="Helvetica Neue" w:eastAsia="Helvetica Neue" w:hAnsi="Helvetica Neue" w:cs="Helvetica Neue"/>
          <w:sz w:val="20"/>
          <w:szCs w:val="20"/>
        </w:rPr>
      </w:pPr>
      <w:r w:rsidRPr="72BFF7C0">
        <w:rPr>
          <w:b/>
          <w:bCs/>
          <w:sz w:val="20"/>
          <w:szCs w:val="20"/>
        </w:rPr>
        <w:t xml:space="preserve">Aprendizaje 4: </w:t>
      </w:r>
      <w:r w:rsidRPr="72BFF7C0">
        <w:rPr>
          <w:sz w:val="20"/>
          <w:szCs w:val="20"/>
        </w:rPr>
        <w:t>Las herramientas de monitoreo funcionan como un complemento para optimizar y agilizar el trabajo de los especialistas, pero no reemplazan la experiencia y criterio técnico de un DBA.</w:t>
      </w:r>
    </w:p>
    <w:p w14:paraId="0901148B" w14:textId="1301BD55" w:rsidR="0469C55E" w:rsidRDefault="0469C55E" w:rsidP="72BFF7C0">
      <w:pPr>
        <w:pStyle w:val="Prrafodelista"/>
        <w:numPr>
          <w:ilvl w:val="0"/>
          <w:numId w:val="3"/>
        </w:numPr>
        <w:jc w:val="both"/>
        <w:rPr>
          <w:rFonts w:ascii="Helvetica Neue" w:eastAsia="Helvetica Neue" w:hAnsi="Helvetica Neue" w:cs="Helvetica Neue"/>
          <w:sz w:val="20"/>
          <w:szCs w:val="20"/>
        </w:rPr>
      </w:pPr>
      <w:r w:rsidRPr="72BFF7C0">
        <w:rPr>
          <w:b/>
          <w:bCs/>
          <w:sz w:val="20"/>
          <w:szCs w:val="20"/>
        </w:rPr>
        <w:t>Aprendizaje 5:</w:t>
      </w:r>
      <w:r w:rsidRPr="72BFF7C0">
        <w:rPr>
          <w:sz w:val="20"/>
          <w:szCs w:val="20"/>
        </w:rPr>
        <w:t xml:space="preserve"> La prevención y el monitoreo proactivo son más valiosos que la corrección reactiva. Detectar riesgos de rendimiento, integridad o seguridad antes de que lleguen a producción reduce costos, tiempos de respuesta y posibles interrupciones del servicio.</w:t>
      </w:r>
    </w:p>
    <w:p w14:paraId="7565FC12" w14:textId="77777777" w:rsidR="006B38DA" w:rsidRDefault="3E9F46F5">
      <w:pPr>
        <w:pStyle w:val="Ttulo1"/>
      </w:pPr>
      <w:r>
        <w:t>4. Solución</w:t>
      </w:r>
    </w:p>
    <w:p w14:paraId="3B63E16D" w14:textId="01A6957D" w:rsidR="154FCC7E" w:rsidRDefault="154FCC7E" w:rsidP="72BFF7C0">
      <w:pPr>
        <w:jc w:val="both"/>
        <w:rPr>
          <w:sz w:val="20"/>
          <w:szCs w:val="20"/>
        </w:rPr>
      </w:pPr>
      <w:r w:rsidRPr="72BFF7C0">
        <w:rPr>
          <w:sz w:val="20"/>
          <w:szCs w:val="20"/>
        </w:rPr>
        <w:t>PgGuardian está diseñado para equipos como el de Carlos Méndez, CTO y cofundador de una startup SaaS en crecimiento, quien además de liderar el desarrollo del producto también debe supervisar la infraestructura y resolver incidentes técnicos. Debido al tamaño reducido de su equipo, Carlos no cuenta con un DBA dedicado y actualmente depende de revisiones manuales y scripts básicos para monitorear el estado de su base de datos PostgreSQL.</w:t>
      </w:r>
    </w:p>
    <w:p w14:paraId="10997AB4" w14:textId="746694DF" w:rsidR="72BFF7C0" w:rsidRDefault="72BFF7C0" w:rsidP="72BFF7C0">
      <w:pPr>
        <w:jc w:val="both"/>
        <w:rPr>
          <w:sz w:val="20"/>
          <w:szCs w:val="20"/>
        </w:rPr>
      </w:pPr>
    </w:p>
    <w:p w14:paraId="6E1BF5CF" w14:textId="60929D6F" w:rsidR="154FCC7E" w:rsidRDefault="154FCC7E" w:rsidP="72BFF7C0">
      <w:pPr>
        <w:jc w:val="both"/>
        <w:rPr>
          <w:sz w:val="20"/>
          <w:szCs w:val="20"/>
        </w:rPr>
      </w:pPr>
      <w:r w:rsidRPr="72BFF7C0">
        <w:rPr>
          <w:sz w:val="20"/>
          <w:szCs w:val="20"/>
        </w:rPr>
        <w:t>Desde el primer uso, PgGuardian busca simplificar este proceso. Carlos conecta la plataforma a su base de datos mediante credenciales de solo lectura y, en pocos minutos, obtiene un reporte claro sobre el estado general de su sistema. En lugar de revisar múltiples logs o métricas difíciles de interpretar, recibe una lista priorizada de problemas detectados, explicados en un lenguaje más comprensible y enfocados en el impacto real para el negocio.</w:t>
      </w:r>
    </w:p>
    <w:p w14:paraId="0F72F832" w14:textId="47221F4F" w:rsidR="72BFF7C0" w:rsidRDefault="72BFF7C0" w:rsidP="72BFF7C0">
      <w:pPr>
        <w:jc w:val="both"/>
        <w:rPr>
          <w:sz w:val="20"/>
          <w:szCs w:val="20"/>
        </w:rPr>
      </w:pPr>
    </w:p>
    <w:p w14:paraId="50D42D1C" w14:textId="61E04F9C" w:rsidR="154FCC7E" w:rsidRDefault="154FCC7E" w:rsidP="72BFF7C0">
      <w:pPr>
        <w:jc w:val="both"/>
        <w:rPr>
          <w:sz w:val="20"/>
          <w:szCs w:val="20"/>
        </w:rPr>
      </w:pPr>
      <w:r w:rsidRPr="72BFF7C0">
        <w:rPr>
          <w:sz w:val="20"/>
          <w:szCs w:val="20"/>
        </w:rPr>
        <w:t>Durante las primeras 24 horas, PgGuardian le permite identificar queries lentas, índices innecesarios, problemas de mantenimiento y configuraciones que podrían afectar el rendimiento de la aplicación. Además, puede visualizar qué hallazgos son críticos y cuáles pueden esperar, ayudándole a enfocar el tiempo limitado de su equipo en las tareas más importantes.</w:t>
      </w:r>
    </w:p>
    <w:p w14:paraId="331A5689" w14:textId="775BE6A0" w:rsidR="72BFF7C0" w:rsidRDefault="72BFF7C0" w:rsidP="72BFF7C0">
      <w:pPr>
        <w:jc w:val="both"/>
        <w:rPr>
          <w:sz w:val="20"/>
          <w:szCs w:val="20"/>
        </w:rPr>
      </w:pPr>
    </w:p>
    <w:p w14:paraId="6D6C2593" w14:textId="6CF26B3B" w:rsidR="154FCC7E" w:rsidRDefault="154FCC7E" w:rsidP="72BFF7C0">
      <w:pPr>
        <w:jc w:val="both"/>
        <w:rPr>
          <w:sz w:val="20"/>
          <w:szCs w:val="20"/>
        </w:rPr>
      </w:pPr>
      <w:r w:rsidRPr="72BFF7C0">
        <w:rPr>
          <w:sz w:val="20"/>
          <w:szCs w:val="20"/>
        </w:rPr>
        <w:t>La propuesta de valor del producto no es modificar automáticamente la base de datos, sino ofrecer visibilidad y diagnóstico continuo para reducir el tiempo invertido en troubleshooting reactivo. De esta manera, Carlos puede dedicar menos tiempo a investigar problemas técnicos y más tiempo a hacer crecer la empresa, mejorar el producto y mantener la confianza de sus clientes e inversionistas.</w:t>
      </w:r>
    </w:p>
    <w:p w14:paraId="0067747A" w14:textId="77777777" w:rsidR="006B38DA" w:rsidRDefault="000B4AB0">
      <w:pPr>
        <w:pStyle w:val="Ttulo2"/>
      </w:pPr>
      <w:r>
        <w:t>4.1 Funcionalidades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B38DA" w14:paraId="38EF5E1C" w14:textId="77777777" w:rsidTr="72BFF7C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BEC299D" w14:textId="77777777" w:rsidR="006B38DA" w:rsidRDefault="3E9F46F5" w:rsidP="72BFF7C0">
            <w:pPr>
              <w:rPr>
                <w:b/>
                <w:bCs/>
                <w:color w:val="FFFFFF" w:themeColor="background1"/>
                <w:sz w:val="20"/>
                <w:szCs w:val="20"/>
              </w:rPr>
            </w:pPr>
            <w:r w:rsidRPr="72BFF7C0">
              <w:rPr>
                <w:b/>
                <w:bCs/>
                <w:color w:val="FFFFFF" w:themeColor="background1"/>
                <w:sz w:val="20"/>
                <w:szCs w:val="20"/>
              </w:rPr>
              <w:t>Feature</w:t>
            </w:r>
          </w:p>
        </w:tc>
        <w:tc>
          <w:tcPr>
            <w:tcW w:w="58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E0535D7" w14:textId="77777777" w:rsidR="006B38DA" w:rsidRDefault="3E9F46F5" w:rsidP="72BFF7C0">
            <w:pPr>
              <w:rPr>
                <w:b/>
                <w:bCs/>
                <w:color w:val="FFFFFF" w:themeColor="background1"/>
                <w:sz w:val="20"/>
                <w:szCs w:val="20"/>
              </w:rPr>
            </w:pPr>
            <w:r w:rsidRPr="72BFF7C0">
              <w:rPr>
                <w:b/>
                <w:bCs/>
                <w:color w:val="FFFFFF" w:themeColor="background1"/>
                <w:sz w:val="20"/>
                <w:szCs w:val="20"/>
              </w:rPr>
              <w:t>Beneficio para el usuario</w:t>
            </w:r>
          </w:p>
        </w:tc>
      </w:tr>
      <w:tr w:rsidR="006B38DA" w14:paraId="0C87988B" w14:textId="77777777" w:rsidTr="72BFF7C0">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1FA2C51" w14:textId="4E35CBAC" w:rsidR="006B38DA" w:rsidRDefault="5A1719B3" w:rsidP="72BFF7C0">
            <w:pPr>
              <w:rPr>
                <w:sz w:val="20"/>
                <w:szCs w:val="20"/>
              </w:rPr>
            </w:pPr>
            <w:r w:rsidRPr="72BFF7C0">
              <w:rPr>
                <w:sz w:val="20"/>
                <w:szCs w:val="20"/>
              </w:rPr>
              <w:t>Diagnóstico de Integridad Automatizado</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582F898" w14:textId="7D0F66F9" w:rsidR="006B38DA" w:rsidRDefault="1BAA4D4F" w:rsidP="72BFF7C0">
            <w:pPr>
              <w:jc w:val="both"/>
              <w:rPr>
                <w:sz w:val="20"/>
                <w:szCs w:val="20"/>
              </w:rPr>
            </w:pPr>
            <w:r w:rsidRPr="72BFF7C0">
              <w:rPr>
                <w:sz w:val="20"/>
                <w:szCs w:val="20"/>
              </w:rPr>
              <w:t>Elimina la necesidad de realizar auditorías manuales complejas, entregando un estado de salud real de la base de datos en segundos.</w:t>
            </w:r>
          </w:p>
        </w:tc>
      </w:tr>
      <w:tr w:rsidR="006B38DA" w14:paraId="416498E5" w14:textId="77777777" w:rsidTr="72BFF7C0">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8F3BE40" w14:textId="6C7EBB27" w:rsidR="006B38DA" w:rsidRDefault="5A1719B3" w:rsidP="72BFF7C0">
            <w:pPr>
              <w:rPr>
                <w:sz w:val="20"/>
                <w:szCs w:val="20"/>
              </w:rPr>
            </w:pPr>
            <w:r w:rsidRPr="72BFF7C0">
              <w:rPr>
                <w:sz w:val="20"/>
                <w:szCs w:val="20"/>
              </w:rPr>
              <w:t>Detección de Índices Redundantes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9D6681A" w14:textId="3113B85A" w:rsidR="006B38DA" w:rsidRDefault="50300A40" w:rsidP="72BFF7C0">
            <w:pPr>
              <w:jc w:val="both"/>
              <w:rPr>
                <w:sz w:val="20"/>
                <w:szCs w:val="20"/>
              </w:rPr>
            </w:pPr>
            <w:r w:rsidRPr="72BFF7C0">
              <w:rPr>
                <w:sz w:val="20"/>
                <w:szCs w:val="20"/>
              </w:rPr>
              <w:t>Optimiza el almacenamiento y mejora el rendimiento de escritura al identificar y sugerir la eliminación de índices innecesarios que ralentizan el sistema.</w:t>
            </w:r>
          </w:p>
        </w:tc>
      </w:tr>
      <w:tr w:rsidR="006B38DA" w14:paraId="1B0D87AE" w14:textId="77777777" w:rsidTr="72BFF7C0">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B4A4ECD" w14:textId="37169B75" w:rsidR="006B38DA" w:rsidRDefault="5A1719B3" w:rsidP="72BFF7C0">
            <w:pPr>
              <w:rPr>
                <w:sz w:val="20"/>
                <w:szCs w:val="20"/>
              </w:rPr>
            </w:pPr>
            <w:r w:rsidRPr="72BFF7C0">
              <w:rPr>
                <w:sz w:val="20"/>
                <w:szCs w:val="20"/>
              </w:rPr>
              <w:lastRenderedPageBreak/>
              <w:t>Monitoreo de Sesiones Críticas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CBDDE7E" w14:textId="40956B3E" w:rsidR="006B38DA" w:rsidRDefault="6C3ABB44" w:rsidP="72BFF7C0">
            <w:pPr>
              <w:jc w:val="both"/>
              <w:rPr>
                <w:sz w:val="20"/>
                <w:szCs w:val="20"/>
              </w:rPr>
            </w:pPr>
            <w:r w:rsidRPr="72BFF7C0">
              <w:rPr>
                <w:sz w:val="20"/>
                <w:szCs w:val="20"/>
              </w:rPr>
              <w:t>Permite identificar bloqueos en tiempo real que podrían tirar el servicio, evitando caídas del sistema y pérdida de transacciones.</w:t>
            </w:r>
          </w:p>
        </w:tc>
      </w:tr>
      <w:tr w:rsidR="006B38DA" w14:paraId="1BCF5C91" w14:textId="77777777" w:rsidTr="72BFF7C0">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11AD415" w14:textId="75B1D154" w:rsidR="006B38DA" w:rsidRDefault="5A1719B3" w:rsidP="72BFF7C0">
            <w:pPr>
              <w:rPr>
                <w:sz w:val="20"/>
                <w:szCs w:val="20"/>
              </w:rPr>
            </w:pPr>
            <w:r w:rsidRPr="72BFF7C0">
              <w:rPr>
                <w:sz w:val="20"/>
                <w:szCs w:val="20"/>
              </w:rPr>
              <w:t>Visualización de Hallazgos por Severidad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D471A79" w14:textId="71B2A6FB" w:rsidR="006B38DA" w:rsidRDefault="0A932AD0" w:rsidP="72BFF7C0">
            <w:pPr>
              <w:jc w:val="both"/>
              <w:rPr>
                <w:sz w:val="20"/>
                <w:szCs w:val="20"/>
              </w:rPr>
            </w:pPr>
            <w:r w:rsidRPr="72BFF7C0">
              <w:rPr>
                <w:sz w:val="20"/>
                <w:szCs w:val="20"/>
              </w:rPr>
              <w:t>Reduce la "fatiga de alertas" al jerarquizar visualmente (con colores) qué problemas deben atenderse de inmediato y cuáles son optimizaciones secundarias.</w:t>
            </w:r>
          </w:p>
        </w:tc>
      </w:tr>
      <w:tr w:rsidR="72BFF7C0" w14:paraId="0AAAF7B5" w14:textId="77777777" w:rsidTr="72BFF7C0">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CD301FD" w14:textId="61206105" w:rsidR="5A1719B3" w:rsidRDefault="5A1719B3" w:rsidP="72BFF7C0">
            <w:pPr>
              <w:rPr>
                <w:sz w:val="20"/>
                <w:szCs w:val="20"/>
              </w:rPr>
            </w:pPr>
            <w:r w:rsidRPr="72BFF7C0">
              <w:rPr>
                <w:sz w:val="20"/>
                <w:szCs w:val="20"/>
              </w:rPr>
              <w:t>Generación de Reportes Técnicos (PDF)</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9B68FD4" w14:textId="330FD099" w:rsidR="327E797C" w:rsidRDefault="327E797C" w:rsidP="72BFF7C0">
            <w:pPr>
              <w:jc w:val="both"/>
              <w:rPr>
                <w:sz w:val="20"/>
                <w:szCs w:val="20"/>
              </w:rPr>
            </w:pPr>
            <w:r w:rsidRPr="72BFF7C0">
              <w:rPr>
                <w:sz w:val="20"/>
                <w:szCs w:val="20"/>
              </w:rPr>
              <w:t>Facilita la comunicación con la dirección o clientes al entregar evidencia profesional y detallada de las mejoras y el estado de la infraestructura.</w:t>
            </w:r>
          </w:p>
        </w:tc>
      </w:tr>
      <w:tr w:rsidR="006B38DA" w14:paraId="0795B207" w14:textId="77777777" w:rsidTr="72BFF7C0">
        <w:trPr>
          <w:trHeight w:val="600"/>
        </w:trPr>
        <w:tc>
          <w:tcPr>
            <w:tcW w:w="3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1EDA86" w14:textId="26F8016F" w:rsidR="006B38DA" w:rsidRDefault="5A1719B3" w:rsidP="72BFF7C0">
            <w:pPr>
              <w:rPr>
                <w:sz w:val="20"/>
                <w:szCs w:val="20"/>
              </w:rPr>
            </w:pPr>
            <w:r w:rsidRPr="72BFF7C0">
              <w:rPr>
                <w:sz w:val="20"/>
                <w:szCs w:val="20"/>
              </w:rPr>
              <w:t>Panel de Comparación de Auditorías</w:t>
            </w:r>
          </w:p>
        </w:tc>
        <w:tc>
          <w:tcPr>
            <w:tcW w:w="5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B23B32" w14:textId="24EC94C4" w:rsidR="006B38DA" w:rsidRDefault="5E4A5C60" w:rsidP="72BFF7C0">
            <w:pPr>
              <w:jc w:val="both"/>
              <w:rPr>
                <w:sz w:val="20"/>
                <w:szCs w:val="20"/>
              </w:rPr>
            </w:pPr>
            <w:r w:rsidRPr="72BFF7C0">
              <w:rPr>
                <w:sz w:val="20"/>
                <w:szCs w:val="20"/>
              </w:rPr>
              <w:t>Permite validar que los cambios realizados realmente surtieron efecto, demostrando el progreso técnico con datos históricos comparables.</w:t>
            </w:r>
          </w:p>
        </w:tc>
      </w:tr>
    </w:tbl>
    <w:p w14:paraId="14DB6740" w14:textId="77777777" w:rsidR="006B38DA" w:rsidRDefault="3E9F46F5">
      <w:pPr>
        <w:pStyle w:val="Ttulo1"/>
      </w:pPr>
      <w:r>
        <w:t>5. Análisis competitivo</w:t>
      </w:r>
    </w:p>
    <w:p w14:paraId="304416E9" w14:textId="77777777" w:rsidR="006B38DA" w:rsidRDefault="000B4AB0">
      <w:pPr>
        <w:pStyle w:val="Ttulo2"/>
      </w:pPr>
      <w:r>
        <w:t>5.1 Tabla comparativa</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1620"/>
        <w:gridCol w:w="2130"/>
        <w:gridCol w:w="1863"/>
        <w:gridCol w:w="1859"/>
      </w:tblGrid>
      <w:tr w:rsidR="006B38DA" w14:paraId="65BB57B0" w14:textId="77777777" w:rsidTr="72BFF7C0">
        <w:trPr>
          <w:tblHeader/>
        </w:trPr>
        <w:tc>
          <w:tcPr>
            <w:tcW w:w="201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687F8D2" w14:textId="114FB3DD" w:rsidR="72BFF7C0" w:rsidRDefault="72BFF7C0" w:rsidP="72BFF7C0">
            <w:pPr>
              <w:jc w:val="center"/>
              <w:rPr>
                <w:b/>
                <w:bCs/>
                <w:color w:val="FFFFFF" w:themeColor="background1"/>
              </w:rPr>
            </w:pPr>
            <w:r w:rsidRPr="72BFF7C0">
              <w:rPr>
                <w:b/>
                <w:bCs/>
                <w:color w:val="FFFFFF" w:themeColor="background1"/>
              </w:rPr>
              <w:t>Característica</w:t>
            </w:r>
          </w:p>
        </w:tc>
        <w:tc>
          <w:tcPr>
            <w:tcW w:w="162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B6654E6" w14:textId="3D365218" w:rsidR="72BFF7C0" w:rsidRDefault="72BFF7C0" w:rsidP="72BFF7C0">
            <w:pPr>
              <w:jc w:val="center"/>
              <w:rPr>
                <w:b/>
                <w:bCs/>
                <w:color w:val="FFFFFF" w:themeColor="background1"/>
              </w:rPr>
            </w:pPr>
            <w:r w:rsidRPr="72BFF7C0">
              <w:rPr>
                <w:b/>
                <w:bCs/>
                <w:color w:val="FFFFFF" w:themeColor="background1"/>
              </w:rPr>
              <w:t>pganalyze</w:t>
            </w:r>
          </w:p>
        </w:tc>
        <w:tc>
          <w:tcPr>
            <w:tcW w:w="214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F9CD921" w14:textId="4A08422D" w:rsidR="72BFF7C0" w:rsidRDefault="72BFF7C0" w:rsidP="72BFF7C0">
            <w:pPr>
              <w:jc w:val="center"/>
              <w:rPr>
                <w:b/>
                <w:bCs/>
                <w:color w:val="FFFFFF" w:themeColor="background1"/>
              </w:rPr>
            </w:pPr>
            <w:r w:rsidRPr="72BFF7C0">
              <w:rPr>
                <w:b/>
                <w:bCs/>
                <w:color w:val="FFFFFF" w:themeColor="background1"/>
              </w:rPr>
              <w:t>Datadog DBM</w:t>
            </w:r>
          </w:p>
        </w:tc>
        <w:tc>
          <w:tcPr>
            <w:tcW w:w="187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BAB268D" w14:textId="4C63F8F5" w:rsidR="72BFF7C0" w:rsidRDefault="72BFF7C0" w:rsidP="72BFF7C0">
            <w:pPr>
              <w:jc w:val="center"/>
              <w:rPr>
                <w:b/>
                <w:bCs/>
                <w:color w:val="FFFFFF" w:themeColor="background1"/>
              </w:rPr>
            </w:pPr>
            <w:r w:rsidRPr="72BFF7C0">
              <w:rPr>
                <w:b/>
                <w:bCs/>
                <w:color w:val="FFFFFF" w:themeColor="background1"/>
              </w:rPr>
              <w:t>pgwatch2</w:t>
            </w:r>
          </w:p>
        </w:tc>
        <w:tc>
          <w:tcPr>
            <w:tcW w:w="183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6DF5444" w14:textId="45D39F7F" w:rsidR="72BFF7C0" w:rsidRDefault="72BFF7C0" w:rsidP="72BFF7C0">
            <w:pPr>
              <w:jc w:val="center"/>
              <w:rPr>
                <w:b/>
                <w:bCs/>
                <w:color w:val="FFFFFF" w:themeColor="background1"/>
              </w:rPr>
            </w:pPr>
            <w:r w:rsidRPr="72BFF7C0">
              <w:rPr>
                <w:b/>
                <w:bCs/>
                <w:color w:val="FFFFFF" w:themeColor="background1"/>
              </w:rPr>
              <w:t>Nosotros (PgGuardian)</w:t>
            </w:r>
          </w:p>
        </w:tc>
      </w:tr>
      <w:tr w:rsidR="006B38DA" w14:paraId="69077D79"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3DC55F5" w14:textId="3C4D1310" w:rsidR="72BFF7C0" w:rsidRDefault="72BFF7C0" w:rsidP="72BFF7C0">
            <w:pPr>
              <w:rPr>
                <w:sz w:val="20"/>
                <w:szCs w:val="20"/>
              </w:rPr>
            </w:pPr>
            <w:r w:rsidRPr="72BFF7C0">
              <w:rPr>
                <w:sz w:val="20"/>
                <w:szCs w:val="20"/>
              </w:rPr>
              <w:t>Segmento principal</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0D2C9DF" w14:textId="42A2AACB" w:rsidR="72BFF7C0" w:rsidRDefault="72BFF7C0" w:rsidP="72BFF7C0">
            <w:pPr>
              <w:rPr>
                <w:sz w:val="20"/>
                <w:szCs w:val="20"/>
              </w:rPr>
            </w:pPr>
            <w:r w:rsidRPr="72BFF7C0">
              <w:rPr>
                <w:sz w:val="20"/>
                <w:szCs w:val="20"/>
              </w:rPr>
              <w:t>Empresas medianas y enterprise</w:t>
            </w:r>
          </w:p>
        </w:tc>
        <w:tc>
          <w:tcPr>
            <w:tcW w:w="214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DF0F1CE" w14:textId="602E3F7D" w:rsidR="72BFF7C0" w:rsidRDefault="72BFF7C0" w:rsidP="72BFF7C0">
            <w:pPr>
              <w:rPr>
                <w:sz w:val="20"/>
                <w:szCs w:val="20"/>
              </w:rPr>
            </w:pPr>
            <w:r w:rsidRPr="72BFF7C0">
              <w:rPr>
                <w:sz w:val="20"/>
                <w:szCs w:val="20"/>
              </w:rPr>
              <w:t>Empresas medianas y grandes con ecosistemas complejos</w:t>
            </w:r>
          </w:p>
        </w:tc>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AB2A5BA" w14:textId="7B192F12" w:rsidR="72BFF7C0" w:rsidRDefault="72BFF7C0" w:rsidP="72BFF7C0">
            <w:pPr>
              <w:rPr>
                <w:sz w:val="20"/>
                <w:szCs w:val="20"/>
              </w:rPr>
            </w:pPr>
            <w:r w:rsidRPr="72BFF7C0">
              <w:rPr>
                <w:sz w:val="20"/>
                <w:szCs w:val="20"/>
              </w:rPr>
              <w:t>Equipos técnicos con experiencia en self-hosting</w:t>
            </w:r>
          </w:p>
        </w:tc>
        <w:tc>
          <w:tcPr>
            <w:tcW w:w="18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B397E2B" w14:textId="6D735D23" w:rsidR="72BFF7C0" w:rsidRDefault="72BFF7C0" w:rsidP="72BFF7C0">
            <w:pPr>
              <w:rPr>
                <w:sz w:val="20"/>
                <w:szCs w:val="20"/>
              </w:rPr>
            </w:pPr>
            <w:r w:rsidRPr="72BFF7C0">
              <w:rPr>
                <w:sz w:val="20"/>
                <w:szCs w:val="20"/>
              </w:rPr>
              <w:t>Startups y PyMEs con PostgreSQL</w:t>
            </w:r>
          </w:p>
        </w:tc>
      </w:tr>
      <w:tr w:rsidR="006B38DA" w14:paraId="3D820087"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DCD2FC4" w14:textId="07F9CDA1" w:rsidR="72BFF7C0" w:rsidRDefault="72BFF7C0" w:rsidP="72BFF7C0">
            <w:pPr>
              <w:rPr>
                <w:sz w:val="20"/>
                <w:szCs w:val="20"/>
              </w:rPr>
            </w:pPr>
            <w:r w:rsidRPr="72BFF7C0">
              <w:rPr>
                <w:sz w:val="20"/>
                <w:szCs w:val="20"/>
              </w:rPr>
              <w:t>Precio aproximado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B603F47" w14:textId="44D3612D" w:rsidR="72BFF7C0" w:rsidRDefault="72BFF7C0" w:rsidP="72BFF7C0">
            <w:pPr>
              <w:rPr>
                <w:sz w:val="20"/>
                <w:szCs w:val="20"/>
              </w:rPr>
            </w:pPr>
            <w:r w:rsidRPr="72BFF7C0">
              <w:rPr>
                <w:sz w:val="20"/>
                <w:szCs w:val="20"/>
              </w:rPr>
              <w:t xml:space="preserve">Desde $149 USD/mes </w:t>
            </w:r>
          </w:p>
        </w:tc>
        <w:tc>
          <w:tcPr>
            <w:tcW w:w="21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27B621B" w14:textId="35AB4C7C" w:rsidR="72BFF7C0" w:rsidRDefault="72BFF7C0" w:rsidP="72BFF7C0">
            <w:pPr>
              <w:rPr>
                <w:sz w:val="20"/>
                <w:szCs w:val="20"/>
              </w:rPr>
            </w:pPr>
            <w:r w:rsidRPr="72BFF7C0">
              <w:rPr>
                <w:sz w:val="20"/>
                <w:szCs w:val="20"/>
              </w:rPr>
              <w:t xml:space="preserve">Desde $21 USD por host/mes + módulos adicionales </w:t>
            </w:r>
          </w:p>
        </w:tc>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9841E95" w14:textId="21590CE1" w:rsidR="72BFF7C0" w:rsidRDefault="72BFF7C0" w:rsidP="72BFF7C0">
            <w:pPr>
              <w:rPr>
                <w:sz w:val="20"/>
                <w:szCs w:val="20"/>
              </w:rPr>
            </w:pPr>
            <w:r w:rsidRPr="72BFF7C0">
              <w:rPr>
                <w:sz w:val="20"/>
                <w:szCs w:val="20"/>
              </w:rPr>
              <w:t xml:space="preserve">Open source / gratuito </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74D8308" w14:textId="32603112" w:rsidR="72BFF7C0" w:rsidRDefault="72BFF7C0" w:rsidP="72BFF7C0">
            <w:pPr>
              <w:rPr>
                <w:sz w:val="20"/>
                <w:szCs w:val="20"/>
              </w:rPr>
            </w:pPr>
            <w:r w:rsidRPr="72BFF7C0">
              <w:rPr>
                <w:sz w:val="20"/>
                <w:szCs w:val="20"/>
              </w:rPr>
              <w:t>Modelo accesible para PyMEs</w:t>
            </w:r>
          </w:p>
        </w:tc>
      </w:tr>
      <w:tr w:rsidR="006B38DA" w14:paraId="41325F2E"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11DF216" w14:textId="11C1D913" w:rsidR="72BFF7C0" w:rsidRDefault="72BFF7C0" w:rsidP="72BFF7C0">
            <w:pPr>
              <w:rPr>
                <w:sz w:val="20"/>
                <w:szCs w:val="20"/>
              </w:rPr>
            </w:pPr>
            <w:r w:rsidRPr="72BFF7C0">
              <w:rPr>
                <w:sz w:val="20"/>
                <w:szCs w:val="20"/>
              </w:rPr>
              <w:t>Facilidad de implementación</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2F72685" w14:textId="1B2830D2" w:rsidR="72BFF7C0" w:rsidRDefault="72BFF7C0" w:rsidP="72BFF7C0">
            <w:pPr>
              <w:rPr>
                <w:sz w:val="20"/>
                <w:szCs w:val="20"/>
              </w:rPr>
            </w:pPr>
            <w:r w:rsidRPr="72BFF7C0">
              <w:rPr>
                <w:sz w:val="20"/>
                <w:szCs w:val="20"/>
              </w:rPr>
              <w:t>Media</w:t>
            </w:r>
          </w:p>
        </w:tc>
        <w:tc>
          <w:tcPr>
            <w:tcW w:w="214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7125665" w14:textId="17616C24" w:rsidR="72BFF7C0" w:rsidRDefault="72BFF7C0" w:rsidP="72BFF7C0">
            <w:pPr>
              <w:rPr>
                <w:sz w:val="20"/>
                <w:szCs w:val="20"/>
              </w:rPr>
            </w:pPr>
            <w:r w:rsidRPr="72BFF7C0">
              <w:rPr>
                <w:sz w:val="20"/>
                <w:szCs w:val="20"/>
              </w:rPr>
              <w:t>Compleja para equipos pequeños</w:t>
            </w:r>
          </w:p>
        </w:tc>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79E293C" w14:textId="1DBDB4A8" w:rsidR="72BFF7C0" w:rsidRDefault="72BFF7C0" w:rsidP="72BFF7C0">
            <w:pPr>
              <w:rPr>
                <w:sz w:val="20"/>
                <w:szCs w:val="20"/>
              </w:rPr>
            </w:pPr>
            <w:r w:rsidRPr="72BFF7C0">
              <w:rPr>
                <w:sz w:val="20"/>
                <w:szCs w:val="20"/>
              </w:rPr>
              <w:t>Requiere configuración técnica avanzada</w:t>
            </w:r>
          </w:p>
        </w:tc>
        <w:tc>
          <w:tcPr>
            <w:tcW w:w="18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BD1D839" w14:textId="7C44030F" w:rsidR="72BFF7C0" w:rsidRDefault="72BFF7C0" w:rsidP="72BFF7C0">
            <w:pPr>
              <w:rPr>
                <w:sz w:val="20"/>
                <w:szCs w:val="20"/>
              </w:rPr>
            </w:pPr>
            <w:r w:rsidRPr="72BFF7C0">
              <w:rPr>
                <w:sz w:val="20"/>
                <w:szCs w:val="20"/>
              </w:rPr>
              <w:t>Configuración simple y rápida</w:t>
            </w:r>
          </w:p>
        </w:tc>
      </w:tr>
      <w:tr w:rsidR="006B38DA" w14:paraId="60C42525"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CBF95B7" w14:textId="19731B0F" w:rsidR="72BFF7C0" w:rsidRDefault="72BFF7C0" w:rsidP="72BFF7C0">
            <w:pPr>
              <w:rPr>
                <w:sz w:val="20"/>
                <w:szCs w:val="20"/>
              </w:rPr>
            </w:pPr>
            <w:r w:rsidRPr="72BFF7C0">
              <w:rPr>
                <w:sz w:val="20"/>
                <w:szCs w:val="20"/>
              </w:rPr>
              <w:t>Enfoque principal</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5D50E6E" w14:textId="52A4DCC2" w:rsidR="72BFF7C0" w:rsidRDefault="72BFF7C0" w:rsidP="72BFF7C0">
            <w:pPr>
              <w:rPr>
                <w:sz w:val="20"/>
                <w:szCs w:val="20"/>
              </w:rPr>
            </w:pPr>
            <w:r w:rsidRPr="72BFF7C0">
              <w:rPr>
                <w:sz w:val="20"/>
                <w:szCs w:val="20"/>
              </w:rPr>
              <w:t>Observabilidad y optimización PostgreSQL</w:t>
            </w:r>
          </w:p>
        </w:tc>
        <w:tc>
          <w:tcPr>
            <w:tcW w:w="21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E837C32" w14:textId="4F0DA1B7" w:rsidR="72BFF7C0" w:rsidRDefault="72BFF7C0" w:rsidP="72BFF7C0">
            <w:pPr>
              <w:rPr>
                <w:sz w:val="20"/>
                <w:szCs w:val="20"/>
              </w:rPr>
            </w:pPr>
            <w:r w:rsidRPr="72BFF7C0">
              <w:rPr>
                <w:sz w:val="20"/>
                <w:szCs w:val="20"/>
              </w:rPr>
              <w:t>Observabilidad completa de infraestructura</w:t>
            </w:r>
          </w:p>
        </w:tc>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690E381" w14:textId="0102CE3F" w:rsidR="72BFF7C0" w:rsidRDefault="72BFF7C0" w:rsidP="72BFF7C0">
            <w:pPr>
              <w:rPr>
                <w:sz w:val="20"/>
                <w:szCs w:val="20"/>
              </w:rPr>
            </w:pPr>
            <w:r w:rsidRPr="72BFF7C0">
              <w:rPr>
                <w:sz w:val="20"/>
                <w:szCs w:val="20"/>
              </w:rPr>
              <w:t>Monitoreo técnico y dashboards</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4FF766B" w14:textId="1269D7FE" w:rsidR="72BFF7C0" w:rsidRDefault="72BFF7C0" w:rsidP="72BFF7C0">
            <w:pPr>
              <w:rPr>
                <w:sz w:val="20"/>
                <w:szCs w:val="20"/>
              </w:rPr>
            </w:pPr>
            <w:r w:rsidRPr="72BFF7C0">
              <w:rPr>
                <w:sz w:val="20"/>
                <w:szCs w:val="20"/>
              </w:rPr>
              <w:t>Auditoría continua y recomendaciones accionables</w:t>
            </w:r>
          </w:p>
        </w:tc>
      </w:tr>
      <w:tr w:rsidR="006B38DA" w14:paraId="3654BA8B"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BADB413" w14:textId="5FC0F426" w:rsidR="72BFF7C0" w:rsidRDefault="72BFF7C0" w:rsidP="72BFF7C0">
            <w:pPr>
              <w:rPr>
                <w:sz w:val="20"/>
                <w:szCs w:val="20"/>
              </w:rPr>
            </w:pPr>
            <w:r w:rsidRPr="72BFF7C0">
              <w:rPr>
                <w:sz w:val="20"/>
                <w:szCs w:val="20"/>
              </w:rPr>
              <w:t>Orientado a PostgreSQL</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0B374D0" w14:textId="14E6C732" w:rsidR="72BFF7C0" w:rsidRDefault="72BFF7C0" w:rsidP="72BFF7C0">
            <w:pPr>
              <w:rPr>
                <w:sz w:val="20"/>
                <w:szCs w:val="20"/>
              </w:rPr>
            </w:pPr>
            <w:r w:rsidRPr="72BFF7C0">
              <w:rPr>
                <w:sz w:val="20"/>
                <w:szCs w:val="20"/>
              </w:rPr>
              <w:t>Sí</w:t>
            </w:r>
          </w:p>
        </w:tc>
        <w:tc>
          <w:tcPr>
            <w:tcW w:w="214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0BE62C7" w14:textId="2FB480F8" w:rsidR="72BFF7C0" w:rsidRDefault="72BFF7C0" w:rsidP="72BFF7C0">
            <w:pPr>
              <w:rPr>
                <w:sz w:val="20"/>
                <w:szCs w:val="20"/>
              </w:rPr>
            </w:pPr>
            <w:r w:rsidRPr="72BFF7C0">
              <w:rPr>
                <w:sz w:val="20"/>
                <w:szCs w:val="20"/>
              </w:rPr>
              <w:t>Parcial (multi-stack)</w:t>
            </w:r>
          </w:p>
        </w:tc>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DAD28D1" w14:textId="25830E37" w:rsidR="72BFF7C0" w:rsidRDefault="72BFF7C0" w:rsidP="72BFF7C0">
            <w:pPr>
              <w:rPr>
                <w:sz w:val="20"/>
                <w:szCs w:val="20"/>
              </w:rPr>
            </w:pPr>
            <w:r w:rsidRPr="72BFF7C0">
              <w:rPr>
                <w:sz w:val="20"/>
                <w:szCs w:val="20"/>
              </w:rPr>
              <w:t>Sí</w:t>
            </w:r>
          </w:p>
        </w:tc>
        <w:tc>
          <w:tcPr>
            <w:tcW w:w="18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509C3CF" w14:textId="409BD0BD" w:rsidR="72BFF7C0" w:rsidRDefault="72BFF7C0" w:rsidP="72BFF7C0">
            <w:pPr>
              <w:rPr>
                <w:sz w:val="20"/>
                <w:szCs w:val="20"/>
              </w:rPr>
            </w:pPr>
            <w:r w:rsidRPr="72BFF7C0">
              <w:rPr>
                <w:sz w:val="20"/>
                <w:szCs w:val="20"/>
              </w:rPr>
              <w:t>Sí</w:t>
            </w:r>
          </w:p>
        </w:tc>
      </w:tr>
      <w:tr w:rsidR="006B38DA" w14:paraId="09AF1995"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4DFA413" w14:textId="2226A701" w:rsidR="72BFF7C0" w:rsidRDefault="72BFF7C0" w:rsidP="72BFF7C0">
            <w:pPr>
              <w:rPr>
                <w:sz w:val="20"/>
                <w:szCs w:val="20"/>
              </w:rPr>
            </w:pPr>
            <w:r w:rsidRPr="72BFF7C0">
              <w:rPr>
                <w:sz w:val="20"/>
                <w:szCs w:val="20"/>
              </w:rPr>
              <w:t>Reportes priorizados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E1EED57" w14:textId="0F93F780" w:rsidR="72BFF7C0" w:rsidRDefault="72BFF7C0" w:rsidP="72BFF7C0">
            <w:pPr>
              <w:rPr>
                <w:sz w:val="20"/>
                <w:szCs w:val="20"/>
              </w:rPr>
            </w:pPr>
            <w:r w:rsidRPr="72BFF7C0">
              <w:rPr>
                <w:sz w:val="20"/>
                <w:szCs w:val="20"/>
              </w:rPr>
              <w:t>Parcial</w:t>
            </w:r>
          </w:p>
        </w:tc>
        <w:tc>
          <w:tcPr>
            <w:tcW w:w="21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D7EF7EF" w14:textId="6E980142" w:rsidR="72BFF7C0" w:rsidRDefault="72BFF7C0" w:rsidP="72BFF7C0">
            <w:pPr>
              <w:rPr>
                <w:sz w:val="20"/>
                <w:szCs w:val="20"/>
              </w:rPr>
            </w:pPr>
            <w:r w:rsidRPr="72BFF7C0">
              <w:rPr>
                <w:sz w:val="20"/>
                <w:szCs w:val="20"/>
              </w:rPr>
              <w:t>Parcial</w:t>
            </w:r>
          </w:p>
        </w:tc>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CC1C8C4" w14:textId="48968F1B" w:rsidR="72BFF7C0" w:rsidRDefault="72BFF7C0" w:rsidP="72BFF7C0">
            <w:pPr>
              <w:rPr>
                <w:sz w:val="20"/>
                <w:szCs w:val="20"/>
              </w:rPr>
            </w:pPr>
            <w:r w:rsidRPr="72BFF7C0">
              <w:rPr>
                <w:sz w:val="20"/>
                <w:szCs w:val="20"/>
              </w:rPr>
              <w:t>No</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AFF7160" w14:textId="565311AB" w:rsidR="72BFF7C0" w:rsidRDefault="72BFF7C0" w:rsidP="72BFF7C0">
            <w:pPr>
              <w:rPr>
                <w:sz w:val="20"/>
                <w:szCs w:val="20"/>
              </w:rPr>
            </w:pPr>
            <w:r w:rsidRPr="72BFF7C0">
              <w:rPr>
                <w:sz w:val="20"/>
                <w:szCs w:val="20"/>
              </w:rPr>
              <w:t>Sí</w:t>
            </w:r>
          </w:p>
        </w:tc>
      </w:tr>
      <w:tr w:rsidR="72BFF7C0" w14:paraId="1B1D70E8"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B393882" w14:textId="75ADA1E6" w:rsidR="72BFF7C0" w:rsidRDefault="72BFF7C0" w:rsidP="72BFF7C0">
            <w:pPr>
              <w:rPr>
                <w:sz w:val="20"/>
                <w:szCs w:val="20"/>
              </w:rPr>
            </w:pPr>
            <w:r w:rsidRPr="72BFF7C0">
              <w:rPr>
                <w:sz w:val="20"/>
                <w:szCs w:val="20"/>
              </w:rPr>
              <w:t>Recomendaciones accionables</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175E6C7" w14:textId="59471592" w:rsidR="72BFF7C0" w:rsidRDefault="72BFF7C0" w:rsidP="72BFF7C0">
            <w:pPr>
              <w:rPr>
                <w:sz w:val="20"/>
                <w:szCs w:val="20"/>
              </w:rPr>
            </w:pPr>
            <w:r w:rsidRPr="72BFF7C0">
              <w:rPr>
                <w:sz w:val="20"/>
                <w:szCs w:val="20"/>
              </w:rPr>
              <w:t>Sí</w:t>
            </w:r>
          </w:p>
        </w:tc>
        <w:tc>
          <w:tcPr>
            <w:tcW w:w="214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4B67E3E" w14:textId="64A1A80A" w:rsidR="72BFF7C0" w:rsidRDefault="72BFF7C0" w:rsidP="72BFF7C0">
            <w:pPr>
              <w:rPr>
                <w:sz w:val="20"/>
                <w:szCs w:val="20"/>
              </w:rPr>
            </w:pPr>
            <w:r w:rsidRPr="72BFF7C0">
              <w:rPr>
                <w:sz w:val="20"/>
                <w:szCs w:val="20"/>
              </w:rPr>
              <w:t>Limitadas</w:t>
            </w:r>
          </w:p>
        </w:tc>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3828FF9" w14:textId="5527AD6F" w:rsidR="72BFF7C0" w:rsidRDefault="72BFF7C0" w:rsidP="72BFF7C0">
            <w:pPr>
              <w:rPr>
                <w:sz w:val="20"/>
                <w:szCs w:val="20"/>
              </w:rPr>
            </w:pPr>
            <w:r w:rsidRPr="72BFF7C0">
              <w:rPr>
                <w:sz w:val="20"/>
                <w:szCs w:val="20"/>
              </w:rPr>
              <w:t>No</w:t>
            </w:r>
          </w:p>
        </w:tc>
        <w:tc>
          <w:tcPr>
            <w:tcW w:w="18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B05F475" w14:textId="6B3AC003" w:rsidR="72BFF7C0" w:rsidRDefault="72BFF7C0" w:rsidP="72BFF7C0">
            <w:pPr>
              <w:rPr>
                <w:sz w:val="20"/>
                <w:szCs w:val="20"/>
              </w:rPr>
            </w:pPr>
            <w:r w:rsidRPr="72BFF7C0">
              <w:rPr>
                <w:sz w:val="20"/>
                <w:szCs w:val="20"/>
              </w:rPr>
              <w:t>Sí</w:t>
            </w:r>
          </w:p>
        </w:tc>
      </w:tr>
      <w:tr w:rsidR="72BFF7C0" w14:paraId="7313B413"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6FAD19A" w14:textId="32F22928" w:rsidR="72BFF7C0" w:rsidRDefault="72BFF7C0" w:rsidP="72BFF7C0">
            <w:pPr>
              <w:rPr>
                <w:sz w:val="20"/>
                <w:szCs w:val="20"/>
              </w:rPr>
            </w:pPr>
            <w:r w:rsidRPr="72BFF7C0">
              <w:rPr>
                <w:sz w:val="20"/>
                <w:szCs w:val="20"/>
              </w:rPr>
              <w:lastRenderedPageBreak/>
              <w:t>Comparación histórica de snapshots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7FC54AF" w14:textId="500150F9" w:rsidR="72BFF7C0" w:rsidRDefault="72BFF7C0" w:rsidP="72BFF7C0">
            <w:pPr>
              <w:rPr>
                <w:sz w:val="20"/>
                <w:szCs w:val="20"/>
              </w:rPr>
            </w:pPr>
            <w:r w:rsidRPr="72BFF7C0">
              <w:rPr>
                <w:sz w:val="20"/>
                <w:szCs w:val="20"/>
              </w:rPr>
              <w:t>Sí</w:t>
            </w:r>
          </w:p>
        </w:tc>
        <w:tc>
          <w:tcPr>
            <w:tcW w:w="21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4EDDE7C" w14:textId="2FF775EB" w:rsidR="72BFF7C0" w:rsidRDefault="72BFF7C0" w:rsidP="72BFF7C0">
            <w:pPr>
              <w:rPr>
                <w:sz w:val="20"/>
                <w:szCs w:val="20"/>
              </w:rPr>
            </w:pPr>
            <w:r w:rsidRPr="72BFF7C0">
              <w:rPr>
                <w:sz w:val="20"/>
                <w:szCs w:val="20"/>
              </w:rPr>
              <w:t>Sí</w:t>
            </w:r>
          </w:p>
        </w:tc>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0703543" w14:textId="0BC2398A" w:rsidR="72BFF7C0" w:rsidRDefault="72BFF7C0" w:rsidP="72BFF7C0">
            <w:pPr>
              <w:rPr>
                <w:sz w:val="20"/>
                <w:szCs w:val="20"/>
              </w:rPr>
            </w:pPr>
            <w:r w:rsidRPr="72BFF7C0">
              <w:rPr>
                <w:sz w:val="20"/>
                <w:szCs w:val="20"/>
              </w:rPr>
              <w:t>Parcial</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3515C4D" w14:textId="27EF3402" w:rsidR="72BFF7C0" w:rsidRDefault="72BFF7C0" w:rsidP="72BFF7C0">
            <w:pPr>
              <w:rPr>
                <w:sz w:val="20"/>
                <w:szCs w:val="20"/>
              </w:rPr>
            </w:pPr>
            <w:r w:rsidRPr="72BFF7C0">
              <w:rPr>
                <w:sz w:val="20"/>
                <w:szCs w:val="20"/>
              </w:rPr>
              <w:t>Sí</w:t>
            </w:r>
          </w:p>
        </w:tc>
      </w:tr>
      <w:tr w:rsidR="72BFF7C0" w14:paraId="26B63E7C"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F52D2D6" w14:textId="6A45B261" w:rsidR="72BFF7C0" w:rsidRDefault="72BFF7C0" w:rsidP="72BFF7C0">
            <w:pPr>
              <w:rPr>
                <w:sz w:val="20"/>
                <w:szCs w:val="20"/>
              </w:rPr>
            </w:pPr>
            <w:r w:rsidRPr="72BFF7C0">
              <w:rPr>
                <w:sz w:val="20"/>
                <w:szCs w:val="20"/>
              </w:rPr>
              <w:t>Soporte en español</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A1840DA" w14:textId="2ABEE724" w:rsidR="72BFF7C0" w:rsidRDefault="72BFF7C0" w:rsidP="72BFF7C0">
            <w:pPr>
              <w:rPr>
                <w:sz w:val="20"/>
                <w:szCs w:val="20"/>
              </w:rPr>
            </w:pPr>
            <w:r w:rsidRPr="72BFF7C0">
              <w:rPr>
                <w:sz w:val="20"/>
                <w:szCs w:val="20"/>
              </w:rPr>
              <w:t>Limitado</w:t>
            </w:r>
          </w:p>
        </w:tc>
        <w:tc>
          <w:tcPr>
            <w:tcW w:w="214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2EA4D40" w14:textId="26661A24" w:rsidR="72BFF7C0" w:rsidRDefault="72BFF7C0" w:rsidP="72BFF7C0">
            <w:pPr>
              <w:rPr>
                <w:sz w:val="20"/>
                <w:szCs w:val="20"/>
              </w:rPr>
            </w:pPr>
            <w:r w:rsidRPr="72BFF7C0">
              <w:rPr>
                <w:sz w:val="20"/>
                <w:szCs w:val="20"/>
              </w:rPr>
              <w:t>Limitado</w:t>
            </w:r>
          </w:p>
        </w:tc>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A08D4AB" w14:textId="73949DD8" w:rsidR="72BFF7C0" w:rsidRDefault="72BFF7C0" w:rsidP="72BFF7C0">
            <w:pPr>
              <w:rPr>
                <w:sz w:val="20"/>
                <w:szCs w:val="20"/>
              </w:rPr>
            </w:pPr>
            <w:r w:rsidRPr="72BFF7C0">
              <w:rPr>
                <w:sz w:val="20"/>
                <w:szCs w:val="20"/>
              </w:rPr>
              <w:t>Comunidad</w:t>
            </w:r>
          </w:p>
        </w:tc>
        <w:tc>
          <w:tcPr>
            <w:tcW w:w="18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BF11E51" w14:textId="24F674F7" w:rsidR="72BFF7C0" w:rsidRDefault="72BFF7C0" w:rsidP="72BFF7C0">
            <w:pPr>
              <w:rPr>
                <w:sz w:val="20"/>
                <w:szCs w:val="20"/>
              </w:rPr>
            </w:pPr>
            <w:r w:rsidRPr="72BFF7C0">
              <w:rPr>
                <w:sz w:val="20"/>
                <w:szCs w:val="20"/>
              </w:rPr>
              <w:t>Sí</w:t>
            </w:r>
          </w:p>
        </w:tc>
      </w:tr>
      <w:tr w:rsidR="72BFF7C0" w14:paraId="26F2AF53"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A9F9E3F" w14:textId="5E28C64F" w:rsidR="72BFF7C0" w:rsidRDefault="72BFF7C0" w:rsidP="72BFF7C0">
            <w:pPr>
              <w:rPr>
                <w:sz w:val="20"/>
                <w:szCs w:val="20"/>
              </w:rPr>
            </w:pPr>
            <w:r w:rsidRPr="72BFF7C0">
              <w:rPr>
                <w:sz w:val="20"/>
                <w:szCs w:val="20"/>
              </w:rPr>
              <w:t>Pensado para equipos sin DBA</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CDB8B04" w14:textId="31BFAF02" w:rsidR="72BFF7C0" w:rsidRDefault="72BFF7C0" w:rsidP="72BFF7C0">
            <w:pPr>
              <w:rPr>
                <w:sz w:val="20"/>
                <w:szCs w:val="20"/>
              </w:rPr>
            </w:pPr>
            <w:r w:rsidRPr="72BFF7C0">
              <w:rPr>
                <w:sz w:val="20"/>
                <w:szCs w:val="20"/>
              </w:rPr>
              <w:t>Parcial</w:t>
            </w:r>
          </w:p>
        </w:tc>
        <w:tc>
          <w:tcPr>
            <w:tcW w:w="214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59CD79F" w14:textId="3BEFA42D" w:rsidR="72BFF7C0" w:rsidRDefault="72BFF7C0" w:rsidP="72BFF7C0">
            <w:pPr>
              <w:rPr>
                <w:sz w:val="20"/>
                <w:szCs w:val="20"/>
              </w:rPr>
            </w:pPr>
            <w:r w:rsidRPr="72BFF7C0">
              <w:rPr>
                <w:sz w:val="20"/>
                <w:szCs w:val="20"/>
              </w:rPr>
              <w:t>No</w:t>
            </w:r>
          </w:p>
        </w:tc>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2512341" w14:textId="08DFF340" w:rsidR="72BFF7C0" w:rsidRDefault="72BFF7C0" w:rsidP="72BFF7C0">
            <w:pPr>
              <w:rPr>
                <w:sz w:val="20"/>
                <w:szCs w:val="20"/>
              </w:rPr>
            </w:pPr>
            <w:r w:rsidRPr="72BFF7C0">
              <w:rPr>
                <w:sz w:val="20"/>
                <w:szCs w:val="20"/>
              </w:rPr>
              <w:t>No</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5B9D81C" w14:textId="75304F24" w:rsidR="72BFF7C0" w:rsidRDefault="72BFF7C0" w:rsidP="72BFF7C0">
            <w:pPr>
              <w:rPr>
                <w:sz w:val="20"/>
                <w:szCs w:val="20"/>
              </w:rPr>
            </w:pPr>
            <w:r w:rsidRPr="72BFF7C0">
              <w:rPr>
                <w:sz w:val="20"/>
                <w:szCs w:val="20"/>
              </w:rPr>
              <w:t>Sí</w:t>
            </w:r>
          </w:p>
        </w:tc>
      </w:tr>
      <w:tr w:rsidR="72BFF7C0" w14:paraId="14E4ED17"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792F16A" w14:textId="2871E1D6" w:rsidR="72BFF7C0" w:rsidRDefault="72BFF7C0" w:rsidP="72BFF7C0">
            <w:pPr>
              <w:rPr>
                <w:sz w:val="20"/>
                <w:szCs w:val="20"/>
              </w:rPr>
            </w:pPr>
            <w:r w:rsidRPr="72BFF7C0">
              <w:rPr>
                <w:sz w:val="20"/>
                <w:szCs w:val="20"/>
              </w:rPr>
              <w:t>Complejidad para equipos pequeños</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F8F2865" w14:textId="4AF63ECC" w:rsidR="72BFF7C0" w:rsidRDefault="72BFF7C0" w:rsidP="72BFF7C0">
            <w:pPr>
              <w:rPr>
                <w:sz w:val="20"/>
                <w:szCs w:val="20"/>
              </w:rPr>
            </w:pPr>
            <w:r w:rsidRPr="72BFF7C0">
              <w:rPr>
                <w:sz w:val="20"/>
                <w:szCs w:val="20"/>
              </w:rPr>
              <w:t>Media</w:t>
            </w:r>
          </w:p>
        </w:tc>
        <w:tc>
          <w:tcPr>
            <w:tcW w:w="214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DE7CA20" w14:textId="364D4840" w:rsidR="72BFF7C0" w:rsidRDefault="72BFF7C0" w:rsidP="72BFF7C0">
            <w:pPr>
              <w:rPr>
                <w:sz w:val="20"/>
                <w:szCs w:val="20"/>
              </w:rPr>
            </w:pPr>
            <w:r w:rsidRPr="72BFF7C0">
              <w:rPr>
                <w:sz w:val="20"/>
                <w:szCs w:val="20"/>
              </w:rPr>
              <w:t>Alta</w:t>
            </w:r>
          </w:p>
        </w:tc>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DC04A0E" w14:textId="0E738B74" w:rsidR="72BFF7C0" w:rsidRDefault="72BFF7C0" w:rsidP="72BFF7C0">
            <w:pPr>
              <w:rPr>
                <w:sz w:val="20"/>
                <w:szCs w:val="20"/>
              </w:rPr>
            </w:pPr>
            <w:r w:rsidRPr="72BFF7C0">
              <w:rPr>
                <w:sz w:val="20"/>
                <w:szCs w:val="20"/>
              </w:rPr>
              <w:t>Alta</w:t>
            </w:r>
          </w:p>
        </w:tc>
        <w:tc>
          <w:tcPr>
            <w:tcW w:w="18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0ACFDBF" w14:textId="5499E232" w:rsidR="72BFF7C0" w:rsidRDefault="72BFF7C0" w:rsidP="72BFF7C0">
            <w:pPr>
              <w:rPr>
                <w:sz w:val="20"/>
                <w:szCs w:val="20"/>
              </w:rPr>
            </w:pPr>
            <w:r w:rsidRPr="72BFF7C0">
              <w:rPr>
                <w:sz w:val="20"/>
                <w:szCs w:val="20"/>
              </w:rPr>
              <w:t>Baja</w:t>
            </w:r>
          </w:p>
        </w:tc>
      </w:tr>
      <w:tr w:rsidR="72BFF7C0" w14:paraId="7C2A61EC" w14:textId="77777777" w:rsidTr="72BFF7C0">
        <w:trPr>
          <w:trHeight w:val="600"/>
        </w:trPr>
        <w:tc>
          <w:tcPr>
            <w:tcW w:w="201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ACA614" w14:textId="4E386BD7" w:rsidR="72BFF7C0" w:rsidRDefault="72BFF7C0" w:rsidP="72BFF7C0">
            <w:pPr>
              <w:rPr>
                <w:sz w:val="20"/>
                <w:szCs w:val="20"/>
              </w:rPr>
            </w:pPr>
            <w:r w:rsidRPr="72BFF7C0">
              <w:rPr>
                <w:sz w:val="20"/>
                <w:szCs w:val="20"/>
              </w:rPr>
              <w:t>Enfoque LATAM</w:t>
            </w:r>
          </w:p>
        </w:tc>
        <w:tc>
          <w:tcPr>
            <w:tcW w:w="1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33C3BD" w14:textId="130C4929" w:rsidR="72BFF7C0" w:rsidRDefault="72BFF7C0" w:rsidP="72BFF7C0">
            <w:pPr>
              <w:rPr>
                <w:sz w:val="20"/>
                <w:szCs w:val="20"/>
              </w:rPr>
            </w:pPr>
            <w:r w:rsidRPr="72BFF7C0">
              <w:rPr>
                <w:sz w:val="20"/>
                <w:szCs w:val="20"/>
              </w:rPr>
              <w:t>No</w:t>
            </w:r>
          </w:p>
        </w:tc>
        <w:tc>
          <w:tcPr>
            <w:tcW w:w="214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2927B2" w14:textId="69336544" w:rsidR="72BFF7C0" w:rsidRDefault="72BFF7C0" w:rsidP="72BFF7C0">
            <w:pPr>
              <w:rPr>
                <w:sz w:val="20"/>
                <w:szCs w:val="20"/>
              </w:rPr>
            </w:pPr>
            <w:r w:rsidRPr="72BFF7C0">
              <w:rPr>
                <w:sz w:val="20"/>
                <w:szCs w:val="20"/>
              </w:rPr>
              <w:t>No</w:t>
            </w:r>
          </w:p>
        </w:tc>
        <w:tc>
          <w:tcPr>
            <w:tcW w:w="187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727019" w14:textId="621098BD" w:rsidR="72BFF7C0" w:rsidRDefault="72BFF7C0" w:rsidP="72BFF7C0">
            <w:pPr>
              <w:rPr>
                <w:sz w:val="20"/>
                <w:szCs w:val="20"/>
              </w:rPr>
            </w:pPr>
            <w:r w:rsidRPr="72BFF7C0">
              <w:rPr>
                <w:sz w:val="20"/>
                <w:szCs w:val="20"/>
              </w:rPr>
              <w:t>No</w:t>
            </w:r>
          </w:p>
        </w:tc>
        <w:tc>
          <w:tcPr>
            <w:tcW w:w="183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618092" w14:textId="20632EEC" w:rsidR="72BFF7C0" w:rsidRDefault="72BFF7C0" w:rsidP="72BFF7C0">
            <w:pPr>
              <w:rPr>
                <w:sz w:val="20"/>
                <w:szCs w:val="20"/>
              </w:rPr>
            </w:pPr>
            <w:r w:rsidRPr="72BFF7C0">
              <w:rPr>
                <w:sz w:val="20"/>
                <w:szCs w:val="20"/>
              </w:rPr>
              <w:t>Sí</w:t>
            </w:r>
          </w:p>
        </w:tc>
      </w:tr>
    </w:tbl>
    <w:p w14:paraId="090FBAF9" w14:textId="1B9A6B73" w:rsidR="006B38DA" w:rsidRDefault="006B38DA" w:rsidP="72BFF7C0">
      <w:pPr>
        <w:rPr>
          <w:sz w:val="20"/>
          <w:szCs w:val="20"/>
        </w:rPr>
      </w:pPr>
    </w:p>
    <w:p w14:paraId="34D30657" w14:textId="27C07AF8" w:rsidR="006B38DA" w:rsidRDefault="588B58C4" w:rsidP="72BFF7C0">
      <w:pPr>
        <w:rPr>
          <w:sz w:val="20"/>
          <w:szCs w:val="20"/>
        </w:rPr>
      </w:pPr>
      <w:r w:rsidRPr="72BFF7C0">
        <w:rPr>
          <w:sz w:val="20"/>
          <w:szCs w:val="20"/>
        </w:rPr>
        <w:t xml:space="preserve">Fuentes: </w:t>
      </w:r>
    </w:p>
    <w:p w14:paraId="1259CD0D" w14:textId="2FF88C31" w:rsidR="006B38DA" w:rsidRDefault="588B58C4" w:rsidP="72BFF7C0">
      <w:pPr>
        <w:pStyle w:val="Prrafodelista"/>
        <w:numPr>
          <w:ilvl w:val="0"/>
          <w:numId w:val="5"/>
        </w:numPr>
        <w:rPr>
          <w:sz w:val="20"/>
          <w:szCs w:val="20"/>
        </w:rPr>
      </w:pPr>
      <w:r w:rsidRPr="72BFF7C0">
        <w:rPr>
          <w:sz w:val="20"/>
          <w:szCs w:val="20"/>
          <w:lang w:val="en-US"/>
        </w:rPr>
        <w:t xml:space="preserve">Postgres performance at any scale | PostgreSQL Tuning - pganalyze. (n.d.). Pganalyze. </w:t>
      </w:r>
      <w:hyperlink r:id="rId7">
        <w:r w:rsidRPr="72BFF7C0">
          <w:rPr>
            <w:rStyle w:val="Hipervnculo"/>
            <w:sz w:val="20"/>
            <w:szCs w:val="20"/>
            <w:lang w:val="en-US"/>
          </w:rPr>
          <w:t>https://pganalyze.com/</w:t>
        </w:r>
      </w:hyperlink>
    </w:p>
    <w:p w14:paraId="3D102F6A" w14:textId="32251F46" w:rsidR="006B38DA" w:rsidRDefault="588B58C4" w:rsidP="72BFF7C0">
      <w:pPr>
        <w:pStyle w:val="Prrafodelista"/>
        <w:numPr>
          <w:ilvl w:val="0"/>
          <w:numId w:val="5"/>
        </w:numPr>
        <w:rPr>
          <w:sz w:val="20"/>
          <w:szCs w:val="20"/>
        </w:rPr>
      </w:pPr>
      <w:r w:rsidRPr="72BFF7C0">
        <w:rPr>
          <w:sz w:val="20"/>
          <w:szCs w:val="20"/>
        </w:rPr>
        <w:t xml:space="preserve">Database monitoring. (n.d.). Datadog Infrastructure and Application Monitoring. </w:t>
      </w:r>
      <w:r>
        <w:fldChar w:fldCharType="begin"/>
      </w:r>
      <w:r>
        <w:instrText>HYPERLINK "https://docs.datadoghq.com/database_monitoring/" \h</w:instrText>
      </w:r>
      <w:r>
        <w:fldChar w:fldCharType="separate"/>
      </w:r>
      <w:r w:rsidRPr="72BFF7C0">
        <w:rPr>
          <w:rStyle w:val="Hipervnculo"/>
          <w:sz w:val="20"/>
          <w:szCs w:val="20"/>
        </w:rPr>
        <w:t>https://docs.datadoghq.com/database_monitoring/</w:t>
      </w:r>
      <w:r>
        <w:fldChar w:fldCharType="end"/>
      </w:r>
    </w:p>
    <w:p w14:paraId="6620D1F4" w14:textId="40C15259" w:rsidR="006B38DA" w:rsidRDefault="588B58C4" w:rsidP="72BFF7C0">
      <w:pPr>
        <w:pStyle w:val="Prrafodelista"/>
        <w:numPr>
          <w:ilvl w:val="0"/>
          <w:numId w:val="5"/>
        </w:numPr>
        <w:rPr>
          <w:sz w:val="20"/>
          <w:szCs w:val="20"/>
        </w:rPr>
      </w:pPr>
      <w:r w:rsidRPr="72BFF7C0">
        <w:rPr>
          <w:sz w:val="20"/>
          <w:szCs w:val="20"/>
        </w:rPr>
        <w:t xml:space="preserve">Phapale, S. (2026, March 10). Mercado de Software de Monitoreo de Bases de Datos. Credence Research Inc. </w:t>
      </w:r>
      <w:r>
        <w:fldChar w:fldCharType="begin"/>
      </w:r>
      <w:r>
        <w:instrText>HYPERLINK "https://www.credenceresearch.com/es/report/mercado-de-software-de-monitoreo-de-bases-de-datos" \h</w:instrText>
      </w:r>
      <w:r>
        <w:fldChar w:fldCharType="separate"/>
      </w:r>
      <w:r w:rsidRPr="72BFF7C0">
        <w:rPr>
          <w:rStyle w:val="Hipervnculo"/>
          <w:sz w:val="20"/>
          <w:szCs w:val="20"/>
        </w:rPr>
        <w:t>https://www.credenceresearch.com/es/report/mercado-de-software-de-monitoreo-de-bases-de-datos</w:t>
      </w:r>
      <w:r>
        <w:fldChar w:fldCharType="end"/>
      </w:r>
    </w:p>
    <w:p w14:paraId="57D47CFB" w14:textId="287283DE" w:rsidR="006B38DA" w:rsidRDefault="588B58C4" w:rsidP="72BFF7C0">
      <w:pPr>
        <w:pStyle w:val="Prrafodelista"/>
        <w:numPr>
          <w:ilvl w:val="0"/>
          <w:numId w:val="5"/>
        </w:numPr>
        <w:rPr>
          <w:sz w:val="20"/>
          <w:szCs w:val="20"/>
        </w:rPr>
      </w:pPr>
      <w:r w:rsidRPr="72BFF7C0">
        <w:rPr>
          <w:sz w:val="20"/>
          <w:szCs w:val="20"/>
          <w:lang w:val="en-US"/>
        </w:rPr>
        <w:t>Introduction — pgwatch v</w:t>
      </w:r>
      <w:proofErr w:type="gramStart"/>
      <w:r w:rsidRPr="72BFF7C0">
        <w:rPr>
          <w:sz w:val="20"/>
          <w:szCs w:val="20"/>
          <w:lang w:val="en-US"/>
        </w:rPr>
        <w:t>2  documentation</w:t>
      </w:r>
      <w:proofErr w:type="gramEnd"/>
      <w:r w:rsidRPr="72BFF7C0">
        <w:rPr>
          <w:sz w:val="20"/>
          <w:szCs w:val="20"/>
          <w:lang w:val="en-US"/>
        </w:rPr>
        <w:t xml:space="preserve">. (n.d.). </w:t>
      </w:r>
      <w:hyperlink r:id="rId8">
        <w:r w:rsidRPr="72BFF7C0">
          <w:rPr>
            <w:rStyle w:val="Hipervnculo"/>
            <w:sz w:val="20"/>
            <w:szCs w:val="20"/>
            <w:lang w:val="en-US"/>
          </w:rPr>
          <w:t>https://pgwatch2.readthedocs.io/en/latest/README.html</w:t>
        </w:r>
      </w:hyperlink>
    </w:p>
    <w:p w14:paraId="5602CEBE" w14:textId="7DB574D1" w:rsidR="006B38DA" w:rsidRDefault="588B58C4" w:rsidP="72BFF7C0">
      <w:pPr>
        <w:pStyle w:val="Prrafodelista"/>
        <w:numPr>
          <w:ilvl w:val="0"/>
          <w:numId w:val="5"/>
        </w:numPr>
        <w:rPr>
          <w:sz w:val="20"/>
          <w:szCs w:val="20"/>
        </w:rPr>
      </w:pPr>
      <w:r w:rsidRPr="72BFF7C0">
        <w:rPr>
          <w:sz w:val="20"/>
          <w:szCs w:val="20"/>
        </w:rPr>
        <w:t xml:space="preserve">Fong, S. (2012). Framework of competitor analysis by monitoring information on the web. Journal of Emerging Technologies in Web Intelligence, 4(1). </w:t>
      </w:r>
      <w:hyperlink r:id="rId9">
        <w:r w:rsidRPr="72BFF7C0">
          <w:rPr>
            <w:rStyle w:val="Hipervnculo"/>
            <w:sz w:val="20"/>
            <w:szCs w:val="20"/>
          </w:rPr>
          <w:t>https://doi.org/10.4304/jetwi.4.1.77-83</w:t>
        </w:r>
      </w:hyperlink>
    </w:p>
    <w:p w14:paraId="30E2B777" w14:textId="056EAD33" w:rsidR="006B38DA" w:rsidRDefault="3E9F46F5">
      <w:pPr>
        <w:pStyle w:val="Ttulo2"/>
      </w:pPr>
      <w:r>
        <w:t>5.2 Análisis honesto</w:t>
      </w:r>
    </w:p>
    <w:p w14:paraId="1F8EE775" w14:textId="59ADFF5F" w:rsidR="14D8B078" w:rsidRDefault="14D8B078" w:rsidP="72BFF7C0">
      <w:pPr>
        <w:jc w:val="both"/>
        <w:rPr>
          <w:b/>
          <w:bCs/>
          <w:sz w:val="20"/>
          <w:szCs w:val="20"/>
        </w:rPr>
      </w:pPr>
      <w:r w:rsidRPr="72BFF7C0">
        <w:rPr>
          <w:b/>
          <w:bCs/>
          <w:sz w:val="20"/>
          <w:szCs w:val="20"/>
        </w:rPr>
        <w:t>pganalyze</w:t>
      </w:r>
    </w:p>
    <w:p w14:paraId="15D7A9A8" w14:textId="731FA73B" w:rsidR="14D8B078" w:rsidRDefault="14D8B078" w:rsidP="72BFF7C0">
      <w:pPr>
        <w:pStyle w:val="Prrafodelista"/>
        <w:numPr>
          <w:ilvl w:val="0"/>
          <w:numId w:val="36"/>
        </w:numPr>
        <w:jc w:val="both"/>
        <w:rPr>
          <w:sz w:val="20"/>
          <w:szCs w:val="20"/>
        </w:rPr>
      </w:pPr>
      <w:r w:rsidRPr="72BFF7C0">
        <w:rPr>
          <w:sz w:val="20"/>
          <w:szCs w:val="20"/>
        </w:rPr>
        <w:t>Mejor que nosotros en:</w:t>
      </w:r>
      <w:r w:rsidR="28E33715" w:rsidRPr="72BFF7C0">
        <w:rPr>
          <w:sz w:val="20"/>
          <w:szCs w:val="20"/>
        </w:rPr>
        <w:t xml:space="preserve"> M</w:t>
      </w:r>
      <w:r w:rsidRPr="72BFF7C0">
        <w:rPr>
          <w:sz w:val="20"/>
          <w:szCs w:val="20"/>
        </w:rPr>
        <w:t>ayor madurez, integraciones enterprise y herramientas avanzadas para DBAs.</w:t>
      </w:r>
    </w:p>
    <w:p w14:paraId="4E241949" w14:textId="3C076E08" w:rsidR="14D8B078" w:rsidRDefault="14D8B078" w:rsidP="72BFF7C0">
      <w:pPr>
        <w:pStyle w:val="Prrafodelista"/>
        <w:numPr>
          <w:ilvl w:val="0"/>
          <w:numId w:val="36"/>
        </w:numPr>
        <w:jc w:val="both"/>
        <w:rPr>
          <w:sz w:val="20"/>
          <w:szCs w:val="20"/>
        </w:rPr>
      </w:pPr>
      <w:r w:rsidRPr="72BFF7C0">
        <w:rPr>
          <w:sz w:val="20"/>
          <w:szCs w:val="20"/>
        </w:rPr>
        <w:t>Nosotros mejores en:</w:t>
      </w:r>
      <w:r w:rsidR="70BC4918" w:rsidRPr="72BFF7C0">
        <w:rPr>
          <w:sz w:val="20"/>
          <w:szCs w:val="20"/>
        </w:rPr>
        <w:t xml:space="preserve"> </w:t>
      </w:r>
      <w:r w:rsidRPr="72BFF7C0">
        <w:rPr>
          <w:sz w:val="20"/>
          <w:szCs w:val="20"/>
        </w:rPr>
        <w:t>Mayor simplicidad, soporte en español y enfoque accesible para startups y PyMEs.</w:t>
      </w:r>
    </w:p>
    <w:p w14:paraId="0D2D5247" w14:textId="4EC2E7A7" w:rsidR="14D8B078" w:rsidRDefault="14D8B078" w:rsidP="72BFF7C0">
      <w:pPr>
        <w:jc w:val="both"/>
        <w:rPr>
          <w:b/>
          <w:bCs/>
          <w:sz w:val="20"/>
          <w:szCs w:val="20"/>
        </w:rPr>
      </w:pPr>
      <w:r w:rsidRPr="72BFF7C0">
        <w:rPr>
          <w:b/>
          <w:bCs/>
          <w:sz w:val="20"/>
          <w:szCs w:val="20"/>
        </w:rPr>
        <w:t>Datadog DBM</w:t>
      </w:r>
    </w:p>
    <w:p w14:paraId="7C609FE1" w14:textId="26272051" w:rsidR="14D8B078" w:rsidRDefault="14D8B078" w:rsidP="72BFF7C0">
      <w:pPr>
        <w:pStyle w:val="Prrafodelista"/>
        <w:numPr>
          <w:ilvl w:val="0"/>
          <w:numId w:val="35"/>
        </w:numPr>
        <w:jc w:val="both"/>
        <w:rPr>
          <w:sz w:val="20"/>
          <w:szCs w:val="20"/>
        </w:rPr>
      </w:pPr>
      <w:r w:rsidRPr="72BFF7C0">
        <w:rPr>
          <w:sz w:val="20"/>
          <w:szCs w:val="20"/>
        </w:rPr>
        <w:t>Mejor que nosotros en:</w:t>
      </w:r>
      <w:r w:rsidR="3E37C083" w:rsidRPr="72BFF7C0">
        <w:rPr>
          <w:sz w:val="20"/>
          <w:szCs w:val="20"/>
        </w:rPr>
        <w:t xml:space="preserve"> </w:t>
      </w:r>
      <w:r w:rsidRPr="72BFF7C0">
        <w:rPr>
          <w:sz w:val="20"/>
          <w:szCs w:val="20"/>
        </w:rPr>
        <w:t>Observabilidad completa e integración con múltiples servicios cloud</w:t>
      </w:r>
      <w:r w:rsidR="399AB2A9" w:rsidRPr="72BFF7C0">
        <w:rPr>
          <w:sz w:val="20"/>
          <w:szCs w:val="20"/>
        </w:rPr>
        <w:t>.</w:t>
      </w:r>
    </w:p>
    <w:p w14:paraId="1E1AA162" w14:textId="0EF44EBF" w:rsidR="14D8B078" w:rsidRDefault="14D8B078" w:rsidP="72BFF7C0">
      <w:pPr>
        <w:pStyle w:val="Prrafodelista"/>
        <w:numPr>
          <w:ilvl w:val="0"/>
          <w:numId w:val="35"/>
        </w:numPr>
        <w:jc w:val="both"/>
        <w:rPr>
          <w:sz w:val="20"/>
          <w:szCs w:val="20"/>
        </w:rPr>
      </w:pPr>
      <w:r w:rsidRPr="72BFF7C0">
        <w:rPr>
          <w:sz w:val="20"/>
          <w:szCs w:val="20"/>
        </w:rPr>
        <w:t>Nosotros mejores en:</w:t>
      </w:r>
      <w:r w:rsidR="2FE55900" w:rsidRPr="72BFF7C0">
        <w:rPr>
          <w:sz w:val="20"/>
          <w:szCs w:val="20"/>
        </w:rPr>
        <w:t xml:space="preserve"> </w:t>
      </w:r>
      <w:r w:rsidRPr="72BFF7C0">
        <w:rPr>
          <w:sz w:val="20"/>
          <w:szCs w:val="20"/>
        </w:rPr>
        <w:t>Enfoque específico en PostgreSQL, menor complejidad y costos más accesibles.</w:t>
      </w:r>
    </w:p>
    <w:p w14:paraId="0C5C1F3F" w14:textId="61CF15A8" w:rsidR="49D9267B" w:rsidRDefault="49D9267B" w:rsidP="72BFF7C0">
      <w:pPr>
        <w:jc w:val="both"/>
        <w:rPr>
          <w:sz w:val="20"/>
          <w:szCs w:val="20"/>
        </w:rPr>
      </w:pPr>
      <w:r w:rsidRPr="72BFF7C0">
        <w:rPr>
          <w:b/>
          <w:bCs/>
          <w:sz w:val="20"/>
          <w:szCs w:val="20"/>
        </w:rPr>
        <w:t>P</w:t>
      </w:r>
      <w:r w:rsidR="14D8B078" w:rsidRPr="72BFF7C0">
        <w:rPr>
          <w:b/>
          <w:bCs/>
          <w:sz w:val="20"/>
          <w:szCs w:val="20"/>
        </w:rPr>
        <w:t>gwatch2</w:t>
      </w:r>
    </w:p>
    <w:p w14:paraId="017D376E" w14:textId="73CF74C3" w:rsidR="14D8B078" w:rsidRDefault="14D8B078" w:rsidP="72BFF7C0">
      <w:pPr>
        <w:pStyle w:val="Prrafodelista"/>
        <w:numPr>
          <w:ilvl w:val="0"/>
          <w:numId w:val="34"/>
        </w:numPr>
        <w:jc w:val="both"/>
        <w:rPr>
          <w:sz w:val="20"/>
          <w:szCs w:val="20"/>
        </w:rPr>
      </w:pPr>
      <w:r w:rsidRPr="72BFF7C0">
        <w:rPr>
          <w:sz w:val="20"/>
          <w:szCs w:val="20"/>
        </w:rPr>
        <w:t>Mejor que nosotros en:</w:t>
      </w:r>
      <w:r w:rsidR="3D5E5ACD" w:rsidRPr="72BFF7C0">
        <w:rPr>
          <w:sz w:val="20"/>
          <w:szCs w:val="20"/>
        </w:rPr>
        <w:t xml:space="preserve"> </w:t>
      </w:r>
      <w:r w:rsidRPr="72BFF7C0">
        <w:rPr>
          <w:sz w:val="20"/>
          <w:szCs w:val="20"/>
        </w:rPr>
        <w:t>Flexibilidad open source y personalización avanzada.</w:t>
      </w:r>
    </w:p>
    <w:p w14:paraId="7F59A2C1" w14:textId="02207C2B" w:rsidR="14D8B078" w:rsidRDefault="14D8B078" w:rsidP="72BFF7C0">
      <w:pPr>
        <w:pStyle w:val="Prrafodelista"/>
        <w:numPr>
          <w:ilvl w:val="0"/>
          <w:numId w:val="34"/>
        </w:numPr>
        <w:jc w:val="both"/>
        <w:rPr>
          <w:sz w:val="20"/>
          <w:szCs w:val="20"/>
        </w:rPr>
      </w:pPr>
      <w:r w:rsidRPr="72BFF7C0">
        <w:rPr>
          <w:sz w:val="20"/>
          <w:szCs w:val="20"/>
        </w:rPr>
        <w:t>Nosotros mejores en: Experiencia más simple, reportes accionables y menor necesidad de conocimientos técnicos avanzados.</w:t>
      </w:r>
    </w:p>
    <w:p w14:paraId="11BC5021" w14:textId="47A6F0D0" w:rsidR="006B38DA" w:rsidRDefault="3E9F46F5" w:rsidP="72BFF7C0">
      <w:pPr>
        <w:pStyle w:val="Ttulo2"/>
        <w:spacing w:after="100"/>
      </w:pPr>
      <w:r>
        <w:t>5.3 Espacio en blanco</w:t>
      </w:r>
    </w:p>
    <w:p w14:paraId="1FC1A7D2" w14:textId="516AB895" w:rsidR="79A953CA" w:rsidRDefault="79A953CA" w:rsidP="72BFF7C0">
      <w:pPr>
        <w:spacing w:before="240" w:after="240"/>
        <w:jc w:val="both"/>
        <w:rPr>
          <w:sz w:val="20"/>
          <w:szCs w:val="20"/>
        </w:rPr>
      </w:pPr>
      <w:r w:rsidRPr="72BFF7C0">
        <w:rPr>
          <w:b/>
          <w:bCs/>
          <w:sz w:val="20"/>
          <w:szCs w:val="20"/>
        </w:rPr>
        <w:t>Nuestro nicho:</w:t>
      </w:r>
      <w:r w:rsidR="451B8ADE" w:rsidRPr="72BFF7C0">
        <w:rPr>
          <w:b/>
          <w:bCs/>
          <w:sz w:val="20"/>
          <w:szCs w:val="20"/>
        </w:rPr>
        <w:t xml:space="preserve"> </w:t>
      </w:r>
      <w:r w:rsidRPr="72BFF7C0">
        <w:rPr>
          <w:sz w:val="20"/>
          <w:szCs w:val="20"/>
        </w:rPr>
        <w:t xml:space="preserve">Startups y PyMEs de Latinoamérica que usan PostgreSQL en producción sin contar con un DBA dedicado. </w:t>
      </w:r>
    </w:p>
    <w:p w14:paraId="40126752" w14:textId="4369DAEA" w:rsidR="79A953CA" w:rsidRDefault="79A953CA" w:rsidP="72BFF7C0">
      <w:pPr>
        <w:spacing w:before="240" w:after="240"/>
        <w:jc w:val="both"/>
        <w:rPr>
          <w:sz w:val="20"/>
          <w:szCs w:val="20"/>
        </w:rPr>
      </w:pPr>
      <w:r w:rsidRPr="72BFF7C0">
        <w:rPr>
          <w:b/>
          <w:bCs/>
          <w:sz w:val="20"/>
          <w:szCs w:val="20"/>
        </w:rPr>
        <w:lastRenderedPageBreak/>
        <w:t>Los competidores no atienden bien este nicho porque:</w:t>
      </w:r>
      <w:r w:rsidR="06F6715C" w:rsidRPr="72BFF7C0">
        <w:rPr>
          <w:b/>
          <w:bCs/>
          <w:sz w:val="20"/>
          <w:szCs w:val="20"/>
        </w:rPr>
        <w:t xml:space="preserve"> </w:t>
      </w:r>
      <w:r w:rsidRPr="72BFF7C0">
        <w:rPr>
          <w:sz w:val="20"/>
          <w:szCs w:val="20"/>
        </w:rPr>
        <w:t>La mayoría de las herramientas están enfocadas en empresas grandes, tienen configuraciones complejas y costos elevados para equipos pequeños.</w:t>
      </w:r>
    </w:p>
    <w:p w14:paraId="79AA641A" w14:textId="21EF35F3" w:rsidR="79A953CA" w:rsidRDefault="79A953CA" w:rsidP="72BFF7C0">
      <w:pPr>
        <w:spacing w:before="240" w:after="240"/>
        <w:jc w:val="both"/>
        <w:rPr>
          <w:sz w:val="20"/>
          <w:szCs w:val="20"/>
        </w:rPr>
      </w:pPr>
      <w:r w:rsidRPr="72BFF7C0">
        <w:rPr>
          <w:b/>
          <w:bCs/>
          <w:sz w:val="20"/>
          <w:szCs w:val="20"/>
        </w:rPr>
        <w:t>Nosotros podemos servirlo bien porque:</w:t>
      </w:r>
      <w:r w:rsidR="33E61B41" w:rsidRPr="72BFF7C0">
        <w:rPr>
          <w:sz w:val="20"/>
          <w:szCs w:val="20"/>
        </w:rPr>
        <w:t xml:space="preserve"> </w:t>
      </w:r>
      <w:r w:rsidRPr="72BFF7C0">
        <w:rPr>
          <w:sz w:val="20"/>
          <w:szCs w:val="20"/>
        </w:rPr>
        <w:t>PgGuardian prioriza simplicidad, reportes claros y recomendaciones accionables, permitiendo que equipos pequeños detecten problemas rápidamente sin necesidad de experiencia avanzada en bases de datos.</w:t>
      </w:r>
    </w:p>
    <w:p w14:paraId="5D2B2119" w14:textId="77777777" w:rsidR="006B38DA" w:rsidRDefault="000B4AB0">
      <w:pPr>
        <w:pStyle w:val="Ttulo1"/>
      </w:pPr>
      <w:r>
        <w:t>6. Modelo de negocio</w:t>
      </w:r>
    </w:p>
    <w:p w14:paraId="5AA194A5" w14:textId="77777777" w:rsidR="006B38DA" w:rsidRDefault="000B4AB0">
      <w:pPr>
        <w:pStyle w:val="Ttulo2"/>
      </w:pPr>
      <w:r>
        <w:t>6.1 Tipo de modelo de revenue</w:t>
      </w:r>
    </w:p>
    <w:p w14:paraId="03D0729C" w14:textId="25BBCF4F" w:rsidR="006B38DA" w:rsidRDefault="3E9F46F5" w:rsidP="72BFF7C0">
      <w:pPr>
        <w:pStyle w:val="Prrafodelista"/>
        <w:numPr>
          <w:ilvl w:val="0"/>
          <w:numId w:val="42"/>
        </w:numPr>
        <w:spacing w:after="80"/>
        <w:rPr>
          <w:color w:val="231F20"/>
          <w:sz w:val="20"/>
          <w:szCs w:val="20"/>
        </w:rPr>
      </w:pPr>
      <w:r w:rsidRPr="72BFF7C0">
        <w:rPr>
          <w:color w:val="231F20"/>
          <w:sz w:val="20"/>
          <w:szCs w:val="20"/>
        </w:rPr>
        <w:t>[</w:t>
      </w:r>
      <w:r w:rsidR="21DE6DB4" w:rsidRPr="72BFF7C0">
        <w:rPr>
          <w:color w:val="231F20"/>
          <w:sz w:val="20"/>
          <w:szCs w:val="20"/>
        </w:rPr>
        <w:t>x</w:t>
      </w:r>
      <w:r w:rsidRPr="72BFF7C0">
        <w:rPr>
          <w:color w:val="231F20"/>
          <w:sz w:val="20"/>
          <w:szCs w:val="20"/>
        </w:rPr>
        <w:t>] Suscripción mensual / anual</w:t>
      </w:r>
    </w:p>
    <w:p w14:paraId="6EC97707" w14:textId="77777777" w:rsidR="006B38DA" w:rsidRDefault="3E9F46F5" w:rsidP="72BFF7C0">
      <w:pPr>
        <w:pStyle w:val="Prrafodelista"/>
        <w:numPr>
          <w:ilvl w:val="0"/>
          <w:numId w:val="42"/>
        </w:numPr>
        <w:spacing w:after="80"/>
        <w:rPr>
          <w:color w:val="231F20"/>
          <w:sz w:val="20"/>
          <w:szCs w:val="20"/>
        </w:rPr>
      </w:pPr>
      <w:r w:rsidRPr="72BFF7C0">
        <w:rPr>
          <w:color w:val="231F20"/>
          <w:sz w:val="20"/>
          <w:szCs w:val="20"/>
        </w:rPr>
        <w:t>[ ] Por uso (pago por análisis ejecutado, etc.)</w:t>
      </w:r>
    </w:p>
    <w:p w14:paraId="41E835C3" w14:textId="77777777" w:rsidR="006B38DA" w:rsidRDefault="3E9F46F5" w:rsidP="72BFF7C0">
      <w:pPr>
        <w:pStyle w:val="Prrafodelista"/>
        <w:numPr>
          <w:ilvl w:val="0"/>
          <w:numId w:val="42"/>
        </w:numPr>
        <w:spacing w:after="80"/>
        <w:rPr>
          <w:color w:val="231F20"/>
          <w:sz w:val="20"/>
          <w:szCs w:val="20"/>
        </w:rPr>
      </w:pPr>
      <w:r w:rsidRPr="72BFF7C0">
        <w:rPr>
          <w:color w:val="231F20"/>
          <w:sz w:val="20"/>
          <w:szCs w:val="20"/>
        </w:rPr>
        <w:t>[ ] Por seat (por usuario activo)</w:t>
      </w:r>
    </w:p>
    <w:p w14:paraId="04635B2D" w14:textId="2443D8C5" w:rsidR="006B38DA" w:rsidRDefault="3E9F46F5" w:rsidP="72BFF7C0">
      <w:pPr>
        <w:pStyle w:val="Prrafodelista"/>
        <w:numPr>
          <w:ilvl w:val="0"/>
          <w:numId w:val="42"/>
        </w:numPr>
        <w:spacing w:after="80"/>
        <w:rPr>
          <w:color w:val="231F20"/>
          <w:sz w:val="20"/>
          <w:szCs w:val="20"/>
        </w:rPr>
      </w:pPr>
      <w:r w:rsidRPr="72BFF7C0">
        <w:rPr>
          <w:color w:val="231F20"/>
          <w:sz w:val="20"/>
          <w:szCs w:val="20"/>
        </w:rPr>
        <w:t>[</w:t>
      </w:r>
      <w:r w:rsidR="49992FE7" w:rsidRPr="72BFF7C0">
        <w:rPr>
          <w:color w:val="231F20"/>
          <w:sz w:val="20"/>
          <w:szCs w:val="20"/>
        </w:rPr>
        <w:t>x</w:t>
      </w:r>
      <w:r w:rsidRPr="72BFF7C0">
        <w:rPr>
          <w:color w:val="231F20"/>
          <w:sz w:val="20"/>
          <w:szCs w:val="20"/>
        </w:rPr>
        <w:t>] Por instancia (por BD monitoreada)</w:t>
      </w:r>
    </w:p>
    <w:p w14:paraId="72AD7EF3" w14:textId="63B9F26D" w:rsidR="006B38DA" w:rsidRDefault="3E9F46F5" w:rsidP="72BFF7C0">
      <w:pPr>
        <w:pStyle w:val="Prrafodelista"/>
        <w:numPr>
          <w:ilvl w:val="0"/>
          <w:numId w:val="42"/>
        </w:numPr>
        <w:spacing w:after="80"/>
        <w:rPr>
          <w:color w:val="231F20"/>
          <w:sz w:val="20"/>
          <w:szCs w:val="20"/>
        </w:rPr>
      </w:pPr>
      <w:r w:rsidRPr="72BFF7C0">
        <w:rPr>
          <w:color w:val="231F20"/>
          <w:sz w:val="20"/>
          <w:szCs w:val="20"/>
        </w:rPr>
        <w:t>[</w:t>
      </w:r>
      <w:r w:rsidR="183D8738" w:rsidRPr="72BFF7C0">
        <w:rPr>
          <w:color w:val="231F20"/>
          <w:sz w:val="20"/>
          <w:szCs w:val="20"/>
        </w:rPr>
        <w:t>x</w:t>
      </w:r>
      <w:r w:rsidRPr="72BFF7C0">
        <w:rPr>
          <w:color w:val="231F20"/>
          <w:sz w:val="20"/>
          <w:szCs w:val="20"/>
        </w:rPr>
        <w:t>] Freemium con tier pago</w:t>
      </w:r>
    </w:p>
    <w:p w14:paraId="04EC1390" w14:textId="77777777" w:rsidR="006B38DA" w:rsidRDefault="3E9F46F5" w:rsidP="72BFF7C0">
      <w:pPr>
        <w:pStyle w:val="Prrafodelista"/>
        <w:numPr>
          <w:ilvl w:val="0"/>
          <w:numId w:val="42"/>
        </w:numPr>
        <w:spacing w:after="80"/>
        <w:rPr>
          <w:color w:val="231F20"/>
          <w:sz w:val="20"/>
          <w:szCs w:val="20"/>
        </w:rPr>
      </w:pPr>
      <w:r w:rsidRPr="72BFF7C0">
        <w:rPr>
          <w:color w:val="231F20"/>
          <w:sz w:val="20"/>
          <w:szCs w:val="20"/>
        </w:rPr>
        <w:t>[ ] Otro: __________</w:t>
      </w:r>
    </w:p>
    <w:p w14:paraId="6FB72259" w14:textId="77777777" w:rsidR="006B38DA" w:rsidRDefault="000B4AB0">
      <w:pPr>
        <w:pStyle w:val="Ttulo2"/>
      </w:pPr>
      <w:r>
        <w:t>6.2 Tiers de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5"/>
        <w:gridCol w:w="1695"/>
        <w:gridCol w:w="2800"/>
        <w:gridCol w:w="3560"/>
      </w:tblGrid>
      <w:tr w:rsidR="006B38DA" w14:paraId="754B3B8A" w14:textId="77777777" w:rsidTr="72BFF7C0">
        <w:trPr>
          <w:tblHeader/>
        </w:trPr>
        <w:tc>
          <w:tcPr>
            <w:tcW w:w="130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F4E13B4" w14:textId="2CB179BC" w:rsidR="72BFF7C0" w:rsidRDefault="72BFF7C0" w:rsidP="72BFF7C0">
            <w:pPr>
              <w:jc w:val="center"/>
              <w:rPr>
                <w:b/>
                <w:bCs/>
                <w:color w:val="FFFFFF" w:themeColor="background1"/>
                <w:sz w:val="20"/>
                <w:szCs w:val="20"/>
              </w:rPr>
            </w:pPr>
            <w:r w:rsidRPr="72BFF7C0">
              <w:rPr>
                <w:b/>
                <w:bCs/>
                <w:color w:val="FFFFFF" w:themeColor="background1"/>
                <w:sz w:val="20"/>
                <w:szCs w:val="20"/>
              </w:rPr>
              <w:t>Tier</w:t>
            </w:r>
          </w:p>
        </w:tc>
        <w:tc>
          <w:tcPr>
            <w:tcW w:w="169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43CACEA" w14:textId="2641CC27" w:rsidR="72BFF7C0" w:rsidRDefault="72BFF7C0" w:rsidP="72BFF7C0">
            <w:pPr>
              <w:jc w:val="center"/>
              <w:rPr>
                <w:b/>
                <w:bCs/>
                <w:color w:val="FFFFFF" w:themeColor="background1"/>
                <w:sz w:val="20"/>
                <w:szCs w:val="20"/>
              </w:rPr>
            </w:pPr>
            <w:r w:rsidRPr="72BFF7C0">
              <w:rPr>
                <w:b/>
                <w:bCs/>
                <w:color w:val="FFFFFF" w:themeColor="background1"/>
                <w:sz w:val="20"/>
                <w:szCs w:val="20"/>
              </w:rPr>
              <w:t>Precio</w:t>
            </w:r>
          </w:p>
        </w:tc>
        <w:tc>
          <w:tcPr>
            <w:tcW w:w="2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4C0F809" w14:textId="7CA14FC8" w:rsidR="72BFF7C0" w:rsidRDefault="72BFF7C0" w:rsidP="72BFF7C0">
            <w:pPr>
              <w:jc w:val="center"/>
              <w:rPr>
                <w:b/>
                <w:bCs/>
                <w:color w:val="FFFFFF" w:themeColor="background1"/>
                <w:sz w:val="20"/>
                <w:szCs w:val="20"/>
              </w:rPr>
            </w:pPr>
            <w:r w:rsidRPr="72BFF7C0">
              <w:rPr>
                <w:b/>
                <w:bCs/>
                <w:color w:val="FFFFFF" w:themeColor="background1"/>
                <w:sz w:val="20"/>
                <w:szCs w:val="20"/>
              </w:rPr>
              <w:t>Comprador objetivo</w:t>
            </w:r>
          </w:p>
        </w:tc>
        <w:tc>
          <w:tcPr>
            <w:tcW w:w="35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451C33B" w14:textId="491AC774" w:rsidR="72BFF7C0" w:rsidRDefault="72BFF7C0" w:rsidP="72BFF7C0">
            <w:pPr>
              <w:jc w:val="center"/>
              <w:rPr>
                <w:b/>
                <w:bCs/>
                <w:color w:val="FFFFFF" w:themeColor="background1"/>
                <w:sz w:val="20"/>
                <w:szCs w:val="20"/>
              </w:rPr>
            </w:pPr>
            <w:r w:rsidRPr="72BFF7C0">
              <w:rPr>
                <w:b/>
                <w:bCs/>
                <w:color w:val="FFFFFF" w:themeColor="background1"/>
                <w:sz w:val="20"/>
                <w:szCs w:val="20"/>
              </w:rPr>
              <w:t>Qué incluye</w:t>
            </w:r>
          </w:p>
        </w:tc>
      </w:tr>
      <w:tr w:rsidR="006B38DA" w14:paraId="561FD2DF" w14:textId="77777777" w:rsidTr="72BFF7C0">
        <w:trPr>
          <w:trHeight w:val="600"/>
        </w:trPr>
        <w:tc>
          <w:tcPr>
            <w:tcW w:w="13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D0B0B04" w14:textId="10024DBA" w:rsidR="72BFF7C0" w:rsidRDefault="72BFF7C0" w:rsidP="72BFF7C0">
            <w:pPr>
              <w:rPr>
                <w:sz w:val="20"/>
                <w:szCs w:val="20"/>
              </w:rPr>
            </w:pPr>
            <w:r w:rsidRPr="72BFF7C0">
              <w:rPr>
                <w:sz w:val="20"/>
                <w:szCs w:val="20"/>
              </w:rPr>
              <w:t>Free</w:t>
            </w:r>
          </w:p>
        </w:tc>
        <w:tc>
          <w:tcPr>
            <w:tcW w:w="16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04550A4" w14:textId="6DF26078" w:rsidR="72BFF7C0" w:rsidRDefault="72BFF7C0" w:rsidP="72BFF7C0">
            <w:pPr>
              <w:rPr>
                <w:sz w:val="20"/>
                <w:szCs w:val="20"/>
              </w:rPr>
            </w:pPr>
            <w:r w:rsidRPr="72BFF7C0">
              <w:rPr>
                <w:sz w:val="20"/>
                <w:szCs w:val="20"/>
              </w:rPr>
              <w:t>Gratis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C040F1D" w14:textId="477E15C3" w:rsidR="72BFF7C0" w:rsidRDefault="72BFF7C0" w:rsidP="72BFF7C0">
            <w:pPr>
              <w:rPr>
                <w:sz w:val="20"/>
                <w:szCs w:val="20"/>
              </w:rPr>
            </w:pPr>
            <w:r w:rsidRPr="72BFF7C0">
              <w:rPr>
                <w:sz w:val="20"/>
                <w:szCs w:val="20"/>
              </w:rPr>
              <w:t>Startups pequeñas y proyectos personales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B4ADABC" w14:textId="05BB87B3" w:rsidR="72BFF7C0" w:rsidRDefault="72BFF7C0" w:rsidP="72BFF7C0">
            <w:pPr>
              <w:rPr>
                <w:sz w:val="20"/>
                <w:szCs w:val="20"/>
              </w:rPr>
            </w:pPr>
            <w:r w:rsidRPr="72BFF7C0">
              <w:rPr>
                <w:sz w:val="20"/>
                <w:szCs w:val="20"/>
              </w:rPr>
              <w:t>1 base de datos monitoreada, reportes básicos, historial limitado y dashboard principal.</w:t>
            </w:r>
          </w:p>
        </w:tc>
      </w:tr>
      <w:tr w:rsidR="006B38DA" w14:paraId="10D6907C" w14:textId="77777777" w:rsidTr="72BFF7C0">
        <w:trPr>
          <w:trHeight w:val="600"/>
        </w:trPr>
        <w:tc>
          <w:tcPr>
            <w:tcW w:w="1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F57E800" w14:textId="078E23A0" w:rsidR="72BFF7C0" w:rsidRDefault="72BFF7C0" w:rsidP="72BFF7C0">
            <w:pPr>
              <w:rPr>
                <w:sz w:val="20"/>
                <w:szCs w:val="20"/>
              </w:rPr>
            </w:pPr>
            <w:r w:rsidRPr="72BFF7C0">
              <w:rPr>
                <w:sz w:val="20"/>
                <w:szCs w:val="20"/>
              </w:rPr>
              <w:t>Starter</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96B303E" w14:textId="45439C05" w:rsidR="72BFF7C0" w:rsidRDefault="72BFF7C0" w:rsidP="72BFF7C0">
            <w:pPr>
              <w:rPr>
                <w:sz w:val="20"/>
                <w:szCs w:val="20"/>
              </w:rPr>
            </w:pPr>
            <w:r w:rsidRPr="72BFF7C0">
              <w:rPr>
                <w:sz w:val="20"/>
                <w:szCs w:val="20"/>
              </w:rPr>
              <w:t>$19 USD / mes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F247896" w14:textId="634E2624" w:rsidR="72BFF7C0" w:rsidRDefault="72BFF7C0" w:rsidP="72BFF7C0">
            <w:pPr>
              <w:rPr>
                <w:sz w:val="20"/>
                <w:szCs w:val="20"/>
              </w:rPr>
            </w:pPr>
            <w:r w:rsidRPr="72BFF7C0">
              <w:rPr>
                <w:sz w:val="20"/>
                <w:szCs w:val="20"/>
              </w:rPr>
              <w:t>Startups en etapa temprana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36818FF" w14:textId="6305B27E" w:rsidR="72BFF7C0" w:rsidRDefault="72BFF7C0" w:rsidP="72BFF7C0">
            <w:pPr>
              <w:rPr>
                <w:sz w:val="20"/>
                <w:szCs w:val="20"/>
              </w:rPr>
            </w:pPr>
            <w:r w:rsidRPr="72BFF7C0">
              <w:rPr>
                <w:sz w:val="20"/>
                <w:szCs w:val="20"/>
              </w:rPr>
              <w:t>Hasta 3 bases de datos, snapshots históricos, exportación de reportes y alertas prioritarias.</w:t>
            </w:r>
          </w:p>
        </w:tc>
      </w:tr>
      <w:tr w:rsidR="006B38DA" w14:paraId="42521456" w14:textId="77777777" w:rsidTr="72BFF7C0">
        <w:trPr>
          <w:trHeight w:val="600"/>
        </w:trPr>
        <w:tc>
          <w:tcPr>
            <w:tcW w:w="13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08DA77D" w14:textId="0C74EF1F" w:rsidR="72BFF7C0" w:rsidRDefault="72BFF7C0" w:rsidP="72BFF7C0">
            <w:pPr>
              <w:rPr>
                <w:sz w:val="20"/>
                <w:szCs w:val="20"/>
              </w:rPr>
            </w:pPr>
            <w:r w:rsidRPr="72BFF7C0">
              <w:rPr>
                <w:sz w:val="20"/>
                <w:szCs w:val="20"/>
              </w:rPr>
              <w:t>Growth</w:t>
            </w:r>
          </w:p>
        </w:tc>
        <w:tc>
          <w:tcPr>
            <w:tcW w:w="16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ADB5A89" w14:textId="31E01194" w:rsidR="72BFF7C0" w:rsidRDefault="72BFF7C0" w:rsidP="72BFF7C0">
            <w:pPr>
              <w:rPr>
                <w:sz w:val="20"/>
                <w:szCs w:val="20"/>
              </w:rPr>
            </w:pPr>
            <w:r w:rsidRPr="72BFF7C0">
              <w:rPr>
                <w:sz w:val="20"/>
                <w:szCs w:val="20"/>
              </w:rPr>
              <w:t>$79 USD / mes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0B7366A" w14:textId="5CD8EE79" w:rsidR="72BFF7C0" w:rsidRDefault="72BFF7C0" w:rsidP="72BFF7C0">
            <w:pPr>
              <w:rPr>
                <w:sz w:val="20"/>
                <w:szCs w:val="20"/>
              </w:rPr>
            </w:pPr>
            <w:r w:rsidRPr="72BFF7C0">
              <w:rPr>
                <w:sz w:val="20"/>
                <w:szCs w:val="20"/>
              </w:rPr>
              <w:t>PyMEs con múltiples servicios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0AF52AC" w14:textId="53254064" w:rsidR="72BFF7C0" w:rsidRDefault="72BFF7C0" w:rsidP="72BFF7C0">
            <w:pPr>
              <w:rPr>
                <w:sz w:val="20"/>
                <w:szCs w:val="20"/>
              </w:rPr>
            </w:pPr>
            <w:r w:rsidRPr="72BFF7C0">
              <w:rPr>
                <w:sz w:val="20"/>
                <w:szCs w:val="20"/>
              </w:rPr>
              <w:t>Hasta 10 bases de datos, comparación avanzada de snapshots, reportes ejecutivos y soporte prioritario.</w:t>
            </w:r>
          </w:p>
        </w:tc>
      </w:tr>
      <w:tr w:rsidR="006B38DA" w14:paraId="45BCDFED" w14:textId="77777777" w:rsidTr="72BFF7C0">
        <w:trPr>
          <w:trHeight w:val="600"/>
        </w:trPr>
        <w:tc>
          <w:tcPr>
            <w:tcW w:w="1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74A0068" w14:textId="0F25015B" w:rsidR="72BFF7C0" w:rsidRDefault="72BFF7C0" w:rsidP="72BFF7C0">
            <w:pPr>
              <w:rPr>
                <w:sz w:val="20"/>
                <w:szCs w:val="20"/>
              </w:rPr>
            </w:pPr>
            <w:r w:rsidRPr="72BFF7C0">
              <w:rPr>
                <w:sz w:val="20"/>
                <w:szCs w:val="20"/>
              </w:rPr>
              <w:t>Enterprise</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9497999" w14:textId="55ED48FD" w:rsidR="72BFF7C0" w:rsidRDefault="72BFF7C0" w:rsidP="72BFF7C0">
            <w:pPr>
              <w:rPr>
                <w:sz w:val="20"/>
                <w:szCs w:val="20"/>
              </w:rPr>
            </w:pPr>
            <w:r w:rsidRPr="72BFF7C0">
              <w:rPr>
                <w:sz w:val="20"/>
                <w:szCs w:val="20"/>
              </w:rPr>
              <w:t>Personalizado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A1C6069" w14:textId="1A10B648" w:rsidR="72BFF7C0" w:rsidRDefault="72BFF7C0" w:rsidP="72BFF7C0">
            <w:pPr>
              <w:rPr>
                <w:sz w:val="20"/>
                <w:szCs w:val="20"/>
              </w:rPr>
            </w:pPr>
            <w:r w:rsidRPr="72BFF7C0">
              <w:rPr>
                <w:sz w:val="20"/>
                <w:szCs w:val="20"/>
              </w:rPr>
              <w:t>Empresas medianas con infraestructura crítica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F237E9D" w14:textId="20F15C05" w:rsidR="72BFF7C0" w:rsidRDefault="72BFF7C0" w:rsidP="72BFF7C0">
            <w:pPr>
              <w:rPr>
                <w:sz w:val="20"/>
                <w:szCs w:val="20"/>
              </w:rPr>
            </w:pPr>
            <w:r w:rsidRPr="72BFF7C0">
              <w:rPr>
                <w:sz w:val="20"/>
                <w:szCs w:val="20"/>
              </w:rPr>
              <w:t>Monitoreo multi-entorno, soporte dedicado, integración personalizada y almacenamiento extendido de históricos.</w:t>
            </w:r>
          </w:p>
        </w:tc>
      </w:tr>
    </w:tbl>
    <w:p w14:paraId="79E75C37" w14:textId="77777777" w:rsidR="006B38DA" w:rsidRDefault="3E9F46F5">
      <w:pPr>
        <w:pStyle w:val="Ttulo2"/>
      </w:pPr>
      <w:r>
        <w:t>6.3 Justificación del precio</w:t>
      </w:r>
    </w:p>
    <w:p w14:paraId="32259092" w14:textId="6060E1E9" w:rsidR="56F62957" w:rsidRDefault="56F62957" w:rsidP="72BFF7C0">
      <w:pPr>
        <w:jc w:val="both"/>
        <w:rPr>
          <w:sz w:val="20"/>
          <w:szCs w:val="20"/>
        </w:rPr>
      </w:pPr>
      <w:r w:rsidRPr="72BFF7C0">
        <w:rPr>
          <w:sz w:val="20"/>
          <w:szCs w:val="20"/>
        </w:rPr>
        <w:t>Los precios de PgGuardian fueron definidos tomando como referencia herramientas existentes como pganalyze y Datadog Database Monitoring, cuyos planes están orientados principalmente a empresas medianas y grandes con presupuestos más altos y equipos especializados.</w:t>
      </w:r>
    </w:p>
    <w:p w14:paraId="5A2E1DB4" w14:textId="1D3423E6" w:rsidR="72BFF7C0" w:rsidRDefault="72BFF7C0" w:rsidP="72BFF7C0">
      <w:pPr>
        <w:jc w:val="both"/>
        <w:rPr>
          <w:sz w:val="20"/>
          <w:szCs w:val="20"/>
        </w:rPr>
      </w:pPr>
    </w:p>
    <w:p w14:paraId="2942D71E" w14:textId="39916DEC" w:rsidR="56F62957" w:rsidRDefault="56F62957" w:rsidP="72BFF7C0">
      <w:pPr>
        <w:jc w:val="both"/>
        <w:rPr>
          <w:sz w:val="20"/>
          <w:szCs w:val="20"/>
        </w:rPr>
      </w:pPr>
      <w:r w:rsidRPr="72BFF7C0">
        <w:rPr>
          <w:sz w:val="20"/>
          <w:szCs w:val="20"/>
        </w:rPr>
        <w:t>Nuestro enfoque busca atender startups y PyMEs que necesitan visibilidad sobre sus bases de datos, pero que no pueden justificar costos enterprise ni procesos de implementación complejos. Por esta razón, PgGuardian ofrece precios más accesibles y predecibles, manteniendo únicamente las funcionalidades esenciales para auditoría y diagnóstico continuo.</w:t>
      </w:r>
    </w:p>
    <w:p w14:paraId="1CE9B8CC" w14:textId="1A521944" w:rsidR="72BFF7C0" w:rsidRDefault="72BFF7C0" w:rsidP="72BFF7C0">
      <w:pPr>
        <w:jc w:val="both"/>
        <w:rPr>
          <w:sz w:val="20"/>
          <w:szCs w:val="20"/>
        </w:rPr>
      </w:pPr>
    </w:p>
    <w:p w14:paraId="1F0D9C55" w14:textId="761E93D4" w:rsidR="56F62957" w:rsidRDefault="56F62957" w:rsidP="72BFF7C0">
      <w:pPr>
        <w:jc w:val="both"/>
        <w:rPr>
          <w:sz w:val="20"/>
          <w:szCs w:val="20"/>
        </w:rPr>
      </w:pPr>
      <w:r w:rsidRPr="72BFF7C0">
        <w:rPr>
          <w:sz w:val="20"/>
          <w:szCs w:val="20"/>
        </w:rPr>
        <w:lastRenderedPageBreak/>
        <w:t>Además, al enfocarnos específicamente en PostgreSQL y en un segmento reducido de clientes, podemos mantener una infraestructura más ligera y costos operativos menores en comparación con plataformas de observabilidad más amplias.</w:t>
      </w:r>
    </w:p>
    <w:p w14:paraId="20EC6C48" w14:textId="77777777" w:rsidR="006B38DA" w:rsidRDefault="3E9F46F5">
      <w:pPr>
        <w:pStyle w:val="Ttulo1"/>
      </w:pPr>
      <w:r>
        <w:t>7. Tamaño de mercado</w:t>
      </w:r>
    </w:p>
    <w:p w14:paraId="65D83E34" w14:textId="12C20800" w:rsidR="3E9F46F5" w:rsidRDefault="3E9F46F5" w:rsidP="72BFF7C0">
      <w:pPr>
        <w:pStyle w:val="Ttulo2"/>
        <w:rPr>
          <w:sz w:val="20"/>
          <w:szCs w:val="20"/>
        </w:rPr>
      </w:pPr>
      <w:r>
        <w:t>7.1 TAM</w:t>
      </w:r>
    </w:p>
    <w:p w14:paraId="1441149F" w14:textId="52EB553B" w:rsidR="1209D546" w:rsidRDefault="1209D546" w:rsidP="72BFF7C0">
      <w:pPr>
        <w:pStyle w:val="Ttulo2"/>
        <w:rPr>
          <w:sz w:val="20"/>
          <w:szCs w:val="20"/>
        </w:rPr>
      </w:pPr>
      <w:r w:rsidRPr="72BFF7C0">
        <w:rPr>
          <w:sz w:val="20"/>
          <w:szCs w:val="20"/>
        </w:rPr>
        <w:t>Definición:</w:t>
      </w:r>
      <w:r>
        <w:br/>
      </w:r>
      <w:r w:rsidR="00F1E5D9" w:rsidRPr="72BFF7C0">
        <w:rPr>
          <w:sz w:val="20"/>
          <w:szCs w:val="20"/>
        </w:rPr>
        <w:t>El TAM de PgGuardian corresponde al mercado global de software de monitoreo de bases de datos, ya que el producto compite dentro de la categoría de herramientas que ayudan a medir salud, disponibilidad, rendimiento y confiabilidad de bases de datos.</w:t>
      </w:r>
    </w:p>
    <w:p w14:paraId="0EC32252" w14:textId="7883B3F9" w:rsidR="1209D546" w:rsidRDefault="1209D546" w:rsidP="72BFF7C0">
      <w:pPr>
        <w:spacing w:before="240" w:after="240"/>
        <w:jc w:val="both"/>
        <w:rPr>
          <w:sz w:val="20"/>
          <w:szCs w:val="20"/>
        </w:rPr>
      </w:pPr>
      <w:r w:rsidRPr="72BFF7C0">
        <w:rPr>
          <w:b/>
          <w:bCs/>
          <w:sz w:val="20"/>
          <w:szCs w:val="20"/>
        </w:rPr>
        <w:t>Cálculo:</w:t>
      </w:r>
      <w:r w:rsidR="3A0702AF" w:rsidRPr="72BFF7C0">
        <w:rPr>
          <w:sz w:val="20"/>
          <w:szCs w:val="20"/>
        </w:rPr>
        <w:t xml:space="preserve">De acuerdo con Fortune Business Insights, el mercado global de software de monitoreo de bases de datos fue valuado en USD 2.700 millones en 2025. Además, se proyecta que crezca a USD 3.120 millones en 2026 y alcance USD 8.510 millones en 2034, con una tasa de crecimiento anual compuesta de 13.4%. </w:t>
      </w:r>
    </w:p>
    <w:p w14:paraId="69FAF74C" w14:textId="10E3C120" w:rsidR="3A0702AF" w:rsidRDefault="3A0702AF" w:rsidP="72BFF7C0">
      <w:pPr>
        <w:spacing w:before="240" w:after="240"/>
        <w:jc w:val="both"/>
        <w:rPr>
          <w:sz w:val="20"/>
          <w:szCs w:val="20"/>
        </w:rPr>
      </w:pPr>
      <w:r w:rsidRPr="72BFF7C0">
        <w:rPr>
          <w:sz w:val="20"/>
          <w:szCs w:val="20"/>
        </w:rPr>
        <w:t>TAM = USD 2.700 millones</w:t>
      </w:r>
    </w:p>
    <w:p w14:paraId="11EB98E6" w14:textId="6A62D961" w:rsidR="1629EC5A" w:rsidRDefault="1629EC5A" w:rsidP="72BFF7C0">
      <w:pPr>
        <w:spacing w:before="240" w:after="240"/>
        <w:jc w:val="both"/>
        <w:rPr>
          <w:i/>
          <w:iCs/>
          <w:sz w:val="20"/>
          <w:szCs w:val="20"/>
        </w:rPr>
      </w:pPr>
      <w:r w:rsidRPr="72BFF7C0">
        <w:rPr>
          <w:i/>
          <w:iCs/>
          <w:sz w:val="20"/>
          <w:szCs w:val="20"/>
        </w:rPr>
        <w:t>Fuentes:</w:t>
      </w:r>
      <w:r w:rsidR="558BAE67" w:rsidRPr="72BFF7C0">
        <w:rPr>
          <w:i/>
          <w:iCs/>
          <w:sz w:val="20"/>
          <w:szCs w:val="20"/>
        </w:rPr>
        <w:t xml:space="preserve"> Tamaño y pronóstico del mercado de software de monitoreo de bases de datos [2034]. (n.d.). </w:t>
      </w:r>
      <w:hyperlink r:id="rId10">
        <w:r w:rsidR="558BAE67" w:rsidRPr="72BFF7C0">
          <w:rPr>
            <w:rStyle w:val="Hipervnculo"/>
            <w:i/>
            <w:iCs/>
            <w:sz w:val="20"/>
            <w:szCs w:val="20"/>
          </w:rPr>
          <w:t>https://www.fortunebusinessinsights.com/es/database-monitoring-software-market-106413</w:t>
        </w:r>
      </w:hyperlink>
    </w:p>
    <w:p w14:paraId="65B08E55" w14:textId="77777777" w:rsidR="006B38DA" w:rsidRDefault="3E9F46F5">
      <w:pPr>
        <w:pStyle w:val="Ttulo2"/>
      </w:pPr>
      <w:r>
        <w:t>7.2 SAM</w:t>
      </w:r>
    </w:p>
    <w:p w14:paraId="57BC03E2" w14:textId="453A4127" w:rsidR="127950DE" w:rsidRDefault="127950DE" w:rsidP="72BFF7C0">
      <w:pPr>
        <w:jc w:val="both"/>
        <w:rPr>
          <w:sz w:val="20"/>
          <w:szCs w:val="20"/>
        </w:rPr>
      </w:pPr>
      <w:r w:rsidRPr="72BFF7C0">
        <w:rPr>
          <w:b/>
          <w:bCs/>
          <w:sz w:val="20"/>
          <w:szCs w:val="20"/>
        </w:rPr>
        <w:t>Definición:</w:t>
      </w:r>
      <w:r>
        <w:br/>
      </w:r>
      <w:r w:rsidR="7F4EF9B2" w:rsidRPr="72BFF7C0">
        <w:rPr>
          <w:sz w:val="20"/>
          <w:szCs w:val="20"/>
        </w:rPr>
        <w:t>El SAM representa la porción del TAM que PgGuardian puede atender de forma realista en su primera etapa. Como el producto está enfocado en PostgreSQL, startups y PyMEs de Latinoamérica, el SAM se limita al mercado latinoamericano de monitoreo de bases de datos relacionado con empresas que usan PostgreSQL.</w:t>
      </w:r>
    </w:p>
    <w:p w14:paraId="57E7EAF2" w14:textId="086ADCA8" w:rsidR="72BFF7C0" w:rsidRDefault="72BFF7C0" w:rsidP="72BFF7C0">
      <w:pPr>
        <w:jc w:val="both"/>
        <w:rPr>
          <w:sz w:val="20"/>
          <w:szCs w:val="20"/>
        </w:rPr>
      </w:pPr>
    </w:p>
    <w:p w14:paraId="4DD585B5" w14:textId="2B6AC9CA" w:rsidR="26871744" w:rsidRDefault="26871744" w:rsidP="72BFF7C0">
      <w:pPr>
        <w:jc w:val="both"/>
        <w:rPr>
          <w:sz w:val="20"/>
          <w:szCs w:val="20"/>
        </w:rPr>
      </w:pPr>
      <w:r w:rsidRPr="72BFF7C0">
        <w:rPr>
          <w:b/>
          <w:bCs/>
          <w:sz w:val="20"/>
          <w:szCs w:val="20"/>
        </w:rPr>
        <w:t xml:space="preserve">Cálculo: </w:t>
      </w:r>
      <w:r w:rsidR="3BFFA8D7" w:rsidRPr="72BFF7C0">
        <w:rPr>
          <w:sz w:val="20"/>
          <w:szCs w:val="20"/>
        </w:rPr>
        <w:t>En 2025, América Latina poseía el 7,50% del mercado global, alcanzando una valoración de 200 millones de dólares, y se prevé que crezca hasta 240 millones de dólares en 2026.</w:t>
      </w:r>
    </w:p>
    <w:p w14:paraId="42C9DF22" w14:textId="375FEF2B" w:rsidR="72BFF7C0" w:rsidRDefault="72BFF7C0" w:rsidP="72BFF7C0">
      <w:pPr>
        <w:jc w:val="both"/>
        <w:rPr>
          <w:sz w:val="20"/>
          <w:szCs w:val="20"/>
        </w:rPr>
      </w:pPr>
    </w:p>
    <w:p w14:paraId="315B9A06" w14:textId="59778F2E" w:rsidR="6FA2201F" w:rsidRDefault="6FA2201F" w:rsidP="72BFF7C0">
      <w:pPr>
        <w:jc w:val="both"/>
        <w:rPr>
          <w:sz w:val="20"/>
          <w:szCs w:val="20"/>
        </w:rPr>
      </w:pPr>
      <w:r w:rsidRPr="72BFF7C0">
        <w:rPr>
          <w:sz w:val="20"/>
          <w:szCs w:val="20"/>
        </w:rPr>
        <w:t>Además, PostgreSQL tiene una adopción muy alta entre desarrolladores: en la encuesta de Stack Overflow 2024, PostgreSQL fue usado por aproximadamente 49% de los desarrolladores, siendo la base de datos más popular por segundo año consecutivo.</w:t>
      </w:r>
    </w:p>
    <w:p w14:paraId="6F4BAA34" w14:textId="41B792CB" w:rsidR="6FA2201F" w:rsidRDefault="6FA2201F" w:rsidP="72BFF7C0">
      <w:pPr>
        <w:jc w:val="both"/>
        <w:rPr>
          <w:sz w:val="20"/>
          <w:szCs w:val="20"/>
        </w:rPr>
      </w:pPr>
      <w:r w:rsidRPr="72BFF7C0">
        <w:rPr>
          <w:sz w:val="20"/>
          <w:szCs w:val="20"/>
        </w:rPr>
        <w:t xml:space="preserve"> </w:t>
      </w:r>
    </w:p>
    <w:p w14:paraId="376371F5" w14:textId="6AF9C635" w:rsidR="1E966C0E" w:rsidRDefault="1E966C0E" w:rsidP="72BFF7C0">
      <w:pPr>
        <w:jc w:val="both"/>
        <w:rPr>
          <w:sz w:val="20"/>
          <w:szCs w:val="20"/>
        </w:rPr>
      </w:pPr>
      <w:r w:rsidRPr="72BFF7C0">
        <w:rPr>
          <w:sz w:val="20"/>
          <w:szCs w:val="20"/>
        </w:rPr>
        <w:t>Mercado LATAM de monitoreo de bases de datos = USD 200 millones</w:t>
      </w:r>
    </w:p>
    <w:p w14:paraId="700AE0D4" w14:textId="452E76A9" w:rsidR="1E966C0E" w:rsidRDefault="1E966C0E" w:rsidP="72BFF7C0">
      <w:pPr>
        <w:jc w:val="both"/>
        <w:rPr>
          <w:sz w:val="20"/>
          <w:szCs w:val="20"/>
        </w:rPr>
      </w:pPr>
      <w:r w:rsidRPr="72BFF7C0">
        <w:rPr>
          <w:sz w:val="20"/>
          <w:szCs w:val="20"/>
        </w:rPr>
        <w:t>Porción relacionada con PostgreSQL = 49%</w:t>
      </w:r>
    </w:p>
    <w:p w14:paraId="60CF6426" w14:textId="5E248473" w:rsidR="1E966C0E" w:rsidRDefault="1E966C0E" w:rsidP="72BFF7C0">
      <w:pPr>
        <w:jc w:val="both"/>
        <w:rPr>
          <w:sz w:val="20"/>
          <w:szCs w:val="20"/>
        </w:rPr>
      </w:pPr>
      <w:r w:rsidRPr="72BFF7C0">
        <w:rPr>
          <w:sz w:val="20"/>
          <w:szCs w:val="20"/>
        </w:rPr>
        <w:t xml:space="preserve"> </w:t>
      </w:r>
    </w:p>
    <w:p w14:paraId="609251F6" w14:textId="400EF2B2" w:rsidR="1E966C0E" w:rsidRDefault="1E966C0E" w:rsidP="72BFF7C0">
      <w:pPr>
        <w:jc w:val="both"/>
        <w:rPr>
          <w:sz w:val="20"/>
          <w:szCs w:val="20"/>
        </w:rPr>
      </w:pPr>
      <w:r w:rsidRPr="72BFF7C0">
        <w:rPr>
          <w:sz w:val="20"/>
          <w:szCs w:val="20"/>
        </w:rPr>
        <w:t>Mercado LATAM relacionado con PostgreSQL:</w:t>
      </w:r>
    </w:p>
    <w:p w14:paraId="4D2C8330" w14:textId="75FD8064" w:rsidR="1E966C0E" w:rsidRDefault="1E966C0E" w:rsidP="72BFF7C0">
      <w:pPr>
        <w:jc w:val="both"/>
        <w:rPr>
          <w:sz w:val="20"/>
          <w:szCs w:val="20"/>
        </w:rPr>
      </w:pPr>
      <w:r w:rsidRPr="72BFF7C0">
        <w:rPr>
          <w:sz w:val="20"/>
          <w:szCs w:val="20"/>
        </w:rPr>
        <w:t>200,000,000 × 0.49 = USD 98,000,000</w:t>
      </w:r>
    </w:p>
    <w:p w14:paraId="712D9532" w14:textId="71004DB2" w:rsidR="1E966C0E" w:rsidRDefault="1E966C0E" w:rsidP="72BFF7C0">
      <w:pPr>
        <w:jc w:val="both"/>
        <w:rPr>
          <w:sz w:val="20"/>
          <w:szCs w:val="20"/>
        </w:rPr>
      </w:pPr>
      <w:r w:rsidRPr="72BFF7C0">
        <w:rPr>
          <w:sz w:val="20"/>
          <w:szCs w:val="20"/>
        </w:rPr>
        <w:t xml:space="preserve"> </w:t>
      </w:r>
    </w:p>
    <w:p w14:paraId="0096B6B7" w14:textId="00348714" w:rsidR="1E966C0E" w:rsidRDefault="1E966C0E" w:rsidP="72BFF7C0">
      <w:pPr>
        <w:jc w:val="both"/>
        <w:rPr>
          <w:sz w:val="20"/>
          <w:szCs w:val="20"/>
        </w:rPr>
      </w:pPr>
      <w:r w:rsidRPr="72BFF7C0">
        <w:rPr>
          <w:sz w:val="20"/>
          <w:szCs w:val="20"/>
        </w:rPr>
        <w:t>Porción realista para startups y PyMEs sin DBA dedicado = 20%</w:t>
      </w:r>
    </w:p>
    <w:p w14:paraId="4520792D" w14:textId="3A962286" w:rsidR="1E966C0E" w:rsidRDefault="1E966C0E" w:rsidP="72BFF7C0">
      <w:pPr>
        <w:jc w:val="both"/>
        <w:rPr>
          <w:sz w:val="20"/>
          <w:szCs w:val="20"/>
        </w:rPr>
      </w:pPr>
      <w:r w:rsidRPr="72BFF7C0">
        <w:rPr>
          <w:sz w:val="20"/>
          <w:szCs w:val="20"/>
        </w:rPr>
        <w:t xml:space="preserve"> </w:t>
      </w:r>
    </w:p>
    <w:p w14:paraId="25A94CB5" w14:textId="6F5D2722" w:rsidR="1E966C0E" w:rsidRDefault="1E966C0E" w:rsidP="72BFF7C0">
      <w:pPr>
        <w:jc w:val="both"/>
        <w:rPr>
          <w:sz w:val="20"/>
          <w:szCs w:val="20"/>
        </w:rPr>
      </w:pPr>
      <w:r w:rsidRPr="72BFF7C0">
        <w:rPr>
          <w:sz w:val="20"/>
          <w:szCs w:val="20"/>
        </w:rPr>
        <w:t>SAM = 98,000,000 × 0.20</w:t>
      </w:r>
    </w:p>
    <w:p w14:paraId="0EE40902" w14:textId="21A957CE" w:rsidR="1E966C0E" w:rsidRDefault="1E966C0E" w:rsidP="72BFF7C0">
      <w:pPr>
        <w:jc w:val="both"/>
        <w:rPr>
          <w:sz w:val="20"/>
          <w:szCs w:val="20"/>
        </w:rPr>
      </w:pPr>
      <w:r w:rsidRPr="72BFF7C0">
        <w:rPr>
          <w:sz w:val="20"/>
          <w:szCs w:val="20"/>
        </w:rPr>
        <w:t>SAM = USD 19,600,000</w:t>
      </w:r>
    </w:p>
    <w:p w14:paraId="2C4B4FD6" w14:textId="18395D0F" w:rsidR="3FE2C17E" w:rsidRDefault="3FE2C17E" w:rsidP="72BFF7C0">
      <w:pPr>
        <w:spacing w:before="240" w:after="240"/>
        <w:jc w:val="both"/>
        <w:rPr>
          <w:i/>
          <w:iCs/>
          <w:sz w:val="20"/>
          <w:szCs w:val="20"/>
        </w:rPr>
      </w:pPr>
      <w:r w:rsidRPr="72BFF7C0">
        <w:rPr>
          <w:i/>
          <w:iCs/>
          <w:sz w:val="20"/>
          <w:szCs w:val="20"/>
        </w:rPr>
        <w:t xml:space="preserve">Fuentes: Tamaño y pronóstico del mercado de software de monitoreo de bases de datos [2034]. (n.d.). </w:t>
      </w:r>
      <w:hyperlink r:id="rId11">
        <w:r w:rsidRPr="72BFF7C0">
          <w:rPr>
            <w:rStyle w:val="Hipervnculo"/>
            <w:i/>
            <w:iCs/>
            <w:sz w:val="20"/>
            <w:szCs w:val="20"/>
          </w:rPr>
          <w:t>https://www.fortunebusinessinsights.com/es/database-monitoring-software-market-106413</w:t>
        </w:r>
      </w:hyperlink>
      <w:r w:rsidR="5C9B826A" w:rsidRPr="72BFF7C0">
        <w:rPr>
          <w:sz w:val="20"/>
          <w:szCs w:val="20"/>
        </w:rPr>
        <w:t xml:space="preserve"> </w:t>
      </w:r>
      <w:r w:rsidR="26871744" w:rsidRPr="72BFF7C0">
        <w:rPr>
          <w:sz w:val="20"/>
          <w:szCs w:val="20"/>
        </w:rPr>
        <w:t xml:space="preserve"> </w:t>
      </w:r>
    </w:p>
    <w:p w14:paraId="324292B0" w14:textId="77777777" w:rsidR="006B38DA" w:rsidRDefault="3E9F46F5">
      <w:pPr>
        <w:pStyle w:val="Ttulo2"/>
      </w:pPr>
      <w:r>
        <w:t>7.3 SOM</w:t>
      </w:r>
    </w:p>
    <w:p w14:paraId="0ECCC22D" w14:textId="45E89511" w:rsidR="44F6BE71" w:rsidRDefault="44F6BE71" w:rsidP="72BFF7C0">
      <w:pPr>
        <w:jc w:val="both"/>
        <w:rPr>
          <w:sz w:val="20"/>
          <w:szCs w:val="20"/>
        </w:rPr>
      </w:pPr>
      <w:r w:rsidRPr="72BFF7C0">
        <w:rPr>
          <w:b/>
          <w:bCs/>
          <w:sz w:val="20"/>
          <w:szCs w:val="20"/>
        </w:rPr>
        <w:t xml:space="preserve">Definición: </w:t>
      </w:r>
      <w:r w:rsidRPr="72BFF7C0">
        <w:rPr>
          <w:sz w:val="20"/>
          <w:szCs w:val="20"/>
        </w:rPr>
        <w:t xml:space="preserve"> </w:t>
      </w:r>
    </w:p>
    <w:p w14:paraId="424D27D2" w14:textId="60922F8F" w:rsidR="44F6BE71" w:rsidRDefault="44F6BE71" w:rsidP="72BFF7C0">
      <w:pPr>
        <w:jc w:val="both"/>
        <w:rPr>
          <w:sz w:val="20"/>
          <w:szCs w:val="20"/>
        </w:rPr>
      </w:pPr>
      <w:r w:rsidRPr="72BFF7C0">
        <w:rPr>
          <w:sz w:val="20"/>
          <w:szCs w:val="20"/>
        </w:rPr>
        <w:lastRenderedPageBreak/>
        <w:t xml:space="preserve">El SOM es la porción del SAM que PgGuardian podría capturar de forma realista durante sus primeros 3 a 5 años, considerando que es un producto nuevo, con enfoque inicial en startups y PyMEs. </w:t>
      </w:r>
    </w:p>
    <w:p w14:paraId="1C70314F" w14:textId="52F845D8" w:rsidR="44F6BE71" w:rsidRDefault="44F6BE71" w:rsidP="72BFF7C0">
      <w:pPr>
        <w:jc w:val="both"/>
        <w:rPr>
          <w:sz w:val="20"/>
          <w:szCs w:val="20"/>
        </w:rPr>
      </w:pPr>
      <w:r w:rsidRPr="72BFF7C0">
        <w:rPr>
          <w:sz w:val="20"/>
          <w:szCs w:val="20"/>
        </w:rPr>
        <w:t xml:space="preserve"> </w:t>
      </w:r>
    </w:p>
    <w:p w14:paraId="389CB311" w14:textId="2A371383" w:rsidR="44F6BE71" w:rsidRDefault="44F6BE71" w:rsidP="72BFF7C0">
      <w:pPr>
        <w:jc w:val="both"/>
        <w:rPr>
          <w:b/>
          <w:bCs/>
          <w:sz w:val="20"/>
          <w:szCs w:val="20"/>
        </w:rPr>
      </w:pPr>
      <w:r w:rsidRPr="72BFF7C0">
        <w:rPr>
          <w:b/>
          <w:bCs/>
          <w:sz w:val="20"/>
          <w:szCs w:val="20"/>
        </w:rPr>
        <w:t xml:space="preserve">Supuestos de penetración: </w:t>
      </w:r>
    </w:p>
    <w:p w14:paraId="0FF91091" w14:textId="0F7E3889" w:rsidR="44F6BE71" w:rsidRDefault="44F6BE71" w:rsidP="72BFF7C0">
      <w:pPr>
        <w:pStyle w:val="Prrafodelista"/>
        <w:numPr>
          <w:ilvl w:val="0"/>
          <w:numId w:val="15"/>
        </w:numPr>
        <w:jc w:val="both"/>
        <w:rPr>
          <w:sz w:val="20"/>
          <w:szCs w:val="20"/>
        </w:rPr>
      </w:pPr>
      <w:r w:rsidRPr="72BFF7C0">
        <w:rPr>
          <w:sz w:val="20"/>
          <w:szCs w:val="20"/>
        </w:rPr>
        <w:t xml:space="preserve">PgGuardian iniciaría en México y Latinoamérica. </w:t>
      </w:r>
    </w:p>
    <w:p w14:paraId="7C873D14" w14:textId="1C965AA7" w:rsidR="44F6BE71" w:rsidRDefault="44F6BE71" w:rsidP="72BFF7C0">
      <w:pPr>
        <w:pStyle w:val="Prrafodelista"/>
        <w:numPr>
          <w:ilvl w:val="0"/>
          <w:numId w:val="15"/>
        </w:numPr>
        <w:jc w:val="both"/>
        <w:rPr>
          <w:sz w:val="20"/>
          <w:szCs w:val="20"/>
        </w:rPr>
      </w:pPr>
      <w:r w:rsidRPr="72BFF7C0">
        <w:rPr>
          <w:sz w:val="20"/>
          <w:szCs w:val="20"/>
        </w:rPr>
        <w:t xml:space="preserve">El producto se enfocaría en startups, PyMEs y equipos técnicos sin DBA dedicado. </w:t>
      </w:r>
    </w:p>
    <w:p w14:paraId="164DE7A5" w14:textId="396BA134" w:rsidR="44F6BE71" w:rsidRDefault="44F6BE71" w:rsidP="72BFF7C0">
      <w:pPr>
        <w:pStyle w:val="Prrafodelista"/>
        <w:numPr>
          <w:ilvl w:val="0"/>
          <w:numId w:val="15"/>
        </w:numPr>
        <w:jc w:val="both"/>
        <w:rPr>
          <w:sz w:val="20"/>
          <w:szCs w:val="20"/>
        </w:rPr>
      </w:pPr>
      <w:r w:rsidRPr="72BFF7C0">
        <w:rPr>
          <w:sz w:val="20"/>
          <w:szCs w:val="20"/>
        </w:rPr>
        <w:t xml:space="preserve">El modelo de negocio sería por suscripción mensual y por número de bases de datos monitoreadas. </w:t>
      </w:r>
    </w:p>
    <w:p w14:paraId="727BC5B5" w14:textId="350460EB" w:rsidR="44F6BE71" w:rsidRDefault="44F6BE71" w:rsidP="72BFF7C0">
      <w:pPr>
        <w:pStyle w:val="Prrafodelista"/>
        <w:numPr>
          <w:ilvl w:val="0"/>
          <w:numId w:val="15"/>
        </w:numPr>
        <w:jc w:val="both"/>
        <w:rPr>
          <w:sz w:val="20"/>
          <w:szCs w:val="20"/>
        </w:rPr>
      </w:pPr>
      <w:r w:rsidRPr="72BFF7C0">
        <w:rPr>
          <w:sz w:val="20"/>
          <w:szCs w:val="20"/>
        </w:rPr>
        <w:t xml:space="preserve">La adopción inicial sería gradual mediante pilotos, recomendaciones técnicas, comunidades de desarrollo y clientes tempranos. </w:t>
      </w:r>
    </w:p>
    <w:p w14:paraId="25305885" w14:textId="0CA98AEA" w:rsidR="44F6BE71" w:rsidRDefault="44F6BE71" w:rsidP="72BFF7C0">
      <w:pPr>
        <w:pStyle w:val="Prrafodelista"/>
        <w:numPr>
          <w:ilvl w:val="0"/>
          <w:numId w:val="15"/>
        </w:numPr>
        <w:jc w:val="both"/>
        <w:rPr>
          <w:sz w:val="20"/>
          <w:szCs w:val="20"/>
        </w:rPr>
      </w:pPr>
      <w:r w:rsidRPr="72BFF7C0">
        <w:rPr>
          <w:sz w:val="20"/>
          <w:szCs w:val="20"/>
        </w:rPr>
        <w:t xml:space="preserve">Se asume una captura conservadora de 0.05% a 0.10% del SAM en 3–5 años. </w:t>
      </w:r>
    </w:p>
    <w:p w14:paraId="4EA945CA" w14:textId="0D5A5EB4" w:rsidR="44F6BE71" w:rsidRDefault="44F6BE71" w:rsidP="72BFF7C0">
      <w:pPr>
        <w:jc w:val="both"/>
        <w:rPr>
          <w:b/>
          <w:bCs/>
          <w:sz w:val="20"/>
          <w:szCs w:val="20"/>
        </w:rPr>
      </w:pPr>
      <w:r w:rsidRPr="72BFF7C0">
        <w:rPr>
          <w:b/>
          <w:bCs/>
          <w:sz w:val="20"/>
          <w:szCs w:val="20"/>
        </w:rPr>
        <w:t xml:space="preserve">Cálculo: </w:t>
      </w:r>
    </w:p>
    <w:p w14:paraId="1B1B60C1" w14:textId="770597AE" w:rsidR="44F6BE71" w:rsidRDefault="44F6BE71" w:rsidP="72BFF7C0">
      <w:pPr>
        <w:jc w:val="both"/>
        <w:rPr>
          <w:sz w:val="20"/>
          <w:szCs w:val="20"/>
        </w:rPr>
      </w:pPr>
      <w:r w:rsidRPr="72BFF7C0">
        <w:rPr>
          <w:sz w:val="20"/>
          <w:szCs w:val="20"/>
        </w:rPr>
        <w:t xml:space="preserve">SAM = USD 19,600,000 </w:t>
      </w:r>
    </w:p>
    <w:p w14:paraId="15F45F5F" w14:textId="6E725956" w:rsidR="44F6BE71" w:rsidRDefault="44F6BE71" w:rsidP="72BFF7C0">
      <w:pPr>
        <w:jc w:val="both"/>
        <w:rPr>
          <w:sz w:val="20"/>
          <w:szCs w:val="20"/>
        </w:rPr>
      </w:pPr>
      <w:r w:rsidRPr="72BFF7C0">
        <w:rPr>
          <w:sz w:val="20"/>
          <w:szCs w:val="20"/>
        </w:rPr>
        <w:t xml:space="preserve">Captura esperada = 0.05% </w:t>
      </w:r>
    </w:p>
    <w:p w14:paraId="7C6081DF" w14:textId="313C3B87" w:rsidR="44F6BE71" w:rsidRDefault="44F6BE71" w:rsidP="72BFF7C0">
      <w:pPr>
        <w:jc w:val="both"/>
        <w:rPr>
          <w:sz w:val="20"/>
          <w:szCs w:val="20"/>
        </w:rPr>
      </w:pPr>
      <w:r w:rsidRPr="72BFF7C0">
        <w:rPr>
          <w:sz w:val="20"/>
          <w:szCs w:val="20"/>
        </w:rPr>
        <w:t xml:space="preserve">  </w:t>
      </w:r>
    </w:p>
    <w:p w14:paraId="09D7A864" w14:textId="3B130FC2" w:rsidR="44F6BE71" w:rsidRDefault="44F6BE71" w:rsidP="72BFF7C0">
      <w:pPr>
        <w:jc w:val="both"/>
        <w:rPr>
          <w:sz w:val="20"/>
          <w:szCs w:val="20"/>
        </w:rPr>
      </w:pPr>
      <w:r w:rsidRPr="72BFF7C0">
        <w:rPr>
          <w:sz w:val="20"/>
          <w:szCs w:val="20"/>
        </w:rPr>
        <w:t xml:space="preserve">SOM = 19,600,000 × 0.0005 </w:t>
      </w:r>
    </w:p>
    <w:p w14:paraId="1AC2D879" w14:textId="77BD00CC" w:rsidR="44F6BE71" w:rsidRDefault="44F6BE71" w:rsidP="72BFF7C0">
      <w:pPr>
        <w:jc w:val="both"/>
        <w:rPr>
          <w:sz w:val="20"/>
          <w:szCs w:val="20"/>
        </w:rPr>
      </w:pPr>
      <w:r w:rsidRPr="72BFF7C0">
        <w:rPr>
          <w:sz w:val="20"/>
          <w:szCs w:val="20"/>
        </w:rPr>
        <w:t xml:space="preserve">SOM = USD 9,800 anuales </w:t>
      </w:r>
    </w:p>
    <w:p w14:paraId="3DC97892" w14:textId="2B2D27C5" w:rsidR="44F6BE71" w:rsidRDefault="44F6BE71" w:rsidP="72BFF7C0">
      <w:pPr>
        <w:jc w:val="both"/>
        <w:rPr>
          <w:sz w:val="20"/>
          <w:szCs w:val="20"/>
        </w:rPr>
      </w:pPr>
      <w:r w:rsidRPr="72BFF7C0">
        <w:rPr>
          <w:sz w:val="20"/>
          <w:szCs w:val="20"/>
        </w:rPr>
        <w:t xml:space="preserve"> </w:t>
      </w:r>
    </w:p>
    <w:p w14:paraId="651BB69D" w14:textId="3693E6B8" w:rsidR="44F6BE71" w:rsidRDefault="44F6BE71" w:rsidP="72BFF7C0">
      <w:pPr>
        <w:jc w:val="both"/>
        <w:rPr>
          <w:sz w:val="20"/>
          <w:szCs w:val="20"/>
        </w:rPr>
      </w:pPr>
      <w:r w:rsidRPr="72BFF7C0">
        <w:rPr>
          <w:sz w:val="20"/>
          <w:szCs w:val="20"/>
        </w:rPr>
        <w:t xml:space="preserve">Este rango es alcanzable para un producto nuevo porque representa una base pequeña de clientes de pago. Por ejemplo, si el ingreso promedio mensual por cliente fuera de aproximadamente USD 39, PgGuardian necesitaría entre 105 y 210 clientes activos para alcanzar ese rango anual. </w:t>
      </w:r>
    </w:p>
    <w:p w14:paraId="68B51205" w14:textId="5FB80EFF" w:rsidR="44F6BE71" w:rsidRDefault="44F6BE71" w:rsidP="72BFF7C0">
      <w:pPr>
        <w:jc w:val="both"/>
      </w:pPr>
      <w:r w:rsidRPr="72BFF7C0">
        <w:t xml:space="preserve">  </w:t>
      </w:r>
    </w:p>
    <w:p w14:paraId="1D60C4D9" w14:textId="6FADE248" w:rsidR="44F6BE71" w:rsidRDefault="44F6BE71" w:rsidP="72BFF7C0">
      <w:pPr>
        <w:jc w:val="both"/>
        <w:rPr>
          <w:sz w:val="20"/>
          <w:szCs w:val="20"/>
        </w:rPr>
      </w:pPr>
      <w:r w:rsidRPr="72BFF7C0">
        <w:rPr>
          <w:sz w:val="20"/>
          <w:szCs w:val="20"/>
        </w:rPr>
        <w:t>USD 49,000 / (39 × 12) ≈ 105 clientes</w:t>
      </w:r>
    </w:p>
    <w:p w14:paraId="1548025D" w14:textId="0C86ED39" w:rsidR="72BFF7C0" w:rsidRDefault="72BFF7C0" w:rsidP="72BFF7C0">
      <w:pPr>
        <w:jc w:val="both"/>
        <w:rPr>
          <w:sz w:val="20"/>
          <w:szCs w:val="20"/>
        </w:rPr>
      </w:pPr>
    </w:p>
    <w:p w14:paraId="692BC8B6" w14:textId="77777777" w:rsidR="006B38DA" w:rsidRDefault="3E9F46F5">
      <w:pPr>
        <w:pStyle w:val="Ttulo2"/>
      </w:pPr>
      <w:r>
        <w:t>7.4 Tendencias relevantes</w:t>
      </w:r>
    </w:p>
    <w:p w14:paraId="202268ED" w14:textId="1B26A8CD" w:rsidR="467C733A" w:rsidRDefault="467C733A" w:rsidP="72BFF7C0">
      <w:pPr>
        <w:pStyle w:val="Prrafodelista"/>
        <w:numPr>
          <w:ilvl w:val="0"/>
          <w:numId w:val="1"/>
        </w:numPr>
        <w:spacing w:before="240" w:after="240"/>
        <w:jc w:val="both"/>
        <w:rPr>
          <w:sz w:val="20"/>
          <w:szCs w:val="20"/>
        </w:rPr>
      </w:pPr>
      <w:r w:rsidRPr="72BFF7C0">
        <w:rPr>
          <w:b/>
          <w:bCs/>
          <w:sz w:val="20"/>
          <w:szCs w:val="20"/>
        </w:rPr>
        <w:t>Más necesidad de monitorear bases de datos</w:t>
      </w:r>
      <w:r w:rsidRPr="72BFF7C0">
        <w:rPr>
          <w:sz w:val="20"/>
          <w:szCs w:val="20"/>
        </w:rPr>
        <w:t xml:space="preserve"> Las empresas dependen cada vez más de sus sistemas digitales, por eso necesitan detectar fallas o lentitud antes de que afecten ventas, usuarios u operaciones.</w:t>
      </w:r>
    </w:p>
    <w:p w14:paraId="233CDD5E" w14:textId="3D536B6F" w:rsidR="467C733A" w:rsidRDefault="467C733A" w:rsidP="72BFF7C0">
      <w:pPr>
        <w:pStyle w:val="Prrafodelista"/>
        <w:numPr>
          <w:ilvl w:val="0"/>
          <w:numId w:val="1"/>
        </w:numPr>
        <w:spacing w:before="240" w:after="240"/>
        <w:jc w:val="both"/>
        <w:rPr>
          <w:sz w:val="20"/>
          <w:szCs w:val="20"/>
        </w:rPr>
      </w:pPr>
      <w:r w:rsidRPr="72BFF7C0">
        <w:rPr>
          <w:b/>
          <w:bCs/>
          <w:sz w:val="20"/>
          <w:szCs w:val="20"/>
        </w:rPr>
        <w:t>Mayor uso de PostgreSQL</w:t>
      </w:r>
      <w:r w:rsidRPr="72BFF7C0">
        <w:rPr>
          <w:sz w:val="20"/>
          <w:szCs w:val="20"/>
        </w:rPr>
        <w:t xml:space="preserve"> PostgreSQL se ha vuelto muy popular, lo que favorece a PgGuardian porque está enfocado específicamente en esta base de datos y en mantenerla saludable.</w:t>
      </w:r>
    </w:p>
    <w:p w14:paraId="6ECFA944" w14:textId="62CFA7F2" w:rsidR="467C733A" w:rsidRDefault="467C733A" w:rsidP="72BFF7C0">
      <w:pPr>
        <w:pStyle w:val="Prrafodelista"/>
        <w:numPr>
          <w:ilvl w:val="0"/>
          <w:numId w:val="1"/>
        </w:numPr>
        <w:spacing w:before="240" w:after="240"/>
        <w:jc w:val="both"/>
        <w:rPr>
          <w:sz w:val="20"/>
          <w:szCs w:val="20"/>
        </w:rPr>
      </w:pPr>
      <w:r w:rsidRPr="72BFF7C0">
        <w:rPr>
          <w:b/>
          <w:bCs/>
          <w:sz w:val="20"/>
          <w:szCs w:val="20"/>
        </w:rPr>
        <w:t>Crecimiento de datos, logs y métricas en tiempo real</w:t>
      </w:r>
      <w:r w:rsidRPr="72BFF7C0">
        <w:rPr>
          <w:sz w:val="20"/>
          <w:szCs w:val="20"/>
        </w:rPr>
        <w:t xml:space="preserve"> Los sistemas generan cada vez más información constante. PgGuardian aprovecha estos datos para detectar señales de riesgo en PostgreSQL.</w:t>
      </w:r>
    </w:p>
    <w:p w14:paraId="50EFC819" w14:textId="770EC146" w:rsidR="467C733A" w:rsidRDefault="467C733A" w:rsidP="72BFF7C0">
      <w:pPr>
        <w:pStyle w:val="Prrafodelista"/>
        <w:numPr>
          <w:ilvl w:val="0"/>
          <w:numId w:val="1"/>
        </w:numPr>
        <w:spacing w:before="240" w:after="240"/>
        <w:jc w:val="both"/>
        <w:rPr>
          <w:sz w:val="20"/>
          <w:szCs w:val="20"/>
        </w:rPr>
      </w:pPr>
      <w:r w:rsidRPr="72BFF7C0">
        <w:rPr>
          <w:b/>
          <w:bCs/>
          <w:sz w:val="20"/>
          <w:szCs w:val="20"/>
        </w:rPr>
        <w:t>Enfoque en prevenir antes de reaccionar</w:t>
      </w:r>
      <w:r w:rsidRPr="72BFF7C0">
        <w:rPr>
          <w:sz w:val="20"/>
          <w:szCs w:val="20"/>
        </w:rPr>
        <w:t xml:space="preserve"> Las empresas ya no quieren esperar a que algo falle. PgGuardian ayuda a identificar problemas como queries lentas, locks, mala configuración o índices faltantes antes de que afecten al sistema.</w:t>
      </w:r>
    </w:p>
    <w:p w14:paraId="4AB4D35B" w14:textId="7C3A5D82" w:rsidR="467C733A" w:rsidRDefault="467C733A" w:rsidP="72BFF7C0">
      <w:pPr>
        <w:pStyle w:val="Prrafodelista"/>
        <w:numPr>
          <w:ilvl w:val="0"/>
          <w:numId w:val="1"/>
        </w:numPr>
        <w:spacing w:before="240" w:after="240"/>
        <w:jc w:val="both"/>
        <w:rPr>
          <w:sz w:val="20"/>
          <w:szCs w:val="20"/>
        </w:rPr>
      </w:pPr>
      <w:r w:rsidRPr="72BFF7C0">
        <w:rPr>
          <w:b/>
          <w:bCs/>
          <w:sz w:val="20"/>
          <w:szCs w:val="20"/>
        </w:rPr>
        <w:t>IA y automatización en operaciones técnicas</w:t>
      </w:r>
      <w:r w:rsidRPr="72BFF7C0">
        <w:rPr>
          <w:sz w:val="20"/>
          <w:szCs w:val="20"/>
        </w:rPr>
        <w:t xml:space="preserve"> Los equipos buscan herramientas que no solo muestren datos, sino que también los interpreten. PgGuardian convierte información técnica en hallazgos claros, severidad y recomendaciones.</w:t>
      </w:r>
    </w:p>
    <w:p w14:paraId="71C3EADD" w14:textId="7050D543" w:rsidR="467C733A" w:rsidRDefault="467C733A" w:rsidP="72BFF7C0">
      <w:pPr>
        <w:pStyle w:val="Prrafodelista"/>
        <w:numPr>
          <w:ilvl w:val="0"/>
          <w:numId w:val="1"/>
        </w:numPr>
        <w:spacing w:before="240" w:after="240"/>
        <w:jc w:val="both"/>
        <w:rPr>
          <w:sz w:val="20"/>
          <w:szCs w:val="20"/>
        </w:rPr>
      </w:pPr>
      <w:r w:rsidRPr="72BFF7C0">
        <w:rPr>
          <w:b/>
          <w:bCs/>
          <w:sz w:val="20"/>
          <w:szCs w:val="20"/>
        </w:rPr>
        <w:t>PyMEs sin DBA dedicado</w:t>
      </w:r>
      <w:r w:rsidRPr="72BFF7C0">
        <w:rPr>
          <w:sz w:val="20"/>
          <w:szCs w:val="20"/>
        </w:rPr>
        <w:t xml:space="preserve"> Muchas startups y empresas pequeñas no tienen una persona especializada en bases de datos, por lo que necesitan herramientas simples y accesibles para cuidar PostgreSQL.</w:t>
      </w:r>
    </w:p>
    <w:p w14:paraId="4BA56C95" w14:textId="1EF27EAB" w:rsidR="467C733A" w:rsidRDefault="467C733A" w:rsidP="72BFF7C0">
      <w:pPr>
        <w:pStyle w:val="Prrafodelista"/>
        <w:numPr>
          <w:ilvl w:val="0"/>
          <w:numId w:val="1"/>
        </w:numPr>
        <w:spacing w:before="240" w:after="240"/>
        <w:jc w:val="both"/>
        <w:rPr>
          <w:sz w:val="20"/>
          <w:szCs w:val="20"/>
        </w:rPr>
      </w:pPr>
      <w:r w:rsidRPr="72BFF7C0">
        <w:rPr>
          <w:b/>
          <w:bCs/>
          <w:sz w:val="20"/>
          <w:szCs w:val="20"/>
        </w:rPr>
        <w:t>Preferencia por herramientas web y fáciles de instalar</w:t>
      </w:r>
      <w:r w:rsidRPr="72BFF7C0">
        <w:rPr>
          <w:sz w:val="20"/>
          <w:szCs w:val="20"/>
        </w:rPr>
        <w:t xml:space="preserve"> Las empresas valoran soluciones rápidas de implementar. PgGuardian encaja porque puede levantarse con Docker Compose y revisarse desde una API o interfaz local.</w:t>
      </w:r>
    </w:p>
    <w:p w14:paraId="0334AC5E" w14:textId="294C7E01" w:rsidR="72BFF7C0" w:rsidRDefault="72BFF7C0" w:rsidP="72BFF7C0">
      <w:pPr>
        <w:pStyle w:val="Ttulo2"/>
      </w:pPr>
    </w:p>
    <w:p w14:paraId="0848DA15" w14:textId="77777777" w:rsidR="006B38DA" w:rsidRDefault="000B4AB0">
      <w:pPr>
        <w:pStyle w:val="Ttulo1"/>
      </w:pPr>
      <w:r>
        <w:lastRenderedPageBreak/>
        <w:t>8. Go-to-market</w:t>
      </w:r>
    </w:p>
    <w:p w14:paraId="6DE30209" w14:textId="77777777" w:rsidR="006B38DA" w:rsidRDefault="3E9F46F5">
      <w:pPr>
        <w:pStyle w:val="Ttulo2"/>
      </w:pPr>
      <w:r>
        <w:t>8.1 Primeros 10 clientes</w:t>
      </w:r>
    </w:p>
    <w:p w14:paraId="10539A75" w14:textId="5456E457" w:rsidR="016AD472" w:rsidRDefault="016AD472" w:rsidP="72BFF7C0">
      <w:pPr>
        <w:pStyle w:val="Prrafodelista"/>
        <w:numPr>
          <w:ilvl w:val="0"/>
          <w:numId w:val="14"/>
        </w:numPr>
        <w:jc w:val="both"/>
        <w:rPr>
          <w:sz w:val="20"/>
          <w:szCs w:val="20"/>
        </w:rPr>
      </w:pPr>
      <w:r w:rsidRPr="72BFF7C0">
        <w:rPr>
          <w:sz w:val="20"/>
          <w:szCs w:val="20"/>
        </w:rPr>
        <w:t xml:space="preserve">Paso 1:  Identificar mediante herramientas de inteligencia comercial (como Apollo.io) a los 50 Tech Leads o CTOs de las principales empresas medianas de logística y fintech en México que operan con PostgreSQL.   </w:t>
      </w:r>
    </w:p>
    <w:p w14:paraId="4BF07AAE" w14:textId="4C3B06B3" w:rsidR="016AD472" w:rsidRDefault="016AD472" w:rsidP="72BFF7C0">
      <w:pPr>
        <w:pStyle w:val="Prrafodelista"/>
        <w:numPr>
          <w:ilvl w:val="0"/>
          <w:numId w:val="13"/>
        </w:numPr>
        <w:jc w:val="both"/>
        <w:rPr>
          <w:sz w:val="20"/>
          <w:szCs w:val="20"/>
        </w:rPr>
      </w:pPr>
      <w:r w:rsidRPr="72BFF7C0">
        <w:rPr>
          <w:sz w:val="20"/>
          <w:szCs w:val="20"/>
        </w:rPr>
        <w:t xml:space="preserve">Paso 2:  Ejecutar una campaña de correos personalizados ofreciendo una "Auditoría de Salud de 5 minutos" gratuita. El objetivo no es vender el MVP de inmediato, sino demostrar el ahorro de costos al detectar "bloat" y queries ineficientes sin instalar agentes.   </w:t>
      </w:r>
    </w:p>
    <w:p w14:paraId="25FA57AD" w14:textId="6F46A424" w:rsidR="016AD472" w:rsidRDefault="016AD472" w:rsidP="72BFF7C0">
      <w:pPr>
        <w:pStyle w:val="Prrafodelista"/>
        <w:numPr>
          <w:ilvl w:val="0"/>
          <w:numId w:val="12"/>
        </w:numPr>
        <w:jc w:val="both"/>
        <w:rPr>
          <w:sz w:val="20"/>
          <w:szCs w:val="20"/>
        </w:rPr>
      </w:pPr>
      <w:r w:rsidRPr="72BFF7C0">
        <w:rPr>
          <w:sz w:val="20"/>
          <w:szCs w:val="20"/>
        </w:rPr>
        <w:t xml:space="preserve">Paso 3: Asistir a la próxima edición de Talent Land en Guadalajara, específicamente en las tierras de Developer Land y Business Land. El objetivo es realizar networking directo con los directores de ingeniería de las empresas globales que asisten, ofreciendo demostraciones en vivo de cómo PgGuardian optimiza bases de datos en producción sin riesgo.   </w:t>
      </w:r>
    </w:p>
    <w:p w14:paraId="316D7FD8" w14:textId="7A6E2A82" w:rsidR="016AD472" w:rsidRDefault="016AD472" w:rsidP="72BFF7C0">
      <w:pPr>
        <w:pStyle w:val="Prrafodelista"/>
        <w:numPr>
          <w:ilvl w:val="0"/>
          <w:numId w:val="11"/>
        </w:numPr>
        <w:jc w:val="both"/>
        <w:rPr>
          <w:sz w:val="20"/>
          <w:szCs w:val="20"/>
        </w:rPr>
      </w:pPr>
      <w:r w:rsidRPr="72BFF7C0">
        <w:rPr>
          <w:sz w:val="20"/>
          <w:szCs w:val="20"/>
        </w:rPr>
        <w:t xml:space="preserve">Paso 4: Publicación de "White Paper" Técnico. Lanzar en plataformas como Medium o dev.to un artículo detallado titulado "Cómo reducir un 30% la factura de la nube optimizando el almacenamiento de PostgreSQL", utilizando casos de estudio generados durante las auditorías gratuitas iniciales. </w:t>
      </w:r>
    </w:p>
    <w:p w14:paraId="78BF125D" w14:textId="147E9F7E" w:rsidR="016AD472" w:rsidRDefault="016AD472" w:rsidP="72BFF7C0">
      <w:pPr>
        <w:pStyle w:val="Prrafodelista"/>
        <w:numPr>
          <w:ilvl w:val="0"/>
          <w:numId w:val="10"/>
        </w:numPr>
        <w:jc w:val="both"/>
        <w:rPr>
          <w:sz w:val="20"/>
          <w:szCs w:val="20"/>
        </w:rPr>
      </w:pPr>
      <w:r w:rsidRPr="72BFF7C0">
        <w:rPr>
          <w:sz w:val="20"/>
          <w:szCs w:val="20"/>
        </w:rPr>
        <w:t xml:space="preserve">Paso 5:  Realizar sesiones técnicas uno-a-uno para detectar al menos 3 problemas críticos en tiempo real sobre las instancias de los interesados, convirtiendo la auditoría gratuita en una suscripción mensual recurrente.   </w:t>
      </w:r>
    </w:p>
    <w:p w14:paraId="2B724C73" w14:textId="56EFA2F2" w:rsidR="016AD472" w:rsidRDefault="016AD472" w:rsidP="72BFF7C0">
      <w:pPr>
        <w:pStyle w:val="Prrafodelista"/>
        <w:numPr>
          <w:ilvl w:val="0"/>
          <w:numId w:val="9"/>
        </w:numPr>
        <w:jc w:val="both"/>
        <w:rPr>
          <w:sz w:val="20"/>
          <w:szCs w:val="20"/>
        </w:rPr>
      </w:pPr>
      <w:r w:rsidRPr="72BFF7C0">
        <w:rPr>
          <w:sz w:val="20"/>
          <w:szCs w:val="20"/>
        </w:rPr>
        <w:t xml:space="preserve">Timeline: Se estima un periodo de 10 a 12 semanas para asegurar los primeros 10 clientes, sincronizando el cierre de los contratos más importantes con el seguimiento post-evento de Talent Land. </w:t>
      </w:r>
    </w:p>
    <w:p w14:paraId="01099F02" w14:textId="3CA0DE0F" w:rsidR="016AD472" w:rsidRDefault="016AD472" w:rsidP="72BFF7C0">
      <w:pPr>
        <w:jc w:val="both"/>
        <w:rPr>
          <w:sz w:val="20"/>
          <w:szCs w:val="20"/>
        </w:rPr>
      </w:pPr>
      <w:r w:rsidRPr="72BFF7C0">
        <w:rPr>
          <w:sz w:val="20"/>
          <w:szCs w:val="20"/>
        </w:rPr>
        <w:t xml:space="preserve"> </w:t>
      </w:r>
    </w:p>
    <w:p w14:paraId="2900DB49" w14:textId="0463B9F9" w:rsidR="016AD472" w:rsidRDefault="016AD472" w:rsidP="72BFF7C0">
      <w:pPr>
        <w:jc w:val="both"/>
        <w:rPr>
          <w:sz w:val="20"/>
          <w:szCs w:val="20"/>
        </w:rPr>
      </w:pPr>
      <w:r w:rsidRPr="72BFF7C0">
        <w:rPr>
          <w:sz w:val="20"/>
          <w:szCs w:val="20"/>
        </w:rPr>
        <w:t xml:space="preserve">Costos asociados: </w:t>
      </w:r>
    </w:p>
    <w:p w14:paraId="1042C20A" w14:textId="2C9F1F91" w:rsidR="016AD472" w:rsidRDefault="016AD472" w:rsidP="72BFF7C0">
      <w:pPr>
        <w:pStyle w:val="Prrafodelista"/>
        <w:numPr>
          <w:ilvl w:val="0"/>
          <w:numId w:val="8"/>
        </w:numPr>
        <w:jc w:val="both"/>
        <w:rPr>
          <w:sz w:val="20"/>
          <w:szCs w:val="20"/>
        </w:rPr>
      </w:pPr>
      <w:r w:rsidRPr="72BFF7C0">
        <w:rPr>
          <w:sz w:val="20"/>
          <w:szCs w:val="20"/>
        </w:rPr>
        <w:t xml:space="preserve">Suscripción a herramientas de prospección: $50 - $100 USD mensuales. </w:t>
      </w:r>
    </w:p>
    <w:p w14:paraId="455E515F" w14:textId="79275D3F" w:rsidR="016AD472" w:rsidRDefault="016AD472" w:rsidP="72BFF7C0">
      <w:pPr>
        <w:pStyle w:val="Prrafodelista"/>
        <w:numPr>
          <w:ilvl w:val="0"/>
          <w:numId w:val="8"/>
        </w:numPr>
        <w:jc w:val="both"/>
        <w:rPr>
          <w:sz w:val="20"/>
          <w:szCs w:val="20"/>
        </w:rPr>
      </w:pPr>
      <w:r w:rsidRPr="72BFF7C0">
        <w:rPr>
          <w:sz w:val="20"/>
          <w:szCs w:val="20"/>
        </w:rPr>
        <w:t xml:space="preserve">Entradas y viáticos para Talent Land: $300 - $500 USD  </w:t>
      </w:r>
    </w:p>
    <w:p w14:paraId="498F8242" w14:textId="0FF61475" w:rsidR="016AD472" w:rsidRDefault="016AD472" w:rsidP="72BFF7C0">
      <w:pPr>
        <w:pStyle w:val="Prrafodelista"/>
        <w:numPr>
          <w:ilvl w:val="0"/>
          <w:numId w:val="8"/>
        </w:numPr>
        <w:jc w:val="both"/>
        <w:rPr>
          <w:sz w:val="20"/>
          <w:szCs w:val="20"/>
        </w:rPr>
      </w:pPr>
      <w:r w:rsidRPr="72BFF7C0">
        <w:rPr>
          <w:sz w:val="20"/>
          <w:szCs w:val="20"/>
        </w:rPr>
        <w:t>Infraestructura de servidor para el MVP: $20 - $40 USD mensuales.</w:t>
      </w:r>
    </w:p>
    <w:p w14:paraId="7548DAFB" w14:textId="77777777" w:rsidR="006B38DA" w:rsidRDefault="3E9F46F5">
      <w:pPr>
        <w:pStyle w:val="Ttulo2"/>
      </w:pPr>
      <w:r>
        <w:t>8.2 Estrategia de growth (después de los 10)</w:t>
      </w:r>
    </w:p>
    <w:p w14:paraId="1A31087E" w14:textId="13AEE472" w:rsidR="5FBF2B03" w:rsidRDefault="5FBF2B03" w:rsidP="72BFF7C0">
      <w:pPr>
        <w:pStyle w:val="Prrafodelista"/>
        <w:numPr>
          <w:ilvl w:val="0"/>
          <w:numId w:val="16"/>
        </w:numPr>
        <w:jc w:val="both"/>
        <w:rPr>
          <w:sz w:val="20"/>
          <w:szCs w:val="20"/>
        </w:rPr>
      </w:pPr>
      <w:r w:rsidRPr="72BFF7C0">
        <w:rPr>
          <w:b/>
          <w:bCs/>
          <w:sz w:val="20"/>
          <w:szCs w:val="20"/>
        </w:rPr>
        <w:t>Canal 1:</w:t>
      </w:r>
      <w:r w:rsidRPr="72BFF7C0">
        <w:rPr>
          <w:sz w:val="20"/>
          <w:szCs w:val="20"/>
        </w:rPr>
        <w:t xml:space="preserve">  Listar formalmente a PgGuardian en los marketplaces de los principales proveedores de nube (AWS/GCP/Azure). Esto permite que las empresas medianas utilicen sus créditos de nube existentes para pagar la suscripción, eliminando la fricción burocrática de facturación y facilitando la adopción global.  </w:t>
      </w:r>
    </w:p>
    <w:p w14:paraId="6666C3ED" w14:textId="27130FCA" w:rsidR="5FBF2B03" w:rsidRDefault="5FBF2B03" w:rsidP="72BFF7C0">
      <w:pPr>
        <w:pStyle w:val="Prrafodelista"/>
        <w:numPr>
          <w:ilvl w:val="0"/>
          <w:numId w:val="16"/>
        </w:numPr>
        <w:jc w:val="both"/>
        <w:rPr>
          <w:sz w:val="20"/>
          <w:szCs w:val="20"/>
        </w:rPr>
      </w:pPr>
      <w:r w:rsidRPr="72BFF7C0">
        <w:rPr>
          <w:b/>
          <w:bCs/>
          <w:sz w:val="20"/>
          <w:szCs w:val="20"/>
        </w:rPr>
        <w:t>Canal 2:</w:t>
      </w:r>
      <w:r w:rsidRPr="72BFF7C0">
        <w:rPr>
          <w:sz w:val="20"/>
          <w:szCs w:val="20"/>
        </w:rPr>
        <w:t xml:space="preserve"> Escalar la creación de guías técnicas de profundidad sobre el catálogo interno de PostgreSQL (como pg_stat_statements y pgstattuple) para capturar tráfico orgánico de Tech Leads que buscan soluciones a problemas de rendimiento. Al posicionarnos como expertos en la interpretación de planes EXPLAIN, convertimos a los lectores en usuarios de nuestra herramienta de diagnóstico automático.  </w:t>
      </w:r>
    </w:p>
    <w:p w14:paraId="5DFAE11C" w14:textId="6844143C" w:rsidR="5FBF2B03" w:rsidRDefault="5FBF2B03" w:rsidP="72BFF7C0">
      <w:pPr>
        <w:pStyle w:val="Prrafodelista"/>
        <w:numPr>
          <w:ilvl w:val="0"/>
          <w:numId w:val="16"/>
        </w:numPr>
        <w:jc w:val="both"/>
        <w:rPr>
          <w:sz w:val="20"/>
          <w:szCs w:val="20"/>
        </w:rPr>
      </w:pPr>
      <w:r w:rsidRPr="72BFF7C0">
        <w:rPr>
          <w:b/>
          <w:bCs/>
          <w:sz w:val="20"/>
          <w:szCs w:val="20"/>
        </w:rPr>
        <w:t>Canal 3:</w:t>
      </w:r>
      <w:r w:rsidRPr="72BFF7C0">
        <w:rPr>
          <w:sz w:val="20"/>
          <w:szCs w:val="20"/>
        </w:rPr>
        <w:t xml:space="preserve"> Crear un modelo de referidos que forme la firma de "Powered by PgGuardian": Implementar una funcionalidad en la que los reportes ejecutivos en PDF generados para los clientes puedan ser compartidos de forma segura con sus propios inversores o directivos como prueba de buena salud técnica. Esto genera un efecto de red donde el reporte profesional actúa como una herramienta de venta indirecta hacia otros Tech Leads del sector.</w:t>
      </w:r>
    </w:p>
    <w:p w14:paraId="1C7AF2D6" w14:textId="77777777" w:rsidR="006B38DA" w:rsidRDefault="3E9F46F5">
      <w:pPr>
        <w:pStyle w:val="Ttulo1"/>
      </w:pPr>
      <w:r>
        <w:t>9. Diferenciador defendible</w:t>
      </w:r>
    </w:p>
    <w:p w14:paraId="7749C7D7" w14:textId="679298E6" w:rsidR="1526B6AC" w:rsidRDefault="1526B6AC" w:rsidP="72BFF7C0">
      <w:pPr>
        <w:jc w:val="both"/>
        <w:rPr>
          <w:sz w:val="20"/>
          <w:szCs w:val="20"/>
        </w:rPr>
      </w:pPr>
      <w:r w:rsidRPr="72BFF7C0">
        <w:rPr>
          <w:sz w:val="20"/>
          <w:szCs w:val="20"/>
        </w:rPr>
        <w:t xml:space="preserve">Nuestros diferenciadores son la prescripción técnica directa y una arquitectura de confianza de impacto cero, diseñados para desplazar la complejidad de herramientas como pganalyze o Datadog DBM en el mercado de LATAM. Mientras que los "tiburones" del mercado se enfocan en saturar al usuario con dashboards infinitos de métricas y gráficas que requieren un DBA experto para ser interpretadas, PgGuardian traduce el catálogo interno de PostgreSQL en reportes ejecutivos con el código SQL exacto y </w:t>
      </w:r>
      <w:r w:rsidRPr="72BFF7C0">
        <w:rPr>
          <w:sz w:val="20"/>
          <w:szCs w:val="20"/>
        </w:rPr>
        <w:lastRenderedPageBreak/>
        <w:t xml:space="preserve">listo para ejecutar. Esta ventaja es defendible porque no vendemos monitoreo pasivo, sino la resolución inmediata de problemas sin la fricción de instalar agentes invasivos en el servidor de producción.   </w:t>
      </w:r>
    </w:p>
    <w:p w14:paraId="5B17A969" w14:textId="7D3C7C10" w:rsidR="72BFF7C0" w:rsidRDefault="72BFF7C0" w:rsidP="72BFF7C0">
      <w:pPr>
        <w:jc w:val="both"/>
        <w:rPr>
          <w:sz w:val="20"/>
          <w:szCs w:val="20"/>
        </w:rPr>
      </w:pPr>
    </w:p>
    <w:p w14:paraId="3CCEA34B" w14:textId="2198AC93" w:rsidR="1526B6AC" w:rsidRDefault="1526B6AC" w:rsidP="72BFF7C0">
      <w:pPr>
        <w:jc w:val="both"/>
        <w:rPr>
          <w:sz w:val="20"/>
          <w:szCs w:val="20"/>
        </w:rPr>
      </w:pPr>
      <w:r w:rsidRPr="72BFF7C0">
        <w:rPr>
          <w:sz w:val="20"/>
          <w:szCs w:val="20"/>
        </w:rPr>
        <w:t>Se manifiesta concretamente cuando el sistema detecta problemas como bloat severo o índices duplicados y, en lugar de mostrar una tendencia en una gráfica, entrega al cliente comandos específicos como REINDEX TABLE CONCURRENTLY priorizados por su impacto en el rendimiento. Al enfocarnos en el Tech Lead regional que no tiene el tiempo ni el conocimiento para navegar en visualizaciones complejas, creamos una barrera de salida basada en la claridad operativa. El valor de PgGuardian no es el dato observado, sino la tarea ya resuelta y la garantía de que el equipo puede actuar el lunes por la mañana sin ser expertos en bases de datos.</w:t>
      </w:r>
    </w:p>
    <w:p w14:paraId="762B595A" w14:textId="77777777" w:rsidR="006B38DA" w:rsidRDefault="3E9F46F5">
      <w:pPr>
        <w:pStyle w:val="Ttulo1"/>
      </w:pPr>
      <w:r>
        <w:t>10. Por qué nuestro equipo</w:t>
      </w:r>
    </w:p>
    <w:p w14:paraId="4C47A71B" w14:textId="20F55D38" w:rsidR="6A663872" w:rsidRDefault="6A663872" w:rsidP="72BFF7C0">
      <w:pPr>
        <w:spacing w:line="259" w:lineRule="auto"/>
        <w:jc w:val="both"/>
        <w:rPr>
          <w:i/>
          <w:iCs/>
          <w:color w:val="A0826D"/>
          <w:sz w:val="20"/>
          <w:szCs w:val="20"/>
        </w:rPr>
      </w:pPr>
      <w:r w:rsidRPr="72BFF7C0">
        <w:rPr>
          <w:sz w:val="20"/>
          <w:szCs w:val="20"/>
        </w:rPr>
        <w:t>Somos el equipo adecuado para construir PgGuardian porque conocemos el problema desde la parte técnica y la parte práctica. Durante el proyecto trabajamos directamente con PostgreSQL, Docker, FastAPI, SQLAlchemy, detectores, snapshots, reportes y pruebas, así que no solo entendemos la teoría, también nos enfrentamos a errores reales de conexión, configuración, rendimiento y despliegue. Además, como estudiantes de TI, sabemos lo fácil que es que una base de datos se vuelva lenta o difícil de mantener cuando no hay una persona dedicada a revisarla constantemente. Por eso creemos que PgGuardian tiene valor, ya que convierte problemas técnicos complejos en hallazgos claros y recomendaciones accionables. Nuestro equipo combina programación, análisis, documentación, pruebas y visión de negocio, lo que nos permite construir una solución útil, entendible y pensada para startups y PyMEs que necesitan cuidar sus bases de datos sin depender de herramientas enterprise difíciles o costosas.</w:t>
      </w:r>
    </w:p>
    <w:p w14:paraId="5D4CB19E" w14:textId="77777777" w:rsidR="006B38DA" w:rsidRDefault="3E9F46F5">
      <w:pPr>
        <w:pStyle w:val="Ttulo1"/>
      </w:pPr>
      <w:r>
        <w:t>11. Roadmap a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2625"/>
        <w:gridCol w:w="2775"/>
        <w:gridCol w:w="2085"/>
      </w:tblGrid>
      <w:tr w:rsidR="006B38DA" w14:paraId="6FFBBD20" w14:textId="77777777" w:rsidTr="72BFF7C0">
        <w:trPr>
          <w:tblHeader/>
        </w:trPr>
        <w:tc>
          <w:tcPr>
            <w:tcW w:w="187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F0574F8" w14:textId="3AD476B3" w:rsidR="72BFF7C0" w:rsidRDefault="72BFF7C0" w:rsidP="72BFF7C0">
            <w:pPr>
              <w:jc w:val="center"/>
              <w:rPr>
                <w:b/>
                <w:bCs/>
                <w:color w:val="FFFFFF" w:themeColor="background1"/>
              </w:rPr>
            </w:pPr>
            <w:r w:rsidRPr="72BFF7C0">
              <w:rPr>
                <w:b/>
                <w:bCs/>
                <w:color w:val="FFFFFF" w:themeColor="background1"/>
              </w:rPr>
              <w:t xml:space="preserve"> Trimestre</w:t>
            </w:r>
          </w:p>
        </w:tc>
        <w:tc>
          <w:tcPr>
            <w:tcW w:w="262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E07C8B8" w14:textId="15C786AB" w:rsidR="72BFF7C0" w:rsidRDefault="72BFF7C0" w:rsidP="72BFF7C0">
            <w:pPr>
              <w:jc w:val="center"/>
              <w:rPr>
                <w:b/>
                <w:bCs/>
                <w:color w:val="FFFFFF" w:themeColor="background1"/>
              </w:rPr>
            </w:pPr>
            <w:r w:rsidRPr="72BFF7C0">
              <w:rPr>
                <w:b/>
                <w:bCs/>
                <w:color w:val="FFFFFF" w:themeColor="background1"/>
              </w:rPr>
              <w:t>Producto (Features)</w:t>
            </w:r>
          </w:p>
        </w:tc>
        <w:tc>
          <w:tcPr>
            <w:tcW w:w="277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5CA7AAB" w14:textId="61FFC085" w:rsidR="72BFF7C0" w:rsidRDefault="72BFF7C0" w:rsidP="72BFF7C0">
            <w:pPr>
              <w:jc w:val="center"/>
              <w:rPr>
                <w:b/>
                <w:bCs/>
                <w:color w:val="FFFFFF" w:themeColor="background1"/>
              </w:rPr>
            </w:pPr>
            <w:r w:rsidRPr="72BFF7C0">
              <w:rPr>
                <w:b/>
                <w:bCs/>
                <w:color w:val="FFFFFF" w:themeColor="background1"/>
              </w:rPr>
              <w:t>Negocio (Hitos)</w:t>
            </w:r>
          </w:p>
        </w:tc>
        <w:tc>
          <w:tcPr>
            <w:tcW w:w="208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F1A843E" w14:textId="28E67E9D" w:rsidR="72BFF7C0" w:rsidRDefault="72BFF7C0" w:rsidP="72BFF7C0">
            <w:pPr>
              <w:jc w:val="center"/>
              <w:rPr>
                <w:b/>
                <w:bCs/>
                <w:color w:val="FFFFFF" w:themeColor="background1"/>
              </w:rPr>
            </w:pPr>
            <w:r w:rsidRPr="72BFF7C0">
              <w:rPr>
                <w:b/>
                <w:bCs/>
                <w:color w:val="FFFFFF" w:themeColor="background1"/>
              </w:rPr>
              <w:t>Operativo (Contrataciones)</w:t>
            </w:r>
          </w:p>
        </w:tc>
      </w:tr>
      <w:tr w:rsidR="006B38DA" w14:paraId="402473DF" w14:textId="77777777" w:rsidTr="72BFF7C0">
        <w:trPr>
          <w:trHeight w:val="600"/>
        </w:trPr>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E025539" w14:textId="52040E8F" w:rsidR="72BFF7C0" w:rsidRDefault="72BFF7C0" w:rsidP="72BFF7C0">
            <w:pPr>
              <w:rPr>
                <w:b/>
                <w:bCs/>
                <w:sz w:val="20"/>
                <w:szCs w:val="20"/>
              </w:rPr>
            </w:pPr>
            <w:r w:rsidRPr="72BFF7C0">
              <w:rPr>
                <w:b/>
                <w:bCs/>
                <w:sz w:val="20"/>
                <w:szCs w:val="20"/>
              </w:rPr>
              <w:t>Q1 (Ene-Mar)</w:t>
            </w:r>
          </w:p>
        </w:tc>
        <w:tc>
          <w:tcPr>
            <w:tcW w:w="262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C586E4D" w14:textId="1E0E68C0" w:rsidR="72BFF7C0" w:rsidRDefault="72BFF7C0" w:rsidP="72BFF7C0">
            <w:pPr>
              <w:rPr>
                <w:sz w:val="20"/>
                <w:szCs w:val="20"/>
              </w:rPr>
            </w:pPr>
            <w:r w:rsidRPr="72BFF7C0">
              <w:rPr>
                <w:sz w:val="20"/>
                <w:szCs w:val="20"/>
              </w:rPr>
              <w:t>Lanzamiento V1.0 con autocuración SQL y soporte para réplicas.</w:t>
            </w:r>
          </w:p>
        </w:tc>
        <w:tc>
          <w:tcPr>
            <w:tcW w:w="27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015E8CE" w14:textId="25B184CE" w:rsidR="72BFF7C0" w:rsidRDefault="72BFF7C0" w:rsidP="72BFF7C0">
            <w:pPr>
              <w:rPr>
                <w:sz w:val="20"/>
                <w:szCs w:val="20"/>
              </w:rPr>
            </w:pPr>
            <w:r w:rsidRPr="72BFF7C0">
              <w:rPr>
                <w:sz w:val="20"/>
                <w:szCs w:val="20"/>
              </w:rPr>
              <w:t>Validación del MVP con 5 clientes beta y definición de precios.</w:t>
            </w:r>
          </w:p>
        </w:tc>
        <w:tc>
          <w:tcPr>
            <w:tcW w:w="20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5E0908A" w14:textId="719D0965" w:rsidR="72BFF7C0" w:rsidRDefault="72BFF7C0" w:rsidP="72BFF7C0">
            <w:pPr>
              <w:rPr>
                <w:sz w:val="20"/>
                <w:szCs w:val="20"/>
              </w:rPr>
            </w:pPr>
            <w:r w:rsidRPr="72BFF7C0">
              <w:rPr>
                <w:sz w:val="20"/>
                <w:szCs w:val="20"/>
              </w:rPr>
              <w:t>Contratación de 1 Full-stack Jr.</w:t>
            </w:r>
          </w:p>
        </w:tc>
      </w:tr>
      <w:tr w:rsidR="006B38DA" w14:paraId="61D363A9" w14:textId="77777777" w:rsidTr="72BFF7C0">
        <w:trPr>
          <w:trHeight w:val="300"/>
        </w:trPr>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39397DC" w14:textId="4683573B" w:rsidR="72BFF7C0" w:rsidRDefault="72BFF7C0" w:rsidP="72BFF7C0">
            <w:pPr>
              <w:rPr>
                <w:b/>
                <w:bCs/>
                <w:sz w:val="20"/>
                <w:szCs w:val="20"/>
              </w:rPr>
            </w:pPr>
            <w:r w:rsidRPr="72BFF7C0">
              <w:rPr>
                <w:b/>
                <w:bCs/>
                <w:sz w:val="20"/>
                <w:szCs w:val="20"/>
              </w:rPr>
              <w:t>Q2 (Abr-Jun)</w:t>
            </w:r>
          </w:p>
        </w:tc>
        <w:tc>
          <w:tcPr>
            <w:tcW w:w="26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315ADCE" w14:textId="3B966A36" w:rsidR="72BFF7C0" w:rsidRDefault="72BFF7C0" w:rsidP="72BFF7C0">
            <w:pPr>
              <w:rPr>
                <w:sz w:val="20"/>
                <w:szCs w:val="20"/>
              </w:rPr>
            </w:pPr>
            <w:r w:rsidRPr="72BFF7C0">
              <w:rPr>
                <w:sz w:val="20"/>
                <w:szCs w:val="20"/>
              </w:rPr>
              <w:t>Integración de alertas con Slack, Discord y Teams.</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1BFC234" w14:textId="0C02D7CE" w:rsidR="72BFF7C0" w:rsidRDefault="72BFF7C0" w:rsidP="72BFF7C0">
            <w:pPr>
              <w:rPr>
                <w:sz w:val="20"/>
                <w:szCs w:val="20"/>
              </w:rPr>
            </w:pPr>
            <w:r w:rsidRPr="72BFF7C0">
              <w:rPr>
                <w:sz w:val="20"/>
                <w:szCs w:val="20"/>
              </w:rPr>
              <w:t>Primera ronda pre-seed y meta de 20 suscripciones SaaS.</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A91A08B" w14:textId="2180B33E" w:rsidR="72BFF7C0" w:rsidRDefault="72BFF7C0" w:rsidP="72BFF7C0">
            <w:pPr>
              <w:rPr>
                <w:sz w:val="20"/>
                <w:szCs w:val="20"/>
              </w:rPr>
            </w:pPr>
            <w:r w:rsidRPr="72BFF7C0">
              <w:rPr>
                <w:sz w:val="20"/>
                <w:szCs w:val="20"/>
              </w:rPr>
              <w:t>Contratación de 1 Customer Success.</w:t>
            </w:r>
          </w:p>
        </w:tc>
      </w:tr>
      <w:tr w:rsidR="006B38DA" w14:paraId="64B3042F" w14:textId="77777777" w:rsidTr="72BFF7C0">
        <w:trPr>
          <w:trHeight w:val="600"/>
        </w:trPr>
        <w:tc>
          <w:tcPr>
            <w:tcW w:w="18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C0D97E0" w14:textId="19D2A8E0" w:rsidR="72BFF7C0" w:rsidRDefault="72BFF7C0" w:rsidP="72BFF7C0">
            <w:pPr>
              <w:rPr>
                <w:b/>
                <w:bCs/>
                <w:sz w:val="20"/>
                <w:szCs w:val="20"/>
              </w:rPr>
            </w:pPr>
            <w:r w:rsidRPr="72BFF7C0">
              <w:rPr>
                <w:b/>
                <w:bCs/>
                <w:sz w:val="20"/>
                <w:szCs w:val="20"/>
              </w:rPr>
              <w:t>Q3 (Jul-Sep)</w:t>
            </w:r>
          </w:p>
        </w:tc>
        <w:tc>
          <w:tcPr>
            <w:tcW w:w="262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96C6A16" w14:textId="19BE8261" w:rsidR="72BFF7C0" w:rsidRDefault="72BFF7C0" w:rsidP="72BFF7C0">
            <w:pPr>
              <w:rPr>
                <w:sz w:val="20"/>
                <w:szCs w:val="20"/>
              </w:rPr>
            </w:pPr>
            <w:r w:rsidRPr="72BFF7C0">
              <w:rPr>
                <w:sz w:val="20"/>
                <w:szCs w:val="20"/>
              </w:rPr>
              <w:t>IA predictiva para detectar saturación y cuellos de botella.</w:t>
            </w:r>
          </w:p>
        </w:tc>
        <w:tc>
          <w:tcPr>
            <w:tcW w:w="277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5663DBA" w14:textId="4FFF4770" w:rsidR="72BFF7C0" w:rsidRDefault="72BFF7C0" w:rsidP="72BFF7C0">
            <w:pPr>
              <w:rPr>
                <w:sz w:val="20"/>
                <w:szCs w:val="20"/>
              </w:rPr>
            </w:pPr>
            <w:r w:rsidRPr="72BFF7C0">
              <w:rPr>
                <w:sz w:val="20"/>
                <w:szCs w:val="20"/>
              </w:rPr>
              <w:t>Alianzas con AWS/Azure Marketplace.</w:t>
            </w:r>
          </w:p>
        </w:tc>
        <w:tc>
          <w:tcPr>
            <w:tcW w:w="20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ABC62D0" w14:textId="46D168AC" w:rsidR="72BFF7C0" w:rsidRDefault="72BFF7C0" w:rsidP="72BFF7C0">
            <w:pPr>
              <w:rPr>
                <w:sz w:val="20"/>
                <w:szCs w:val="20"/>
              </w:rPr>
            </w:pPr>
            <w:r w:rsidRPr="72BFF7C0">
              <w:rPr>
                <w:sz w:val="20"/>
                <w:szCs w:val="20"/>
              </w:rPr>
              <w:t>Contratación de 1 Sales Representative.</w:t>
            </w:r>
          </w:p>
        </w:tc>
      </w:tr>
      <w:tr w:rsidR="006B38DA" w14:paraId="335D76E9" w14:textId="77777777" w:rsidTr="72BFF7C0">
        <w:trPr>
          <w:trHeight w:val="600"/>
        </w:trPr>
        <w:tc>
          <w:tcPr>
            <w:tcW w:w="18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7FE5ADC" w14:textId="7394FD16" w:rsidR="72BFF7C0" w:rsidRDefault="72BFF7C0" w:rsidP="72BFF7C0">
            <w:pPr>
              <w:rPr>
                <w:b/>
                <w:bCs/>
                <w:sz w:val="20"/>
                <w:szCs w:val="20"/>
              </w:rPr>
            </w:pPr>
            <w:r w:rsidRPr="72BFF7C0">
              <w:rPr>
                <w:b/>
                <w:bCs/>
                <w:sz w:val="20"/>
                <w:szCs w:val="20"/>
              </w:rPr>
              <w:t>Q4 (Oct-Dic)</w:t>
            </w:r>
          </w:p>
        </w:tc>
        <w:tc>
          <w:tcPr>
            <w:tcW w:w="26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0C136D1" w14:textId="5C0F8422" w:rsidR="72BFF7C0" w:rsidRDefault="72BFF7C0" w:rsidP="72BFF7C0">
            <w:pPr>
              <w:rPr>
                <w:sz w:val="20"/>
                <w:szCs w:val="20"/>
              </w:rPr>
            </w:pPr>
            <w:r w:rsidRPr="72BFF7C0">
              <w:rPr>
                <w:sz w:val="20"/>
                <w:szCs w:val="20"/>
              </w:rPr>
              <w:t>Soporte multi-instancia y compatibilidad inicial con NoSQL.</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AED2740" w14:textId="7D436329" w:rsidR="72BFF7C0" w:rsidRDefault="72BFF7C0" w:rsidP="72BFF7C0">
            <w:pPr>
              <w:rPr>
                <w:sz w:val="20"/>
                <w:szCs w:val="20"/>
              </w:rPr>
            </w:pPr>
            <w:r w:rsidRPr="72BFF7C0">
              <w:rPr>
                <w:sz w:val="20"/>
                <w:szCs w:val="20"/>
              </w:rPr>
              <w:t>Expansión a LATAM y meta de $10k USD MRR.</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3B3D356" w14:textId="331A4891" w:rsidR="72BFF7C0" w:rsidRDefault="72BFF7C0" w:rsidP="72BFF7C0">
            <w:pPr>
              <w:rPr>
                <w:sz w:val="20"/>
                <w:szCs w:val="20"/>
              </w:rPr>
            </w:pPr>
            <w:r w:rsidRPr="72BFF7C0">
              <w:rPr>
                <w:sz w:val="20"/>
                <w:szCs w:val="20"/>
              </w:rPr>
              <w:t>Contratación de 1 DevOps Engineer.</w:t>
            </w:r>
          </w:p>
        </w:tc>
      </w:tr>
    </w:tbl>
    <w:p w14:paraId="23A78557" w14:textId="1208C536" w:rsidR="006B38DA" w:rsidRDefault="3E9F46F5">
      <w:pPr>
        <w:pStyle w:val="Ttulo1"/>
      </w:pPr>
      <w:r>
        <w:t>12. Ask</w:t>
      </w:r>
    </w:p>
    <w:p w14:paraId="54FCC8AA" w14:textId="49C2C54B" w:rsidR="23E9ACC5" w:rsidRDefault="23E9ACC5" w:rsidP="72BFF7C0">
      <w:pPr>
        <w:jc w:val="both"/>
        <w:rPr>
          <w:sz w:val="20"/>
          <w:szCs w:val="20"/>
        </w:rPr>
      </w:pPr>
      <w:r w:rsidRPr="72BFF7C0">
        <w:rPr>
          <w:sz w:val="20"/>
          <w:szCs w:val="20"/>
        </w:rPr>
        <w:t>Estamos buscando 10 alianzas con los Tech Leads más influyentes de México para convertirlos en nuestro 'Consejo de Guardianes'. No buscamos solo inversión; buscamos que nos abran la puerta a las bases de datos más complejas de la región para que nuestro motor de detección aprenda de cargas de trabajo reales y se convierta en el estándar de salud para PostgreSQL en LATAM</w:t>
      </w:r>
    </w:p>
    <w:p w14:paraId="683F9253" w14:textId="6CA3A5D9" w:rsidR="006B38DA" w:rsidRDefault="006B38DA" w:rsidP="00345FFE">
      <w:pPr>
        <w:spacing w:before="400" w:after="160"/>
      </w:pPr>
    </w:p>
    <w:sectPr w:rsidR="006B38DA">
      <w:headerReference w:type="default" r:id="rId12"/>
      <w:footerReference w:type="default" r:id="rId13"/>
      <w:pgSz w:w="12240" w:h="15840"/>
      <w:pgMar w:top="17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D77A" w14:textId="77777777" w:rsidR="005044D6" w:rsidRDefault="005044D6">
      <w:r>
        <w:separator/>
      </w:r>
    </w:p>
  </w:endnote>
  <w:endnote w:type="continuationSeparator" w:id="0">
    <w:p w14:paraId="308E75B1" w14:textId="77777777" w:rsidR="005044D6" w:rsidRDefault="00504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30FE" w14:textId="77777777" w:rsidR="006B38DA" w:rsidRDefault="000B4AB0">
    <w:pPr>
      <w:pBdr>
        <w:top w:val="single" w:sz="6" w:space="4" w:color="FF5900"/>
      </w:pBdr>
      <w:jc w:val="center"/>
    </w:pPr>
    <w:r>
      <w:rPr>
        <w:color w:val="565354"/>
        <w:sz w:val="16"/>
        <w:szCs w:val="16"/>
      </w:rPr>
      <w:t xml:space="preserve">Proyecto Final  |  Plantillas de Entrega  |  Página </w:t>
    </w:r>
    <w:r>
      <w:rPr>
        <w:color w:val="565354"/>
        <w:sz w:val="16"/>
        <w:szCs w:val="16"/>
      </w:rPr>
      <w:fldChar w:fldCharType="begin"/>
    </w:r>
    <w:r>
      <w:rPr>
        <w:color w:val="565354"/>
        <w:sz w:val="16"/>
        <w:szCs w:val="16"/>
      </w:rPr>
      <w:instrText>PAGE</w:instrText>
    </w:r>
    <w:r>
      <w:rPr>
        <w:color w:val="565354"/>
        <w:sz w:val="16"/>
        <w:szCs w:val="16"/>
      </w:rPr>
      <w:fldChar w:fldCharType="separate"/>
    </w:r>
    <w:r w:rsidR="001207A1">
      <w:rPr>
        <w:noProof/>
        <w:color w:val="565354"/>
        <w:sz w:val="16"/>
        <w:szCs w:val="16"/>
      </w:rPr>
      <w:t>1</w:t>
    </w:r>
    <w:r>
      <w:rPr>
        <w:color w:val="565354"/>
        <w:sz w:val="16"/>
        <w:szCs w:val="16"/>
      </w:rPr>
      <w:fldChar w:fldCharType="end"/>
    </w:r>
    <w:r>
      <w:rPr>
        <w:color w:val="565354"/>
        <w:sz w:val="16"/>
        <w:szCs w:val="16"/>
      </w:rPr>
      <w:t xml:space="preserve"> de </w:t>
    </w:r>
    <w:r>
      <w:rPr>
        <w:color w:val="565354"/>
        <w:sz w:val="16"/>
        <w:szCs w:val="16"/>
      </w:rPr>
      <w:fldChar w:fldCharType="begin"/>
    </w:r>
    <w:r>
      <w:rPr>
        <w:color w:val="565354"/>
        <w:sz w:val="16"/>
        <w:szCs w:val="16"/>
      </w:rPr>
      <w:instrText>NUMPAGES</w:instrText>
    </w:r>
    <w:r>
      <w:rPr>
        <w:color w:val="565354"/>
        <w:sz w:val="16"/>
        <w:szCs w:val="16"/>
      </w:rPr>
      <w:fldChar w:fldCharType="separate"/>
    </w:r>
    <w:r w:rsidR="001207A1">
      <w:rPr>
        <w:noProof/>
        <w:color w:val="565354"/>
        <w:sz w:val="16"/>
        <w:szCs w:val="16"/>
      </w:rPr>
      <w:t>2</w:t>
    </w:r>
    <w:r>
      <w:rPr>
        <w:color w:val="56535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56998" w14:textId="77777777" w:rsidR="005044D6" w:rsidRDefault="005044D6">
      <w:r>
        <w:separator/>
      </w:r>
    </w:p>
  </w:footnote>
  <w:footnote w:type="continuationSeparator" w:id="0">
    <w:p w14:paraId="780C0E95" w14:textId="77777777" w:rsidR="005044D6" w:rsidRDefault="00504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38DA" w14:paraId="011548FE" w14:textId="77777777">
      <w:tc>
        <w:tcPr>
          <w:tcW w:w="9360" w:type="dxa"/>
          <w:tcBorders>
            <w:top w:val="none" w:sz="0" w:space="0" w:color="FFFFFF"/>
            <w:left w:val="none" w:sz="0" w:space="0" w:color="FFFFFF"/>
            <w:bottom w:val="single" w:sz="18" w:space="0" w:color="FF5900"/>
            <w:right w:val="none" w:sz="0" w:space="0" w:color="FFFFFF"/>
          </w:tcBorders>
          <w:tcMar>
            <w:top w:w="0" w:type="dxa"/>
            <w:left w:w="0" w:type="dxa"/>
            <w:bottom w:w="80" w:type="dxa"/>
            <w:right w:w="0" w:type="dxa"/>
          </w:tcMar>
        </w:tcPr>
        <w:p w14:paraId="1459257C" w14:textId="77777777" w:rsidR="006B38DA" w:rsidRDefault="000B4AB0">
          <w:r>
            <w:rPr>
              <w:b/>
              <w:bCs/>
              <w:color w:val="231F20"/>
              <w:sz w:val="18"/>
              <w:szCs w:val="18"/>
            </w:rPr>
            <w:t>UNIVERSIDAD ANÁHUAC QUERÉTARO</w:t>
          </w:r>
        </w:p>
        <w:p w14:paraId="3AFFC42A" w14:textId="77777777" w:rsidR="006B38DA" w:rsidRDefault="000B4AB0">
          <w:pPr>
            <w:spacing w:after="60"/>
          </w:pPr>
          <w:r>
            <w:rPr>
              <w:color w:val="565354"/>
              <w:sz w:val="16"/>
              <w:szCs w:val="16"/>
            </w:rPr>
            <w:t>Facultad de Ingeniería</w:t>
          </w:r>
          <w:r>
            <w:rPr>
              <w:b/>
              <w:bCs/>
              <w:color w:val="FF5900"/>
              <w:sz w:val="16"/>
              <w:szCs w:val="16"/>
            </w:rPr>
            <w:t xml:space="preserve">  |  </w:t>
          </w:r>
          <w:r>
            <w:rPr>
              <w:color w:val="565354"/>
              <w:sz w:val="16"/>
              <w:szCs w:val="16"/>
            </w:rPr>
            <w:t>SIS2404 — Bases de Datos Avanzadas</w:t>
          </w:r>
        </w:p>
      </w:tc>
    </w:tr>
  </w:tbl>
  <w:p w14:paraId="289DE190" w14:textId="77777777" w:rsidR="006B38DA" w:rsidRDefault="006B38DA"/>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F82"/>
    <w:multiLevelType w:val="hybridMultilevel"/>
    <w:tmpl w:val="E2EAB1D4"/>
    <w:lvl w:ilvl="0" w:tplc="8AFC6310">
      <w:start w:val="1"/>
      <w:numFmt w:val="decimal"/>
      <w:lvlText w:val="%1."/>
      <w:lvlJc w:val="left"/>
      <w:pPr>
        <w:ind w:left="720" w:hanging="360"/>
      </w:pPr>
    </w:lvl>
    <w:lvl w:ilvl="1" w:tplc="C9902A58">
      <w:start w:val="1"/>
      <w:numFmt w:val="lowerLetter"/>
      <w:lvlText w:val="%2."/>
      <w:lvlJc w:val="left"/>
      <w:pPr>
        <w:ind w:left="1440" w:hanging="360"/>
      </w:pPr>
    </w:lvl>
    <w:lvl w:ilvl="2" w:tplc="CCE40704">
      <w:start w:val="1"/>
      <w:numFmt w:val="lowerRoman"/>
      <w:lvlText w:val="%3."/>
      <w:lvlJc w:val="right"/>
      <w:pPr>
        <w:ind w:left="2160" w:hanging="180"/>
      </w:pPr>
    </w:lvl>
    <w:lvl w:ilvl="3" w:tplc="9EE065C2">
      <w:start w:val="1"/>
      <w:numFmt w:val="decimal"/>
      <w:lvlText w:val="%4."/>
      <w:lvlJc w:val="left"/>
      <w:pPr>
        <w:ind w:left="2880" w:hanging="360"/>
      </w:pPr>
    </w:lvl>
    <w:lvl w:ilvl="4" w:tplc="5AD4E51A">
      <w:start w:val="1"/>
      <w:numFmt w:val="lowerLetter"/>
      <w:lvlText w:val="%5."/>
      <w:lvlJc w:val="left"/>
      <w:pPr>
        <w:ind w:left="3600" w:hanging="360"/>
      </w:pPr>
    </w:lvl>
    <w:lvl w:ilvl="5" w:tplc="CC2C544A">
      <w:start w:val="1"/>
      <w:numFmt w:val="lowerRoman"/>
      <w:lvlText w:val="%6."/>
      <w:lvlJc w:val="right"/>
      <w:pPr>
        <w:ind w:left="4320" w:hanging="180"/>
      </w:pPr>
    </w:lvl>
    <w:lvl w:ilvl="6" w:tplc="002257CE">
      <w:start w:val="1"/>
      <w:numFmt w:val="decimal"/>
      <w:lvlText w:val="%7."/>
      <w:lvlJc w:val="left"/>
      <w:pPr>
        <w:ind w:left="5040" w:hanging="360"/>
      </w:pPr>
    </w:lvl>
    <w:lvl w:ilvl="7" w:tplc="CE4A8F6E">
      <w:start w:val="1"/>
      <w:numFmt w:val="lowerLetter"/>
      <w:lvlText w:val="%8."/>
      <w:lvlJc w:val="left"/>
      <w:pPr>
        <w:ind w:left="5760" w:hanging="360"/>
      </w:pPr>
    </w:lvl>
    <w:lvl w:ilvl="8" w:tplc="E7040E08">
      <w:start w:val="1"/>
      <w:numFmt w:val="lowerRoman"/>
      <w:lvlText w:val="%9."/>
      <w:lvlJc w:val="right"/>
      <w:pPr>
        <w:ind w:left="6480" w:hanging="180"/>
      </w:pPr>
    </w:lvl>
  </w:abstractNum>
  <w:abstractNum w:abstractNumId="1" w15:restartNumberingAfterBreak="0">
    <w:nsid w:val="051A06C3"/>
    <w:multiLevelType w:val="hybridMultilevel"/>
    <w:tmpl w:val="429244D6"/>
    <w:lvl w:ilvl="0" w:tplc="14AEBEA4">
      <w:start w:val="1"/>
      <w:numFmt w:val="bullet"/>
      <w:lvlText w:val=""/>
      <w:lvlJc w:val="left"/>
      <w:pPr>
        <w:ind w:left="720" w:hanging="360"/>
      </w:pPr>
      <w:rPr>
        <w:rFonts w:ascii="Symbol" w:hAnsi="Symbol" w:hint="default"/>
      </w:rPr>
    </w:lvl>
    <w:lvl w:ilvl="1" w:tplc="5140881C">
      <w:start w:val="1"/>
      <w:numFmt w:val="bullet"/>
      <w:lvlText w:val="o"/>
      <w:lvlJc w:val="left"/>
      <w:pPr>
        <w:ind w:left="1440" w:hanging="360"/>
      </w:pPr>
      <w:rPr>
        <w:rFonts w:ascii="Courier New" w:hAnsi="Courier New" w:hint="default"/>
      </w:rPr>
    </w:lvl>
    <w:lvl w:ilvl="2" w:tplc="25244F18">
      <w:start w:val="1"/>
      <w:numFmt w:val="bullet"/>
      <w:lvlText w:val=""/>
      <w:lvlJc w:val="left"/>
      <w:pPr>
        <w:ind w:left="2160" w:hanging="360"/>
      </w:pPr>
      <w:rPr>
        <w:rFonts w:ascii="Wingdings" w:hAnsi="Wingdings" w:hint="default"/>
      </w:rPr>
    </w:lvl>
    <w:lvl w:ilvl="3" w:tplc="E15C0E20">
      <w:start w:val="1"/>
      <w:numFmt w:val="bullet"/>
      <w:lvlText w:val=""/>
      <w:lvlJc w:val="left"/>
      <w:pPr>
        <w:ind w:left="2880" w:hanging="360"/>
      </w:pPr>
      <w:rPr>
        <w:rFonts w:ascii="Symbol" w:hAnsi="Symbol" w:hint="default"/>
      </w:rPr>
    </w:lvl>
    <w:lvl w:ilvl="4" w:tplc="61067B48">
      <w:start w:val="1"/>
      <w:numFmt w:val="bullet"/>
      <w:lvlText w:val="o"/>
      <w:lvlJc w:val="left"/>
      <w:pPr>
        <w:ind w:left="3600" w:hanging="360"/>
      </w:pPr>
      <w:rPr>
        <w:rFonts w:ascii="Courier New" w:hAnsi="Courier New" w:hint="default"/>
      </w:rPr>
    </w:lvl>
    <w:lvl w:ilvl="5" w:tplc="DA34B87A">
      <w:start w:val="1"/>
      <w:numFmt w:val="bullet"/>
      <w:lvlText w:val=""/>
      <w:lvlJc w:val="left"/>
      <w:pPr>
        <w:ind w:left="4320" w:hanging="360"/>
      </w:pPr>
      <w:rPr>
        <w:rFonts w:ascii="Wingdings" w:hAnsi="Wingdings" w:hint="default"/>
      </w:rPr>
    </w:lvl>
    <w:lvl w:ilvl="6" w:tplc="CE62034C">
      <w:start w:val="1"/>
      <w:numFmt w:val="bullet"/>
      <w:lvlText w:val=""/>
      <w:lvlJc w:val="left"/>
      <w:pPr>
        <w:ind w:left="5040" w:hanging="360"/>
      </w:pPr>
      <w:rPr>
        <w:rFonts w:ascii="Symbol" w:hAnsi="Symbol" w:hint="default"/>
      </w:rPr>
    </w:lvl>
    <w:lvl w:ilvl="7" w:tplc="F1781F5A">
      <w:start w:val="1"/>
      <w:numFmt w:val="bullet"/>
      <w:lvlText w:val="o"/>
      <w:lvlJc w:val="left"/>
      <w:pPr>
        <w:ind w:left="5760" w:hanging="360"/>
      </w:pPr>
      <w:rPr>
        <w:rFonts w:ascii="Courier New" w:hAnsi="Courier New" w:hint="default"/>
      </w:rPr>
    </w:lvl>
    <w:lvl w:ilvl="8" w:tplc="3BDCE558">
      <w:start w:val="1"/>
      <w:numFmt w:val="bullet"/>
      <w:lvlText w:val=""/>
      <w:lvlJc w:val="left"/>
      <w:pPr>
        <w:ind w:left="6480" w:hanging="360"/>
      </w:pPr>
      <w:rPr>
        <w:rFonts w:ascii="Wingdings" w:hAnsi="Wingdings" w:hint="default"/>
      </w:rPr>
    </w:lvl>
  </w:abstractNum>
  <w:abstractNum w:abstractNumId="2" w15:restartNumberingAfterBreak="0">
    <w:nsid w:val="07077912"/>
    <w:multiLevelType w:val="hybridMultilevel"/>
    <w:tmpl w:val="7A1C0CDE"/>
    <w:lvl w:ilvl="0" w:tplc="23803B58">
      <w:start w:val="1"/>
      <w:numFmt w:val="bullet"/>
      <w:lvlText w:val=""/>
      <w:lvlJc w:val="left"/>
      <w:pPr>
        <w:ind w:left="720" w:hanging="360"/>
      </w:pPr>
      <w:rPr>
        <w:rFonts w:ascii="Symbol" w:hAnsi="Symbol" w:hint="default"/>
      </w:rPr>
    </w:lvl>
    <w:lvl w:ilvl="1" w:tplc="29225A06">
      <w:start w:val="1"/>
      <w:numFmt w:val="bullet"/>
      <w:lvlText w:val="o"/>
      <w:lvlJc w:val="left"/>
      <w:pPr>
        <w:ind w:left="1440" w:hanging="360"/>
      </w:pPr>
      <w:rPr>
        <w:rFonts w:ascii="Courier New" w:hAnsi="Courier New" w:hint="default"/>
      </w:rPr>
    </w:lvl>
    <w:lvl w:ilvl="2" w:tplc="27508DD0">
      <w:start w:val="1"/>
      <w:numFmt w:val="bullet"/>
      <w:lvlText w:val=""/>
      <w:lvlJc w:val="left"/>
      <w:pPr>
        <w:ind w:left="2160" w:hanging="360"/>
      </w:pPr>
      <w:rPr>
        <w:rFonts w:ascii="Wingdings" w:hAnsi="Wingdings" w:hint="default"/>
      </w:rPr>
    </w:lvl>
    <w:lvl w:ilvl="3" w:tplc="E5545110">
      <w:start w:val="1"/>
      <w:numFmt w:val="bullet"/>
      <w:lvlText w:val=""/>
      <w:lvlJc w:val="left"/>
      <w:pPr>
        <w:ind w:left="2880" w:hanging="360"/>
      </w:pPr>
      <w:rPr>
        <w:rFonts w:ascii="Symbol" w:hAnsi="Symbol" w:hint="default"/>
      </w:rPr>
    </w:lvl>
    <w:lvl w:ilvl="4" w:tplc="576C5F8A">
      <w:start w:val="1"/>
      <w:numFmt w:val="bullet"/>
      <w:lvlText w:val="o"/>
      <w:lvlJc w:val="left"/>
      <w:pPr>
        <w:ind w:left="3600" w:hanging="360"/>
      </w:pPr>
      <w:rPr>
        <w:rFonts w:ascii="Courier New" w:hAnsi="Courier New" w:hint="default"/>
      </w:rPr>
    </w:lvl>
    <w:lvl w:ilvl="5" w:tplc="C2D87DA8">
      <w:start w:val="1"/>
      <w:numFmt w:val="bullet"/>
      <w:lvlText w:val=""/>
      <w:lvlJc w:val="left"/>
      <w:pPr>
        <w:ind w:left="4320" w:hanging="360"/>
      </w:pPr>
      <w:rPr>
        <w:rFonts w:ascii="Wingdings" w:hAnsi="Wingdings" w:hint="default"/>
      </w:rPr>
    </w:lvl>
    <w:lvl w:ilvl="6" w:tplc="1FF8C3C2">
      <w:start w:val="1"/>
      <w:numFmt w:val="bullet"/>
      <w:lvlText w:val=""/>
      <w:lvlJc w:val="left"/>
      <w:pPr>
        <w:ind w:left="5040" w:hanging="360"/>
      </w:pPr>
      <w:rPr>
        <w:rFonts w:ascii="Symbol" w:hAnsi="Symbol" w:hint="default"/>
      </w:rPr>
    </w:lvl>
    <w:lvl w:ilvl="7" w:tplc="6A56037E">
      <w:start w:val="1"/>
      <w:numFmt w:val="bullet"/>
      <w:lvlText w:val="o"/>
      <w:lvlJc w:val="left"/>
      <w:pPr>
        <w:ind w:left="5760" w:hanging="360"/>
      </w:pPr>
      <w:rPr>
        <w:rFonts w:ascii="Courier New" w:hAnsi="Courier New" w:hint="default"/>
      </w:rPr>
    </w:lvl>
    <w:lvl w:ilvl="8" w:tplc="662AEF48">
      <w:start w:val="1"/>
      <w:numFmt w:val="bullet"/>
      <w:lvlText w:val=""/>
      <w:lvlJc w:val="left"/>
      <w:pPr>
        <w:ind w:left="6480" w:hanging="360"/>
      </w:pPr>
      <w:rPr>
        <w:rFonts w:ascii="Wingdings" w:hAnsi="Wingdings" w:hint="default"/>
      </w:rPr>
    </w:lvl>
  </w:abstractNum>
  <w:abstractNum w:abstractNumId="3" w15:restartNumberingAfterBreak="0">
    <w:nsid w:val="0B19A505"/>
    <w:multiLevelType w:val="hybridMultilevel"/>
    <w:tmpl w:val="427AC876"/>
    <w:lvl w:ilvl="0" w:tplc="F72877F4">
      <w:start w:val="1"/>
      <w:numFmt w:val="bullet"/>
      <w:lvlText w:val=""/>
      <w:lvlJc w:val="left"/>
      <w:pPr>
        <w:ind w:left="720" w:hanging="360"/>
      </w:pPr>
      <w:rPr>
        <w:rFonts w:ascii="Symbol" w:hAnsi="Symbol" w:hint="default"/>
      </w:rPr>
    </w:lvl>
    <w:lvl w:ilvl="1" w:tplc="66D8CE62">
      <w:start w:val="1"/>
      <w:numFmt w:val="bullet"/>
      <w:lvlText w:val="o"/>
      <w:lvlJc w:val="left"/>
      <w:pPr>
        <w:ind w:left="1440" w:hanging="360"/>
      </w:pPr>
      <w:rPr>
        <w:rFonts w:ascii="Courier New" w:hAnsi="Courier New" w:hint="default"/>
      </w:rPr>
    </w:lvl>
    <w:lvl w:ilvl="2" w:tplc="43A0D7A8">
      <w:start w:val="1"/>
      <w:numFmt w:val="bullet"/>
      <w:lvlText w:val=""/>
      <w:lvlJc w:val="left"/>
      <w:pPr>
        <w:ind w:left="2160" w:hanging="360"/>
      </w:pPr>
      <w:rPr>
        <w:rFonts w:ascii="Wingdings" w:hAnsi="Wingdings" w:hint="default"/>
      </w:rPr>
    </w:lvl>
    <w:lvl w:ilvl="3" w:tplc="C602E3D4">
      <w:start w:val="1"/>
      <w:numFmt w:val="bullet"/>
      <w:lvlText w:val=""/>
      <w:lvlJc w:val="left"/>
      <w:pPr>
        <w:ind w:left="2880" w:hanging="360"/>
      </w:pPr>
      <w:rPr>
        <w:rFonts w:ascii="Symbol" w:hAnsi="Symbol" w:hint="default"/>
      </w:rPr>
    </w:lvl>
    <w:lvl w:ilvl="4" w:tplc="EE54AF5C">
      <w:start w:val="1"/>
      <w:numFmt w:val="bullet"/>
      <w:lvlText w:val="o"/>
      <w:lvlJc w:val="left"/>
      <w:pPr>
        <w:ind w:left="3600" w:hanging="360"/>
      </w:pPr>
      <w:rPr>
        <w:rFonts w:ascii="Courier New" w:hAnsi="Courier New" w:hint="default"/>
      </w:rPr>
    </w:lvl>
    <w:lvl w:ilvl="5" w:tplc="0126914A">
      <w:start w:val="1"/>
      <w:numFmt w:val="bullet"/>
      <w:lvlText w:val=""/>
      <w:lvlJc w:val="left"/>
      <w:pPr>
        <w:ind w:left="4320" w:hanging="360"/>
      </w:pPr>
      <w:rPr>
        <w:rFonts w:ascii="Wingdings" w:hAnsi="Wingdings" w:hint="default"/>
      </w:rPr>
    </w:lvl>
    <w:lvl w:ilvl="6" w:tplc="5DC81942">
      <w:start w:val="1"/>
      <w:numFmt w:val="bullet"/>
      <w:lvlText w:val=""/>
      <w:lvlJc w:val="left"/>
      <w:pPr>
        <w:ind w:left="5040" w:hanging="360"/>
      </w:pPr>
      <w:rPr>
        <w:rFonts w:ascii="Symbol" w:hAnsi="Symbol" w:hint="default"/>
      </w:rPr>
    </w:lvl>
    <w:lvl w:ilvl="7" w:tplc="45508120">
      <w:start w:val="1"/>
      <w:numFmt w:val="bullet"/>
      <w:lvlText w:val="o"/>
      <w:lvlJc w:val="left"/>
      <w:pPr>
        <w:ind w:left="5760" w:hanging="360"/>
      </w:pPr>
      <w:rPr>
        <w:rFonts w:ascii="Courier New" w:hAnsi="Courier New" w:hint="default"/>
      </w:rPr>
    </w:lvl>
    <w:lvl w:ilvl="8" w:tplc="4CB89A6A">
      <w:start w:val="1"/>
      <w:numFmt w:val="bullet"/>
      <w:lvlText w:val=""/>
      <w:lvlJc w:val="left"/>
      <w:pPr>
        <w:ind w:left="6480" w:hanging="360"/>
      </w:pPr>
      <w:rPr>
        <w:rFonts w:ascii="Wingdings" w:hAnsi="Wingdings" w:hint="default"/>
      </w:rPr>
    </w:lvl>
  </w:abstractNum>
  <w:abstractNum w:abstractNumId="4" w15:restartNumberingAfterBreak="0">
    <w:nsid w:val="0EB23C6E"/>
    <w:multiLevelType w:val="hybridMultilevel"/>
    <w:tmpl w:val="4C282806"/>
    <w:lvl w:ilvl="0" w:tplc="E1004A6C">
      <w:start w:val="1"/>
      <w:numFmt w:val="bullet"/>
      <w:lvlText w:val=""/>
      <w:lvlJc w:val="left"/>
      <w:pPr>
        <w:ind w:left="720" w:hanging="360"/>
      </w:pPr>
      <w:rPr>
        <w:rFonts w:ascii="Symbol" w:hAnsi="Symbol" w:hint="default"/>
      </w:rPr>
    </w:lvl>
    <w:lvl w:ilvl="1" w:tplc="A462AF04">
      <w:start w:val="1"/>
      <w:numFmt w:val="bullet"/>
      <w:lvlText w:val="o"/>
      <w:lvlJc w:val="left"/>
      <w:pPr>
        <w:ind w:left="1440" w:hanging="360"/>
      </w:pPr>
      <w:rPr>
        <w:rFonts w:ascii="Courier New" w:hAnsi="Courier New" w:hint="default"/>
      </w:rPr>
    </w:lvl>
    <w:lvl w:ilvl="2" w:tplc="DA2C54DA">
      <w:start w:val="1"/>
      <w:numFmt w:val="bullet"/>
      <w:lvlText w:val=""/>
      <w:lvlJc w:val="left"/>
      <w:pPr>
        <w:ind w:left="2160" w:hanging="360"/>
      </w:pPr>
      <w:rPr>
        <w:rFonts w:ascii="Wingdings" w:hAnsi="Wingdings" w:hint="default"/>
      </w:rPr>
    </w:lvl>
    <w:lvl w:ilvl="3" w:tplc="8B048F00">
      <w:start w:val="1"/>
      <w:numFmt w:val="bullet"/>
      <w:lvlText w:val=""/>
      <w:lvlJc w:val="left"/>
      <w:pPr>
        <w:ind w:left="2880" w:hanging="360"/>
      </w:pPr>
      <w:rPr>
        <w:rFonts w:ascii="Symbol" w:hAnsi="Symbol" w:hint="default"/>
      </w:rPr>
    </w:lvl>
    <w:lvl w:ilvl="4" w:tplc="8D6AC45C">
      <w:start w:val="1"/>
      <w:numFmt w:val="bullet"/>
      <w:lvlText w:val="o"/>
      <w:lvlJc w:val="left"/>
      <w:pPr>
        <w:ind w:left="3600" w:hanging="360"/>
      </w:pPr>
      <w:rPr>
        <w:rFonts w:ascii="Courier New" w:hAnsi="Courier New" w:hint="default"/>
      </w:rPr>
    </w:lvl>
    <w:lvl w:ilvl="5" w:tplc="938A7DC4">
      <w:start w:val="1"/>
      <w:numFmt w:val="bullet"/>
      <w:lvlText w:val=""/>
      <w:lvlJc w:val="left"/>
      <w:pPr>
        <w:ind w:left="4320" w:hanging="360"/>
      </w:pPr>
      <w:rPr>
        <w:rFonts w:ascii="Wingdings" w:hAnsi="Wingdings" w:hint="default"/>
      </w:rPr>
    </w:lvl>
    <w:lvl w:ilvl="6" w:tplc="375AF7F6">
      <w:start w:val="1"/>
      <w:numFmt w:val="bullet"/>
      <w:lvlText w:val=""/>
      <w:lvlJc w:val="left"/>
      <w:pPr>
        <w:ind w:left="5040" w:hanging="360"/>
      </w:pPr>
      <w:rPr>
        <w:rFonts w:ascii="Symbol" w:hAnsi="Symbol" w:hint="default"/>
      </w:rPr>
    </w:lvl>
    <w:lvl w:ilvl="7" w:tplc="2C924C7A">
      <w:start w:val="1"/>
      <w:numFmt w:val="bullet"/>
      <w:lvlText w:val="o"/>
      <w:lvlJc w:val="left"/>
      <w:pPr>
        <w:ind w:left="5760" w:hanging="360"/>
      </w:pPr>
      <w:rPr>
        <w:rFonts w:ascii="Courier New" w:hAnsi="Courier New" w:hint="default"/>
      </w:rPr>
    </w:lvl>
    <w:lvl w:ilvl="8" w:tplc="640C868E">
      <w:start w:val="1"/>
      <w:numFmt w:val="bullet"/>
      <w:lvlText w:val=""/>
      <w:lvlJc w:val="left"/>
      <w:pPr>
        <w:ind w:left="6480" w:hanging="360"/>
      </w:pPr>
      <w:rPr>
        <w:rFonts w:ascii="Wingdings" w:hAnsi="Wingdings" w:hint="default"/>
      </w:rPr>
    </w:lvl>
  </w:abstractNum>
  <w:abstractNum w:abstractNumId="5" w15:restartNumberingAfterBreak="0">
    <w:nsid w:val="18E3AFC1"/>
    <w:multiLevelType w:val="hybridMultilevel"/>
    <w:tmpl w:val="450C5F92"/>
    <w:lvl w:ilvl="0" w:tplc="D7DEF206">
      <w:start w:val="1"/>
      <w:numFmt w:val="bullet"/>
      <w:lvlText w:val=""/>
      <w:lvlJc w:val="left"/>
      <w:pPr>
        <w:ind w:left="720" w:hanging="360"/>
      </w:pPr>
      <w:rPr>
        <w:rFonts w:ascii="Symbol" w:hAnsi="Symbol" w:hint="default"/>
      </w:rPr>
    </w:lvl>
    <w:lvl w:ilvl="1" w:tplc="62305CCE">
      <w:start w:val="1"/>
      <w:numFmt w:val="bullet"/>
      <w:lvlText w:val="o"/>
      <w:lvlJc w:val="left"/>
      <w:pPr>
        <w:ind w:left="1440" w:hanging="360"/>
      </w:pPr>
      <w:rPr>
        <w:rFonts w:ascii="Courier New" w:hAnsi="Courier New" w:hint="default"/>
      </w:rPr>
    </w:lvl>
    <w:lvl w:ilvl="2" w:tplc="A38CA208">
      <w:start w:val="1"/>
      <w:numFmt w:val="bullet"/>
      <w:lvlText w:val=""/>
      <w:lvlJc w:val="left"/>
      <w:pPr>
        <w:ind w:left="2160" w:hanging="360"/>
      </w:pPr>
      <w:rPr>
        <w:rFonts w:ascii="Wingdings" w:hAnsi="Wingdings" w:hint="default"/>
      </w:rPr>
    </w:lvl>
    <w:lvl w:ilvl="3" w:tplc="7E40C994">
      <w:start w:val="1"/>
      <w:numFmt w:val="bullet"/>
      <w:lvlText w:val=""/>
      <w:lvlJc w:val="left"/>
      <w:pPr>
        <w:ind w:left="2880" w:hanging="360"/>
      </w:pPr>
      <w:rPr>
        <w:rFonts w:ascii="Symbol" w:hAnsi="Symbol" w:hint="default"/>
      </w:rPr>
    </w:lvl>
    <w:lvl w:ilvl="4" w:tplc="DF6CCD02">
      <w:start w:val="1"/>
      <w:numFmt w:val="bullet"/>
      <w:lvlText w:val="o"/>
      <w:lvlJc w:val="left"/>
      <w:pPr>
        <w:ind w:left="3600" w:hanging="360"/>
      </w:pPr>
      <w:rPr>
        <w:rFonts w:ascii="Courier New" w:hAnsi="Courier New" w:hint="default"/>
      </w:rPr>
    </w:lvl>
    <w:lvl w:ilvl="5" w:tplc="6E74E34E">
      <w:start w:val="1"/>
      <w:numFmt w:val="bullet"/>
      <w:lvlText w:val=""/>
      <w:lvlJc w:val="left"/>
      <w:pPr>
        <w:ind w:left="4320" w:hanging="360"/>
      </w:pPr>
      <w:rPr>
        <w:rFonts w:ascii="Wingdings" w:hAnsi="Wingdings" w:hint="default"/>
      </w:rPr>
    </w:lvl>
    <w:lvl w:ilvl="6" w:tplc="DBB4325C">
      <w:start w:val="1"/>
      <w:numFmt w:val="bullet"/>
      <w:lvlText w:val=""/>
      <w:lvlJc w:val="left"/>
      <w:pPr>
        <w:ind w:left="5040" w:hanging="360"/>
      </w:pPr>
      <w:rPr>
        <w:rFonts w:ascii="Symbol" w:hAnsi="Symbol" w:hint="default"/>
      </w:rPr>
    </w:lvl>
    <w:lvl w:ilvl="7" w:tplc="73F61054">
      <w:start w:val="1"/>
      <w:numFmt w:val="bullet"/>
      <w:lvlText w:val="o"/>
      <w:lvlJc w:val="left"/>
      <w:pPr>
        <w:ind w:left="5760" w:hanging="360"/>
      </w:pPr>
      <w:rPr>
        <w:rFonts w:ascii="Courier New" w:hAnsi="Courier New" w:hint="default"/>
      </w:rPr>
    </w:lvl>
    <w:lvl w:ilvl="8" w:tplc="CC021E2C">
      <w:start w:val="1"/>
      <w:numFmt w:val="bullet"/>
      <w:lvlText w:val=""/>
      <w:lvlJc w:val="left"/>
      <w:pPr>
        <w:ind w:left="6480" w:hanging="360"/>
      </w:pPr>
      <w:rPr>
        <w:rFonts w:ascii="Wingdings" w:hAnsi="Wingdings" w:hint="default"/>
      </w:rPr>
    </w:lvl>
  </w:abstractNum>
  <w:abstractNum w:abstractNumId="6" w15:restartNumberingAfterBreak="0">
    <w:nsid w:val="245587C5"/>
    <w:multiLevelType w:val="hybridMultilevel"/>
    <w:tmpl w:val="0C600624"/>
    <w:lvl w:ilvl="0" w:tplc="02C0CD54">
      <w:start w:val="1"/>
      <w:numFmt w:val="bullet"/>
      <w:lvlText w:val=""/>
      <w:lvlJc w:val="left"/>
      <w:pPr>
        <w:ind w:left="720" w:hanging="360"/>
      </w:pPr>
      <w:rPr>
        <w:rFonts w:ascii="Symbol" w:hAnsi="Symbol" w:hint="default"/>
      </w:rPr>
    </w:lvl>
    <w:lvl w:ilvl="1" w:tplc="86D65EEA">
      <w:start w:val="1"/>
      <w:numFmt w:val="bullet"/>
      <w:lvlText w:val="o"/>
      <w:lvlJc w:val="left"/>
      <w:pPr>
        <w:ind w:left="1440" w:hanging="360"/>
      </w:pPr>
      <w:rPr>
        <w:rFonts w:ascii="Courier New" w:hAnsi="Courier New" w:hint="default"/>
      </w:rPr>
    </w:lvl>
    <w:lvl w:ilvl="2" w:tplc="8D00E0F8">
      <w:start w:val="1"/>
      <w:numFmt w:val="bullet"/>
      <w:lvlText w:val=""/>
      <w:lvlJc w:val="left"/>
      <w:pPr>
        <w:ind w:left="2160" w:hanging="360"/>
      </w:pPr>
      <w:rPr>
        <w:rFonts w:ascii="Wingdings" w:hAnsi="Wingdings" w:hint="default"/>
      </w:rPr>
    </w:lvl>
    <w:lvl w:ilvl="3" w:tplc="3FCE26C4">
      <w:start w:val="1"/>
      <w:numFmt w:val="bullet"/>
      <w:lvlText w:val=""/>
      <w:lvlJc w:val="left"/>
      <w:pPr>
        <w:ind w:left="2880" w:hanging="360"/>
      </w:pPr>
      <w:rPr>
        <w:rFonts w:ascii="Symbol" w:hAnsi="Symbol" w:hint="default"/>
      </w:rPr>
    </w:lvl>
    <w:lvl w:ilvl="4" w:tplc="B2143D54">
      <w:start w:val="1"/>
      <w:numFmt w:val="bullet"/>
      <w:lvlText w:val="o"/>
      <w:lvlJc w:val="left"/>
      <w:pPr>
        <w:ind w:left="3600" w:hanging="360"/>
      </w:pPr>
      <w:rPr>
        <w:rFonts w:ascii="Courier New" w:hAnsi="Courier New" w:hint="default"/>
      </w:rPr>
    </w:lvl>
    <w:lvl w:ilvl="5" w:tplc="3BB01786">
      <w:start w:val="1"/>
      <w:numFmt w:val="bullet"/>
      <w:lvlText w:val=""/>
      <w:lvlJc w:val="left"/>
      <w:pPr>
        <w:ind w:left="4320" w:hanging="360"/>
      </w:pPr>
      <w:rPr>
        <w:rFonts w:ascii="Wingdings" w:hAnsi="Wingdings" w:hint="default"/>
      </w:rPr>
    </w:lvl>
    <w:lvl w:ilvl="6" w:tplc="AEFC8BC4">
      <w:start w:val="1"/>
      <w:numFmt w:val="bullet"/>
      <w:lvlText w:val=""/>
      <w:lvlJc w:val="left"/>
      <w:pPr>
        <w:ind w:left="5040" w:hanging="360"/>
      </w:pPr>
      <w:rPr>
        <w:rFonts w:ascii="Symbol" w:hAnsi="Symbol" w:hint="default"/>
      </w:rPr>
    </w:lvl>
    <w:lvl w:ilvl="7" w:tplc="830272F2">
      <w:start w:val="1"/>
      <w:numFmt w:val="bullet"/>
      <w:lvlText w:val="o"/>
      <w:lvlJc w:val="left"/>
      <w:pPr>
        <w:ind w:left="5760" w:hanging="360"/>
      </w:pPr>
      <w:rPr>
        <w:rFonts w:ascii="Courier New" w:hAnsi="Courier New" w:hint="default"/>
      </w:rPr>
    </w:lvl>
    <w:lvl w:ilvl="8" w:tplc="3AAAD3E2">
      <w:start w:val="1"/>
      <w:numFmt w:val="bullet"/>
      <w:lvlText w:val=""/>
      <w:lvlJc w:val="left"/>
      <w:pPr>
        <w:ind w:left="6480" w:hanging="360"/>
      </w:pPr>
      <w:rPr>
        <w:rFonts w:ascii="Wingdings" w:hAnsi="Wingdings" w:hint="default"/>
      </w:rPr>
    </w:lvl>
  </w:abstractNum>
  <w:abstractNum w:abstractNumId="7" w15:restartNumberingAfterBreak="0">
    <w:nsid w:val="2623B339"/>
    <w:multiLevelType w:val="hybridMultilevel"/>
    <w:tmpl w:val="C4BC0722"/>
    <w:lvl w:ilvl="0" w:tplc="26BC7E06">
      <w:start w:val="1"/>
      <w:numFmt w:val="bullet"/>
      <w:lvlText w:val=""/>
      <w:lvlJc w:val="left"/>
      <w:pPr>
        <w:ind w:left="720" w:hanging="360"/>
      </w:pPr>
      <w:rPr>
        <w:rFonts w:ascii="Symbol" w:hAnsi="Symbol" w:hint="default"/>
      </w:rPr>
    </w:lvl>
    <w:lvl w:ilvl="1" w:tplc="3E06F390">
      <w:start w:val="1"/>
      <w:numFmt w:val="bullet"/>
      <w:lvlText w:val="o"/>
      <w:lvlJc w:val="left"/>
      <w:pPr>
        <w:ind w:left="1440" w:hanging="360"/>
      </w:pPr>
      <w:rPr>
        <w:rFonts w:ascii="Courier New" w:hAnsi="Courier New" w:hint="default"/>
      </w:rPr>
    </w:lvl>
    <w:lvl w:ilvl="2" w:tplc="61AEEA2E">
      <w:start w:val="1"/>
      <w:numFmt w:val="bullet"/>
      <w:lvlText w:val=""/>
      <w:lvlJc w:val="left"/>
      <w:pPr>
        <w:ind w:left="2160" w:hanging="360"/>
      </w:pPr>
      <w:rPr>
        <w:rFonts w:ascii="Wingdings" w:hAnsi="Wingdings" w:hint="default"/>
      </w:rPr>
    </w:lvl>
    <w:lvl w:ilvl="3" w:tplc="ABE88C20">
      <w:start w:val="1"/>
      <w:numFmt w:val="bullet"/>
      <w:lvlText w:val=""/>
      <w:lvlJc w:val="left"/>
      <w:pPr>
        <w:ind w:left="2880" w:hanging="360"/>
      </w:pPr>
      <w:rPr>
        <w:rFonts w:ascii="Symbol" w:hAnsi="Symbol" w:hint="default"/>
      </w:rPr>
    </w:lvl>
    <w:lvl w:ilvl="4" w:tplc="1D20C3C0">
      <w:start w:val="1"/>
      <w:numFmt w:val="bullet"/>
      <w:lvlText w:val="o"/>
      <w:lvlJc w:val="left"/>
      <w:pPr>
        <w:ind w:left="3600" w:hanging="360"/>
      </w:pPr>
      <w:rPr>
        <w:rFonts w:ascii="Courier New" w:hAnsi="Courier New" w:hint="default"/>
      </w:rPr>
    </w:lvl>
    <w:lvl w:ilvl="5" w:tplc="5956985C">
      <w:start w:val="1"/>
      <w:numFmt w:val="bullet"/>
      <w:lvlText w:val=""/>
      <w:lvlJc w:val="left"/>
      <w:pPr>
        <w:ind w:left="4320" w:hanging="360"/>
      </w:pPr>
      <w:rPr>
        <w:rFonts w:ascii="Wingdings" w:hAnsi="Wingdings" w:hint="default"/>
      </w:rPr>
    </w:lvl>
    <w:lvl w:ilvl="6" w:tplc="84F2CB7A">
      <w:start w:val="1"/>
      <w:numFmt w:val="bullet"/>
      <w:lvlText w:val=""/>
      <w:lvlJc w:val="left"/>
      <w:pPr>
        <w:ind w:left="5040" w:hanging="360"/>
      </w:pPr>
      <w:rPr>
        <w:rFonts w:ascii="Symbol" w:hAnsi="Symbol" w:hint="default"/>
      </w:rPr>
    </w:lvl>
    <w:lvl w:ilvl="7" w:tplc="9EFC9FCA">
      <w:start w:val="1"/>
      <w:numFmt w:val="bullet"/>
      <w:lvlText w:val="o"/>
      <w:lvlJc w:val="left"/>
      <w:pPr>
        <w:ind w:left="5760" w:hanging="360"/>
      </w:pPr>
      <w:rPr>
        <w:rFonts w:ascii="Courier New" w:hAnsi="Courier New" w:hint="default"/>
      </w:rPr>
    </w:lvl>
    <w:lvl w:ilvl="8" w:tplc="903818AC">
      <w:start w:val="1"/>
      <w:numFmt w:val="bullet"/>
      <w:lvlText w:val=""/>
      <w:lvlJc w:val="left"/>
      <w:pPr>
        <w:ind w:left="6480" w:hanging="360"/>
      </w:pPr>
      <w:rPr>
        <w:rFonts w:ascii="Wingdings" w:hAnsi="Wingdings" w:hint="default"/>
      </w:rPr>
    </w:lvl>
  </w:abstractNum>
  <w:abstractNum w:abstractNumId="8" w15:restartNumberingAfterBreak="0">
    <w:nsid w:val="2687BEA9"/>
    <w:multiLevelType w:val="hybridMultilevel"/>
    <w:tmpl w:val="5C603154"/>
    <w:lvl w:ilvl="0" w:tplc="C130E438">
      <w:start w:val="1"/>
      <w:numFmt w:val="bullet"/>
      <w:lvlText w:val=""/>
      <w:lvlJc w:val="left"/>
      <w:pPr>
        <w:ind w:left="720" w:hanging="360"/>
      </w:pPr>
      <w:rPr>
        <w:rFonts w:ascii="Symbol" w:hAnsi="Symbol" w:hint="default"/>
      </w:rPr>
    </w:lvl>
    <w:lvl w:ilvl="1" w:tplc="B4F49EBC">
      <w:start w:val="1"/>
      <w:numFmt w:val="bullet"/>
      <w:lvlText w:val="o"/>
      <w:lvlJc w:val="left"/>
      <w:pPr>
        <w:ind w:left="1440" w:hanging="360"/>
      </w:pPr>
      <w:rPr>
        <w:rFonts w:ascii="Courier New" w:hAnsi="Courier New" w:hint="default"/>
      </w:rPr>
    </w:lvl>
    <w:lvl w:ilvl="2" w:tplc="29E24B16">
      <w:start w:val="1"/>
      <w:numFmt w:val="bullet"/>
      <w:lvlText w:val=""/>
      <w:lvlJc w:val="left"/>
      <w:pPr>
        <w:ind w:left="2160" w:hanging="360"/>
      </w:pPr>
      <w:rPr>
        <w:rFonts w:ascii="Wingdings" w:hAnsi="Wingdings" w:hint="default"/>
      </w:rPr>
    </w:lvl>
    <w:lvl w:ilvl="3" w:tplc="082824DE">
      <w:start w:val="1"/>
      <w:numFmt w:val="bullet"/>
      <w:lvlText w:val=""/>
      <w:lvlJc w:val="left"/>
      <w:pPr>
        <w:ind w:left="2880" w:hanging="360"/>
      </w:pPr>
      <w:rPr>
        <w:rFonts w:ascii="Symbol" w:hAnsi="Symbol" w:hint="default"/>
      </w:rPr>
    </w:lvl>
    <w:lvl w:ilvl="4" w:tplc="C08C5432">
      <w:start w:val="1"/>
      <w:numFmt w:val="bullet"/>
      <w:lvlText w:val="o"/>
      <w:lvlJc w:val="left"/>
      <w:pPr>
        <w:ind w:left="3600" w:hanging="360"/>
      </w:pPr>
      <w:rPr>
        <w:rFonts w:ascii="Courier New" w:hAnsi="Courier New" w:hint="default"/>
      </w:rPr>
    </w:lvl>
    <w:lvl w:ilvl="5" w:tplc="5F7EDEFC">
      <w:start w:val="1"/>
      <w:numFmt w:val="bullet"/>
      <w:lvlText w:val=""/>
      <w:lvlJc w:val="left"/>
      <w:pPr>
        <w:ind w:left="4320" w:hanging="360"/>
      </w:pPr>
      <w:rPr>
        <w:rFonts w:ascii="Wingdings" w:hAnsi="Wingdings" w:hint="default"/>
      </w:rPr>
    </w:lvl>
    <w:lvl w:ilvl="6" w:tplc="FE3E4D78">
      <w:start w:val="1"/>
      <w:numFmt w:val="bullet"/>
      <w:lvlText w:val=""/>
      <w:lvlJc w:val="left"/>
      <w:pPr>
        <w:ind w:left="5040" w:hanging="360"/>
      </w:pPr>
      <w:rPr>
        <w:rFonts w:ascii="Symbol" w:hAnsi="Symbol" w:hint="default"/>
      </w:rPr>
    </w:lvl>
    <w:lvl w:ilvl="7" w:tplc="45CAB88C">
      <w:start w:val="1"/>
      <w:numFmt w:val="bullet"/>
      <w:lvlText w:val="o"/>
      <w:lvlJc w:val="left"/>
      <w:pPr>
        <w:ind w:left="5760" w:hanging="360"/>
      </w:pPr>
      <w:rPr>
        <w:rFonts w:ascii="Courier New" w:hAnsi="Courier New" w:hint="default"/>
      </w:rPr>
    </w:lvl>
    <w:lvl w:ilvl="8" w:tplc="853A6494">
      <w:start w:val="1"/>
      <w:numFmt w:val="bullet"/>
      <w:lvlText w:val=""/>
      <w:lvlJc w:val="left"/>
      <w:pPr>
        <w:ind w:left="6480" w:hanging="360"/>
      </w:pPr>
      <w:rPr>
        <w:rFonts w:ascii="Wingdings" w:hAnsi="Wingdings" w:hint="default"/>
      </w:rPr>
    </w:lvl>
  </w:abstractNum>
  <w:abstractNum w:abstractNumId="9" w15:restartNumberingAfterBreak="0">
    <w:nsid w:val="28FE8ED3"/>
    <w:multiLevelType w:val="hybridMultilevel"/>
    <w:tmpl w:val="C074C5F8"/>
    <w:lvl w:ilvl="0" w:tplc="58F62C06">
      <w:start w:val="1"/>
      <w:numFmt w:val="bullet"/>
      <w:lvlText w:val=""/>
      <w:lvlJc w:val="left"/>
      <w:pPr>
        <w:ind w:left="720" w:hanging="360"/>
      </w:pPr>
      <w:rPr>
        <w:rFonts w:ascii="Symbol" w:hAnsi="Symbol" w:hint="default"/>
      </w:rPr>
    </w:lvl>
    <w:lvl w:ilvl="1" w:tplc="4536A232">
      <w:start w:val="1"/>
      <w:numFmt w:val="bullet"/>
      <w:lvlText w:val="o"/>
      <w:lvlJc w:val="left"/>
      <w:pPr>
        <w:ind w:left="1440" w:hanging="360"/>
      </w:pPr>
      <w:rPr>
        <w:rFonts w:ascii="Courier New" w:hAnsi="Courier New" w:hint="default"/>
      </w:rPr>
    </w:lvl>
    <w:lvl w:ilvl="2" w:tplc="DC928400">
      <w:start w:val="1"/>
      <w:numFmt w:val="bullet"/>
      <w:lvlText w:val=""/>
      <w:lvlJc w:val="left"/>
      <w:pPr>
        <w:ind w:left="2160" w:hanging="360"/>
      </w:pPr>
      <w:rPr>
        <w:rFonts w:ascii="Wingdings" w:hAnsi="Wingdings" w:hint="default"/>
      </w:rPr>
    </w:lvl>
    <w:lvl w:ilvl="3" w:tplc="720E26B8">
      <w:start w:val="1"/>
      <w:numFmt w:val="bullet"/>
      <w:lvlText w:val=""/>
      <w:lvlJc w:val="left"/>
      <w:pPr>
        <w:ind w:left="2880" w:hanging="360"/>
      </w:pPr>
      <w:rPr>
        <w:rFonts w:ascii="Symbol" w:hAnsi="Symbol" w:hint="default"/>
      </w:rPr>
    </w:lvl>
    <w:lvl w:ilvl="4" w:tplc="A8BEFADE">
      <w:start w:val="1"/>
      <w:numFmt w:val="bullet"/>
      <w:lvlText w:val="o"/>
      <w:lvlJc w:val="left"/>
      <w:pPr>
        <w:ind w:left="3600" w:hanging="360"/>
      </w:pPr>
      <w:rPr>
        <w:rFonts w:ascii="Courier New" w:hAnsi="Courier New" w:hint="default"/>
      </w:rPr>
    </w:lvl>
    <w:lvl w:ilvl="5" w:tplc="C17AD576">
      <w:start w:val="1"/>
      <w:numFmt w:val="bullet"/>
      <w:lvlText w:val=""/>
      <w:lvlJc w:val="left"/>
      <w:pPr>
        <w:ind w:left="4320" w:hanging="360"/>
      </w:pPr>
      <w:rPr>
        <w:rFonts w:ascii="Wingdings" w:hAnsi="Wingdings" w:hint="default"/>
      </w:rPr>
    </w:lvl>
    <w:lvl w:ilvl="6" w:tplc="A2E602A4">
      <w:start w:val="1"/>
      <w:numFmt w:val="bullet"/>
      <w:lvlText w:val=""/>
      <w:lvlJc w:val="left"/>
      <w:pPr>
        <w:ind w:left="5040" w:hanging="360"/>
      </w:pPr>
      <w:rPr>
        <w:rFonts w:ascii="Symbol" w:hAnsi="Symbol" w:hint="default"/>
      </w:rPr>
    </w:lvl>
    <w:lvl w:ilvl="7" w:tplc="97644AE4">
      <w:start w:val="1"/>
      <w:numFmt w:val="bullet"/>
      <w:lvlText w:val="o"/>
      <w:lvlJc w:val="left"/>
      <w:pPr>
        <w:ind w:left="5760" w:hanging="360"/>
      </w:pPr>
      <w:rPr>
        <w:rFonts w:ascii="Courier New" w:hAnsi="Courier New" w:hint="default"/>
      </w:rPr>
    </w:lvl>
    <w:lvl w:ilvl="8" w:tplc="631454F8">
      <w:start w:val="1"/>
      <w:numFmt w:val="bullet"/>
      <w:lvlText w:val=""/>
      <w:lvlJc w:val="left"/>
      <w:pPr>
        <w:ind w:left="6480" w:hanging="360"/>
      </w:pPr>
      <w:rPr>
        <w:rFonts w:ascii="Wingdings" w:hAnsi="Wingdings" w:hint="default"/>
      </w:rPr>
    </w:lvl>
  </w:abstractNum>
  <w:abstractNum w:abstractNumId="10" w15:restartNumberingAfterBreak="0">
    <w:nsid w:val="292AE156"/>
    <w:multiLevelType w:val="hybridMultilevel"/>
    <w:tmpl w:val="A7AE3AA0"/>
    <w:lvl w:ilvl="0" w:tplc="7660CBE2">
      <w:start w:val="1"/>
      <w:numFmt w:val="bullet"/>
      <w:lvlText w:val=""/>
      <w:lvlJc w:val="left"/>
      <w:pPr>
        <w:ind w:left="720" w:hanging="360"/>
      </w:pPr>
      <w:rPr>
        <w:rFonts w:ascii="Symbol" w:hAnsi="Symbol" w:hint="default"/>
      </w:rPr>
    </w:lvl>
    <w:lvl w:ilvl="1" w:tplc="413855D0">
      <w:start w:val="1"/>
      <w:numFmt w:val="bullet"/>
      <w:lvlText w:val="o"/>
      <w:lvlJc w:val="left"/>
      <w:pPr>
        <w:ind w:left="1440" w:hanging="360"/>
      </w:pPr>
      <w:rPr>
        <w:rFonts w:ascii="Courier New" w:hAnsi="Courier New" w:hint="default"/>
      </w:rPr>
    </w:lvl>
    <w:lvl w:ilvl="2" w:tplc="8C96E35C">
      <w:start w:val="1"/>
      <w:numFmt w:val="bullet"/>
      <w:lvlText w:val=""/>
      <w:lvlJc w:val="left"/>
      <w:pPr>
        <w:ind w:left="2160" w:hanging="360"/>
      </w:pPr>
      <w:rPr>
        <w:rFonts w:ascii="Wingdings" w:hAnsi="Wingdings" w:hint="default"/>
      </w:rPr>
    </w:lvl>
    <w:lvl w:ilvl="3" w:tplc="ECE849BC">
      <w:start w:val="1"/>
      <w:numFmt w:val="bullet"/>
      <w:lvlText w:val=""/>
      <w:lvlJc w:val="left"/>
      <w:pPr>
        <w:ind w:left="2880" w:hanging="360"/>
      </w:pPr>
      <w:rPr>
        <w:rFonts w:ascii="Symbol" w:hAnsi="Symbol" w:hint="default"/>
      </w:rPr>
    </w:lvl>
    <w:lvl w:ilvl="4" w:tplc="FDBE13DA">
      <w:start w:val="1"/>
      <w:numFmt w:val="bullet"/>
      <w:lvlText w:val="o"/>
      <w:lvlJc w:val="left"/>
      <w:pPr>
        <w:ind w:left="3600" w:hanging="360"/>
      </w:pPr>
      <w:rPr>
        <w:rFonts w:ascii="Courier New" w:hAnsi="Courier New" w:hint="default"/>
      </w:rPr>
    </w:lvl>
    <w:lvl w:ilvl="5" w:tplc="ED56BDB6">
      <w:start w:val="1"/>
      <w:numFmt w:val="bullet"/>
      <w:lvlText w:val=""/>
      <w:lvlJc w:val="left"/>
      <w:pPr>
        <w:ind w:left="4320" w:hanging="360"/>
      </w:pPr>
      <w:rPr>
        <w:rFonts w:ascii="Wingdings" w:hAnsi="Wingdings" w:hint="default"/>
      </w:rPr>
    </w:lvl>
    <w:lvl w:ilvl="6" w:tplc="87B6C01E">
      <w:start w:val="1"/>
      <w:numFmt w:val="bullet"/>
      <w:lvlText w:val=""/>
      <w:lvlJc w:val="left"/>
      <w:pPr>
        <w:ind w:left="5040" w:hanging="360"/>
      </w:pPr>
      <w:rPr>
        <w:rFonts w:ascii="Symbol" w:hAnsi="Symbol" w:hint="default"/>
      </w:rPr>
    </w:lvl>
    <w:lvl w:ilvl="7" w:tplc="D1D0ACB8">
      <w:start w:val="1"/>
      <w:numFmt w:val="bullet"/>
      <w:lvlText w:val="o"/>
      <w:lvlJc w:val="left"/>
      <w:pPr>
        <w:ind w:left="5760" w:hanging="360"/>
      </w:pPr>
      <w:rPr>
        <w:rFonts w:ascii="Courier New" w:hAnsi="Courier New" w:hint="default"/>
      </w:rPr>
    </w:lvl>
    <w:lvl w:ilvl="8" w:tplc="8BBAC59C">
      <w:start w:val="1"/>
      <w:numFmt w:val="bullet"/>
      <w:lvlText w:val=""/>
      <w:lvlJc w:val="left"/>
      <w:pPr>
        <w:ind w:left="6480" w:hanging="360"/>
      </w:pPr>
      <w:rPr>
        <w:rFonts w:ascii="Wingdings" w:hAnsi="Wingdings" w:hint="default"/>
      </w:rPr>
    </w:lvl>
  </w:abstractNum>
  <w:abstractNum w:abstractNumId="11" w15:restartNumberingAfterBreak="0">
    <w:nsid w:val="2EBA8F32"/>
    <w:multiLevelType w:val="hybridMultilevel"/>
    <w:tmpl w:val="DB5837EC"/>
    <w:lvl w:ilvl="0" w:tplc="BAACFABA">
      <w:start w:val="1"/>
      <w:numFmt w:val="bullet"/>
      <w:lvlText w:val=""/>
      <w:lvlJc w:val="left"/>
      <w:pPr>
        <w:ind w:left="720" w:hanging="360"/>
      </w:pPr>
      <w:rPr>
        <w:rFonts w:ascii="Symbol" w:hAnsi="Symbol" w:hint="default"/>
      </w:rPr>
    </w:lvl>
    <w:lvl w:ilvl="1" w:tplc="7728BEDE">
      <w:start w:val="1"/>
      <w:numFmt w:val="bullet"/>
      <w:lvlText w:val="o"/>
      <w:lvlJc w:val="left"/>
      <w:pPr>
        <w:ind w:left="1440" w:hanging="360"/>
      </w:pPr>
      <w:rPr>
        <w:rFonts w:ascii="Courier New" w:hAnsi="Courier New" w:hint="default"/>
      </w:rPr>
    </w:lvl>
    <w:lvl w:ilvl="2" w:tplc="DCDC6674">
      <w:start w:val="1"/>
      <w:numFmt w:val="bullet"/>
      <w:lvlText w:val=""/>
      <w:lvlJc w:val="left"/>
      <w:pPr>
        <w:ind w:left="2160" w:hanging="360"/>
      </w:pPr>
      <w:rPr>
        <w:rFonts w:ascii="Wingdings" w:hAnsi="Wingdings" w:hint="default"/>
      </w:rPr>
    </w:lvl>
    <w:lvl w:ilvl="3" w:tplc="CF2EC32E">
      <w:start w:val="1"/>
      <w:numFmt w:val="bullet"/>
      <w:lvlText w:val=""/>
      <w:lvlJc w:val="left"/>
      <w:pPr>
        <w:ind w:left="2880" w:hanging="360"/>
      </w:pPr>
      <w:rPr>
        <w:rFonts w:ascii="Symbol" w:hAnsi="Symbol" w:hint="default"/>
      </w:rPr>
    </w:lvl>
    <w:lvl w:ilvl="4" w:tplc="656E9D50">
      <w:start w:val="1"/>
      <w:numFmt w:val="bullet"/>
      <w:lvlText w:val="o"/>
      <w:lvlJc w:val="left"/>
      <w:pPr>
        <w:ind w:left="3600" w:hanging="360"/>
      </w:pPr>
      <w:rPr>
        <w:rFonts w:ascii="Courier New" w:hAnsi="Courier New" w:hint="default"/>
      </w:rPr>
    </w:lvl>
    <w:lvl w:ilvl="5" w:tplc="795C5B54">
      <w:start w:val="1"/>
      <w:numFmt w:val="bullet"/>
      <w:lvlText w:val=""/>
      <w:lvlJc w:val="left"/>
      <w:pPr>
        <w:ind w:left="4320" w:hanging="360"/>
      </w:pPr>
      <w:rPr>
        <w:rFonts w:ascii="Wingdings" w:hAnsi="Wingdings" w:hint="default"/>
      </w:rPr>
    </w:lvl>
    <w:lvl w:ilvl="6" w:tplc="1B34048C">
      <w:start w:val="1"/>
      <w:numFmt w:val="bullet"/>
      <w:lvlText w:val=""/>
      <w:lvlJc w:val="left"/>
      <w:pPr>
        <w:ind w:left="5040" w:hanging="360"/>
      </w:pPr>
      <w:rPr>
        <w:rFonts w:ascii="Symbol" w:hAnsi="Symbol" w:hint="default"/>
      </w:rPr>
    </w:lvl>
    <w:lvl w:ilvl="7" w:tplc="CF82582E">
      <w:start w:val="1"/>
      <w:numFmt w:val="bullet"/>
      <w:lvlText w:val="o"/>
      <w:lvlJc w:val="left"/>
      <w:pPr>
        <w:ind w:left="5760" w:hanging="360"/>
      </w:pPr>
      <w:rPr>
        <w:rFonts w:ascii="Courier New" w:hAnsi="Courier New" w:hint="default"/>
      </w:rPr>
    </w:lvl>
    <w:lvl w:ilvl="8" w:tplc="5E78850C">
      <w:start w:val="1"/>
      <w:numFmt w:val="bullet"/>
      <w:lvlText w:val=""/>
      <w:lvlJc w:val="left"/>
      <w:pPr>
        <w:ind w:left="6480" w:hanging="360"/>
      </w:pPr>
      <w:rPr>
        <w:rFonts w:ascii="Wingdings" w:hAnsi="Wingdings" w:hint="default"/>
      </w:rPr>
    </w:lvl>
  </w:abstractNum>
  <w:abstractNum w:abstractNumId="12" w15:restartNumberingAfterBreak="0">
    <w:nsid w:val="30AD82E0"/>
    <w:multiLevelType w:val="hybridMultilevel"/>
    <w:tmpl w:val="18A001A2"/>
    <w:lvl w:ilvl="0" w:tplc="FDA8B572">
      <w:start w:val="1"/>
      <w:numFmt w:val="bullet"/>
      <w:lvlText w:val=""/>
      <w:lvlJc w:val="left"/>
      <w:pPr>
        <w:ind w:left="720" w:hanging="360"/>
      </w:pPr>
      <w:rPr>
        <w:rFonts w:ascii="Symbol" w:hAnsi="Symbol" w:hint="default"/>
      </w:rPr>
    </w:lvl>
    <w:lvl w:ilvl="1" w:tplc="84F8901E">
      <w:start w:val="1"/>
      <w:numFmt w:val="bullet"/>
      <w:lvlText w:val="o"/>
      <w:lvlJc w:val="left"/>
      <w:pPr>
        <w:ind w:left="1440" w:hanging="360"/>
      </w:pPr>
      <w:rPr>
        <w:rFonts w:ascii="Courier New" w:hAnsi="Courier New" w:hint="default"/>
      </w:rPr>
    </w:lvl>
    <w:lvl w:ilvl="2" w:tplc="347E24F2">
      <w:start w:val="1"/>
      <w:numFmt w:val="bullet"/>
      <w:lvlText w:val=""/>
      <w:lvlJc w:val="left"/>
      <w:pPr>
        <w:ind w:left="2160" w:hanging="360"/>
      </w:pPr>
      <w:rPr>
        <w:rFonts w:ascii="Wingdings" w:hAnsi="Wingdings" w:hint="default"/>
      </w:rPr>
    </w:lvl>
    <w:lvl w:ilvl="3" w:tplc="D03E9252">
      <w:start w:val="1"/>
      <w:numFmt w:val="bullet"/>
      <w:lvlText w:val=""/>
      <w:lvlJc w:val="left"/>
      <w:pPr>
        <w:ind w:left="2880" w:hanging="360"/>
      </w:pPr>
      <w:rPr>
        <w:rFonts w:ascii="Symbol" w:hAnsi="Symbol" w:hint="default"/>
      </w:rPr>
    </w:lvl>
    <w:lvl w:ilvl="4" w:tplc="BE4857A6">
      <w:start w:val="1"/>
      <w:numFmt w:val="bullet"/>
      <w:lvlText w:val="o"/>
      <w:lvlJc w:val="left"/>
      <w:pPr>
        <w:ind w:left="3600" w:hanging="360"/>
      </w:pPr>
      <w:rPr>
        <w:rFonts w:ascii="Courier New" w:hAnsi="Courier New" w:hint="default"/>
      </w:rPr>
    </w:lvl>
    <w:lvl w:ilvl="5" w:tplc="11DC8CCC">
      <w:start w:val="1"/>
      <w:numFmt w:val="bullet"/>
      <w:lvlText w:val=""/>
      <w:lvlJc w:val="left"/>
      <w:pPr>
        <w:ind w:left="4320" w:hanging="360"/>
      </w:pPr>
      <w:rPr>
        <w:rFonts w:ascii="Wingdings" w:hAnsi="Wingdings" w:hint="default"/>
      </w:rPr>
    </w:lvl>
    <w:lvl w:ilvl="6" w:tplc="F8F8FF96">
      <w:start w:val="1"/>
      <w:numFmt w:val="bullet"/>
      <w:lvlText w:val=""/>
      <w:lvlJc w:val="left"/>
      <w:pPr>
        <w:ind w:left="5040" w:hanging="360"/>
      </w:pPr>
      <w:rPr>
        <w:rFonts w:ascii="Symbol" w:hAnsi="Symbol" w:hint="default"/>
      </w:rPr>
    </w:lvl>
    <w:lvl w:ilvl="7" w:tplc="D960CC4A">
      <w:start w:val="1"/>
      <w:numFmt w:val="bullet"/>
      <w:lvlText w:val="o"/>
      <w:lvlJc w:val="left"/>
      <w:pPr>
        <w:ind w:left="5760" w:hanging="360"/>
      </w:pPr>
      <w:rPr>
        <w:rFonts w:ascii="Courier New" w:hAnsi="Courier New" w:hint="default"/>
      </w:rPr>
    </w:lvl>
    <w:lvl w:ilvl="8" w:tplc="F2E49B20">
      <w:start w:val="1"/>
      <w:numFmt w:val="bullet"/>
      <w:lvlText w:val=""/>
      <w:lvlJc w:val="left"/>
      <w:pPr>
        <w:ind w:left="6480" w:hanging="360"/>
      </w:pPr>
      <w:rPr>
        <w:rFonts w:ascii="Wingdings" w:hAnsi="Wingdings" w:hint="default"/>
      </w:rPr>
    </w:lvl>
  </w:abstractNum>
  <w:abstractNum w:abstractNumId="13" w15:restartNumberingAfterBreak="0">
    <w:nsid w:val="3BC31CAC"/>
    <w:multiLevelType w:val="hybridMultilevel"/>
    <w:tmpl w:val="EFA67798"/>
    <w:lvl w:ilvl="0" w:tplc="6AF0046C">
      <w:start w:val="1"/>
      <w:numFmt w:val="bullet"/>
      <w:lvlText w:val=""/>
      <w:lvlJc w:val="left"/>
      <w:pPr>
        <w:ind w:left="1080" w:hanging="360"/>
      </w:pPr>
      <w:rPr>
        <w:rFonts w:ascii="Symbol" w:hAnsi="Symbol" w:hint="default"/>
      </w:rPr>
    </w:lvl>
    <w:lvl w:ilvl="1" w:tplc="EA869424">
      <w:start w:val="1"/>
      <w:numFmt w:val="bullet"/>
      <w:lvlText w:val="o"/>
      <w:lvlJc w:val="left"/>
      <w:pPr>
        <w:ind w:left="1800" w:hanging="360"/>
      </w:pPr>
      <w:rPr>
        <w:rFonts w:ascii="Courier New" w:hAnsi="Courier New" w:hint="default"/>
      </w:rPr>
    </w:lvl>
    <w:lvl w:ilvl="2" w:tplc="9DECD098">
      <w:start w:val="1"/>
      <w:numFmt w:val="bullet"/>
      <w:lvlText w:val=""/>
      <w:lvlJc w:val="left"/>
      <w:pPr>
        <w:ind w:left="2520" w:hanging="360"/>
      </w:pPr>
      <w:rPr>
        <w:rFonts w:ascii="Wingdings" w:hAnsi="Wingdings" w:hint="default"/>
      </w:rPr>
    </w:lvl>
    <w:lvl w:ilvl="3" w:tplc="FEDCE462">
      <w:start w:val="1"/>
      <w:numFmt w:val="bullet"/>
      <w:lvlText w:val=""/>
      <w:lvlJc w:val="left"/>
      <w:pPr>
        <w:ind w:left="3240" w:hanging="360"/>
      </w:pPr>
      <w:rPr>
        <w:rFonts w:ascii="Symbol" w:hAnsi="Symbol" w:hint="default"/>
      </w:rPr>
    </w:lvl>
    <w:lvl w:ilvl="4" w:tplc="289423CA">
      <w:start w:val="1"/>
      <w:numFmt w:val="bullet"/>
      <w:lvlText w:val="o"/>
      <w:lvlJc w:val="left"/>
      <w:pPr>
        <w:ind w:left="3960" w:hanging="360"/>
      </w:pPr>
      <w:rPr>
        <w:rFonts w:ascii="Courier New" w:hAnsi="Courier New" w:hint="default"/>
      </w:rPr>
    </w:lvl>
    <w:lvl w:ilvl="5" w:tplc="81784172">
      <w:start w:val="1"/>
      <w:numFmt w:val="bullet"/>
      <w:lvlText w:val=""/>
      <w:lvlJc w:val="left"/>
      <w:pPr>
        <w:ind w:left="4680" w:hanging="360"/>
      </w:pPr>
      <w:rPr>
        <w:rFonts w:ascii="Wingdings" w:hAnsi="Wingdings" w:hint="default"/>
      </w:rPr>
    </w:lvl>
    <w:lvl w:ilvl="6" w:tplc="24A0665E">
      <w:start w:val="1"/>
      <w:numFmt w:val="bullet"/>
      <w:lvlText w:val=""/>
      <w:lvlJc w:val="left"/>
      <w:pPr>
        <w:ind w:left="5400" w:hanging="360"/>
      </w:pPr>
      <w:rPr>
        <w:rFonts w:ascii="Symbol" w:hAnsi="Symbol" w:hint="default"/>
      </w:rPr>
    </w:lvl>
    <w:lvl w:ilvl="7" w:tplc="A03242B8">
      <w:start w:val="1"/>
      <w:numFmt w:val="bullet"/>
      <w:lvlText w:val="o"/>
      <w:lvlJc w:val="left"/>
      <w:pPr>
        <w:ind w:left="6120" w:hanging="360"/>
      </w:pPr>
      <w:rPr>
        <w:rFonts w:ascii="Courier New" w:hAnsi="Courier New" w:hint="default"/>
      </w:rPr>
    </w:lvl>
    <w:lvl w:ilvl="8" w:tplc="094C113A">
      <w:start w:val="1"/>
      <w:numFmt w:val="bullet"/>
      <w:lvlText w:val=""/>
      <w:lvlJc w:val="left"/>
      <w:pPr>
        <w:ind w:left="6840" w:hanging="360"/>
      </w:pPr>
      <w:rPr>
        <w:rFonts w:ascii="Wingdings" w:hAnsi="Wingdings" w:hint="default"/>
      </w:rPr>
    </w:lvl>
  </w:abstractNum>
  <w:abstractNum w:abstractNumId="14" w15:restartNumberingAfterBreak="0">
    <w:nsid w:val="3C8BD240"/>
    <w:multiLevelType w:val="hybridMultilevel"/>
    <w:tmpl w:val="13A63312"/>
    <w:lvl w:ilvl="0" w:tplc="C4B85058">
      <w:start w:val="1"/>
      <w:numFmt w:val="bullet"/>
      <w:lvlText w:val="-"/>
      <w:lvlJc w:val="left"/>
      <w:pPr>
        <w:ind w:left="720" w:hanging="360"/>
      </w:pPr>
      <w:rPr>
        <w:rFonts w:ascii="Aptos" w:hAnsi="Aptos" w:hint="default"/>
      </w:rPr>
    </w:lvl>
    <w:lvl w:ilvl="1" w:tplc="9E2C6A9C">
      <w:start w:val="1"/>
      <w:numFmt w:val="bullet"/>
      <w:lvlText w:val="o"/>
      <w:lvlJc w:val="left"/>
      <w:pPr>
        <w:ind w:left="1440" w:hanging="360"/>
      </w:pPr>
      <w:rPr>
        <w:rFonts w:ascii="Courier New" w:hAnsi="Courier New" w:hint="default"/>
      </w:rPr>
    </w:lvl>
    <w:lvl w:ilvl="2" w:tplc="3D649A2A">
      <w:start w:val="1"/>
      <w:numFmt w:val="bullet"/>
      <w:lvlText w:val=""/>
      <w:lvlJc w:val="left"/>
      <w:pPr>
        <w:ind w:left="2160" w:hanging="360"/>
      </w:pPr>
      <w:rPr>
        <w:rFonts w:ascii="Wingdings" w:hAnsi="Wingdings" w:hint="default"/>
      </w:rPr>
    </w:lvl>
    <w:lvl w:ilvl="3" w:tplc="B388E59A">
      <w:start w:val="1"/>
      <w:numFmt w:val="bullet"/>
      <w:lvlText w:val=""/>
      <w:lvlJc w:val="left"/>
      <w:pPr>
        <w:ind w:left="2880" w:hanging="360"/>
      </w:pPr>
      <w:rPr>
        <w:rFonts w:ascii="Symbol" w:hAnsi="Symbol" w:hint="default"/>
      </w:rPr>
    </w:lvl>
    <w:lvl w:ilvl="4" w:tplc="06228A00">
      <w:start w:val="1"/>
      <w:numFmt w:val="bullet"/>
      <w:lvlText w:val="o"/>
      <w:lvlJc w:val="left"/>
      <w:pPr>
        <w:ind w:left="3600" w:hanging="360"/>
      </w:pPr>
      <w:rPr>
        <w:rFonts w:ascii="Courier New" w:hAnsi="Courier New" w:hint="default"/>
      </w:rPr>
    </w:lvl>
    <w:lvl w:ilvl="5" w:tplc="BAF03366">
      <w:start w:val="1"/>
      <w:numFmt w:val="bullet"/>
      <w:lvlText w:val=""/>
      <w:lvlJc w:val="left"/>
      <w:pPr>
        <w:ind w:left="4320" w:hanging="360"/>
      </w:pPr>
      <w:rPr>
        <w:rFonts w:ascii="Wingdings" w:hAnsi="Wingdings" w:hint="default"/>
      </w:rPr>
    </w:lvl>
    <w:lvl w:ilvl="6" w:tplc="5E4C2094">
      <w:start w:val="1"/>
      <w:numFmt w:val="bullet"/>
      <w:lvlText w:val=""/>
      <w:lvlJc w:val="left"/>
      <w:pPr>
        <w:ind w:left="5040" w:hanging="360"/>
      </w:pPr>
      <w:rPr>
        <w:rFonts w:ascii="Symbol" w:hAnsi="Symbol" w:hint="default"/>
      </w:rPr>
    </w:lvl>
    <w:lvl w:ilvl="7" w:tplc="17660E84">
      <w:start w:val="1"/>
      <w:numFmt w:val="bullet"/>
      <w:lvlText w:val="o"/>
      <w:lvlJc w:val="left"/>
      <w:pPr>
        <w:ind w:left="5760" w:hanging="360"/>
      </w:pPr>
      <w:rPr>
        <w:rFonts w:ascii="Courier New" w:hAnsi="Courier New" w:hint="default"/>
      </w:rPr>
    </w:lvl>
    <w:lvl w:ilvl="8" w:tplc="49801C9C">
      <w:start w:val="1"/>
      <w:numFmt w:val="bullet"/>
      <w:lvlText w:val=""/>
      <w:lvlJc w:val="left"/>
      <w:pPr>
        <w:ind w:left="6480" w:hanging="360"/>
      </w:pPr>
      <w:rPr>
        <w:rFonts w:ascii="Wingdings" w:hAnsi="Wingdings" w:hint="default"/>
      </w:rPr>
    </w:lvl>
  </w:abstractNum>
  <w:abstractNum w:abstractNumId="15" w15:restartNumberingAfterBreak="0">
    <w:nsid w:val="3D0EEFBD"/>
    <w:multiLevelType w:val="hybridMultilevel"/>
    <w:tmpl w:val="191A5AD0"/>
    <w:lvl w:ilvl="0" w:tplc="41BC3E0E">
      <w:start w:val="1"/>
      <w:numFmt w:val="bullet"/>
      <w:lvlText w:val="-"/>
      <w:lvlJc w:val="left"/>
      <w:pPr>
        <w:ind w:left="1080" w:hanging="360"/>
      </w:pPr>
      <w:rPr>
        <w:rFonts w:ascii="Aptos" w:hAnsi="Aptos" w:hint="default"/>
      </w:rPr>
    </w:lvl>
    <w:lvl w:ilvl="1" w:tplc="22965866">
      <w:start w:val="1"/>
      <w:numFmt w:val="bullet"/>
      <w:lvlText w:val="o"/>
      <w:lvlJc w:val="left"/>
      <w:pPr>
        <w:ind w:left="1800" w:hanging="360"/>
      </w:pPr>
      <w:rPr>
        <w:rFonts w:ascii="Courier New" w:hAnsi="Courier New" w:hint="default"/>
      </w:rPr>
    </w:lvl>
    <w:lvl w:ilvl="2" w:tplc="D170738A">
      <w:start w:val="1"/>
      <w:numFmt w:val="bullet"/>
      <w:lvlText w:val=""/>
      <w:lvlJc w:val="left"/>
      <w:pPr>
        <w:ind w:left="2520" w:hanging="360"/>
      </w:pPr>
      <w:rPr>
        <w:rFonts w:ascii="Wingdings" w:hAnsi="Wingdings" w:hint="default"/>
      </w:rPr>
    </w:lvl>
    <w:lvl w:ilvl="3" w:tplc="CE4E0D50">
      <w:start w:val="1"/>
      <w:numFmt w:val="bullet"/>
      <w:lvlText w:val=""/>
      <w:lvlJc w:val="left"/>
      <w:pPr>
        <w:ind w:left="3240" w:hanging="360"/>
      </w:pPr>
      <w:rPr>
        <w:rFonts w:ascii="Symbol" w:hAnsi="Symbol" w:hint="default"/>
      </w:rPr>
    </w:lvl>
    <w:lvl w:ilvl="4" w:tplc="3CC021B8">
      <w:start w:val="1"/>
      <w:numFmt w:val="bullet"/>
      <w:lvlText w:val="o"/>
      <w:lvlJc w:val="left"/>
      <w:pPr>
        <w:ind w:left="3960" w:hanging="360"/>
      </w:pPr>
      <w:rPr>
        <w:rFonts w:ascii="Courier New" w:hAnsi="Courier New" w:hint="default"/>
      </w:rPr>
    </w:lvl>
    <w:lvl w:ilvl="5" w:tplc="0ECAB5EC">
      <w:start w:val="1"/>
      <w:numFmt w:val="bullet"/>
      <w:lvlText w:val=""/>
      <w:lvlJc w:val="left"/>
      <w:pPr>
        <w:ind w:left="4680" w:hanging="360"/>
      </w:pPr>
      <w:rPr>
        <w:rFonts w:ascii="Wingdings" w:hAnsi="Wingdings" w:hint="default"/>
      </w:rPr>
    </w:lvl>
    <w:lvl w:ilvl="6" w:tplc="BD60BC42">
      <w:start w:val="1"/>
      <w:numFmt w:val="bullet"/>
      <w:lvlText w:val=""/>
      <w:lvlJc w:val="left"/>
      <w:pPr>
        <w:ind w:left="5400" w:hanging="360"/>
      </w:pPr>
      <w:rPr>
        <w:rFonts w:ascii="Symbol" w:hAnsi="Symbol" w:hint="default"/>
      </w:rPr>
    </w:lvl>
    <w:lvl w:ilvl="7" w:tplc="A4E2F876">
      <w:start w:val="1"/>
      <w:numFmt w:val="bullet"/>
      <w:lvlText w:val="o"/>
      <w:lvlJc w:val="left"/>
      <w:pPr>
        <w:ind w:left="6120" w:hanging="360"/>
      </w:pPr>
      <w:rPr>
        <w:rFonts w:ascii="Courier New" w:hAnsi="Courier New" w:hint="default"/>
      </w:rPr>
    </w:lvl>
    <w:lvl w:ilvl="8" w:tplc="8598AF52">
      <w:start w:val="1"/>
      <w:numFmt w:val="bullet"/>
      <w:lvlText w:val=""/>
      <w:lvlJc w:val="left"/>
      <w:pPr>
        <w:ind w:left="6840" w:hanging="360"/>
      </w:pPr>
      <w:rPr>
        <w:rFonts w:ascii="Wingdings" w:hAnsi="Wingdings" w:hint="default"/>
      </w:rPr>
    </w:lvl>
  </w:abstractNum>
  <w:abstractNum w:abstractNumId="16" w15:restartNumberingAfterBreak="0">
    <w:nsid w:val="3F513B5B"/>
    <w:multiLevelType w:val="hybridMultilevel"/>
    <w:tmpl w:val="7EA02254"/>
    <w:lvl w:ilvl="0" w:tplc="553AF3F4">
      <w:start w:val="1"/>
      <w:numFmt w:val="bullet"/>
      <w:lvlText w:val="●"/>
      <w:lvlJc w:val="left"/>
      <w:pPr>
        <w:ind w:left="720" w:hanging="360"/>
      </w:pPr>
    </w:lvl>
    <w:lvl w:ilvl="1" w:tplc="6AF0FEF6">
      <w:start w:val="1"/>
      <w:numFmt w:val="bullet"/>
      <w:lvlText w:val="○"/>
      <w:lvlJc w:val="left"/>
      <w:pPr>
        <w:ind w:left="1440" w:hanging="360"/>
      </w:pPr>
    </w:lvl>
    <w:lvl w:ilvl="2" w:tplc="A9D254FC">
      <w:start w:val="1"/>
      <w:numFmt w:val="bullet"/>
      <w:lvlText w:val="■"/>
      <w:lvlJc w:val="left"/>
      <w:pPr>
        <w:ind w:left="2160" w:hanging="360"/>
      </w:pPr>
    </w:lvl>
    <w:lvl w:ilvl="3" w:tplc="AF8AECE4">
      <w:start w:val="1"/>
      <w:numFmt w:val="bullet"/>
      <w:lvlText w:val="●"/>
      <w:lvlJc w:val="left"/>
      <w:pPr>
        <w:ind w:left="2880" w:hanging="360"/>
      </w:pPr>
    </w:lvl>
    <w:lvl w:ilvl="4" w:tplc="AD88C676">
      <w:start w:val="1"/>
      <w:numFmt w:val="bullet"/>
      <w:lvlText w:val="○"/>
      <w:lvlJc w:val="left"/>
      <w:pPr>
        <w:ind w:left="3600" w:hanging="360"/>
      </w:pPr>
    </w:lvl>
    <w:lvl w:ilvl="5" w:tplc="27E4A318">
      <w:start w:val="1"/>
      <w:numFmt w:val="bullet"/>
      <w:lvlText w:val="■"/>
      <w:lvlJc w:val="left"/>
      <w:pPr>
        <w:ind w:left="4320" w:hanging="360"/>
      </w:pPr>
    </w:lvl>
    <w:lvl w:ilvl="6" w:tplc="5DDC34E0">
      <w:start w:val="1"/>
      <w:numFmt w:val="bullet"/>
      <w:lvlText w:val="●"/>
      <w:lvlJc w:val="left"/>
      <w:pPr>
        <w:ind w:left="5040" w:hanging="360"/>
      </w:pPr>
    </w:lvl>
    <w:lvl w:ilvl="7" w:tplc="C6BA40A6">
      <w:start w:val="1"/>
      <w:numFmt w:val="bullet"/>
      <w:lvlText w:val="●"/>
      <w:lvlJc w:val="left"/>
      <w:pPr>
        <w:ind w:left="5760" w:hanging="360"/>
      </w:pPr>
    </w:lvl>
    <w:lvl w:ilvl="8" w:tplc="AA5C3ACA">
      <w:start w:val="1"/>
      <w:numFmt w:val="bullet"/>
      <w:lvlText w:val="●"/>
      <w:lvlJc w:val="left"/>
      <w:pPr>
        <w:ind w:left="6480" w:hanging="360"/>
      </w:pPr>
    </w:lvl>
  </w:abstractNum>
  <w:abstractNum w:abstractNumId="17" w15:restartNumberingAfterBreak="0">
    <w:nsid w:val="43162F85"/>
    <w:multiLevelType w:val="hybridMultilevel"/>
    <w:tmpl w:val="63483748"/>
    <w:lvl w:ilvl="0" w:tplc="462A2A84">
      <w:start w:val="1"/>
      <w:numFmt w:val="bullet"/>
      <w:lvlText w:val=""/>
      <w:lvlJc w:val="left"/>
      <w:pPr>
        <w:ind w:left="720" w:hanging="360"/>
      </w:pPr>
      <w:rPr>
        <w:rFonts w:ascii="Symbol" w:hAnsi="Symbol" w:hint="default"/>
      </w:rPr>
    </w:lvl>
    <w:lvl w:ilvl="1" w:tplc="88162DAC">
      <w:start w:val="1"/>
      <w:numFmt w:val="bullet"/>
      <w:lvlText w:val="o"/>
      <w:lvlJc w:val="left"/>
      <w:pPr>
        <w:ind w:left="1440" w:hanging="360"/>
      </w:pPr>
      <w:rPr>
        <w:rFonts w:ascii="Courier New" w:hAnsi="Courier New" w:hint="default"/>
      </w:rPr>
    </w:lvl>
    <w:lvl w:ilvl="2" w:tplc="88A83CA0">
      <w:start w:val="1"/>
      <w:numFmt w:val="bullet"/>
      <w:lvlText w:val=""/>
      <w:lvlJc w:val="left"/>
      <w:pPr>
        <w:ind w:left="2160" w:hanging="360"/>
      </w:pPr>
      <w:rPr>
        <w:rFonts w:ascii="Wingdings" w:hAnsi="Wingdings" w:hint="default"/>
      </w:rPr>
    </w:lvl>
    <w:lvl w:ilvl="3" w:tplc="5A76C3C4">
      <w:start w:val="1"/>
      <w:numFmt w:val="bullet"/>
      <w:lvlText w:val=""/>
      <w:lvlJc w:val="left"/>
      <w:pPr>
        <w:ind w:left="2880" w:hanging="360"/>
      </w:pPr>
      <w:rPr>
        <w:rFonts w:ascii="Symbol" w:hAnsi="Symbol" w:hint="default"/>
      </w:rPr>
    </w:lvl>
    <w:lvl w:ilvl="4" w:tplc="D7AA4E78">
      <w:start w:val="1"/>
      <w:numFmt w:val="bullet"/>
      <w:lvlText w:val="o"/>
      <w:lvlJc w:val="left"/>
      <w:pPr>
        <w:ind w:left="3600" w:hanging="360"/>
      </w:pPr>
      <w:rPr>
        <w:rFonts w:ascii="Courier New" w:hAnsi="Courier New" w:hint="default"/>
      </w:rPr>
    </w:lvl>
    <w:lvl w:ilvl="5" w:tplc="AFF0F72C">
      <w:start w:val="1"/>
      <w:numFmt w:val="bullet"/>
      <w:lvlText w:val=""/>
      <w:lvlJc w:val="left"/>
      <w:pPr>
        <w:ind w:left="4320" w:hanging="360"/>
      </w:pPr>
      <w:rPr>
        <w:rFonts w:ascii="Wingdings" w:hAnsi="Wingdings" w:hint="default"/>
      </w:rPr>
    </w:lvl>
    <w:lvl w:ilvl="6" w:tplc="D7D0F762">
      <w:start w:val="1"/>
      <w:numFmt w:val="bullet"/>
      <w:lvlText w:val=""/>
      <w:lvlJc w:val="left"/>
      <w:pPr>
        <w:ind w:left="5040" w:hanging="360"/>
      </w:pPr>
      <w:rPr>
        <w:rFonts w:ascii="Symbol" w:hAnsi="Symbol" w:hint="default"/>
      </w:rPr>
    </w:lvl>
    <w:lvl w:ilvl="7" w:tplc="ED3CBCAC">
      <w:start w:val="1"/>
      <w:numFmt w:val="bullet"/>
      <w:lvlText w:val="o"/>
      <w:lvlJc w:val="left"/>
      <w:pPr>
        <w:ind w:left="5760" w:hanging="360"/>
      </w:pPr>
      <w:rPr>
        <w:rFonts w:ascii="Courier New" w:hAnsi="Courier New" w:hint="default"/>
      </w:rPr>
    </w:lvl>
    <w:lvl w:ilvl="8" w:tplc="A85EABF8">
      <w:start w:val="1"/>
      <w:numFmt w:val="bullet"/>
      <w:lvlText w:val=""/>
      <w:lvlJc w:val="left"/>
      <w:pPr>
        <w:ind w:left="6480" w:hanging="360"/>
      </w:pPr>
      <w:rPr>
        <w:rFonts w:ascii="Wingdings" w:hAnsi="Wingdings" w:hint="default"/>
      </w:rPr>
    </w:lvl>
  </w:abstractNum>
  <w:abstractNum w:abstractNumId="18" w15:restartNumberingAfterBreak="0">
    <w:nsid w:val="4566777C"/>
    <w:multiLevelType w:val="hybridMultilevel"/>
    <w:tmpl w:val="B90CAFAE"/>
    <w:lvl w:ilvl="0" w:tplc="1A14C2C8">
      <w:start w:val="1"/>
      <w:numFmt w:val="bullet"/>
      <w:lvlText w:val=""/>
      <w:lvlJc w:val="left"/>
      <w:pPr>
        <w:ind w:left="720" w:hanging="360"/>
      </w:pPr>
      <w:rPr>
        <w:rFonts w:ascii="Symbol" w:hAnsi="Symbol" w:hint="default"/>
      </w:rPr>
    </w:lvl>
    <w:lvl w:ilvl="1" w:tplc="2780C8AE">
      <w:start w:val="1"/>
      <w:numFmt w:val="bullet"/>
      <w:lvlText w:val="o"/>
      <w:lvlJc w:val="left"/>
      <w:pPr>
        <w:ind w:left="1440" w:hanging="360"/>
      </w:pPr>
      <w:rPr>
        <w:rFonts w:ascii="Courier New" w:hAnsi="Courier New" w:hint="default"/>
      </w:rPr>
    </w:lvl>
    <w:lvl w:ilvl="2" w:tplc="6E7E54D6">
      <w:start w:val="1"/>
      <w:numFmt w:val="bullet"/>
      <w:lvlText w:val=""/>
      <w:lvlJc w:val="left"/>
      <w:pPr>
        <w:ind w:left="2160" w:hanging="360"/>
      </w:pPr>
      <w:rPr>
        <w:rFonts w:ascii="Wingdings" w:hAnsi="Wingdings" w:hint="default"/>
      </w:rPr>
    </w:lvl>
    <w:lvl w:ilvl="3" w:tplc="2D2AEA52">
      <w:start w:val="1"/>
      <w:numFmt w:val="bullet"/>
      <w:lvlText w:val=""/>
      <w:lvlJc w:val="left"/>
      <w:pPr>
        <w:ind w:left="2880" w:hanging="360"/>
      </w:pPr>
      <w:rPr>
        <w:rFonts w:ascii="Symbol" w:hAnsi="Symbol" w:hint="default"/>
      </w:rPr>
    </w:lvl>
    <w:lvl w:ilvl="4" w:tplc="DA80EFAA">
      <w:start w:val="1"/>
      <w:numFmt w:val="bullet"/>
      <w:lvlText w:val="o"/>
      <w:lvlJc w:val="left"/>
      <w:pPr>
        <w:ind w:left="3600" w:hanging="360"/>
      </w:pPr>
      <w:rPr>
        <w:rFonts w:ascii="Courier New" w:hAnsi="Courier New" w:hint="default"/>
      </w:rPr>
    </w:lvl>
    <w:lvl w:ilvl="5" w:tplc="08C26A74">
      <w:start w:val="1"/>
      <w:numFmt w:val="bullet"/>
      <w:lvlText w:val=""/>
      <w:lvlJc w:val="left"/>
      <w:pPr>
        <w:ind w:left="4320" w:hanging="360"/>
      </w:pPr>
      <w:rPr>
        <w:rFonts w:ascii="Wingdings" w:hAnsi="Wingdings" w:hint="default"/>
      </w:rPr>
    </w:lvl>
    <w:lvl w:ilvl="6" w:tplc="3EDE5656">
      <w:start w:val="1"/>
      <w:numFmt w:val="bullet"/>
      <w:lvlText w:val=""/>
      <w:lvlJc w:val="left"/>
      <w:pPr>
        <w:ind w:left="5040" w:hanging="360"/>
      </w:pPr>
      <w:rPr>
        <w:rFonts w:ascii="Symbol" w:hAnsi="Symbol" w:hint="default"/>
      </w:rPr>
    </w:lvl>
    <w:lvl w:ilvl="7" w:tplc="71ECEC7E">
      <w:start w:val="1"/>
      <w:numFmt w:val="bullet"/>
      <w:lvlText w:val="o"/>
      <w:lvlJc w:val="left"/>
      <w:pPr>
        <w:ind w:left="5760" w:hanging="360"/>
      </w:pPr>
      <w:rPr>
        <w:rFonts w:ascii="Courier New" w:hAnsi="Courier New" w:hint="default"/>
      </w:rPr>
    </w:lvl>
    <w:lvl w:ilvl="8" w:tplc="1CBEFC7E">
      <w:start w:val="1"/>
      <w:numFmt w:val="bullet"/>
      <w:lvlText w:val=""/>
      <w:lvlJc w:val="left"/>
      <w:pPr>
        <w:ind w:left="6480" w:hanging="360"/>
      </w:pPr>
      <w:rPr>
        <w:rFonts w:ascii="Wingdings" w:hAnsi="Wingdings" w:hint="default"/>
      </w:rPr>
    </w:lvl>
  </w:abstractNum>
  <w:abstractNum w:abstractNumId="19" w15:restartNumberingAfterBreak="0">
    <w:nsid w:val="47504AFE"/>
    <w:multiLevelType w:val="hybridMultilevel"/>
    <w:tmpl w:val="AC6C5D08"/>
    <w:lvl w:ilvl="0" w:tplc="69D0E0B2">
      <w:start w:val="1"/>
      <w:numFmt w:val="decimal"/>
      <w:lvlText w:val="%1."/>
      <w:lvlJc w:val="left"/>
      <w:pPr>
        <w:ind w:left="720" w:hanging="360"/>
      </w:pPr>
    </w:lvl>
    <w:lvl w:ilvl="1" w:tplc="89F4D01E">
      <w:start w:val="1"/>
      <w:numFmt w:val="lowerLetter"/>
      <w:lvlText w:val="%2."/>
      <w:lvlJc w:val="left"/>
      <w:pPr>
        <w:ind w:left="1440" w:hanging="360"/>
      </w:pPr>
    </w:lvl>
    <w:lvl w:ilvl="2" w:tplc="C5E8C8E8">
      <w:start w:val="1"/>
      <w:numFmt w:val="lowerRoman"/>
      <w:lvlText w:val="%3."/>
      <w:lvlJc w:val="right"/>
      <w:pPr>
        <w:ind w:left="2160" w:hanging="180"/>
      </w:pPr>
    </w:lvl>
    <w:lvl w:ilvl="3" w:tplc="E9CE3050">
      <w:start w:val="1"/>
      <w:numFmt w:val="decimal"/>
      <w:lvlText w:val="%4."/>
      <w:lvlJc w:val="left"/>
      <w:pPr>
        <w:ind w:left="2880" w:hanging="360"/>
      </w:pPr>
    </w:lvl>
    <w:lvl w:ilvl="4" w:tplc="B8507336">
      <w:start w:val="1"/>
      <w:numFmt w:val="lowerLetter"/>
      <w:lvlText w:val="%5."/>
      <w:lvlJc w:val="left"/>
      <w:pPr>
        <w:ind w:left="3600" w:hanging="360"/>
      </w:pPr>
    </w:lvl>
    <w:lvl w:ilvl="5" w:tplc="61A8D5F0">
      <w:start w:val="1"/>
      <w:numFmt w:val="lowerRoman"/>
      <w:lvlText w:val="%6."/>
      <w:lvlJc w:val="right"/>
      <w:pPr>
        <w:ind w:left="4320" w:hanging="180"/>
      </w:pPr>
    </w:lvl>
    <w:lvl w:ilvl="6" w:tplc="053E6EF2">
      <w:start w:val="1"/>
      <w:numFmt w:val="decimal"/>
      <w:lvlText w:val="%7."/>
      <w:lvlJc w:val="left"/>
      <w:pPr>
        <w:ind w:left="5040" w:hanging="360"/>
      </w:pPr>
    </w:lvl>
    <w:lvl w:ilvl="7" w:tplc="9272AFE0">
      <w:start w:val="1"/>
      <w:numFmt w:val="lowerLetter"/>
      <w:lvlText w:val="%8."/>
      <w:lvlJc w:val="left"/>
      <w:pPr>
        <w:ind w:left="5760" w:hanging="360"/>
      </w:pPr>
    </w:lvl>
    <w:lvl w:ilvl="8" w:tplc="9A6ED8CA">
      <w:start w:val="1"/>
      <w:numFmt w:val="lowerRoman"/>
      <w:lvlText w:val="%9."/>
      <w:lvlJc w:val="right"/>
      <w:pPr>
        <w:ind w:left="6480" w:hanging="180"/>
      </w:pPr>
    </w:lvl>
  </w:abstractNum>
  <w:abstractNum w:abstractNumId="20" w15:restartNumberingAfterBreak="0">
    <w:nsid w:val="4C8493F1"/>
    <w:multiLevelType w:val="hybridMultilevel"/>
    <w:tmpl w:val="081A3DAC"/>
    <w:lvl w:ilvl="0" w:tplc="7AAC81E0">
      <w:start w:val="1"/>
      <w:numFmt w:val="decimal"/>
      <w:lvlText w:val="%1."/>
      <w:lvlJc w:val="left"/>
      <w:pPr>
        <w:ind w:left="720" w:hanging="360"/>
      </w:pPr>
    </w:lvl>
    <w:lvl w:ilvl="1" w:tplc="FC3C3AFA">
      <w:start w:val="1"/>
      <w:numFmt w:val="lowerLetter"/>
      <w:lvlText w:val="%2."/>
      <w:lvlJc w:val="left"/>
      <w:pPr>
        <w:ind w:left="1440" w:hanging="360"/>
      </w:pPr>
    </w:lvl>
    <w:lvl w:ilvl="2" w:tplc="0AC6A6A6">
      <w:start w:val="1"/>
      <w:numFmt w:val="lowerRoman"/>
      <w:lvlText w:val="%3."/>
      <w:lvlJc w:val="right"/>
      <w:pPr>
        <w:ind w:left="2160" w:hanging="180"/>
      </w:pPr>
    </w:lvl>
    <w:lvl w:ilvl="3" w:tplc="BC48B5CC">
      <w:start w:val="1"/>
      <w:numFmt w:val="decimal"/>
      <w:lvlText w:val="%4."/>
      <w:lvlJc w:val="left"/>
      <w:pPr>
        <w:ind w:left="2880" w:hanging="360"/>
      </w:pPr>
    </w:lvl>
    <w:lvl w:ilvl="4" w:tplc="D568B732">
      <w:start w:val="1"/>
      <w:numFmt w:val="lowerLetter"/>
      <w:lvlText w:val="%5."/>
      <w:lvlJc w:val="left"/>
      <w:pPr>
        <w:ind w:left="3600" w:hanging="360"/>
      </w:pPr>
    </w:lvl>
    <w:lvl w:ilvl="5" w:tplc="984AECDE">
      <w:start w:val="1"/>
      <w:numFmt w:val="lowerRoman"/>
      <w:lvlText w:val="%6."/>
      <w:lvlJc w:val="right"/>
      <w:pPr>
        <w:ind w:left="4320" w:hanging="180"/>
      </w:pPr>
    </w:lvl>
    <w:lvl w:ilvl="6" w:tplc="813A2446">
      <w:start w:val="1"/>
      <w:numFmt w:val="decimal"/>
      <w:lvlText w:val="%7."/>
      <w:lvlJc w:val="left"/>
      <w:pPr>
        <w:ind w:left="5040" w:hanging="360"/>
      </w:pPr>
    </w:lvl>
    <w:lvl w:ilvl="7" w:tplc="F0CA2F26">
      <w:start w:val="1"/>
      <w:numFmt w:val="lowerLetter"/>
      <w:lvlText w:val="%8."/>
      <w:lvlJc w:val="left"/>
      <w:pPr>
        <w:ind w:left="5760" w:hanging="360"/>
      </w:pPr>
    </w:lvl>
    <w:lvl w:ilvl="8" w:tplc="37E0D8EA">
      <w:start w:val="1"/>
      <w:numFmt w:val="lowerRoman"/>
      <w:lvlText w:val="%9."/>
      <w:lvlJc w:val="right"/>
      <w:pPr>
        <w:ind w:left="6480" w:hanging="180"/>
      </w:pPr>
    </w:lvl>
  </w:abstractNum>
  <w:abstractNum w:abstractNumId="21" w15:restartNumberingAfterBreak="0">
    <w:nsid w:val="527285D8"/>
    <w:multiLevelType w:val="hybridMultilevel"/>
    <w:tmpl w:val="EB3851FA"/>
    <w:lvl w:ilvl="0" w:tplc="378C7634">
      <w:start w:val="1"/>
      <w:numFmt w:val="bullet"/>
      <w:lvlText w:val=""/>
      <w:lvlJc w:val="left"/>
      <w:pPr>
        <w:ind w:left="720" w:hanging="360"/>
      </w:pPr>
      <w:rPr>
        <w:rFonts w:ascii="Symbol" w:hAnsi="Symbol" w:hint="default"/>
      </w:rPr>
    </w:lvl>
    <w:lvl w:ilvl="1" w:tplc="02EED79E">
      <w:start w:val="1"/>
      <w:numFmt w:val="bullet"/>
      <w:lvlText w:val="o"/>
      <w:lvlJc w:val="left"/>
      <w:pPr>
        <w:ind w:left="1440" w:hanging="360"/>
      </w:pPr>
      <w:rPr>
        <w:rFonts w:ascii="Courier New" w:hAnsi="Courier New" w:hint="default"/>
      </w:rPr>
    </w:lvl>
    <w:lvl w:ilvl="2" w:tplc="4460ADD4">
      <w:start w:val="1"/>
      <w:numFmt w:val="bullet"/>
      <w:lvlText w:val=""/>
      <w:lvlJc w:val="left"/>
      <w:pPr>
        <w:ind w:left="2160" w:hanging="360"/>
      </w:pPr>
      <w:rPr>
        <w:rFonts w:ascii="Wingdings" w:hAnsi="Wingdings" w:hint="default"/>
      </w:rPr>
    </w:lvl>
    <w:lvl w:ilvl="3" w:tplc="2E642EDE">
      <w:start w:val="1"/>
      <w:numFmt w:val="bullet"/>
      <w:lvlText w:val=""/>
      <w:lvlJc w:val="left"/>
      <w:pPr>
        <w:ind w:left="2880" w:hanging="360"/>
      </w:pPr>
      <w:rPr>
        <w:rFonts w:ascii="Symbol" w:hAnsi="Symbol" w:hint="default"/>
      </w:rPr>
    </w:lvl>
    <w:lvl w:ilvl="4" w:tplc="4608152C">
      <w:start w:val="1"/>
      <w:numFmt w:val="bullet"/>
      <w:lvlText w:val="o"/>
      <w:lvlJc w:val="left"/>
      <w:pPr>
        <w:ind w:left="3600" w:hanging="360"/>
      </w:pPr>
      <w:rPr>
        <w:rFonts w:ascii="Courier New" w:hAnsi="Courier New" w:hint="default"/>
      </w:rPr>
    </w:lvl>
    <w:lvl w:ilvl="5" w:tplc="93C44C50">
      <w:start w:val="1"/>
      <w:numFmt w:val="bullet"/>
      <w:lvlText w:val=""/>
      <w:lvlJc w:val="left"/>
      <w:pPr>
        <w:ind w:left="4320" w:hanging="360"/>
      </w:pPr>
      <w:rPr>
        <w:rFonts w:ascii="Wingdings" w:hAnsi="Wingdings" w:hint="default"/>
      </w:rPr>
    </w:lvl>
    <w:lvl w:ilvl="6" w:tplc="13702B84">
      <w:start w:val="1"/>
      <w:numFmt w:val="bullet"/>
      <w:lvlText w:val=""/>
      <w:lvlJc w:val="left"/>
      <w:pPr>
        <w:ind w:left="5040" w:hanging="360"/>
      </w:pPr>
      <w:rPr>
        <w:rFonts w:ascii="Symbol" w:hAnsi="Symbol" w:hint="default"/>
      </w:rPr>
    </w:lvl>
    <w:lvl w:ilvl="7" w:tplc="E5A4453A">
      <w:start w:val="1"/>
      <w:numFmt w:val="bullet"/>
      <w:lvlText w:val="o"/>
      <w:lvlJc w:val="left"/>
      <w:pPr>
        <w:ind w:left="5760" w:hanging="360"/>
      </w:pPr>
      <w:rPr>
        <w:rFonts w:ascii="Courier New" w:hAnsi="Courier New" w:hint="default"/>
      </w:rPr>
    </w:lvl>
    <w:lvl w:ilvl="8" w:tplc="387C6D7C">
      <w:start w:val="1"/>
      <w:numFmt w:val="bullet"/>
      <w:lvlText w:val=""/>
      <w:lvlJc w:val="left"/>
      <w:pPr>
        <w:ind w:left="6480" w:hanging="360"/>
      </w:pPr>
      <w:rPr>
        <w:rFonts w:ascii="Wingdings" w:hAnsi="Wingdings" w:hint="default"/>
      </w:rPr>
    </w:lvl>
  </w:abstractNum>
  <w:abstractNum w:abstractNumId="22" w15:restartNumberingAfterBreak="0">
    <w:nsid w:val="52F2E42A"/>
    <w:multiLevelType w:val="hybridMultilevel"/>
    <w:tmpl w:val="1B889F22"/>
    <w:lvl w:ilvl="0" w:tplc="535EA280">
      <w:start w:val="1"/>
      <w:numFmt w:val="bullet"/>
      <w:lvlText w:val=""/>
      <w:lvlJc w:val="left"/>
      <w:pPr>
        <w:ind w:left="720" w:hanging="360"/>
      </w:pPr>
      <w:rPr>
        <w:rFonts w:ascii="Symbol" w:hAnsi="Symbol" w:hint="default"/>
      </w:rPr>
    </w:lvl>
    <w:lvl w:ilvl="1" w:tplc="AE047B72">
      <w:start w:val="1"/>
      <w:numFmt w:val="bullet"/>
      <w:lvlText w:val="o"/>
      <w:lvlJc w:val="left"/>
      <w:pPr>
        <w:ind w:left="1440" w:hanging="360"/>
      </w:pPr>
      <w:rPr>
        <w:rFonts w:ascii="Courier New" w:hAnsi="Courier New" w:hint="default"/>
      </w:rPr>
    </w:lvl>
    <w:lvl w:ilvl="2" w:tplc="6730177E">
      <w:start w:val="1"/>
      <w:numFmt w:val="bullet"/>
      <w:lvlText w:val=""/>
      <w:lvlJc w:val="left"/>
      <w:pPr>
        <w:ind w:left="2160" w:hanging="360"/>
      </w:pPr>
      <w:rPr>
        <w:rFonts w:ascii="Wingdings" w:hAnsi="Wingdings" w:hint="default"/>
      </w:rPr>
    </w:lvl>
    <w:lvl w:ilvl="3" w:tplc="C6A2ABB2">
      <w:start w:val="1"/>
      <w:numFmt w:val="bullet"/>
      <w:lvlText w:val=""/>
      <w:lvlJc w:val="left"/>
      <w:pPr>
        <w:ind w:left="2880" w:hanging="360"/>
      </w:pPr>
      <w:rPr>
        <w:rFonts w:ascii="Symbol" w:hAnsi="Symbol" w:hint="default"/>
      </w:rPr>
    </w:lvl>
    <w:lvl w:ilvl="4" w:tplc="58E24BDE">
      <w:start w:val="1"/>
      <w:numFmt w:val="bullet"/>
      <w:lvlText w:val="o"/>
      <w:lvlJc w:val="left"/>
      <w:pPr>
        <w:ind w:left="3600" w:hanging="360"/>
      </w:pPr>
      <w:rPr>
        <w:rFonts w:ascii="Courier New" w:hAnsi="Courier New" w:hint="default"/>
      </w:rPr>
    </w:lvl>
    <w:lvl w:ilvl="5" w:tplc="F1E45E3E">
      <w:start w:val="1"/>
      <w:numFmt w:val="bullet"/>
      <w:lvlText w:val=""/>
      <w:lvlJc w:val="left"/>
      <w:pPr>
        <w:ind w:left="4320" w:hanging="360"/>
      </w:pPr>
      <w:rPr>
        <w:rFonts w:ascii="Wingdings" w:hAnsi="Wingdings" w:hint="default"/>
      </w:rPr>
    </w:lvl>
    <w:lvl w:ilvl="6" w:tplc="F030E80E">
      <w:start w:val="1"/>
      <w:numFmt w:val="bullet"/>
      <w:lvlText w:val=""/>
      <w:lvlJc w:val="left"/>
      <w:pPr>
        <w:ind w:left="5040" w:hanging="360"/>
      </w:pPr>
      <w:rPr>
        <w:rFonts w:ascii="Symbol" w:hAnsi="Symbol" w:hint="default"/>
      </w:rPr>
    </w:lvl>
    <w:lvl w:ilvl="7" w:tplc="FD30B6FE">
      <w:start w:val="1"/>
      <w:numFmt w:val="bullet"/>
      <w:lvlText w:val="o"/>
      <w:lvlJc w:val="left"/>
      <w:pPr>
        <w:ind w:left="5760" w:hanging="360"/>
      </w:pPr>
      <w:rPr>
        <w:rFonts w:ascii="Courier New" w:hAnsi="Courier New" w:hint="default"/>
      </w:rPr>
    </w:lvl>
    <w:lvl w:ilvl="8" w:tplc="AE4ACF86">
      <w:start w:val="1"/>
      <w:numFmt w:val="bullet"/>
      <w:lvlText w:val=""/>
      <w:lvlJc w:val="left"/>
      <w:pPr>
        <w:ind w:left="6480" w:hanging="360"/>
      </w:pPr>
      <w:rPr>
        <w:rFonts w:ascii="Wingdings" w:hAnsi="Wingdings" w:hint="default"/>
      </w:rPr>
    </w:lvl>
  </w:abstractNum>
  <w:abstractNum w:abstractNumId="23" w15:restartNumberingAfterBreak="0">
    <w:nsid w:val="52F4142F"/>
    <w:multiLevelType w:val="hybridMultilevel"/>
    <w:tmpl w:val="829ACFB6"/>
    <w:lvl w:ilvl="0" w:tplc="39CEE536">
      <w:start w:val="1"/>
      <w:numFmt w:val="bullet"/>
      <w:lvlText w:val=""/>
      <w:lvlJc w:val="left"/>
      <w:pPr>
        <w:ind w:left="720" w:hanging="360"/>
      </w:pPr>
      <w:rPr>
        <w:rFonts w:ascii="Symbol" w:hAnsi="Symbol" w:hint="default"/>
      </w:rPr>
    </w:lvl>
    <w:lvl w:ilvl="1" w:tplc="0A3634C8">
      <w:start w:val="1"/>
      <w:numFmt w:val="bullet"/>
      <w:lvlText w:val="o"/>
      <w:lvlJc w:val="left"/>
      <w:pPr>
        <w:ind w:left="1440" w:hanging="360"/>
      </w:pPr>
      <w:rPr>
        <w:rFonts w:ascii="Courier New" w:hAnsi="Courier New" w:hint="default"/>
      </w:rPr>
    </w:lvl>
    <w:lvl w:ilvl="2" w:tplc="3274F05C">
      <w:start w:val="1"/>
      <w:numFmt w:val="bullet"/>
      <w:lvlText w:val=""/>
      <w:lvlJc w:val="left"/>
      <w:pPr>
        <w:ind w:left="2160" w:hanging="360"/>
      </w:pPr>
      <w:rPr>
        <w:rFonts w:ascii="Wingdings" w:hAnsi="Wingdings" w:hint="default"/>
      </w:rPr>
    </w:lvl>
    <w:lvl w:ilvl="3" w:tplc="961E8010">
      <w:start w:val="1"/>
      <w:numFmt w:val="bullet"/>
      <w:lvlText w:val=""/>
      <w:lvlJc w:val="left"/>
      <w:pPr>
        <w:ind w:left="2880" w:hanging="360"/>
      </w:pPr>
      <w:rPr>
        <w:rFonts w:ascii="Symbol" w:hAnsi="Symbol" w:hint="default"/>
      </w:rPr>
    </w:lvl>
    <w:lvl w:ilvl="4" w:tplc="67628632">
      <w:start w:val="1"/>
      <w:numFmt w:val="bullet"/>
      <w:lvlText w:val="o"/>
      <w:lvlJc w:val="left"/>
      <w:pPr>
        <w:ind w:left="3600" w:hanging="360"/>
      </w:pPr>
      <w:rPr>
        <w:rFonts w:ascii="Courier New" w:hAnsi="Courier New" w:hint="default"/>
      </w:rPr>
    </w:lvl>
    <w:lvl w:ilvl="5" w:tplc="A8D2FA56">
      <w:start w:val="1"/>
      <w:numFmt w:val="bullet"/>
      <w:lvlText w:val=""/>
      <w:lvlJc w:val="left"/>
      <w:pPr>
        <w:ind w:left="4320" w:hanging="360"/>
      </w:pPr>
      <w:rPr>
        <w:rFonts w:ascii="Wingdings" w:hAnsi="Wingdings" w:hint="default"/>
      </w:rPr>
    </w:lvl>
    <w:lvl w:ilvl="6" w:tplc="37BA3060">
      <w:start w:val="1"/>
      <w:numFmt w:val="bullet"/>
      <w:lvlText w:val=""/>
      <w:lvlJc w:val="left"/>
      <w:pPr>
        <w:ind w:left="5040" w:hanging="360"/>
      </w:pPr>
      <w:rPr>
        <w:rFonts w:ascii="Symbol" w:hAnsi="Symbol" w:hint="default"/>
      </w:rPr>
    </w:lvl>
    <w:lvl w:ilvl="7" w:tplc="5344E264">
      <w:start w:val="1"/>
      <w:numFmt w:val="bullet"/>
      <w:lvlText w:val="o"/>
      <w:lvlJc w:val="left"/>
      <w:pPr>
        <w:ind w:left="5760" w:hanging="360"/>
      </w:pPr>
      <w:rPr>
        <w:rFonts w:ascii="Courier New" w:hAnsi="Courier New" w:hint="default"/>
      </w:rPr>
    </w:lvl>
    <w:lvl w:ilvl="8" w:tplc="A078BADE">
      <w:start w:val="1"/>
      <w:numFmt w:val="bullet"/>
      <w:lvlText w:val=""/>
      <w:lvlJc w:val="left"/>
      <w:pPr>
        <w:ind w:left="6480" w:hanging="360"/>
      </w:pPr>
      <w:rPr>
        <w:rFonts w:ascii="Wingdings" w:hAnsi="Wingdings" w:hint="default"/>
      </w:rPr>
    </w:lvl>
  </w:abstractNum>
  <w:abstractNum w:abstractNumId="24" w15:restartNumberingAfterBreak="0">
    <w:nsid w:val="54EA9A88"/>
    <w:multiLevelType w:val="hybridMultilevel"/>
    <w:tmpl w:val="44BC6FB2"/>
    <w:lvl w:ilvl="0" w:tplc="966891CA">
      <w:start w:val="1"/>
      <w:numFmt w:val="bullet"/>
      <w:lvlText w:val=""/>
      <w:lvlJc w:val="left"/>
      <w:pPr>
        <w:ind w:left="720" w:hanging="360"/>
      </w:pPr>
      <w:rPr>
        <w:rFonts w:ascii="Symbol" w:hAnsi="Symbol" w:hint="default"/>
      </w:rPr>
    </w:lvl>
    <w:lvl w:ilvl="1" w:tplc="8340A840">
      <w:start w:val="1"/>
      <w:numFmt w:val="bullet"/>
      <w:lvlText w:val="o"/>
      <w:lvlJc w:val="left"/>
      <w:pPr>
        <w:ind w:left="1440" w:hanging="360"/>
      </w:pPr>
      <w:rPr>
        <w:rFonts w:ascii="Courier New" w:hAnsi="Courier New" w:hint="default"/>
      </w:rPr>
    </w:lvl>
    <w:lvl w:ilvl="2" w:tplc="1FE85EC8">
      <w:start w:val="1"/>
      <w:numFmt w:val="bullet"/>
      <w:lvlText w:val=""/>
      <w:lvlJc w:val="left"/>
      <w:pPr>
        <w:ind w:left="2160" w:hanging="360"/>
      </w:pPr>
      <w:rPr>
        <w:rFonts w:ascii="Wingdings" w:hAnsi="Wingdings" w:hint="default"/>
      </w:rPr>
    </w:lvl>
    <w:lvl w:ilvl="3" w:tplc="9CBA20B6">
      <w:start w:val="1"/>
      <w:numFmt w:val="bullet"/>
      <w:lvlText w:val=""/>
      <w:lvlJc w:val="left"/>
      <w:pPr>
        <w:ind w:left="2880" w:hanging="360"/>
      </w:pPr>
      <w:rPr>
        <w:rFonts w:ascii="Symbol" w:hAnsi="Symbol" w:hint="default"/>
      </w:rPr>
    </w:lvl>
    <w:lvl w:ilvl="4" w:tplc="4AB6816C">
      <w:start w:val="1"/>
      <w:numFmt w:val="bullet"/>
      <w:lvlText w:val="o"/>
      <w:lvlJc w:val="left"/>
      <w:pPr>
        <w:ind w:left="3600" w:hanging="360"/>
      </w:pPr>
      <w:rPr>
        <w:rFonts w:ascii="Courier New" w:hAnsi="Courier New" w:hint="default"/>
      </w:rPr>
    </w:lvl>
    <w:lvl w:ilvl="5" w:tplc="9C4EC2B0">
      <w:start w:val="1"/>
      <w:numFmt w:val="bullet"/>
      <w:lvlText w:val=""/>
      <w:lvlJc w:val="left"/>
      <w:pPr>
        <w:ind w:left="4320" w:hanging="360"/>
      </w:pPr>
      <w:rPr>
        <w:rFonts w:ascii="Wingdings" w:hAnsi="Wingdings" w:hint="default"/>
      </w:rPr>
    </w:lvl>
    <w:lvl w:ilvl="6" w:tplc="80723BAE">
      <w:start w:val="1"/>
      <w:numFmt w:val="bullet"/>
      <w:lvlText w:val=""/>
      <w:lvlJc w:val="left"/>
      <w:pPr>
        <w:ind w:left="5040" w:hanging="360"/>
      </w:pPr>
      <w:rPr>
        <w:rFonts w:ascii="Symbol" w:hAnsi="Symbol" w:hint="default"/>
      </w:rPr>
    </w:lvl>
    <w:lvl w:ilvl="7" w:tplc="EF785B8E">
      <w:start w:val="1"/>
      <w:numFmt w:val="bullet"/>
      <w:lvlText w:val="o"/>
      <w:lvlJc w:val="left"/>
      <w:pPr>
        <w:ind w:left="5760" w:hanging="360"/>
      </w:pPr>
      <w:rPr>
        <w:rFonts w:ascii="Courier New" w:hAnsi="Courier New" w:hint="default"/>
      </w:rPr>
    </w:lvl>
    <w:lvl w:ilvl="8" w:tplc="E384F50E">
      <w:start w:val="1"/>
      <w:numFmt w:val="bullet"/>
      <w:lvlText w:val=""/>
      <w:lvlJc w:val="left"/>
      <w:pPr>
        <w:ind w:left="6480" w:hanging="360"/>
      </w:pPr>
      <w:rPr>
        <w:rFonts w:ascii="Wingdings" w:hAnsi="Wingdings" w:hint="default"/>
      </w:rPr>
    </w:lvl>
  </w:abstractNum>
  <w:abstractNum w:abstractNumId="25" w15:restartNumberingAfterBreak="0">
    <w:nsid w:val="586BA287"/>
    <w:multiLevelType w:val="hybridMultilevel"/>
    <w:tmpl w:val="66821BC2"/>
    <w:lvl w:ilvl="0" w:tplc="33EAF288">
      <w:start w:val="1"/>
      <w:numFmt w:val="bullet"/>
      <w:lvlText w:val=""/>
      <w:lvlJc w:val="left"/>
      <w:pPr>
        <w:ind w:left="720" w:hanging="360"/>
      </w:pPr>
      <w:rPr>
        <w:rFonts w:ascii="Symbol" w:hAnsi="Symbol" w:hint="default"/>
      </w:rPr>
    </w:lvl>
    <w:lvl w:ilvl="1" w:tplc="CCF42212">
      <w:start w:val="1"/>
      <w:numFmt w:val="bullet"/>
      <w:lvlText w:val="o"/>
      <w:lvlJc w:val="left"/>
      <w:pPr>
        <w:ind w:left="1440" w:hanging="360"/>
      </w:pPr>
      <w:rPr>
        <w:rFonts w:ascii="Courier New" w:hAnsi="Courier New" w:hint="default"/>
      </w:rPr>
    </w:lvl>
    <w:lvl w:ilvl="2" w:tplc="5F84E46A">
      <w:start w:val="1"/>
      <w:numFmt w:val="bullet"/>
      <w:lvlText w:val=""/>
      <w:lvlJc w:val="left"/>
      <w:pPr>
        <w:ind w:left="2160" w:hanging="360"/>
      </w:pPr>
      <w:rPr>
        <w:rFonts w:ascii="Wingdings" w:hAnsi="Wingdings" w:hint="default"/>
      </w:rPr>
    </w:lvl>
    <w:lvl w:ilvl="3" w:tplc="3754FF1E">
      <w:start w:val="1"/>
      <w:numFmt w:val="bullet"/>
      <w:lvlText w:val=""/>
      <w:lvlJc w:val="left"/>
      <w:pPr>
        <w:ind w:left="2880" w:hanging="360"/>
      </w:pPr>
      <w:rPr>
        <w:rFonts w:ascii="Symbol" w:hAnsi="Symbol" w:hint="default"/>
      </w:rPr>
    </w:lvl>
    <w:lvl w:ilvl="4" w:tplc="D072363E">
      <w:start w:val="1"/>
      <w:numFmt w:val="bullet"/>
      <w:lvlText w:val="o"/>
      <w:lvlJc w:val="left"/>
      <w:pPr>
        <w:ind w:left="3600" w:hanging="360"/>
      </w:pPr>
      <w:rPr>
        <w:rFonts w:ascii="Courier New" w:hAnsi="Courier New" w:hint="default"/>
      </w:rPr>
    </w:lvl>
    <w:lvl w:ilvl="5" w:tplc="33E2CD24">
      <w:start w:val="1"/>
      <w:numFmt w:val="bullet"/>
      <w:lvlText w:val=""/>
      <w:lvlJc w:val="left"/>
      <w:pPr>
        <w:ind w:left="4320" w:hanging="360"/>
      </w:pPr>
      <w:rPr>
        <w:rFonts w:ascii="Wingdings" w:hAnsi="Wingdings" w:hint="default"/>
      </w:rPr>
    </w:lvl>
    <w:lvl w:ilvl="6" w:tplc="6ECAD254">
      <w:start w:val="1"/>
      <w:numFmt w:val="bullet"/>
      <w:lvlText w:val=""/>
      <w:lvlJc w:val="left"/>
      <w:pPr>
        <w:ind w:left="5040" w:hanging="360"/>
      </w:pPr>
      <w:rPr>
        <w:rFonts w:ascii="Symbol" w:hAnsi="Symbol" w:hint="default"/>
      </w:rPr>
    </w:lvl>
    <w:lvl w:ilvl="7" w:tplc="73DE9462">
      <w:start w:val="1"/>
      <w:numFmt w:val="bullet"/>
      <w:lvlText w:val="o"/>
      <w:lvlJc w:val="left"/>
      <w:pPr>
        <w:ind w:left="5760" w:hanging="360"/>
      </w:pPr>
      <w:rPr>
        <w:rFonts w:ascii="Courier New" w:hAnsi="Courier New" w:hint="default"/>
      </w:rPr>
    </w:lvl>
    <w:lvl w:ilvl="8" w:tplc="EEA822B8">
      <w:start w:val="1"/>
      <w:numFmt w:val="bullet"/>
      <w:lvlText w:val=""/>
      <w:lvlJc w:val="left"/>
      <w:pPr>
        <w:ind w:left="6480" w:hanging="360"/>
      </w:pPr>
      <w:rPr>
        <w:rFonts w:ascii="Wingdings" w:hAnsi="Wingdings" w:hint="default"/>
      </w:rPr>
    </w:lvl>
  </w:abstractNum>
  <w:abstractNum w:abstractNumId="26" w15:restartNumberingAfterBreak="0">
    <w:nsid w:val="598ECAA3"/>
    <w:multiLevelType w:val="hybridMultilevel"/>
    <w:tmpl w:val="948685CC"/>
    <w:lvl w:ilvl="0" w:tplc="8DD81E3C">
      <w:start w:val="1"/>
      <w:numFmt w:val="bullet"/>
      <w:lvlText w:val=""/>
      <w:lvlJc w:val="left"/>
      <w:pPr>
        <w:ind w:left="720" w:hanging="360"/>
      </w:pPr>
      <w:rPr>
        <w:rFonts w:ascii="Symbol" w:hAnsi="Symbol" w:hint="default"/>
      </w:rPr>
    </w:lvl>
    <w:lvl w:ilvl="1" w:tplc="39ACE140">
      <w:start w:val="1"/>
      <w:numFmt w:val="bullet"/>
      <w:lvlText w:val="o"/>
      <w:lvlJc w:val="left"/>
      <w:pPr>
        <w:ind w:left="1440" w:hanging="360"/>
      </w:pPr>
      <w:rPr>
        <w:rFonts w:ascii="Courier New" w:hAnsi="Courier New" w:hint="default"/>
      </w:rPr>
    </w:lvl>
    <w:lvl w:ilvl="2" w:tplc="0A48E096">
      <w:start w:val="1"/>
      <w:numFmt w:val="bullet"/>
      <w:lvlText w:val=""/>
      <w:lvlJc w:val="left"/>
      <w:pPr>
        <w:ind w:left="2160" w:hanging="360"/>
      </w:pPr>
      <w:rPr>
        <w:rFonts w:ascii="Wingdings" w:hAnsi="Wingdings" w:hint="default"/>
      </w:rPr>
    </w:lvl>
    <w:lvl w:ilvl="3" w:tplc="868E75FE">
      <w:start w:val="1"/>
      <w:numFmt w:val="bullet"/>
      <w:lvlText w:val=""/>
      <w:lvlJc w:val="left"/>
      <w:pPr>
        <w:ind w:left="2880" w:hanging="360"/>
      </w:pPr>
      <w:rPr>
        <w:rFonts w:ascii="Symbol" w:hAnsi="Symbol" w:hint="default"/>
      </w:rPr>
    </w:lvl>
    <w:lvl w:ilvl="4" w:tplc="01EAAC20">
      <w:start w:val="1"/>
      <w:numFmt w:val="bullet"/>
      <w:lvlText w:val="o"/>
      <w:lvlJc w:val="left"/>
      <w:pPr>
        <w:ind w:left="3600" w:hanging="360"/>
      </w:pPr>
      <w:rPr>
        <w:rFonts w:ascii="Courier New" w:hAnsi="Courier New" w:hint="default"/>
      </w:rPr>
    </w:lvl>
    <w:lvl w:ilvl="5" w:tplc="C4A6C8B0">
      <w:start w:val="1"/>
      <w:numFmt w:val="bullet"/>
      <w:lvlText w:val=""/>
      <w:lvlJc w:val="left"/>
      <w:pPr>
        <w:ind w:left="4320" w:hanging="360"/>
      </w:pPr>
      <w:rPr>
        <w:rFonts w:ascii="Wingdings" w:hAnsi="Wingdings" w:hint="default"/>
      </w:rPr>
    </w:lvl>
    <w:lvl w:ilvl="6" w:tplc="A6163C2E">
      <w:start w:val="1"/>
      <w:numFmt w:val="bullet"/>
      <w:lvlText w:val=""/>
      <w:lvlJc w:val="left"/>
      <w:pPr>
        <w:ind w:left="5040" w:hanging="360"/>
      </w:pPr>
      <w:rPr>
        <w:rFonts w:ascii="Symbol" w:hAnsi="Symbol" w:hint="default"/>
      </w:rPr>
    </w:lvl>
    <w:lvl w:ilvl="7" w:tplc="16D2C08A">
      <w:start w:val="1"/>
      <w:numFmt w:val="bullet"/>
      <w:lvlText w:val="o"/>
      <w:lvlJc w:val="left"/>
      <w:pPr>
        <w:ind w:left="5760" w:hanging="360"/>
      </w:pPr>
      <w:rPr>
        <w:rFonts w:ascii="Courier New" w:hAnsi="Courier New" w:hint="default"/>
      </w:rPr>
    </w:lvl>
    <w:lvl w:ilvl="8" w:tplc="EAAEAFE6">
      <w:start w:val="1"/>
      <w:numFmt w:val="bullet"/>
      <w:lvlText w:val=""/>
      <w:lvlJc w:val="left"/>
      <w:pPr>
        <w:ind w:left="6480" w:hanging="360"/>
      </w:pPr>
      <w:rPr>
        <w:rFonts w:ascii="Wingdings" w:hAnsi="Wingdings" w:hint="default"/>
      </w:rPr>
    </w:lvl>
  </w:abstractNum>
  <w:abstractNum w:abstractNumId="27" w15:restartNumberingAfterBreak="0">
    <w:nsid w:val="5A8DF9B5"/>
    <w:multiLevelType w:val="hybridMultilevel"/>
    <w:tmpl w:val="0FCC89DC"/>
    <w:lvl w:ilvl="0" w:tplc="461621EA">
      <w:start w:val="1"/>
      <w:numFmt w:val="bullet"/>
      <w:lvlText w:val=""/>
      <w:lvlJc w:val="left"/>
      <w:pPr>
        <w:ind w:left="720" w:hanging="360"/>
      </w:pPr>
      <w:rPr>
        <w:rFonts w:ascii="Symbol" w:hAnsi="Symbol" w:hint="default"/>
      </w:rPr>
    </w:lvl>
    <w:lvl w:ilvl="1" w:tplc="8428622A">
      <w:start w:val="1"/>
      <w:numFmt w:val="bullet"/>
      <w:lvlText w:val="o"/>
      <w:lvlJc w:val="left"/>
      <w:pPr>
        <w:ind w:left="1440" w:hanging="360"/>
      </w:pPr>
      <w:rPr>
        <w:rFonts w:ascii="Courier New" w:hAnsi="Courier New" w:hint="default"/>
      </w:rPr>
    </w:lvl>
    <w:lvl w:ilvl="2" w:tplc="407E81EA">
      <w:start w:val="1"/>
      <w:numFmt w:val="bullet"/>
      <w:lvlText w:val=""/>
      <w:lvlJc w:val="left"/>
      <w:pPr>
        <w:ind w:left="2160" w:hanging="360"/>
      </w:pPr>
      <w:rPr>
        <w:rFonts w:ascii="Wingdings" w:hAnsi="Wingdings" w:hint="default"/>
      </w:rPr>
    </w:lvl>
    <w:lvl w:ilvl="3" w:tplc="54EE9904">
      <w:start w:val="1"/>
      <w:numFmt w:val="bullet"/>
      <w:lvlText w:val=""/>
      <w:lvlJc w:val="left"/>
      <w:pPr>
        <w:ind w:left="2880" w:hanging="360"/>
      </w:pPr>
      <w:rPr>
        <w:rFonts w:ascii="Symbol" w:hAnsi="Symbol" w:hint="default"/>
      </w:rPr>
    </w:lvl>
    <w:lvl w:ilvl="4" w:tplc="B61CCED0">
      <w:start w:val="1"/>
      <w:numFmt w:val="bullet"/>
      <w:lvlText w:val="o"/>
      <w:lvlJc w:val="left"/>
      <w:pPr>
        <w:ind w:left="3600" w:hanging="360"/>
      </w:pPr>
      <w:rPr>
        <w:rFonts w:ascii="Courier New" w:hAnsi="Courier New" w:hint="default"/>
      </w:rPr>
    </w:lvl>
    <w:lvl w:ilvl="5" w:tplc="A6327618">
      <w:start w:val="1"/>
      <w:numFmt w:val="bullet"/>
      <w:lvlText w:val=""/>
      <w:lvlJc w:val="left"/>
      <w:pPr>
        <w:ind w:left="4320" w:hanging="360"/>
      </w:pPr>
      <w:rPr>
        <w:rFonts w:ascii="Wingdings" w:hAnsi="Wingdings" w:hint="default"/>
      </w:rPr>
    </w:lvl>
    <w:lvl w:ilvl="6" w:tplc="D3364C60">
      <w:start w:val="1"/>
      <w:numFmt w:val="bullet"/>
      <w:lvlText w:val=""/>
      <w:lvlJc w:val="left"/>
      <w:pPr>
        <w:ind w:left="5040" w:hanging="360"/>
      </w:pPr>
      <w:rPr>
        <w:rFonts w:ascii="Symbol" w:hAnsi="Symbol" w:hint="default"/>
      </w:rPr>
    </w:lvl>
    <w:lvl w:ilvl="7" w:tplc="6C985B66">
      <w:start w:val="1"/>
      <w:numFmt w:val="bullet"/>
      <w:lvlText w:val="o"/>
      <w:lvlJc w:val="left"/>
      <w:pPr>
        <w:ind w:left="5760" w:hanging="360"/>
      </w:pPr>
      <w:rPr>
        <w:rFonts w:ascii="Courier New" w:hAnsi="Courier New" w:hint="default"/>
      </w:rPr>
    </w:lvl>
    <w:lvl w:ilvl="8" w:tplc="D02C9E3C">
      <w:start w:val="1"/>
      <w:numFmt w:val="bullet"/>
      <w:lvlText w:val=""/>
      <w:lvlJc w:val="left"/>
      <w:pPr>
        <w:ind w:left="6480" w:hanging="360"/>
      </w:pPr>
      <w:rPr>
        <w:rFonts w:ascii="Wingdings" w:hAnsi="Wingdings" w:hint="default"/>
      </w:rPr>
    </w:lvl>
  </w:abstractNum>
  <w:abstractNum w:abstractNumId="28" w15:restartNumberingAfterBreak="0">
    <w:nsid w:val="5B4DC46A"/>
    <w:multiLevelType w:val="hybridMultilevel"/>
    <w:tmpl w:val="75E8C544"/>
    <w:lvl w:ilvl="0" w:tplc="7BDAB8EC">
      <w:start w:val="1"/>
      <w:numFmt w:val="bullet"/>
      <w:lvlText w:val=""/>
      <w:lvlJc w:val="left"/>
      <w:pPr>
        <w:ind w:left="720" w:hanging="360"/>
      </w:pPr>
      <w:rPr>
        <w:rFonts w:ascii="Symbol" w:hAnsi="Symbol" w:hint="default"/>
      </w:rPr>
    </w:lvl>
    <w:lvl w:ilvl="1" w:tplc="EC681B2A">
      <w:start w:val="1"/>
      <w:numFmt w:val="bullet"/>
      <w:lvlText w:val="o"/>
      <w:lvlJc w:val="left"/>
      <w:pPr>
        <w:ind w:left="1440" w:hanging="360"/>
      </w:pPr>
      <w:rPr>
        <w:rFonts w:ascii="Courier New" w:hAnsi="Courier New" w:hint="default"/>
      </w:rPr>
    </w:lvl>
    <w:lvl w:ilvl="2" w:tplc="A4561798">
      <w:start w:val="1"/>
      <w:numFmt w:val="bullet"/>
      <w:lvlText w:val=""/>
      <w:lvlJc w:val="left"/>
      <w:pPr>
        <w:ind w:left="2160" w:hanging="360"/>
      </w:pPr>
      <w:rPr>
        <w:rFonts w:ascii="Wingdings" w:hAnsi="Wingdings" w:hint="default"/>
      </w:rPr>
    </w:lvl>
    <w:lvl w:ilvl="3" w:tplc="91C80E4E">
      <w:start w:val="1"/>
      <w:numFmt w:val="bullet"/>
      <w:lvlText w:val=""/>
      <w:lvlJc w:val="left"/>
      <w:pPr>
        <w:ind w:left="2880" w:hanging="360"/>
      </w:pPr>
      <w:rPr>
        <w:rFonts w:ascii="Symbol" w:hAnsi="Symbol" w:hint="default"/>
      </w:rPr>
    </w:lvl>
    <w:lvl w:ilvl="4" w:tplc="384ADAD0">
      <w:start w:val="1"/>
      <w:numFmt w:val="bullet"/>
      <w:lvlText w:val="o"/>
      <w:lvlJc w:val="left"/>
      <w:pPr>
        <w:ind w:left="3600" w:hanging="360"/>
      </w:pPr>
      <w:rPr>
        <w:rFonts w:ascii="Courier New" w:hAnsi="Courier New" w:hint="default"/>
      </w:rPr>
    </w:lvl>
    <w:lvl w:ilvl="5" w:tplc="F786831C">
      <w:start w:val="1"/>
      <w:numFmt w:val="bullet"/>
      <w:lvlText w:val=""/>
      <w:lvlJc w:val="left"/>
      <w:pPr>
        <w:ind w:left="4320" w:hanging="360"/>
      </w:pPr>
      <w:rPr>
        <w:rFonts w:ascii="Wingdings" w:hAnsi="Wingdings" w:hint="default"/>
      </w:rPr>
    </w:lvl>
    <w:lvl w:ilvl="6" w:tplc="2EF61FA8">
      <w:start w:val="1"/>
      <w:numFmt w:val="bullet"/>
      <w:lvlText w:val=""/>
      <w:lvlJc w:val="left"/>
      <w:pPr>
        <w:ind w:left="5040" w:hanging="360"/>
      </w:pPr>
      <w:rPr>
        <w:rFonts w:ascii="Symbol" w:hAnsi="Symbol" w:hint="default"/>
      </w:rPr>
    </w:lvl>
    <w:lvl w:ilvl="7" w:tplc="DBB8BFAA">
      <w:start w:val="1"/>
      <w:numFmt w:val="bullet"/>
      <w:lvlText w:val="o"/>
      <w:lvlJc w:val="left"/>
      <w:pPr>
        <w:ind w:left="5760" w:hanging="360"/>
      </w:pPr>
      <w:rPr>
        <w:rFonts w:ascii="Courier New" w:hAnsi="Courier New" w:hint="default"/>
      </w:rPr>
    </w:lvl>
    <w:lvl w:ilvl="8" w:tplc="5A0846F6">
      <w:start w:val="1"/>
      <w:numFmt w:val="bullet"/>
      <w:lvlText w:val=""/>
      <w:lvlJc w:val="left"/>
      <w:pPr>
        <w:ind w:left="6480" w:hanging="360"/>
      </w:pPr>
      <w:rPr>
        <w:rFonts w:ascii="Wingdings" w:hAnsi="Wingdings" w:hint="default"/>
      </w:rPr>
    </w:lvl>
  </w:abstractNum>
  <w:abstractNum w:abstractNumId="29" w15:restartNumberingAfterBreak="0">
    <w:nsid w:val="5F78F1FE"/>
    <w:multiLevelType w:val="hybridMultilevel"/>
    <w:tmpl w:val="ED48A7C0"/>
    <w:lvl w:ilvl="0" w:tplc="0BBEF450">
      <w:start w:val="1"/>
      <w:numFmt w:val="bullet"/>
      <w:lvlText w:val=""/>
      <w:lvlJc w:val="left"/>
      <w:pPr>
        <w:ind w:left="720" w:hanging="360"/>
      </w:pPr>
      <w:rPr>
        <w:rFonts w:ascii="Symbol" w:hAnsi="Symbol" w:hint="default"/>
      </w:rPr>
    </w:lvl>
    <w:lvl w:ilvl="1" w:tplc="26364B1A">
      <w:start w:val="1"/>
      <w:numFmt w:val="bullet"/>
      <w:lvlText w:val="o"/>
      <w:lvlJc w:val="left"/>
      <w:pPr>
        <w:ind w:left="1440" w:hanging="360"/>
      </w:pPr>
      <w:rPr>
        <w:rFonts w:ascii="Courier New" w:hAnsi="Courier New" w:hint="default"/>
      </w:rPr>
    </w:lvl>
    <w:lvl w:ilvl="2" w:tplc="B4CED2C0">
      <w:start w:val="1"/>
      <w:numFmt w:val="bullet"/>
      <w:lvlText w:val=""/>
      <w:lvlJc w:val="left"/>
      <w:pPr>
        <w:ind w:left="2160" w:hanging="360"/>
      </w:pPr>
      <w:rPr>
        <w:rFonts w:ascii="Wingdings" w:hAnsi="Wingdings" w:hint="default"/>
      </w:rPr>
    </w:lvl>
    <w:lvl w:ilvl="3" w:tplc="BC42D204">
      <w:start w:val="1"/>
      <w:numFmt w:val="bullet"/>
      <w:lvlText w:val=""/>
      <w:lvlJc w:val="left"/>
      <w:pPr>
        <w:ind w:left="2880" w:hanging="360"/>
      </w:pPr>
      <w:rPr>
        <w:rFonts w:ascii="Symbol" w:hAnsi="Symbol" w:hint="default"/>
      </w:rPr>
    </w:lvl>
    <w:lvl w:ilvl="4" w:tplc="6FD6C69C">
      <w:start w:val="1"/>
      <w:numFmt w:val="bullet"/>
      <w:lvlText w:val="o"/>
      <w:lvlJc w:val="left"/>
      <w:pPr>
        <w:ind w:left="3600" w:hanging="360"/>
      </w:pPr>
      <w:rPr>
        <w:rFonts w:ascii="Courier New" w:hAnsi="Courier New" w:hint="default"/>
      </w:rPr>
    </w:lvl>
    <w:lvl w:ilvl="5" w:tplc="005C3D6E">
      <w:start w:val="1"/>
      <w:numFmt w:val="bullet"/>
      <w:lvlText w:val=""/>
      <w:lvlJc w:val="left"/>
      <w:pPr>
        <w:ind w:left="4320" w:hanging="360"/>
      </w:pPr>
      <w:rPr>
        <w:rFonts w:ascii="Wingdings" w:hAnsi="Wingdings" w:hint="default"/>
      </w:rPr>
    </w:lvl>
    <w:lvl w:ilvl="6" w:tplc="F404C162">
      <w:start w:val="1"/>
      <w:numFmt w:val="bullet"/>
      <w:lvlText w:val=""/>
      <w:lvlJc w:val="left"/>
      <w:pPr>
        <w:ind w:left="5040" w:hanging="360"/>
      </w:pPr>
      <w:rPr>
        <w:rFonts w:ascii="Symbol" w:hAnsi="Symbol" w:hint="default"/>
      </w:rPr>
    </w:lvl>
    <w:lvl w:ilvl="7" w:tplc="730640F4">
      <w:start w:val="1"/>
      <w:numFmt w:val="bullet"/>
      <w:lvlText w:val="o"/>
      <w:lvlJc w:val="left"/>
      <w:pPr>
        <w:ind w:left="5760" w:hanging="360"/>
      </w:pPr>
      <w:rPr>
        <w:rFonts w:ascii="Courier New" w:hAnsi="Courier New" w:hint="default"/>
      </w:rPr>
    </w:lvl>
    <w:lvl w:ilvl="8" w:tplc="498E5350">
      <w:start w:val="1"/>
      <w:numFmt w:val="bullet"/>
      <w:lvlText w:val=""/>
      <w:lvlJc w:val="left"/>
      <w:pPr>
        <w:ind w:left="6480" w:hanging="360"/>
      </w:pPr>
      <w:rPr>
        <w:rFonts w:ascii="Wingdings" w:hAnsi="Wingdings" w:hint="default"/>
      </w:rPr>
    </w:lvl>
  </w:abstractNum>
  <w:abstractNum w:abstractNumId="30" w15:restartNumberingAfterBreak="0">
    <w:nsid w:val="5FA2015F"/>
    <w:multiLevelType w:val="hybridMultilevel"/>
    <w:tmpl w:val="58BA4712"/>
    <w:lvl w:ilvl="0" w:tplc="0ABE9576">
      <w:start w:val="1"/>
      <w:numFmt w:val="bullet"/>
      <w:lvlText w:val=""/>
      <w:lvlJc w:val="left"/>
      <w:pPr>
        <w:ind w:left="720" w:hanging="360"/>
      </w:pPr>
      <w:rPr>
        <w:rFonts w:ascii="Symbol" w:hAnsi="Symbol" w:hint="default"/>
      </w:rPr>
    </w:lvl>
    <w:lvl w:ilvl="1" w:tplc="625023D0">
      <w:start w:val="1"/>
      <w:numFmt w:val="bullet"/>
      <w:lvlText w:val="o"/>
      <w:lvlJc w:val="left"/>
      <w:pPr>
        <w:ind w:left="1440" w:hanging="360"/>
      </w:pPr>
      <w:rPr>
        <w:rFonts w:ascii="Courier New" w:hAnsi="Courier New" w:hint="default"/>
      </w:rPr>
    </w:lvl>
    <w:lvl w:ilvl="2" w:tplc="3746D796">
      <w:start w:val="1"/>
      <w:numFmt w:val="bullet"/>
      <w:lvlText w:val=""/>
      <w:lvlJc w:val="left"/>
      <w:pPr>
        <w:ind w:left="2160" w:hanging="360"/>
      </w:pPr>
      <w:rPr>
        <w:rFonts w:ascii="Wingdings" w:hAnsi="Wingdings" w:hint="default"/>
      </w:rPr>
    </w:lvl>
    <w:lvl w:ilvl="3" w:tplc="17846672">
      <w:start w:val="1"/>
      <w:numFmt w:val="bullet"/>
      <w:lvlText w:val=""/>
      <w:lvlJc w:val="left"/>
      <w:pPr>
        <w:ind w:left="2880" w:hanging="360"/>
      </w:pPr>
      <w:rPr>
        <w:rFonts w:ascii="Symbol" w:hAnsi="Symbol" w:hint="default"/>
      </w:rPr>
    </w:lvl>
    <w:lvl w:ilvl="4" w:tplc="86BA22C8">
      <w:start w:val="1"/>
      <w:numFmt w:val="bullet"/>
      <w:lvlText w:val="o"/>
      <w:lvlJc w:val="left"/>
      <w:pPr>
        <w:ind w:left="3600" w:hanging="360"/>
      </w:pPr>
      <w:rPr>
        <w:rFonts w:ascii="Courier New" w:hAnsi="Courier New" w:hint="default"/>
      </w:rPr>
    </w:lvl>
    <w:lvl w:ilvl="5" w:tplc="C352929C">
      <w:start w:val="1"/>
      <w:numFmt w:val="bullet"/>
      <w:lvlText w:val=""/>
      <w:lvlJc w:val="left"/>
      <w:pPr>
        <w:ind w:left="4320" w:hanging="360"/>
      </w:pPr>
      <w:rPr>
        <w:rFonts w:ascii="Wingdings" w:hAnsi="Wingdings" w:hint="default"/>
      </w:rPr>
    </w:lvl>
    <w:lvl w:ilvl="6" w:tplc="CD888B14">
      <w:start w:val="1"/>
      <w:numFmt w:val="bullet"/>
      <w:lvlText w:val=""/>
      <w:lvlJc w:val="left"/>
      <w:pPr>
        <w:ind w:left="5040" w:hanging="360"/>
      </w:pPr>
      <w:rPr>
        <w:rFonts w:ascii="Symbol" w:hAnsi="Symbol" w:hint="default"/>
      </w:rPr>
    </w:lvl>
    <w:lvl w:ilvl="7" w:tplc="EE2817BE">
      <w:start w:val="1"/>
      <w:numFmt w:val="bullet"/>
      <w:lvlText w:val="o"/>
      <w:lvlJc w:val="left"/>
      <w:pPr>
        <w:ind w:left="5760" w:hanging="360"/>
      </w:pPr>
      <w:rPr>
        <w:rFonts w:ascii="Courier New" w:hAnsi="Courier New" w:hint="default"/>
      </w:rPr>
    </w:lvl>
    <w:lvl w:ilvl="8" w:tplc="4B06A086">
      <w:start w:val="1"/>
      <w:numFmt w:val="bullet"/>
      <w:lvlText w:val=""/>
      <w:lvlJc w:val="left"/>
      <w:pPr>
        <w:ind w:left="6480" w:hanging="360"/>
      </w:pPr>
      <w:rPr>
        <w:rFonts w:ascii="Wingdings" w:hAnsi="Wingdings" w:hint="default"/>
      </w:rPr>
    </w:lvl>
  </w:abstractNum>
  <w:abstractNum w:abstractNumId="31" w15:restartNumberingAfterBreak="0">
    <w:nsid w:val="60AEC203"/>
    <w:multiLevelType w:val="hybridMultilevel"/>
    <w:tmpl w:val="44606626"/>
    <w:lvl w:ilvl="0" w:tplc="50402DCA">
      <w:start w:val="1"/>
      <w:numFmt w:val="bullet"/>
      <w:lvlText w:val=""/>
      <w:lvlJc w:val="left"/>
      <w:pPr>
        <w:ind w:left="720" w:hanging="360"/>
      </w:pPr>
      <w:rPr>
        <w:rFonts w:ascii="Symbol" w:hAnsi="Symbol" w:hint="default"/>
      </w:rPr>
    </w:lvl>
    <w:lvl w:ilvl="1" w:tplc="2C345680">
      <w:start w:val="1"/>
      <w:numFmt w:val="bullet"/>
      <w:lvlText w:val="o"/>
      <w:lvlJc w:val="left"/>
      <w:pPr>
        <w:ind w:left="1440" w:hanging="360"/>
      </w:pPr>
      <w:rPr>
        <w:rFonts w:ascii="Courier New" w:hAnsi="Courier New" w:hint="default"/>
      </w:rPr>
    </w:lvl>
    <w:lvl w:ilvl="2" w:tplc="D2767688">
      <w:start w:val="1"/>
      <w:numFmt w:val="bullet"/>
      <w:lvlText w:val=""/>
      <w:lvlJc w:val="left"/>
      <w:pPr>
        <w:ind w:left="2160" w:hanging="360"/>
      </w:pPr>
      <w:rPr>
        <w:rFonts w:ascii="Wingdings" w:hAnsi="Wingdings" w:hint="default"/>
      </w:rPr>
    </w:lvl>
    <w:lvl w:ilvl="3" w:tplc="B3508560">
      <w:start w:val="1"/>
      <w:numFmt w:val="bullet"/>
      <w:lvlText w:val=""/>
      <w:lvlJc w:val="left"/>
      <w:pPr>
        <w:ind w:left="2880" w:hanging="360"/>
      </w:pPr>
      <w:rPr>
        <w:rFonts w:ascii="Symbol" w:hAnsi="Symbol" w:hint="default"/>
      </w:rPr>
    </w:lvl>
    <w:lvl w:ilvl="4" w:tplc="15DCD636">
      <w:start w:val="1"/>
      <w:numFmt w:val="bullet"/>
      <w:lvlText w:val="o"/>
      <w:lvlJc w:val="left"/>
      <w:pPr>
        <w:ind w:left="3600" w:hanging="360"/>
      </w:pPr>
      <w:rPr>
        <w:rFonts w:ascii="Courier New" w:hAnsi="Courier New" w:hint="default"/>
      </w:rPr>
    </w:lvl>
    <w:lvl w:ilvl="5" w:tplc="6E540420">
      <w:start w:val="1"/>
      <w:numFmt w:val="bullet"/>
      <w:lvlText w:val=""/>
      <w:lvlJc w:val="left"/>
      <w:pPr>
        <w:ind w:left="4320" w:hanging="360"/>
      </w:pPr>
      <w:rPr>
        <w:rFonts w:ascii="Wingdings" w:hAnsi="Wingdings" w:hint="default"/>
      </w:rPr>
    </w:lvl>
    <w:lvl w:ilvl="6" w:tplc="7F7068A4">
      <w:start w:val="1"/>
      <w:numFmt w:val="bullet"/>
      <w:lvlText w:val=""/>
      <w:lvlJc w:val="left"/>
      <w:pPr>
        <w:ind w:left="5040" w:hanging="360"/>
      </w:pPr>
      <w:rPr>
        <w:rFonts w:ascii="Symbol" w:hAnsi="Symbol" w:hint="default"/>
      </w:rPr>
    </w:lvl>
    <w:lvl w:ilvl="7" w:tplc="F02C5FF0">
      <w:start w:val="1"/>
      <w:numFmt w:val="bullet"/>
      <w:lvlText w:val="o"/>
      <w:lvlJc w:val="left"/>
      <w:pPr>
        <w:ind w:left="5760" w:hanging="360"/>
      </w:pPr>
      <w:rPr>
        <w:rFonts w:ascii="Courier New" w:hAnsi="Courier New" w:hint="default"/>
      </w:rPr>
    </w:lvl>
    <w:lvl w:ilvl="8" w:tplc="D682D208">
      <w:start w:val="1"/>
      <w:numFmt w:val="bullet"/>
      <w:lvlText w:val=""/>
      <w:lvlJc w:val="left"/>
      <w:pPr>
        <w:ind w:left="6480" w:hanging="360"/>
      </w:pPr>
      <w:rPr>
        <w:rFonts w:ascii="Wingdings" w:hAnsi="Wingdings" w:hint="default"/>
      </w:rPr>
    </w:lvl>
  </w:abstractNum>
  <w:abstractNum w:abstractNumId="32" w15:restartNumberingAfterBreak="0">
    <w:nsid w:val="6235BA17"/>
    <w:multiLevelType w:val="hybridMultilevel"/>
    <w:tmpl w:val="9702AF9C"/>
    <w:lvl w:ilvl="0" w:tplc="6E94ADF2">
      <w:start w:val="1"/>
      <w:numFmt w:val="bullet"/>
      <w:lvlText w:val=""/>
      <w:lvlJc w:val="left"/>
      <w:pPr>
        <w:ind w:left="720" w:hanging="360"/>
      </w:pPr>
      <w:rPr>
        <w:rFonts w:ascii="Symbol" w:hAnsi="Symbol" w:hint="default"/>
      </w:rPr>
    </w:lvl>
    <w:lvl w:ilvl="1" w:tplc="B358A93C">
      <w:start w:val="1"/>
      <w:numFmt w:val="bullet"/>
      <w:lvlText w:val="o"/>
      <w:lvlJc w:val="left"/>
      <w:pPr>
        <w:ind w:left="1440" w:hanging="360"/>
      </w:pPr>
      <w:rPr>
        <w:rFonts w:ascii="Courier New" w:hAnsi="Courier New" w:hint="default"/>
      </w:rPr>
    </w:lvl>
    <w:lvl w:ilvl="2" w:tplc="DB0869F0">
      <w:start w:val="1"/>
      <w:numFmt w:val="bullet"/>
      <w:lvlText w:val=""/>
      <w:lvlJc w:val="left"/>
      <w:pPr>
        <w:ind w:left="2160" w:hanging="360"/>
      </w:pPr>
      <w:rPr>
        <w:rFonts w:ascii="Wingdings" w:hAnsi="Wingdings" w:hint="default"/>
      </w:rPr>
    </w:lvl>
    <w:lvl w:ilvl="3" w:tplc="BBBCA20C">
      <w:start w:val="1"/>
      <w:numFmt w:val="bullet"/>
      <w:lvlText w:val=""/>
      <w:lvlJc w:val="left"/>
      <w:pPr>
        <w:ind w:left="2880" w:hanging="360"/>
      </w:pPr>
      <w:rPr>
        <w:rFonts w:ascii="Symbol" w:hAnsi="Symbol" w:hint="default"/>
      </w:rPr>
    </w:lvl>
    <w:lvl w:ilvl="4" w:tplc="5296AAFE">
      <w:start w:val="1"/>
      <w:numFmt w:val="bullet"/>
      <w:lvlText w:val="o"/>
      <w:lvlJc w:val="left"/>
      <w:pPr>
        <w:ind w:left="3600" w:hanging="360"/>
      </w:pPr>
      <w:rPr>
        <w:rFonts w:ascii="Courier New" w:hAnsi="Courier New" w:hint="default"/>
      </w:rPr>
    </w:lvl>
    <w:lvl w:ilvl="5" w:tplc="3FFC1208">
      <w:start w:val="1"/>
      <w:numFmt w:val="bullet"/>
      <w:lvlText w:val=""/>
      <w:lvlJc w:val="left"/>
      <w:pPr>
        <w:ind w:left="4320" w:hanging="360"/>
      </w:pPr>
      <w:rPr>
        <w:rFonts w:ascii="Wingdings" w:hAnsi="Wingdings" w:hint="default"/>
      </w:rPr>
    </w:lvl>
    <w:lvl w:ilvl="6" w:tplc="2EA28CBE">
      <w:start w:val="1"/>
      <w:numFmt w:val="bullet"/>
      <w:lvlText w:val=""/>
      <w:lvlJc w:val="left"/>
      <w:pPr>
        <w:ind w:left="5040" w:hanging="360"/>
      </w:pPr>
      <w:rPr>
        <w:rFonts w:ascii="Symbol" w:hAnsi="Symbol" w:hint="default"/>
      </w:rPr>
    </w:lvl>
    <w:lvl w:ilvl="7" w:tplc="01C8AE9E">
      <w:start w:val="1"/>
      <w:numFmt w:val="bullet"/>
      <w:lvlText w:val="o"/>
      <w:lvlJc w:val="left"/>
      <w:pPr>
        <w:ind w:left="5760" w:hanging="360"/>
      </w:pPr>
      <w:rPr>
        <w:rFonts w:ascii="Courier New" w:hAnsi="Courier New" w:hint="default"/>
      </w:rPr>
    </w:lvl>
    <w:lvl w:ilvl="8" w:tplc="5F7209D6">
      <w:start w:val="1"/>
      <w:numFmt w:val="bullet"/>
      <w:lvlText w:val=""/>
      <w:lvlJc w:val="left"/>
      <w:pPr>
        <w:ind w:left="6480" w:hanging="360"/>
      </w:pPr>
      <w:rPr>
        <w:rFonts w:ascii="Wingdings" w:hAnsi="Wingdings" w:hint="default"/>
      </w:rPr>
    </w:lvl>
  </w:abstractNum>
  <w:abstractNum w:abstractNumId="33" w15:restartNumberingAfterBreak="0">
    <w:nsid w:val="64E57304"/>
    <w:multiLevelType w:val="hybridMultilevel"/>
    <w:tmpl w:val="48182E4E"/>
    <w:lvl w:ilvl="0" w:tplc="F08CED1C">
      <w:start w:val="1"/>
      <w:numFmt w:val="bullet"/>
      <w:lvlText w:val=""/>
      <w:lvlJc w:val="left"/>
      <w:pPr>
        <w:ind w:left="720" w:hanging="360"/>
      </w:pPr>
      <w:rPr>
        <w:rFonts w:ascii="Symbol" w:hAnsi="Symbol" w:hint="default"/>
      </w:rPr>
    </w:lvl>
    <w:lvl w:ilvl="1" w:tplc="FF6EA34C">
      <w:start w:val="1"/>
      <w:numFmt w:val="bullet"/>
      <w:lvlText w:val="o"/>
      <w:lvlJc w:val="left"/>
      <w:pPr>
        <w:ind w:left="1440" w:hanging="360"/>
      </w:pPr>
      <w:rPr>
        <w:rFonts w:ascii="Courier New" w:hAnsi="Courier New" w:hint="default"/>
      </w:rPr>
    </w:lvl>
    <w:lvl w:ilvl="2" w:tplc="42504EF4">
      <w:start w:val="1"/>
      <w:numFmt w:val="bullet"/>
      <w:lvlText w:val=""/>
      <w:lvlJc w:val="left"/>
      <w:pPr>
        <w:ind w:left="2160" w:hanging="360"/>
      </w:pPr>
      <w:rPr>
        <w:rFonts w:ascii="Wingdings" w:hAnsi="Wingdings" w:hint="default"/>
      </w:rPr>
    </w:lvl>
    <w:lvl w:ilvl="3" w:tplc="7554B284">
      <w:start w:val="1"/>
      <w:numFmt w:val="bullet"/>
      <w:lvlText w:val=""/>
      <w:lvlJc w:val="left"/>
      <w:pPr>
        <w:ind w:left="2880" w:hanging="360"/>
      </w:pPr>
      <w:rPr>
        <w:rFonts w:ascii="Symbol" w:hAnsi="Symbol" w:hint="default"/>
      </w:rPr>
    </w:lvl>
    <w:lvl w:ilvl="4" w:tplc="F73C39DC">
      <w:start w:val="1"/>
      <w:numFmt w:val="bullet"/>
      <w:lvlText w:val="o"/>
      <w:lvlJc w:val="left"/>
      <w:pPr>
        <w:ind w:left="3600" w:hanging="360"/>
      </w:pPr>
      <w:rPr>
        <w:rFonts w:ascii="Courier New" w:hAnsi="Courier New" w:hint="default"/>
      </w:rPr>
    </w:lvl>
    <w:lvl w:ilvl="5" w:tplc="069E5F24">
      <w:start w:val="1"/>
      <w:numFmt w:val="bullet"/>
      <w:lvlText w:val=""/>
      <w:lvlJc w:val="left"/>
      <w:pPr>
        <w:ind w:left="4320" w:hanging="360"/>
      </w:pPr>
      <w:rPr>
        <w:rFonts w:ascii="Wingdings" w:hAnsi="Wingdings" w:hint="default"/>
      </w:rPr>
    </w:lvl>
    <w:lvl w:ilvl="6" w:tplc="43208F98">
      <w:start w:val="1"/>
      <w:numFmt w:val="bullet"/>
      <w:lvlText w:val=""/>
      <w:lvlJc w:val="left"/>
      <w:pPr>
        <w:ind w:left="5040" w:hanging="360"/>
      </w:pPr>
      <w:rPr>
        <w:rFonts w:ascii="Symbol" w:hAnsi="Symbol" w:hint="default"/>
      </w:rPr>
    </w:lvl>
    <w:lvl w:ilvl="7" w:tplc="4F2E1F6C">
      <w:start w:val="1"/>
      <w:numFmt w:val="bullet"/>
      <w:lvlText w:val="o"/>
      <w:lvlJc w:val="left"/>
      <w:pPr>
        <w:ind w:left="5760" w:hanging="360"/>
      </w:pPr>
      <w:rPr>
        <w:rFonts w:ascii="Courier New" w:hAnsi="Courier New" w:hint="default"/>
      </w:rPr>
    </w:lvl>
    <w:lvl w:ilvl="8" w:tplc="D7A6BB98">
      <w:start w:val="1"/>
      <w:numFmt w:val="bullet"/>
      <w:lvlText w:val=""/>
      <w:lvlJc w:val="left"/>
      <w:pPr>
        <w:ind w:left="6480" w:hanging="360"/>
      </w:pPr>
      <w:rPr>
        <w:rFonts w:ascii="Wingdings" w:hAnsi="Wingdings" w:hint="default"/>
      </w:rPr>
    </w:lvl>
  </w:abstractNum>
  <w:abstractNum w:abstractNumId="34" w15:restartNumberingAfterBreak="0">
    <w:nsid w:val="68CFB11F"/>
    <w:multiLevelType w:val="hybridMultilevel"/>
    <w:tmpl w:val="09E877F4"/>
    <w:lvl w:ilvl="0" w:tplc="3E687D4E">
      <w:start w:val="1"/>
      <w:numFmt w:val="bullet"/>
      <w:lvlText w:val=""/>
      <w:lvlJc w:val="left"/>
      <w:pPr>
        <w:ind w:left="720" w:hanging="360"/>
      </w:pPr>
      <w:rPr>
        <w:rFonts w:ascii="Symbol" w:hAnsi="Symbol" w:hint="default"/>
      </w:rPr>
    </w:lvl>
    <w:lvl w:ilvl="1" w:tplc="A838181A">
      <w:start w:val="1"/>
      <w:numFmt w:val="bullet"/>
      <w:lvlText w:val="o"/>
      <w:lvlJc w:val="left"/>
      <w:pPr>
        <w:ind w:left="1440" w:hanging="360"/>
      </w:pPr>
      <w:rPr>
        <w:rFonts w:ascii="Courier New" w:hAnsi="Courier New" w:hint="default"/>
      </w:rPr>
    </w:lvl>
    <w:lvl w:ilvl="2" w:tplc="F0B85650">
      <w:start w:val="1"/>
      <w:numFmt w:val="bullet"/>
      <w:lvlText w:val=""/>
      <w:lvlJc w:val="left"/>
      <w:pPr>
        <w:ind w:left="2160" w:hanging="360"/>
      </w:pPr>
      <w:rPr>
        <w:rFonts w:ascii="Wingdings" w:hAnsi="Wingdings" w:hint="default"/>
      </w:rPr>
    </w:lvl>
    <w:lvl w:ilvl="3" w:tplc="BF7C796C">
      <w:start w:val="1"/>
      <w:numFmt w:val="bullet"/>
      <w:lvlText w:val=""/>
      <w:lvlJc w:val="left"/>
      <w:pPr>
        <w:ind w:left="2880" w:hanging="360"/>
      </w:pPr>
      <w:rPr>
        <w:rFonts w:ascii="Symbol" w:hAnsi="Symbol" w:hint="default"/>
      </w:rPr>
    </w:lvl>
    <w:lvl w:ilvl="4" w:tplc="98F8DA78">
      <w:start w:val="1"/>
      <w:numFmt w:val="bullet"/>
      <w:lvlText w:val="o"/>
      <w:lvlJc w:val="left"/>
      <w:pPr>
        <w:ind w:left="3600" w:hanging="360"/>
      </w:pPr>
      <w:rPr>
        <w:rFonts w:ascii="Courier New" w:hAnsi="Courier New" w:hint="default"/>
      </w:rPr>
    </w:lvl>
    <w:lvl w:ilvl="5" w:tplc="DBF03BFE">
      <w:start w:val="1"/>
      <w:numFmt w:val="bullet"/>
      <w:lvlText w:val=""/>
      <w:lvlJc w:val="left"/>
      <w:pPr>
        <w:ind w:left="4320" w:hanging="360"/>
      </w:pPr>
      <w:rPr>
        <w:rFonts w:ascii="Wingdings" w:hAnsi="Wingdings" w:hint="default"/>
      </w:rPr>
    </w:lvl>
    <w:lvl w:ilvl="6" w:tplc="D79E82B4">
      <w:start w:val="1"/>
      <w:numFmt w:val="bullet"/>
      <w:lvlText w:val=""/>
      <w:lvlJc w:val="left"/>
      <w:pPr>
        <w:ind w:left="5040" w:hanging="360"/>
      </w:pPr>
      <w:rPr>
        <w:rFonts w:ascii="Symbol" w:hAnsi="Symbol" w:hint="default"/>
      </w:rPr>
    </w:lvl>
    <w:lvl w:ilvl="7" w:tplc="BDFACC68">
      <w:start w:val="1"/>
      <w:numFmt w:val="bullet"/>
      <w:lvlText w:val="o"/>
      <w:lvlJc w:val="left"/>
      <w:pPr>
        <w:ind w:left="5760" w:hanging="360"/>
      </w:pPr>
      <w:rPr>
        <w:rFonts w:ascii="Courier New" w:hAnsi="Courier New" w:hint="default"/>
      </w:rPr>
    </w:lvl>
    <w:lvl w:ilvl="8" w:tplc="4A6453DC">
      <w:start w:val="1"/>
      <w:numFmt w:val="bullet"/>
      <w:lvlText w:val=""/>
      <w:lvlJc w:val="left"/>
      <w:pPr>
        <w:ind w:left="6480" w:hanging="360"/>
      </w:pPr>
      <w:rPr>
        <w:rFonts w:ascii="Wingdings" w:hAnsi="Wingdings" w:hint="default"/>
      </w:rPr>
    </w:lvl>
  </w:abstractNum>
  <w:abstractNum w:abstractNumId="35" w15:restartNumberingAfterBreak="0">
    <w:nsid w:val="68FD1C81"/>
    <w:multiLevelType w:val="hybridMultilevel"/>
    <w:tmpl w:val="AEFA2E10"/>
    <w:lvl w:ilvl="0" w:tplc="8508FA70">
      <w:start w:val="1"/>
      <w:numFmt w:val="bullet"/>
      <w:lvlText w:val=""/>
      <w:lvlJc w:val="left"/>
      <w:pPr>
        <w:ind w:left="720" w:hanging="360"/>
      </w:pPr>
      <w:rPr>
        <w:rFonts w:ascii="Symbol" w:hAnsi="Symbol" w:hint="default"/>
      </w:rPr>
    </w:lvl>
    <w:lvl w:ilvl="1" w:tplc="4B9E3AC6">
      <w:start w:val="1"/>
      <w:numFmt w:val="bullet"/>
      <w:lvlText w:val="o"/>
      <w:lvlJc w:val="left"/>
      <w:pPr>
        <w:ind w:left="1440" w:hanging="360"/>
      </w:pPr>
      <w:rPr>
        <w:rFonts w:ascii="Courier New" w:hAnsi="Courier New" w:hint="default"/>
      </w:rPr>
    </w:lvl>
    <w:lvl w:ilvl="2" w:tplc="0E60F064">
      <w:start w:val="1"/>
      <w:numFmt w:val="bullet"/>
      <w:lvlText w:val=""/>
      <w:lvlJc w:val="left"/>
      <w:pPr>
        <w:ind w:left="2160" w:hanging="360"/>
      </w:pPr>
      <w:rPr>
        <w:rFonts w:ascii="Wingdings" w:hAnsi="Wingdings" w:hint="default"/>
      </w:rPr>
    </w:lvl>
    <w:lvl w:ilvl="3" w:tplc="BF42CB00">
      <w:start w:val="1"/>
      <w:numFmt w:val="bullet"/>
      <w:lvlText w:val=""/>
      <w:lvlJc w:val="left"/>
      <w:pPr>
        <w:ind w:left="2880" w:hanging="360"/>
      </w:pPr>
      <w:rPr>
        <w:rFonts w:ascii="Symbol" w:hAnsi="Symbol" w:hint="default"/>
      </w:rPr>
    </w:lvl>
    <w:lvl w:ilvl="4" w:tplc="64FEE880">
      <w:start w:val="1"/>
      <w:numFmt w:val="bullet"/>
      <w:lvlText w:val="o"/>
      <w:lvlJc w:val="left"/>
      <w:pPr>
        <w:ind w:left="3600" w:hanging="360"/>
      </w:pPr>
      <w:rPr>
        <w:rFonts w:ascii="Courier New" w:hAnsi="Courier New" w:hint="default"/>
      </w:rPr>
    </w:lvl>
    <w:lvl w:ilvl="5" w:tplc="34CE1376">
      <w:start w:val="1"/>
      <w:numFmt w:val="bullet"/>
      <w:lvlText w:val=""/>
      <w:lvlJc w:val="left"/>
      <w:pPr>
        <w:ind w:left="4320" w:hanging="360"/>
      </w:pPr>
      <w:rPr>
        <w:rFonts w:ascii="Wingdings" w:hAnsi="Wingdings" w:hint="default"/>
      </w:rPr>
    </w:lvl>
    <w:lvl w:ilvl="6" w:tplc="E9CAA1F8">
      <w:start w:val="1"/>
      <w:numFmt w:val="bullet"/>
      <w:lvlText w:val=""/>
      <w:lvlJc w:val="left"/>
      <w:pPr>
        <w:ind w:left="5040" w:hanging="360"/>
      </w:pPr>
      <w:rPr>
        <w:rFonts w:ascii="Symbol" w:hAnsi="Symbol" w:hint="default"/>
      </w:rPr>
    </w:lvl>
    <w:lvl w:ilvl="7" w:tplc="12F6EABC">
      <w:start w:val="1"/>
      <w:numFmt w:val="bullet"/>
      <w:lvlText w:val="o"/>
      <w:lvlJc w:val="left"/>
      <w:pPr>
        <w:ind w:left="5760" w:hanging="360"/>
      </w:pPr>
      <w:rPr>
        <w:rFonts w:ascii="Courier New" w:hAnsi="Courier New" w:hint="default"/>
      </w:rPr>
    </w:lvl>
    <w:lvl w:ilvl="8" w:tplc="CA08465A">
      <w:start w:val="1"/>
      <w:numFmt w:val="bullet"/>
      <w:lvlText w:val=""/>
      <w:lvlJc w:val="left"/>
      <w:pPr>
        <w:ind w:left="6480" w:hanging="360"/>
      </w:pPr>
      <w:rPr>
        <w:rFonts w:ascii="Wingdings" w:hAnsi="Wingdings" w:hint="default"/>
      </w:rPr>
    </w:lvl>
  </w:abstractNum>
  <w:abstractNum w:abstractNumId="36" w15:restartNumberingAfterBreak="0">
    <w:nsid w:val="6C6E06C4"/>
    <w:multiLevelType w:val="hybridMultilevel"/>
    <w:tmpl w:val="5C0A495A"/>
    <w:lvl w:ilvl="0" w:tplc="9036D576">
      <w:start w:val="1"/>
      <w:numFmt w:val="bullet"/>
      <w:lvlText w:val="•"/>
      <w:lvlJc w:val="left"/>
      <w:pPr>
        <w:ind w:left="540" w:hanging="270"/>
      </w:pPr>
    </w:lvl>
    <w:lvl w:ilvl="1" w:tplc="943424FC">
      <w:numFmt w:val="decimal"/>
      <w:lvlText w:val=""/>
      <w:lvlJc w:val="left"/>
    </w:lvl>
    <w:lvl w:ilvl="2" w:tplc="4DCE59E4">
      <w:numFmt w:val="decimal"/>
      <w:lvlText w:val=""/>
      <w:lvlJc w:val="left"/>
    </w:lvl>
    <w:lvl w:ilvl="3" w:tplc="182EDE68">
      <w:numFmt w:val="decimal"/>
      <w:lvlText w:val=""/>
      <w:lvlJc w:val="left"/>
    </w:lvl>
    <w:lvl w:ilvl="4" w:tplc="D09CAB7A">
      <w:numFmt w:val="decimal"/>
      <w:lvlText w:val=""/>
      <w:lvlJc w:val="left"/>
    </w:lvl>
    <w:lvl w:ilvl="5" w:tplc="D1F2ADF6">
      <w:numFmt w:val="decimal"/>
      <w:lvlText w:val=""/>
      <w:lvlJc w:val="left"/>
    </w:lvl>
    <w:lvl w:ilvl="6" w:tplc="3B20C392">
      <w:numFmt w:val="decimal"/>
      <w:lvlText w:val=""/>
      <w:lvlJc w:val="left"/>
    </w:lvl>
    <w:lvl w:ilvl="7" w:tplc="3EF253B0">
      <w:numFmt w:val="decimal"/>
      <w:lvlText w:val=""/>
      <w:lvlJc w:val="left"/>
    </w:lvl>
    <w:lvl w:ilvl="8" w:tplc="1430E480">
      <w:numFmt w:val="decimal"/>
      <w:lvlText w:val=""/>
      <w:lvlJc w:val="left"/>
    </w:lvl>
  </w:abstractNum>
  <w:abstractNum w:abstractNumId="37" w15:restartNumberingAfterBreak="0">
    <w:nsid w:val="715E7EA5"/>
    <w:multiLevelType w:val="hybridMultilevel"/>
    <w:tmpl w:val="45E6F4BC"/>
    <w:lvl w:ilvl="0" w:tplc="51CEB7C8">
      <w:start w:val="1"/>
      <w:numFmt w:val="bullet"/>
      <w:lvlText w:val=""/>
      <w:lvlJc w:val="left"/>
      <w:pPr>
        <w:ind w:left="720" w:hanging="360"/>
      </w:pPr>
      <w:rPr>
        <w:rFonts w:ascii="Symbol" w:hAnsi="Symbol" w:hint="default"/>
      </w:rPr>
    </w:lvl>
    <w:lvl w:ilvl="1" w:tplc="10F26EFA">
      <w:start w:val="1"/>
      <w:numFmt w:val="bullet"/>
      <w:lvlText w:val="o"/>
      <w:lvlJc w:val="left"/>
      <w:pPr>
        <w:ind w:left="1440" w:hanging="360"/>
      </w:pPr>
      <w:rPr>
        <w:rFonts w:ascii="Courier New" w:hAnsi="Courier New" w:hint="default"/>
      </w:rPr>
    </w:lvl>
    <w:lvl w:ilvl="2" w:tplc="FFC2526C">
      <w:start w:val="1"/>
      <w:numFmt w:val="bullet"/>
      <w:lvlText w:val=""/>
      <w:lvlJc w:val="left"/>
      <w:pPr>
        <w:ind w:left="2160" w:hanging="360"/>
      </w:pPr>
      <w:rPr>
        <w:rFonts w:ascii="Wingdings" w:hAnsi="Wingdings" w:hint="default"/>
      </w:rPr>
    </w:lvl>
    <w:lvl w:ilvl="3" w:tplc="4FB43962">
      <w:start w:val="1"/>
      <w:numFmt w:val="bullet"/>
      <w:lvlText w:val=""/>
      <w:lvlJc w:val="left"/>
      <w:pPr>
        <w:ind w:left="2880" w:hanging="360"/>
      </w:pPr>
      <w:rPr>
        <w:rFonts w:ascii="Symbol" w:hAnsi="Symbol" w:hint="default"/>
      </w:rPr>
    </w:lvl>
    <w:lvl w:ilvl="4" w:tplc="C976569A">
      <w:start w:val="1"/>
      <w:numFmt w:val="bullet"/>
      <w:lvlText w:val="o"/>
      <w:lvlJc w:val="left"/>
      <w:pPr>
        <w:ind w:left="3600" w:hanging="360"/>
      </w:pPr>
      <w:rPr>
        <w:rFonts w:ascii="Courier New" w:hAnsi="Courier New" w:hint="default"/>
      </w:rPr>
    </w:lvl>
    <w:lvl w:ilvl="5" w:tplc="B5167D60">
      <w:start w:val="1"/>
      <w:numFmt w:val="bullet"/>
      <w:lvlText w:val=""/>
      <w:lvlJc w:val="left"/>
      <w:pPr>
        <w:ind w:left="4320" w:hanging="360"/>
      </w:pPr>
      <w:rPr>
        <w:rFonts w:ascii="Wingdings" w:hAnsi="Wingdings" w:hint="default"/>
      </w:rPr>
    </w:lvl>
    <w:lvl w:ilvl="6" w:tplc="5D2CBE4E">
      <w:start w:val="1"/>
      <w:numFmt w:val="bullet"/>
      <w:lvlText w:val=""/>
      <w:lvlJc w:val="left"/>
      <w:pPr>
        <w:ind w:left="5040" w:hanging="360"/>
      </w:pPr>
      <w:rPr>
        <w:rFonts w:ascii="Symbol" w:hAnsi="Symbol" w:hint="default"/>
      </w:rPr>
    </w:lvl>
    <w:lvl w:ilvl="7" w:tplc="4784FE2C">
      <w:start w:val="1"/>
      <w:numFmt w:val="bullet"/>
      <w:lvlText w:val="o"/>
      <w:lvlJc w:val="left"/>
      <w:pPr>
        <w:ind w:left="5760" w:hanging="360"/>
      </w:pPr>
      <w:rPr>
        <w:rFonts w:ascii="Courier New" w:hAnsi="Courier New" w:hint="default"/>
      </w:rPr>
    </w:lvl>
    <w:lvl w:ilvl="8" w:tplc="88443500">
      <w:start w:val="1"/>
      <w:numFmt w:val="bullet"/>
      <w:lvlText w:val=""/>
      <w:lvlJc w:val="left"/>
      <w:pPr>
        <w:ind w:left="6480" w:hanging="360"/>
      </w:pPr>
      <w:rPr>
        <w:rFonts w:ascii="Wingdings" w:hAnsi="Wingdings" w:hint="default"/>
      </w:rPr>
    </w:lvl>
  </w:abstractNum>
  <w:abstractNum w:abstractNumId="38" w15:restartNumberingAfterBreak="0">
    <w:nsid w:val="758AB68F"/>
    <w:multiLevelType w:val="hybridMultilevel"/>
    <w:tmpl w:val="CA000440"/>
    <w:lvl w:ilvl="0" w:tplc="7988E468">
      <w:start w:val="1"/>
      <w:numFmt w:val="decimal"/>
      <w:lvlText w:val="%1."/>
      <w:lvlJc w:val="left"/>
      <w:pPr>
        <w:ind w:left="720" w:hanging="360"/>
      </w:pPr>
    </w:lvl>
    <w:lvl w:ilvl="1" w:tplc="099C0DB8">
      <w:start w:val="1"/>
      <w:numFmt w:val="lowerLetter"/>
      <w:lvlText w:val="%2."/>
      <w:lvlJc w:val="left"/>
      <w:pPr>
        <w:ind w:left="1440" w:hanging="360"/>
      </w:pPr>
    </w:lvl>
    <w:lvl w:ilvl="2" w:tplc="9C68C306">
      <w:start w:val="1"/>
      <w:numFmt w:val="lowerRoman"/>
      <w:lvlText w:val="%3."/>
      <w:lvlJc w:val="right"/>
      <w:pPr>
        <w:ind w:left="2160" w:hanging="180"/>
      </w:pPr>
    </w:lvl>
    <w:lvl w:ilvl="3" w:tplc="34980942">
      <w:start w:val="1"/>
      <w:numFmt w:val="decimal"/>
      <w:lvlText w:val="%4."/>
      <w:lvlJc w:val="left"/>
      <w:pPr>
        <w:ind w:left="2880" w:hanging="360"/>
      </w:pPr>
    </w:lvl>
    <w:lvl w:ilvl="4" w:tplc="AD368BC2">
      <w:start w:val="1"/>
      <w:numFmt w:val="lowerLetter"/>
      <w:lvlText w:val="%5."/>
      <w:lvlJc w:val="left"/>
      <w:pPr>
        <w:ind w:left="3600" w:hanging="360"/>
      </w:pPr>
    </w:lvl>
    <w:lvl w:ilvl="5" w:tplc="170812E0">
      <w:start w:val="1"/>
      <w:numFmt w:val="lowerRoman"/>
      <w:lvlText w:val="%6."/>
      <w:lvlJc w:val="right"/>
      <w:pPr>
        <w:ind w:left="4320" w:hanging="180"/>
      </w:pPr>
    </w:lvl>
    <w:lvl w:ilvl="6" w:tplc="7ED65466">
      <w:start w:val="1"/>
      <w:numFmt w:val="decimal"/>
      <w:lvlText w:val="%7."/>
      <w:lvlJc w:val="left"/>
      <w:pPr>
        <w:ind w:left="5040" w:hanging="360"/>
      </w:pPr>
    </w:lvl>
    <w:lvl w:ilvl="7" w:tplc="3E5E10F0">
      <w:start w:val="1"/>
      <w:numFmt w:val="lowerLetter"/>
      <w:lvlText w:val="%8."/>
      <w:lvlJc w:val="left"/>
      <w:pPr>
        <w:ind w:left="5760" w:hanging="360"/>
      </w:pPr>
    </w:lvl>
    <w:lvl w:ilvl="8" w:tplc="2458CE4A">
      <w:start w:val="1"/>
      <w:numFmt w:val="lowerRoman"/>
      <w:lvlText w:val="%9."/>
      <w:lvlJc w:val="right"/>
      <w:pPr>
        <w:ind w:left="6480" w:hanging="180"/>
      </w:pPr>
    </w:lvl>
  </w:abstractNum>
  <w:abstractNum w:abstractNumId="39" w15:restartNumberingAfterBreak="0">
    <w:nsid w:val="77FF74E1"/>
    <w:multiLevelType w:val="hybridMultilevel"/>
    <w:tmpl w:val="C656507A"/>
    <w:lvl w:ilvl="0" w:tplc="D194A22E">
      <w:start w:val="1"/>
      <w:numFmt w:val="bullet"/>
      <w:lvlText w:val=""/>
      <w:lvlJc w:val="left"/>
      <w:pPr>
        <w:ind w:left="720" w:hanging="360"/>
      </w:pPr>
      <w:rPr>
        <w:rFonts w:ascii="Symbol" w:hAnsi="Symbol" w:hint="default"/>
      </w:rPr>
    </w:lvl>
    <w:lvl w:ilvl="1" w:tplc="2E921284">
      <w:start w:val="1"/>
      <w:numFmt w:val="bullet"/>
      <w:lvlText w:val="o"/>
      <w:lvlJc w:val="left"/>
      <w:pPr>
        <w:ind w:left="1440" w:hanging="360"/>
      </w:pPr>
      <w:rPr>
        <w:rFonts w:ascii="Courier New" w:hAnsi="Courier New" w:hint="default"/>
      </w:rPr>
    </w:lvl>
    <w:lvl w:ilvl="2" w:tplc="931637D2">
      <w:start w:val="1"/>
      <w:numFmt w:val="bullet"/>
      <w:lvlText w:val=""/>
      <w:lvlJc w:val="left"/>
      <w:pPr>
        <w:ind w:left="2160" w:hanging="360"/>
      </w:pPr>
      <w:rPr>
        <w:rFonts w:ascii="Wingdings" w:hAnsi="Wingdings" w:hint="default"/>
      </w:rPr>
    </w:lvl>
    <w:lvl w:ilvl="3" w:tplc="EB78056C">
      <w:start w:val="1"/>
      <w:numFmt w:val="bullet"/>
      <w:lvlText w:val=""/>
      <w:lvlJc w:val="left"/>
      <w:pPr>
        <w:ind w:left="2880" w:hanging="360"/>
      </w:pPr>
      <w:rPr>
        <w:rFonts w:ascii="Symbol" w:hAnsi="Symbol" w:hint="default"/>
      </w:rPr>
    </w:lvl>
    <w:lvl w:ilvl="4" w:tplc="54885BC8">
      <w:start w:val="1"/>
      <w:numFmt w:val="bullet"/>
      <w:lvlText w:val="o"/>
      <w:lvlJc w:val="left"/>
      <w:pPr>
        <w:ind w:left="3600" w:hanging="360"/>
      </w:pPr>
      <w:rPr>
        <w:rFonts w:ascii="Courier New" w:hAnsi="Courier New" w:hint="default"/>
      </w:rPr>
    </w:lvl>
    <w:lvl w:ilvl="5" w:tplc="73143EB4">
      <w:start w:val="1"/>
      <w:numFmt w:val="bullet"/>
      <w:lvlText w:val=""/>
      <w:lvlJc w:val="left"/>
      <w:pPr>
        <w:ind w:left="4320" w:hanging="360"/>
      </w:pPr>
      <w:rPr>
        <w:rFonts w:ascii="Wingdings" w:hAnsi="Wingdings" w:hint="default"/>
      </w:rPr>
    </w:lvl>
    <w:lvl w:ilvl="6" w:tplc="082835B8">
      <w:start w:val="1"/>
      <w:numFmt w:val="bullet"/>
      <w:lvlText w:val=""/>
      <w:lvlJc w:val="left"/>
      <w:pPr>
        <w:ind w:left="5040" w:hanging="360"/>
      </w:pPr>
      <w:rPr>
        <w:rFonts w:ascii="Symbol" w:hAnsi="Symbol" w:hint="default"/>
      </w:rPr>
    </w:lvl>
    <w:lvl w:ilvl="7" w:tplc="504CD872">
      <w:start w:val="1"/>
      <w:numFmt w:val="bullet"/>
      <w:lvlText w:val="o"/>
      <w:lvlJc w:val="left"/>
      <w:pPr>
        <w:ind w:left="5760" w:hanging="360"/>
      </w:pPr>
      <w:rPr>
        <w:rFonts w:ascii="Courier New" w:hAnsi="Courier New" w:hint="default"/>
      </w:rPr>
    </w:lvl>
    <w:lvl w:ilvl="8" w:tplc="2AFA328A">
      <w:start w:val="1"/>
      <w:numFmt w:val="bullet"/>
      <w:lvlText w:val=""/>
      <w:lvlJc w:val="left"/>
      <w:pPr>
        <w:ind w:left="6480" w:hanging="360"/>
      </w:pPr>
      <w:rPr>
        <w:rFonts w:ascii="Wingdings" w:hAnsi="Wingdings" w:hint="default"/>
      </w:rPr>
    </w:lvl>
  </w:abstractNum>
  <w:abstractNum w:abstractNumId="40" w15:restartNumberingAfterBreak="0">
    <w:nsid w:val="7CA0454C"/>
    <w:multiLevelType w:val="hybridMultilevel"/>
    <w:tmpl w:val="3BDEFF5C"/>
    <w:lvl w:ilvl="0" w:tplc="0144FD9A">
      <w:start w:val="1"/>
      <w:numFmt w:val="bullet"/>
      <w:lvlText w:val=""/>
      <w:lvlJc w:val="left"/>
      <w:pPr>
        <w:ind w:left="720" w:hanging="360"/>
      </w:pPr>
      <w:rPr>
        <w:rFonts w:ascii="Symbol" w:hAnsi="Symbol" w:hint="default"/>
      </w:rPr>
    </w:lvl>
    <w:lvl w:ilvl="1" w:tplc="B2FCE2AA">
      <w:start w:val="1"/>
      <w:numFmt w:val="bullet"/>
      <w:lvlText w:val="o"/>
      <w:lvlJc w:val="left"/>
      <w:pPr>
        <w:ind w:left="1440" w:hanging="360"/>
      </w:pPr>
      <w:rPr>
        <w:rFonts w:ascii="Courier New" w:hAnsi="Courier New" w:hint="default"/>
      </w:rPr>
    </w:lvl>
    <w:lvl w:ilvl="2" w:tplc="13F872BA">
      <w:start w:val="1"/>
      <w:numFmt w:val="bullet"/>
      <w:lvlText w:val=""/>
      <w:lvlJc w:val="left"/>
      <w:pPr>
        <w:ind w:left="2160" w:hanging="360"/>
      </w:pPr>
      <w:rPr>
        <w:rFonts w:ascii="Wingdings" w:hAnsi="Wingdings" w:hint="default"/>
      </w:rPr>
    </w:lvl>
    <w:lvl w:ilvl="3" w:tplc="C9DA2F0A">
      <w:start w:val="1"/>
      <w:numFmt w:val="bullet"/>
      <w:lvlText w:val=""/>
      <w:lvlJc w:val="left"/>
      <w:pPr>
        <w:ind w:left="2880" w:hanging="360"/>
      </w:pPr>
      <w:rPr>
        <w:rFonts w:ascii="Symbol" w:hAnsi="Symbol" w:hint="default"/>
      </w:rPr>
    </w:lvl>
    <w:lvl w:ilvl="4" w:tplc="F1140C3C">
      <w:start w:val="1"/>
      <w:numFmt w:val="bullet"/>
      <w:lvlText w:val="o"/>
      <w:lvlJc w:val="left"/>
      <w:pPr>
        <w:ind w:left="3600" w:hanging="360"/>
      </w:pPr>
      <w:rPr>
        <w:rFonts w:ascii="Courier New" w:hAnsi="Courier New" w:hint="default"/>
      </w:rPr>
    </w:lvl>
    <w:lvl w:ilvl="5" w:tplc="B90A431A">
      <w:start w:val="1"/>
      <w:numFmt w:val="bullet"/>
      <w:lvlText w:val=""/>
      <w:lvlJc w:val="left"/>
      <w:pPr>
        <w:ind w:left="4320" w:hanging="360"/>
      </w:pPr>
      <w:rPr>
        <w:rFonts w:ascii="Wingdings" w:hAnsi="Wingdings" w:hint="default"/>
      </w:rPr>
    </w:lvl>
    <w:lvl w:ilvl="6" w:tplc="AEA804BC">
      <w:start w:val="1"/>
      <w:numFmt w:val="bullet"/>
      <w:lvlText w:val=""/>
      <w:lvlJc w:val="left"/>
      <w:pPr>
        <w:ind w:left="5040" w:hanging="360"/>
      </w:pPr>
      <w:rPr>
        <w:rFonts w:ascii="Symbol" w:hAnsi="Symbol" w:hint="default"/>
      </w:rPr>
    </w:lvl>
    <w:lvl w:ilvl="7" w:tplc="F3E07D0A">
      <w:start w:val="1"/>
      <w:numFmt w:val="bullet"/>
      <w:lvlText w:val="o"/>
      <w:lvlJc w:val="left"/>
      <w:pPr>
        <w:ind w:left="5760" w:hanging="360"/>
      </w:pPr>
      <w:rPr>
        <w:rFonts w:ascii="Courier New" w:hAnsi="Courier New" w:hint="default"/>
      </w:rPr>
    </w:lvl>
    <w:lvl w:ilvl="8" w:tplc="5414E6C0">
      <w:start w:val="1"/>
      <w:numFmt w:val="bullet"/>
      <w:lvlText w:val=""/>
      <w:lvlJc w:val="left"/>
      <w:pPr>
        <w:ind w:left="6480" w:hanging="360"/>
      </w:pPr>
      <w:rPr>
        <w:rFonts w:ascii="Wingdings" w:hAnsi="Wingdings" w:hint="default"/>
      </w:rPr>
    </w:lvl>
  </w:abstractNum>
  <w:abstractNum w:abstractNumId="41" w15:restartNumberingAfterBreak="0">
    <w:nsid w:val="7F23C69A"/>
    <w:multiLevelType w:val="hybridMultilevel"/>
    <w:tmpl w:val="2A9265EC"/>
    <w:lvl w:ilvl="0" w:tplc="AA921A0A">
      <w:start w:val="9"/>
      <w:numFmt w:val="decimal"/>
      <w:lvlText w:val="%1."/>
      <w:lvlJc w:val="left"/>
      <w:pPr>
        <w:ind w:left="720" w:hanging="360"/>
      </w:pPr>
    </w:lvl>
    <w:lvl w:ilvl="1" w:tplc="30B4CB10">
      <w:start w:val="1"/>
      <w:numFmt w:val="lowerLetter"/>
      <w:lvlText w:val="%2."/>
      <w:lvlJc w:val="left"/>
      <w:pPr>
        <w:ind w:left="1440" w:hanging="360"/>
      </w:pPr>
    </w:lvl>
    <w:lvl w:ilvl="2" w:tplc="9970E6AC">
      <w:start w:val="1"/>
      <w:numFmt w:val="lowerRoman"/>
      <w:lvlText w:val="%3."/>
      <w:lvlJc w:val="right"/>
      <w:pPr>
        <w:ind w:left="2160" w:hanging="180"/>
      </w:pPr>
    </w:lvl>
    <w:lvl w:ilvl="3" w:tplc="D5FA7426">
      <w:start w:val="1"/>
      <w:numFmt w:val="decimal"/>
      <w:lvlText w:val="%4."/>
      <w:lvlJc w:val="left"/>
      <w:pPr>
        <w:ind w:left="2880" w:hanging="360"/>
      </w:pPr>
    </w:lvl>
    <w:lvl w:ilvl="4" w:tplc="38A817C8">
      <w:start w:val="1"/>
      <w:numFmt w:val="lowerLetter"/>
      <w:lvlText w:val="%5."/>
      <w:lvlJc w:val="left"/>
      <w:pPr>
        <w:ind w:left="3600" w:hanging="360"/>
      </w:pPr>
    </w:lvl>
    <w:lvl w:ilvl="5" w:tplc="C5666210">
      <w:start w:val="1"/>
      <w:numFmt w:val="lowerRoman"/>
      <w:lvlText w:val="%6."/>
      <w:lvlJc w:val="right"/>
      <w:pPr>
        <w:ind w:left="4320" w:hanging="180"/>
      </w:pPr>
    </w:lvl>
    <w:lvl w:ilvl="6" w:tplc="8452A4EC">
      <w:start w:val="1"/>
      <w:numFmt w:val="decimal"/>
      <w:lvlText w:val="%7."/>
      <w:lvlJc w:val="left"/>
      <w:pPr>
        <w:ind w:left="5040" w:hanging="360"/>
      </w:pPr>
    </w:lvl>
    <w:lvl w:ilvl="7" w:tplc="5B4CF428">
      <w:start w:val="1"/>
      <w:numFmt w:val="lowerLetter"/>
      <w:lvlText w:val="%8."/>
      <w:lvlJc w:val="left"/>
      <w:pPr>
        <w:ind w:left="5760" w:hanging="360"/>
      </w:pPr>
    </w:lvl>
    <w:lvl w:ilvl="8" w:tplc="6186E57E">
      <w:start w:val="1"/>
      <w:numFmt w:val="lowerRoman"/>
      <w:lvlText w:val="%9."/>
      <w:lvlJc w:val="right"/>
      <w:pPr>
        <w:ind w:left="6480" w:hanging="180"/>
      </w:pPr>
    </w:lvl>
  </w:abstractNum>
  <w:num w:numId="1" w16cid:durableId="841705815">
    <w:abstractNumId w:val="38"/>
  </w:num>
  <w:num w:numId="2" w16cid:durableId="1703939967">
    <w:abstractNumId w:val="8"/>
  </w:num>
  <w:num w:numId="3" w16cid:durableId="2100132071">
    <w:abstractNumId w:val="10"/>
  </w:num>
  <w:num w:numId="4" w16cid:durableId="1970864711">
    <w:abstractNumId w:val="30"/>
  </w:num>
  <w:num w:numId="5" w16cid:durableId="1332486566">
    <w:abstractNumId w:val="5"/>
  </w:num>
  <w:num w:numId="6" w16cid:durableId="2012756394">
    <w:abstractNumId w:val="20"/>
  </w:num>
  <w:num w:numId="7" w16cid:durableId="780223464">
    <w:abstractNumId w:val="0"/>
  </w:num>
  <w:num w:numId="8" w16cid:durableId="1515067745">
    <w:abstractNumId w:val="35"/>
  </w:num>
  <w:num w:numId="9" w16cid:durableId="87242838">
    <w:abstractNumId w:val="22"/>
  </w:num>
  <w:num w:numId="10" w16cid:durableId="478500875">
    <w:abstractNumId w:val="40"/>
  </w:num>
  <w:num w:numId="11" w16cid:durableId="118646749">
    <w:abstractNumId w:val="34"/>
  </w:num>
  <w:num w:numId="12" w16cid:durableId="337393438">
    <w:abstractNumId w:val="39"/>
  </w:num>
  <w:num w:numId="13" w16cid:durableId="244072428">
    <w:abstractNumId w:val="25"/>
  </w:num>
  <w:num w:numId="14" w16cid:durableId="2048792366">
    <w:abstractNumId w:val="3"/>
  </w:num>
  <w:num w:numId="15" w16cid:durableId="110519429">
    <w:abstractNumId w:val="9"/>
  </w:num>
  <w:num w:numId="16" w16cid:durableId="446048192">
    <w:abstractNumId w:val="31"/>
  </w:num>
  <w:num w:numId="17" w16cid:durableId="665398933">
    <w:abstractNumId w:val="15"/>
  </w:num>
  <w:num w:numId="18" w16cid:durableId="1490057546">
    <w:abstractNumId w:val="29"/>
  </w:num>
  <w:num w:numId="19" w16cid:durableId="2056390856">
    <w:abstractNumId w:val="26"/>
  </w:num>
  <w:num w:numId="20" w16cid:durableId="964702359">
    <w:abstractNumId w:val="4"/>
  </w:num>
  <w:num w:numId="21" w16cid:durableId="274289191">
    <w:abstractNumId w:val="21"/>
  </w:num>
  <w:num w:numId="22" w16cid:durableId="509101122">
    <w:abstractNumId w:val="13"/>
  </w:num>
  <w:num w:numId="23" w16cid:durableId="478956648">
    <w:abstractNumId w:val="6"/>
  </w:num>
  <w:num w:numId="24" w16cid:durableId="67659325">
    <w:abstractNumId w:val="7"/>
  </w:num>
  <w:num w:numId="25" w16cid:durableId="1303274559">
    <w:abstractNumId w:val="27"/>
  </w:num>
  <w:num w:numId="26" w16cid:durableId="703096415">
    <w:abstractNumId w:val="32"/>
  </w:num>
  <w:num w:numId="27" w16cid:durableId="1118062976">
    <w:abstractNumId w:val="14"/>
  </w:num>
  <w:num w:numId="28" w16cid:durableId="1089960399">
    <w:abstractNumId w:val="37"/>
  </w:num>
  <w:num w:numId="29" w16cid:durableId="1038118743">
    <w:abstractNumId w:val="12"/>
  </w:num>
  <w:num w:numId="30" w16cid:durableId="875970238">
    <w:abstractNumId w:val="17"/>
  </w:num>
  <w:num w:numId="31" w16cid:durableId="1792168431">
    <w:abstractNumId w:val="11"/>
  </w:num>
  <w:num w:numId="32" w16cid:durableId="35013480">
    <w:abstractNumId w:val="18"/>
  </w:num>
  <w:num w:numId="33" w16cid:durableId="577834650">
    <w:abstractNumId w:val="28"/>
  </w:num>
  <w:num w:numId="34" w16cid:durableId="2120829033">
    <w:abstractNumId w:val="33"/>
  </w:num>
  <w:num w:numId="35" w16cid:durableId="1113595834">
    <w:abstractNumId w:val="24"/>
  </w:num>
  <w:num w:numId="36" w16cid:durableId="976371807">
    <w:abstractNumId w:val="23"/>
  </w:num>
  <w:num w:numId="37" w16cid:durableId="839589770">
    <w:abstractNumId w:val="41"/>
  </w:num>
  <w:num w:numId="38" w16cid:durableId="680739754">
    <w:abstractNumId w:val="2"/>
  </w:num>
  <w:num w:numId="39" w16cid:durableId="1967812029">
    <w:abstractNumId w:val="19"/>
  </w:num>
  <w:num w:numId="40" w16cid:durableId="492257811">
    <w:abstractNumId w:val="1"/>
  </w:num>
  <w:num w:numId="41" w16cid:durableId="505050081">
    <w:abstractNumId w:val="16"/>
    <w:lvlOverride w:ilvl="0">
      <w:startOverride w:val="1"/>
    </w:lvlOverride>
  </w:num>
  <w:num w:numId="42" w16cid:durableId="1862545225">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8DA"/>
    <w:rsid w:val="00024304"/>
    <w:rsid w:val="00050281"/>
    <w:rsid w:val="00062917"/>
    <w:rsid w:val="000B4AB0"/>
    <w:rsid w:val="001207A1"/>
    <w:rsid w:val="002A5018"/>
    <w:rsid w:val="00345FFE"/>
    <w:rsid w:val="0048694C"/>
    <w:rsid w:val="004D0A18"/>
    <w:rsid w:val="005044D6"/>
    <w:rsid w:val="00513EDC"/>
    <w:rsid w:val="0056119C"/>
    <w:rsid w:val="005E2885"/>
    <w:rsid w:val="006A2E64"/>
    <w:rsid w:val="006B38DA"/>
    <w:rsid w:val="008153E3"/>
    <w:rsid w:val="0085DF9A"/>
    <w:rsid w:val="008F72BB"/>
    <w:rsid w:val="0092543C"/>
    <w:rsid w:val="0097764C"/>
    <w:rsid w:val="00A65039"/>
    <w:rsid w:val="00AC0DFE"/>
    <w:rsid w:val="00AC0F2E"/>
    <w:rsid w:val="00C7713B"/>
    <w:rsid w:val="00CF7088"/>
    <w:rsid w:val="00D1CA8C"/>
    <w:rsid w:val="00D50432"/>
    <w:rsid w:val="00D56FA8"/>
    <w:rsid w:val="00F1E5D9"/>
    <w:rsid w:val="012FBDC2"/>
    <w:rsid w:val="016AD472"/>
    <w:rsid w:val="016B47FA"/>
    <w:rsid w:val="017E67EF"/>
    <w:rsid w:val="0189D1DD"/>
    <w:rsid w:val="018CDADF"/>
    <w:rsid w:val="01A3919F"/>
    <w:rsid w:val="01EF167B"/>
    <w:rsid w:val="024915D6"/>
    <w:rsid w:val="0291A49A"/>
    <w:rsid w:val="02979717"/>
    <w:rsid w:val="033FA457"/>
    <w:rsid w:val="03485B26"/>
    <w:rsid w:val="035C4B6F"/>
    <w:rsid w:val="0390EF82"/>
    <w:rsid w:val="039967AB"/>
    <w:rsid w:val="03C14E4D"/>
    <w:rsid w:val="03D7C5B2"/>
    <w:rsid w:val="0469C55E"/>
    <w:rsid w:val="04990A50"/>
    <w:rsid w:val="049FA751"/>
    <w:rsid w:val="04E13AF2"/>
    <w:rsid w:val="050F9D2A"/>
    <w:rsid w:val="0535B598"/>
    <w:rsid w:val="0569253E"/>
    <w:rsid w:val="0573DF0C"/>
    <w:rsid w:val="05E0E8F9"/>
    <w:rsid w:val="05F01A59"/>
    <w:rsid w:val="060088BA"/>
    <w:rsid w:val="06258EA7"/>
    <w:rsid w:val="065140EA"/>
    <w:rsid w:val="069029E6"/>
    <w:rsid w:val="069883FB"/>
    <w:rsid w:val="06A3AFAA"/>
    <w:rsid w:val="06C53C2B"/>
    <w:rsid w:val="06D6E89B"/>
    <w:rsid w:val="06E6352E"/>
    <w:rsid w:val="06F6715C"/>
    <w:rsid w:val="0709FC47"/>
    <w:rsid w:val="076BF070"/>
    <w:rsid w:val="083D8371"/>
    <w:rsid w:val="0847C548"/>
    <w:rsid w:val="08C7246B"/>
    <w:rsid w:val="08C931D2"/>
    <w:rsid w:val="091F4AD3"/>
    <w:rsid w:val="09391E4F"/>
    <w:rsid w:val="0956435F"/>
    <w:rsid w:val="095C2365"/>
    <w:rsid w:val="095D9B9F"/>
    <w:rsid w:val="09CEB403"/>
    <w:rsid w:val="09CED890"/>
    <w:rsid w:val="0A273B2B"/>
    <w:rsid w:val="0A932AD0"/>
    <w:rsid w:val="0AD81E6E"/>
    <w:rsid w:val="0B14AC24"/>
    <w:rsid w:val="0B207ACD"/>
    <w:rsid w:val="0B2F80A1"/>
    <w:rsid w:val="0B7B2BD0"/>
    <w:rsid w:val="0B8760CD"/>
    <w:rsid w:val="0B968EA6"/>
    <w:rsid w:val="0C1537E1"/>
    <w:rsid w:val="0C9F7B07"/>
    <w:rsid w:val="0CE15C1A"/>
    <w:rsid w:val="0D1926C9"/>
    <w:rsid w:val="0D31254D"/>
    <w:rsid w:val="0DB2C332"/>
    <w:rsid w:val="0DBDABBE"/>
    <w:rsid w:val="0DD7A025"/>
    <w:rsid w:val="0DDF9E52"/>
    <w:rsid w:val="0DF20BF1"/>
    <w:rsid w:val="0E750194"/>
    <w:rsid w:val="0EA8FD1D"/>
    <w:rsid w:val="0EB8E8F9"/>
    <w:rsid w:val="0F1C4BEC"/>
    <w:rsid w:val="0F349549"/>
    <w:rsid w:val="0F75AD3C"/>
    <w:rsid w:val="0F80A161"/>
    <w:rsid w:val="0FCD7E31"/>
    <w:rsid w:val="1018D025"/>
    <w:rsid w:val="1029FAAD"/>
    <w:rsid w:val="1047AAEF"/>
    <w:rsid w:val="104B4702"/>
    <w:rsid w:val="109E6AE3"/>
    <w:rsid w:val="10D53E3B"/>
    <w:rsid w:val="10F20F91"/>
    <w:rsid w:val="11469491"/>
    <w:rsid w:val="11A05EB2"/>
    <w:rsid w:val="1209D546"/>
    <w:rsid w:val="122663FA"/>
    <w:rsid w:val="12392C19"/>
    <w:rsid w:val="124E2011"/>
    <w:rsid w:val="127950DE"/>
    <w:rsid w:val="12BE2A04"/>
    <w:rsid w:val="12CA1875"/>
    <w:rsid w:val="13329A71"/>
    <w:rsid w:val="134401BF"/>
    <w:rsid w:val="137CBC0B"/>
    <w:rsid w:val="13D0CA63"/>
    <w:rsid w:val="1442145C"/>
    <w:rsid w:val="14D8B078"/>
    <w:rsid w:val="14DF9A80"/>
    <w:rsid w:val="14E3AF1F"/>
    <w:rsid w:val="14E77E63"/>
    <w:rsid w:val="1506231C"/>
    <w:rsid w:val="1526B6AC"/>
    <w:rsid w:val="152F76BD"/>
    <w:rsid w:val="153849C4"/>
    <w:rsid w:val="154B9811"/>
    <w:rsid w:val="154FCC7E"/>
    <w:rsid w:val="155E9157"/>
    <w:rsid w:val="156A8AD5"/>
    <w:rsid w:val="15CC7BF9"/>
    <w:rsid w:val="15DF2F52"/>
    <w:rsid w:val="15E298BC"/>
    <w:rsid w:val="15ECAE61"/>
    <w:rsid w:val="1629EC5A"/>
    <w:rsid w:val="1687445B"/>
    <w:rsid w:val="168C2AFE"/>
    <w:rsid w:val="16DC6D61"/>
    <w:rsid w:val="16E83050"/>
    <w:rsid w:val="170CB61F"/>
    <w:rsid w:val="170FE7EF"/>
    <w:rsid w:val="172FC45E"/>
    <w:rsid w:val="17819774"/>
    <w:rsid w:val="17B01B4C"/>
    <w:rsid w:val="17C04890"/>
    <w:rsid w:val="18015CC9"/>
    <w:rsid w:val="183D8738"/>
    <w:rsid w:val="18590A82"/>
    <w:rsid w:val="187DABE5"/>
    <w:rsid w:val="18A138BE"/>
    <w:rsid w:val="18C21B77"/>
    <w:rsid w:val="18C882AB"/>
    <w:rsid w:val="18FFF6D2"/>
    <w:rsid w:val="19206754"/>
    <w:rsid w:val="192D96C9"/>
    <w:rsid w:val="193ACC95"/>
    <w:rsid w:val="195ACD35"/>
    <w:rsid w:val="19AB0C92"/>
    <w:rsid w:val="1A06DC83"/>
    <w:rsid w:val="1AE35E07"/>
    <w:rsid w:val="1AE9641C"/>
    <w:rsid w:val="1B33DF48"/>
    <w:rsid w:val="1B8E08BD"/>
    <w:rsid w:val="1BAA4D4F"/>
    <w:rsid w:val="1BAB06F7"/>
    <w:rsid w:val="1BBFDE25"/>
    <w:rsid w:val="1C227DBB"/>
    <w:rsid w:val="1C354152"/>
    <w:rsid w:val="1C4BF85E"/>
    <w:rsid w:val="1C9244D8"/>
    <w:rsid w:val="1CE93231"/>
    <w:rsid w:val="1D225490"/>
    <w:rsid w:val="1E043AAF"/>
    <w:rsid w:val="1E966C0E"/>
    <w:rsid w:val="1EAEDE7B"/>
    <w:rsid w:val="1EB3FC6A"/>
    <w:rsid w:val="1F21DA04"/>
    <w:rsid w:val="1F35B5B6"/>
    <w:rsid w:val="1F5BDB28"/>
    <w:rsid w:val="1FDD9E9A"/>
    <w:rsid w:val="2012FC5D"/>
    <w:rsid w:val="204191CA"/>
    <w:rsid w:val="2041D6CE"/>
    <w:rsid w:val="2082E460"/>
    <w:rsid w:val="20CC9F2D"/>
    <w:rsid w:val="2141C1A3"/>
    <w:rsid w:val="2175F26F"/>
    <w:rsid w:val="21958BCC"/>
    <w:rsid w:val="21BA0DA4"/>
    <w:rsid w:val="21BB5C34"/>
    <w:rsid w:val="21BF8C6F"/>
    <w:rsid w:val="21DE6DB4"/>
    <w:rsid w:val="21E052A1"/>
    <w:rsid w:val="21FA8B5A"/>
    <w:rsid w:val="220DEE81"/>
    <w:rsid w:val="228106E1"/>
    <w:rsid w:val="228341FF"/>
    <w:rsid w:val="22E23207"/>
    <w:rsid w:val="22F43517"/>
    <w:rsid w:val="22F74EB2"/>
    <w:rsid w:val="2378E66A"/>
    <w:rsid w:val="23914F78"/>
    <w:rsid w:val="23E9ACC5"/>
    <w:rsid w:val="240FE302"/>
    <w:rsid w:val="243CE4CF"/>
    <w:rsid w:val="244260B5"/>
    <w:rsid w:val="2464FEA5"/>
    <w:rsid w:val="24B687B2"/>
    <w:rsid w:val="24FAB1C9"/>
    <w:rsid w:val="250DF48B"/>
    <w:rsid w:val="255D1876"/>
    <w:rsid w:val="2572E9CA"/>
    <w:rsid w:val="258113F4"/>
    <w:rsid w:val="25D1C14C"/>
    <w:rsid w:val="26675832"/>
    <w:rsid w:val="2675E00C"/>
    <w:rsid w:val="2679A266"/>
    <w:rsid w:val="26871744"/>
    <w:rsid w:val="26902203"/>
    <w:rsid w:val="26F37E22"/>
    <w:rsid w:val="26F7AB7E"/>
    <w:rsid w:val="270B5F42"/>
    <w:rsid w:val="2741FCA5"/>
    <w:rsid w:val="277EC767"/>
    <w:rsid w:val="27A73764"/>
    <w:rsid w:val="27E682F5"/>
    <w:rsid w:val="2867086F"/>
    <w:rsid w:val="28C620D3"/>
    <w:rsid w:val="28E33715"/>
    <w:rsid w:val="29440AFE"/>
    <w:rsid w:val="2955A40F"/>
    <w:rsid w:val="2956E71F"/>
    <w:rsid w:val="2959985A"/>
    <w:rsid w:val="295F535B"/>
    <w:rsid w:val="29A99F7E"/>
    <w:rsid w:val="29D47BDB"/>
    <w:rsid w:val="2A12F9E0"/>
    <w:rsid w:val="2A359C2A"/>
    <w:rsid w:val="2A3A3DBD"/>
    <w:rsid w:val="2A49A557"/>
    <w:rsid w:val="2A64B6A8"/>
    <w:rsid w:val="2A9F53A1"/>
    <w:rsid w:val="2AE2D9C4"/>
    <w:rsid w:val="2AFCC1C4"/>
    <w:rsid w:val="2B06A121"/>
    <w:rsid w:val="2B134D4D"/>
    <w:rsid w:val="2BE4A192"/>
    <w:rsid w:val="2BF81073"/>
    <w:rsid w:val="2C1D55F6"/>
    <w:rsid w:val="2C368366"/>
    <w:rsid w:val="2C5CE7AB"/>
    <w:rsid w:val="2C671A5E"/>
    <w:rsid w:val="2CAAC19B"/>
    <w:rsid w:val="2D09B46C"/>
    <w:rsid w:val="2D4290B7"/>
    <w:rsid w:val="2D839F8A"/>
    <w:rsid w:val="2DAE33BD"/>
    <w:rsid w:val="2DB6C94B"/>
    <w:rsid w:val="2E3A53C8"/>
    <w:rsid w:val="2E48A04D"/>
    <w:rsid w:val="2E95E8D0"/>
    <w:rsid w:val="2ED562E2"/>
    <w:rsid w:val="2EFA0D60"/>
    <w:rsid w:val="2F15EED6"/>
    <w:rsid w:val="2F378FE7"/>
    <w:rsid w:val="2F42EC1F"/>
    <w:rsid w:val="2F7BF593"/>
    <w:rsid w:val="2FC3BC2A"/>
    <w:rsid w:val="2FE367F7"/>
    <w:rsid w:val="2FE55900"/>
    <w:rsid w:val="2FF7C8FA"/>
    <w:rsid w:val="2FFF78F6"/>
    <w:rsid w:val="30A37800"/>
    <w:rsid w:val="30E7249F"/>
    <w:rsid w:val="30F86128"/>
    <w:rsid w:val="31287AC8"/>
    <w:rsid w:val="312D3E82"/>
    <w:rsid w:val="318E5E8E"/>
    <w:rsid w:val="3193C87E"/>
    <w:rsid w:val="31D35182"/>
    <w:rsid w:val="31E857BB"/>
    <w:rsid w:val="31FC65BA"/>
    <w:rsid w:val="3204B133"/>
    <w:rsid w:val="32742390"/>
    <w:rsid w:val="327E797C"/>
    <w:rsid w:val="32CC29A6"/>
    <w:rsid w:val="3306594F"/>
    <w:rsid w:val="333B0A7A"/>
    <w:rsid w:val="33D329EA"/>
    <w:rsid w:val="33E61B41"/>
    <w:rsid w:val="34998460"/>
    <w:rsid w:val="34AC06AF"/>
    <w:rsid w:val="34C0F84B"/>
    <w:rsid w:val="34FDBB24"/>
    <w:rsid w:val="352D3F80"/>
    <w:rsid w:val="3609CF39"/>
    <w:rsid w:val="363B1A20"/>
    <w:rsid w:val="364A39A2"/>
    <w:rsid w:val="368143F8"/>
    <w:rsid w:val="36AB1630"/>
    <w:rsid w:val="36F8E63C"/>
    <w:rsid w:val="37A8F215"/>
    <w:rsid w:val="37B57AD4"/>
    <w:rsid w:val="37F65F04"/>
    <w:rsid w:val="3823AAB0"/>
    <w:rsid w:val="392E3EF8"/>
    <w:rsid w:val="399AB2A9"/>
    <w:rsid w:val="399C6E83"/>
    <w:rsid w:val="399D1BE3"/>
    <w:rsid w:val="3A0702AF"/>
    <w:rsid w:val="3AE31AC0"/>
    <w:rsid w:val="3B00BBF1"/>
    <w:rsid w:val="3B0B2387"/>
    <w:rsid w:val="3B2748E8"/>
    <w:rsid w:val="3B596AF4"/>
    <w:rsid w:val="3B5F4430"/>
    <w:rsid w:val="3BD36B34"/>
    <w:rsid w:val="3BFFA8D7"/>
    <w:rsid w:val="3C48A07D"/>
    <w:rsid w:val="3C55EED9"/>
    <w:rsid w:val="3C6B8DFD"/>
    <w:rsid w:val="3C6DBACF"/>
    <w:rsid w:val="3D449811"/>
    <w:rsid w:val="3D5E5ACD"/>
    <w:rsid w:val="3DEA99B8"/>
    <w:rsid w:val="3E081D0C"/>
    <w:rsid w:val="3E1F20ED"/>
    <w:rsid w:val="3E37C083"/>
    <w:rsid w:val="3E43EE0A"/>
    <w:rsid w:val="3E91E52C"/>
    <w:rsid w:val="3E9F46F5"/>
    <w:rsid w:val="3F152606"/>
    <w:rsid w:val="3F4007C6"/>
    <w:rsid w:val="3F4D9BD7"/>
    <w:rsid w:val="3F7683F9"/>
    <w:rsid w:val="3F7D3B01"/>
    <w:rsid w:val="3FE2C17E"/>
    <w:rsid w:val="40AC15FE"/>
    <w:rsid w:val="40B6DB36"/>
    <w:rsid w:val="40C34E15"/>
    <w:rsid w:val="40F15838"/>
    <w:rsid w:val="414D9254"/>
    <w:rsid w:val="415DDC20"/>
    <w:rsid w:val="425799FA"/>
    <w:rsid w:val="428E20EB"/>
    <w:rsid w:val="42EE4AD0"/>
    <w:rsid w:val="42FA7D02"/>
    <w:rsid w:val="431FB68F"/>
    <w:rsid w:val="43FBF320"/>
    <w:rsid w:val="4417E86F"/>
    <w:rsid w:val="442E6982"/>
    <w:rsid w:val="444D2EEC"/>
    <w:rsid w:val="446A718A"/>
    <w:rsid w:val="4473FD09"/>
    <w:rsid w:val="447ADC69"/>
    <w:rsid w:val="44DBA2F6"/>
    <w:rsid w:val="44F6BE71"/>
    <w:rsid w:val="4500C4CE"/>
    <w:rsid w:val="4513D609"/>
    <w:rsid w:val="451B8ADE"/>
    <w:rsid w:val="45295EC7"/>
    <w:rsid w:val="452D36EB"/>
    <w:rsid w:val="4535B166"/>
    <w:rsid w:val="4562B912"/>
    <w:rsid w:val="459D9709"/>
    <w:rsid w:val="45B4D294"/>
    <w:rsid w:val="45EB4C74"/>
    <w:rsid w:val="4655B52D"/>
    <w:rsid w:val="467C733A"/>
    <w:rsid w:val="46C48006"/>
    <w:rsid w:val="46EB5362"/>
    <w:rsid w:val="4734CC11"/>
    <w:rsid w:val="4779D34D"/>
    <w:rsid w:val="479D2E35"/>
    <w:rsid w:val="47CCCDB2"/>
    <w:rsid w:val="47D09741"/>
    <w:rsid w:val="47EB891A"/>
    <w:rsid w:val="47F00D84"/>
    <w:rsid w:val="48018944"/>
    <w:rsid w:val="481E0A57"/>
    <w:rsid w:val="48275493"/>
    <w:rsid w:val="49420933"/>
    <w:rsid w:val="4985690B"/>
    <w:rsid w:val="49992FE7"/>
    <w:rsid w:val="49CA71B3"/>
    <w:rsid w:val="49D9267B"/>
    <w:rsid w:val="4A12A6FF"/>
    <w:rsid w:val="4AF68EF7"/>
    <w:rsid w:val="4B166E49"/>
    <w:rsid w:val="4B3D9A3E"/>
    <w:rsid w:val="4B66569F"/>
    <w:rsid w:val="4B6CBEC4"/>
    <w:rsid w:val="4B7B6008"/>
    <w:rsid w:val="4B85B7AF"/>
    <w:rsid w:val="4B872209"/>
    <w:rsid w:val="4BB39B0C"/>
    <w:rsid w:val="4BE1BAD1"/>
    <w:rsid w:val="4C02B139"/>
    <w:rsid w:val="4C05864E"/>
    <w:rsid w:val="4C9330A6"/>
    <w:rsid w:val="4D5CA7FA"/>
    <w:rsid w:val="4EE4EAA4"/>
    <w:rsid w:val="4EE5962E"/>
    <w:rsid w:val="4EFA4790"/>
    <w:rsid w:val="4FD3640E"/>
    <w:rsid w:val="4FE92B8D"/>
    <w:rsid w:val="50300A40"/>
    <w:rsid w:val="5042A594"/>
    <w:rsid w:val="506FF799"/>
    <w:rsid w:val="50DA3290"/>
    <w:rsid w:val="510BCDC2"/>
    <w:rsid w:val="517450AD"/>
    <w:rsid w:val="51DE4015"/>
    <w:rsid w:val="51E5109D"/>
    <w:rsid w:val="5221ED66"/>
    <w:rsid w:val="526681D1"/>
    <w:rsid w:val="52AF2174"/>
    <w:rsid w:val="52C0AB7A"/>
    <w:rsid w:val="52F03E95"/>
    <w:rsid w:val="53440DB6"/>
    <w:rsid w:val="5411D570"/>
    <w:rsid w:val="54A64723"/>
    <w:rsid w:val="5507DA78"/>
    <w:rsid w:val="5575BB44"/>
    <w:rsid w:val="558BAE67"/>
    <w:rsid w:val="559203F3"/>
    <w:rsid w:val="55BB4C30"/>
    <w:rsid w:val="563AD533"/>
    <w:rsid w:val="56DFE553"/>
    <w:rsid w:val="56EDBDEC"/>
    <w:rsid w:val="56F62957"/>
    <w:rsid w:val="57406094"/>
    <w:rsid w:val="57D69F71"/>
    <w:rsid w:val="57ED034B"/>
    <w:rsid w:val="5839CB3E"/>
    <w:rsid w:val="583BF38E"/>
    <w:rsid w:val="588B58C4"/>
    <w:rsid w:val="58AA4D21"/>
    <w:rsid w:val="58E9B86E"/>
    <w:rsid w:val="5930417D"/>
    <w:rsid w:val="59638C90"/>
    <w:rsid w:val="5A149922"/>
    <w:rsid w:val="5A1719B3"/>
    <w:rsid w:val="5A401E01"/>
    <w:rsid w:val="5A5EEC5F"/>
    <w:rsid w:val="5A6405A9"/>
    <w:rsid w:val="5AC0004F"/>
    <w:rsid w:val="5B0692C1"/>
    <w:rsid w:val="5B278C18"/>
    <w:rsid w:val="5C9B826A"/>
    <w:rsid w:val="5CA78597"/>
    <w:rsid w:val="5CE36077"/>
    <w:rsid w:val="5CE887B2"/>
    <w:rsid w:val="5DB4D925"/>
    <w:rsid w:val="5DDC5E5D"/>
    <w:rsid w:val="5E4A5C60"/>
    <w:rsid w:val="5ED5D5C7"/>
    <w:rsid w:val="5EDF3A6C"/>
    <w:rsid w:val="5EF1AD41"/>
    <w:rsid w:val="5F8B5775"/>
    <w:rsid w:val="5FB45E92"/>
    <w:rsid w:val="5FBF2B03"/>
    <w:rsid w:val="5FF3E03D"/>
    <w:rsid w:val="5FFF539F"/>
    <w:rsid w:val="60659938"/>
    <w:rsid w:val="606B6A3A"/>
    <w:rsid w:val="608174E5"/>
    <w:rsid w:val="60AD07E5"/>
    <w:rsid w:val="60F15302"/>
    <w:rsid w:val="61014D1E"/>
    <w:rsid w:val="61642B6B"/>
    <w:rsid w:val="621DC77A"/>
    <w:rsid w:val="6260E56C"/>
    <w:rsid w:val="62B514A8"/>
    <w:rsid w:val="630610D1"/>
    <w:rsid w:val="631DBC3B"/>
    <w:rsid w:val="633F7AEB"/>
    <w:rsid w:val="63432104"/>
    <w:rsid w:val="636C79B9"/>
    <w:rsid w:val="6384B23D"/>
    <w:rsid w:val="642FCE78"/>
    <w:rsid w:val="646617AC"/>
    <w:rsid w:val="647D5D4E"/>
    <w:rsid w:val="64E686A4"/>
    <w:rsid w:val="6535731B"/>
    <w:rsid w:val="655DDD1E"/>
    <w:rsid w:val="6574BF1C"/>
    <w:rsid w:val="65FEFF47"/>
    <w:rsid w:val="66390D11"/>
    <w:rsid w:val="66A3BAE9"/>
    <w:rsid w:val="66FF4B45"/>
    <w:rsid w:val="67485767"/>
    <w:rsid w:val="67DF7DA2"/>
    <w:rsid w:val="683890D4"/>
    <w:rsid w:val="684544F7"/>
    <w:rsid w:val="6845FBB6"/>
    <w:rsid w:val="686F9DD6"/>
    <w:rsid w:val="68A376B7"/>
    <w:rsid w:val="6913D0D2"/>
    <w:rsid w:val="69B30E94"/>
    <w:rsid w:val="6A064900"/>
    <w:rsid w:val="6A3F1EE9"/>
    <w:rsid w:val="6A663872"/>
    <w:rsid w:val="6A9CD096"/>
    <w:rsid w:val="6AE98A02"/>
    <w:rsid w:val="6AF5AF31"/>
    <w:rsid w:val="6B7EA995"/>
    <w:rsid w:val="6BC4EE8D"/>
    <w:rsid w:val="6BCE1F60"/>
    <w:rsid w:val="6BE0794D"/>
    <w:rsid w:val="6BE2AEE5"/>
    <w:rsid w:val="6C3ABB44"/>
    <w:rsid w:val="6C68EF99"/>
    <w:rsid w:val="6CB4E1C7"/>
    <w:rsid w:val="6CE71D4A"/>
    <w:rsid w:val="6CEE8E26"/>
    <w:rsid w:val="6D4D3963"/>
    <w:rsid w:val="6D58DB7B"/>
    <w:rsid w:val="6D5A7E46"/>
    <w:rsid w:val="6D93FC32"/>
    <w:rsid w:val="6D9D7AED"/>
    <w:rsid w:val="6DE44E93"/>
    <w:rsid w:val="6E314E1B"/>
    <w:rsid w:val="6E536F0D"/>
    <w:rsid w:val="6E56DE0C"/>
    <w:rsid w:val="6E5A1273"/>
    <w:rsid w:val="6F84B655"/>
    <w:rsid w:val="6FA075B2"/>
    <w:rsid w:val="6FA2201F"/>
    <w:rsid w:val="6FBF7DDB"/>
    <w:rsid w:val="702D0606"/>
    <w:rsid w:val="706A7402"/>
    <w:rsid w:val="706E2B52"/>
    <w:rsid w:val="70ACE84A"/>
    <w:rsid w:val="70BC4918"/>
    <w:rsid w:val="70BC5DAB"/>
    <w:rsid w:val="712ED510"/>
    <w:rsid w:val="71A118E5"/>
    <w:rsid w:val="72231630"/>
    <w:rsid w:val="72BFF7C0"/>
    <w:rsid w:val="72C52DC2"/>
    <w:rsid w:val="730F3844"/>
    <w:rsid w:val="7351FC96"/>
    <w:rsid w:val="735D7286"/>
    <w:rsid w:val="737C3B76"/>
    <w:rsid w:val="74060980"/>
    <w:rsid w:val="7493AFAA"/>
    <w:rsid w:val="749AC105"/>
    <w:rsid w:val="74AD0D63"/>
    <w:rsid w:val="74BC9EEC"/>
    <w:rsid w:val="74DB7D5C"/>
    <w:rsid w:val="75D3351A"/>
    <w:rsid w:val="76392D12"/>
    <w:rsid w:val="76D642D0"/>
    <w:rsid w:val="76E80999"/>
    <w:rsid w:val="777911C3"/>
    <w:rsid w:val="77B102EF"/>
    <w:rsid w:val="77C5D50E"/>
    <w:rsid w:val="77EF08A4"/>
    <w:rsid w:val="78286328"/>
    <w:rsid w:val="78D3C184"/>
    <w:rsid w:val="7944107C"/>
    <w:rsid w:val="79621890"/>
    <w:rsid w:val="79A953CA"/>
    <w:rsid w:val="79BE4F20"/>
    <w:rsid w:val="7A0FC43E"/>
    <w:rsid w:val="7A2755F0"/>
    <w:rsid w:val="7A3CB440"/>
    <w:rsid w:val="7A42E554"/>
    <w:rsid w:val="7AB9F853"/>
    <w:rsid w:val="7ABC2E67"/>
    <w:rsid w:val="7B1D005A"/>
    <w:rsid w:val="7BBB4888"/>
    <w:rsid w:val="7BC4D38C"/>
    <w:rsid w:val="7BE29606"/>
    <w:rsid w:val="7BFFDC6B"/>
    <w:rsid w:val="7C220E02"/>
    <w:rsid w:val="7C3D148E"/>
    <w:rsid w:val="7C4C486F"/>
    <w:rsid w:val="7C5DC8CA"/>
    <w:rsid w:val="7C644702"/>
    <w:rsid w:val="7C838FBE"/>
    <w:rsid w:val="7C865899"/>
    <w:rsid w:val="7CF938D5"/>
    <w:rsid w:val="7D07AC74"/>
    <w:rsid w:val="7DA000F3"/>
    <w:rsid w:val="7E070813"/>
    <w:rsid w:val="7E0E0F61"/>
    <w:rsid w:val="7EB9E60E"/>
    <w:rsid w:val="7EC32CEA"/>
    <w:rsid w:val="7F071432"/>
    <w:rsid w:val="7F0C7E6E"/>
    <w:rsid w:val="7F25491F"/>
    <w:rsid w:val="7F4EF9B2"/>
    <w:rsid w:val="7F5B6E21"/>
    <w:rsid w:val="7F721C81"/>
    <w:rsid w:val="7F9D938B"/>
    <w:rsid w:val="7FA30EBD"/>
    <w:rsid w:val="7FC028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59C443B"/>
  <w15:docId w15:val="{A5FE6B81-BF1A-D647-B21F-6C8D2C64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FF5900"/>
      <w:sz w:val="32"/>
      <w:szCs w:val="32"/>
    </w:rPr>
  </w:style>
  <w:style w:type="paragraph" w:styleId="Ttulo2">
    <w:name w:val="heading 2"/>
    <w:uiPriority w:val="9"/>
    <w:unhideWhenUsed/>
    <w:qFormat/>
    <w:pPr>
      <w:spacing w:before="200" w:after="120"/>
      <w:outlineLvl w:val="1"/>
    </w:pPr>
    <w:rPr>
      <w:b/>
      <w:bCs/>
      <w:color w:val="231F20"/>
      <w:sz w:val="26"/>
      <w:szCs w:val="26"/>
    </w:rPr>
  </w:style>
  <w:style w:type="paragraph" w:styleId="Ttulo3">
    <w:name w:val="heading 3"/>
    <w:uiPriority w:val="9"/>
    <w:semiHidden/>
    <w:unhideWhenUsed/>
    <w:qFormat/>
    <w:pPr>
      <w:spacing w:before="160" w:after="100"/>
      <w:outlineLvl w:val="2"/>
    </w:pPr>
    <w:rPr>
      <w:b/>
      <w:bCs/>
      <w:color w:val="56535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513EDC"/>
    <w:pPr>
      <w:spacing w:before="100" w:beforeAutospacing="1" w:after="100" w:afterAutospacing="1"/>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gwatch2.readthedocs.io/en/latest/README.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ganalyze.com/" TargetMode="External"/><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tunebusinessinsights.com/es/database-monitoring-software-market-10641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fortunebusinessinsights.com/es/database-monitoring-software-market-106413" TargetMode="External"/><Relationship Id="rId4" Type="http://schemas.openxmlformats.org/officeDocument/2006/relationships/webSettings" Target="webSettings.xml"/><Relationship Id="rId9" Type="http://schemas.openxmlformats.org/officeDocument/2006/relationships/hyperlink" Target="https://doi.org/10.4304/jetwi.4.1.77-8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4455</Words>
  <Characters>24506</Characters>
  <Application>Microsoft Office Word</Application>
  <DocSecurity>0</DocSecurity>
  <Lines>204</Lines>
  <Paragraphs>57</Paragraphs>
  <ScaleCrop>false</ScaleCrop>
  <Company/>
  <LinksUpToDate>false</LinksUpToDate>
  <CharactersWithSpaces>28904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Plantillas de Entrega — Proyecto Final SIS2404</dc:title>
  <dc:creator>Universidad Anáhuac Querétaro</dc:creator>
  <dc:description>Plantillas de entrega para el Proyecto Final de Bases de Datos Avanzadas</dc:description>
  <cp:lastModifiedBy>Sofía Nava García</cp:lastModifiedBy>
  <cp:revision>2</cp:revision>
  <cp:lastPrinted>2026-04-26T18:12:00Z</cp:lastPrinted>
  <dcterms:created xsi:type="dcterms:W3CDTF">2026-05-15T02:23:00Z</dcterms:created>
  <dcterms:modified xsi:type="dcterms:W3CDTF">2026-05-15T02:23:00Z</dcterms:modified>
</cp:coreProperties>
</file>