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E193" w14:textId="2C21E89F" w:rsidR="00851277" w:rsidRDefault="00851277" w:rsidP="000E3541">
      <w:pPr>
        <w:jc w:val="center"/>
        <w:rPr>
          <w:rFonts w:ascii="Times New Roman" w:hAnsi="Times New Roman" w:cs="Times New Roman"/>
          <w:b/>
          <w:bCs/>
          <w:sz w:val="24"/>
          <w:szCs w:val="24"/>
        </w:rPr>
      </w:pPr>
      <w:r w:rsidRPr="00C508B9">
        <w:rPr>
          <w:rFonts w:ascii="Times New Roman" w:hAnsi="Times New Roman" w:cs="Times New Roman"/>
          <w:b/>
          <w:bCs/>
          <w:sz w:val="24"/>
          <w:szCs w:val="24"/>
        </w:rPr>
        <w:t>Impact of Firm Characteristics on Management Quality in Sweden: An Econometric Analysis</w:t>
      </w:r>
    </w:p>
    <w:p w14:paraId="76946C5C" w14:textId="77777777" w:rsidR="000E3541" w:rsidRPr="000E3541" w:rsidRDefault="000E3541" w:rsidP="00C80F56">
      <w:pPr>
        <w:pStyle w:val="ListParagraph"/>
        <w:jc w:val="center"/>
        <w:rPr>
          <w:rFonts w:ascii="Times New Roman" w:hAnsi="Times New Roman" w:cs="Times New Roman"/>
          <w:b/>
          <w:bCs/>
          <w:sz w:val="24"/>
          <w:szCs w:val="24"/>
        </w:rPr>
      </w:pPr>
      <w:r w:rsidRPr="000E3541">
        <w:rPr>
          <w:rFonts w:ascii="Times New Roman" w:hAnsi="Times New Roman" w:cs="Times New Roman"/>
          <w:b/>
          <w:bCs/>
          <w:sz w:val="24"/>
          <w:szCs w:val="24"/>
        </w:rPr>
        <w:t>JEL classification: L10, M11, M14, M19</w:t>
      </w:r>
    </w:p>
    <w:p w14:paraId="370E01CE" w14:textId="5DB675E9" w:rsidR="000E3541" w:rsidRPr="000E3541" w:rsidRDefault="000E3541" w:rsidP="00C80F56">
      <w:pPr>
        <w:pStyle w:val="ListParagraph"/>
        <w:jc w:val="center"/>
        <w:rPr>
          <w:rFonts w:ascii="Times New Roman" w:hAnsi="Times New Roman" w:cs="Times New Roman"/>
          <w:b/>
          <w:bCs/>
          <w:sz w:val="24"/>
          <w:szCs w:val="24"/>
        </w:rPr>
      </w:pPr>
      <w:r w:rsidRPr="000E3541">
        <w:rPr>
          <w:rFonts w:ascii="Times New Roman" w:hAnsi="Times New Roman" w:cs="Times New Roman"/>
          <w:b/>
          <w:bCs/>
          <w:sz w:val="24"/>
          <w:szCs w:val="24"/>
        </w:rPr>
        <w:t xml:space="preserve">Hannah </w:t>
      </w:r>
      <w:proofErr w:type="spellStart"/>
      <w:r w:rsidRPr="000E3541">
        <w:rPr>
          <w:rFonts w:ascii="Times New Roman" w:hAnsi="Times New Roman" w:cs="Times New Roman"/>
          <w:b/>
          <w:bCs/>
          <w:sz w:val="24"/>
          <w:szCs w:val="24"/>
        </w:rPr>
        <w:t>Saethereng</w:t>
      </w:r>
      <w:proofErr w:type="spellEnd"/>
      <w:r w:rsidRPr="000E3541">
        <w:rPr>
          <w:rFonts w:ascii="Times New Roman" w:hAnsi="Times New Roman" w:cs="Times New Roman"/>
          <w:b/>
          <w:bCs/>
          <w:sz w:val="24"/>
          <w:szCs w:val="24"/>
        </w:rPr>
        <w:t>, Westminster University</w:t>
      </w:r>
    </w:p>
    <w:p w14:paraId="2F680365" w14:textId="019171A4" w:rsidR="000E3541" w:rsidRPr="000E3541" w:rsidRDefault="000E3541" w:rsidP="00C80F56">
      <w:pPr>
        <w:pStyle w:val="ListParagraph"/>
        <w:jc w:val="center"/>
        <w:rPr>
          <w:rFonts w:ascii="Times New Roman" w:hAnsi="Times New Roman" w:cs="Times New Roman"/>
          <w:b/>
          <w:bCs/>
          <w:sz w:val="24"/>
          <w:szCs w:val="24"/>
        </w:rPr>
      </w:pPr>
      <w:r w:rsidRPr="000E3541">
        <w:rPr>
          <w:rFonts w:ascii="Times New Roman" w:hAnsi="Times New Roman" w:cs="Times New Roman"/>
          <w:b/>
          <w:bCs/>
          <w:sz w:val="24"/>
          <w:szCs w:val="24"/>
        </w:rPr>
        <w:t>12/1</w:t>
      </w:r>
      <w:r w:rsidR="00262707">
        <w:rPr>
          <w:rFonts w:ascii="Times New Roman" w:hAnsi="Times New Roman" w:cs="Times New Roman"/>
          <w:b/>
          <w:bCs/>
          <w:sz w:val="24"/>
          <w:szCs w:val="24"/>
        </w:rPr>
        <w:t>4</w:t>
      </w:r>
      <w:r w:rsidRPr="000E3541">
        <w:rPr>
          <w:rFonts w:ascii="Times New Roman" w:hAnsi="Times New Roman" w:cs="Times New Roman"/>
          <w:b/>
          <w:bCs/>
          <w:sz w:val="24"/>
          <w:szCs w:val="24"/>
        </w:rPr>
        <w:t>/2023</w:t>
      </w:r>
    </w:p>
    <w:p w14:paraId="22D761C2" w14:textId="77777777" w:rsidR="00C80F56" w:rsidRPr="00C80F56" w:rsidRDefault="00C80F56" w:rsidP="00C80F56">
      <w:pPr>
        <w:rPr>
          <w:rFonts w:ascii="Times New Roman" w:hAnsi="Times New Roman" w:cs="Times New Roman"/>
          <w:b/>
          <w:bCs/>
          <w:sz w:val="24"/>
          <w:szCs w:val="24"/>
        </w:rPr>
      </w:pPr>
    </w:p>
    <w:p w14:paraId="3E9C567C" w14:textId="51A74121" w:rsidR="009F48E3" w:rsidRPr="00C508B9" w:rsidRDefault="009F48E3" w:rsidP="009F48E3">
      <w:pPr>
        <w:pStyle w:val="ListParagraph"/>
        <w:numPr>
          <w:ilvl w:val="0"/>
          <w:numId w:val="1"/>
        </w:numPr>
        <w:rPr>
          <w:rFonts w:ascii="Times New Roman" w:hAnsi="Times New Roman" w:cs="Times New Roman"/>
          <w:b/>
          <w:bCs/>
          <w:sz w:val="24"/>
          <w:szCs w:val="24"/>
        </w:rPr>
      </w:pPr>
      <w:r w:rsidRPr="00C508B9">
        <w:rPr>
          <w:rFonts w:ascii="Times New Roman" w:hAnsi="Times New Roman" w:cs="Times New Roman"/>
          <w:b/>
          <w:bCs/>
          <w:sz w:val="24"/>
          <w:szCs w:val="24"/>
        </w:rPr>
        <w:t>Introduction</w:t>
      </w:r>
    </w:p>
    <w:p w14:paraId="2CEB9A97" w14:textId="0C350D58" w:rsidR="00101227" w:rsidRPr="00C508B9" w:rsidRDefault="00101227" w:rsidP="00101227">
      <w:pPr>
        <w:rPr>
          <w:rFonts w:ascii="Times New Roman" w:hAnsi="Times New Roman" w:cs="Times New Roman"/>
          <w:sz w:val="24"/>
          <w:szCs w:val="24"/>
        </w:rPr>
      </w:pPr>
      <w:r w:rsidRPr="00C508B9">
        <w:rPr>
          <w:rFonts w:ascii="Times New Roman" w:hAnsi="Times New Roman" w:cs="Times New Roman"/>
          <w:sz w:val="24"/>
          <w:szCs w:val="24"/>
        </w:rPr>
        <w:t>The performance of a business is often closely tied to the quality of its management. In this study, we aim to investigate the factors influencing management quality within firms. Specifically, we explore the impact of various firm characteristics on management scores. Understanding these dynamics is crucial for strategic decision-making and organizational effectiveness.</w:t>
      </w:r>
    </w:p>
    <w:p w14:paraId="1F327BFB" w14:textId="1F2F2A5B" w:rsidR="001926D7" w:rsidRPr="00C508B9" w:rsidRDefault="001926D7" w:rsidP="00101227">
      <w:pPr>
        <w:rPr>
          <w:rFonts w:ascii="Times New Roman" w:hAnsi="Times New Roman" w:cs="Times New Roman"/>
          <w:sz w:val="24"/>
          <w:szCs w:val="24"/>
        </w:rPr>
      </w:pPr>
      <w:r w:rsidRPr="00C508B9">
        <w:rPr>
          <w:rFonts w:ascii="Times New Roman" w:hAnsi="Times New Roman" w:cs="Times New Roman"/>
          <w:sz w:val="24"/>
          <w:szCs w:val="24"/>
        </w:rPr>
        <w:t>The question we seek to answer is: What factors contribute to variations in management quality across firms? This question holds significance as high-quality management is linked to improved performance and employee retention. We approach this inquiry through an econometric analysis, utilizing a comprehensive dataset and regression techniques.</w:t>
      </w:r>
    </w:p>
    <w:p w14:paraId="4B4D1AC2" w14:textId="479AF840" w:rsidR="00B27EC9" w:rsidRPr="00C508B9" w:rsidRDefault="00B27EC9" w:rsidP="00101227">
      <w:pPr>
        <w:rPr>
          <w:rFonts w:ascii="Times New Roman" w:hAnsi="Times New Roman" w:cs="Times New Roman"/>
          <w:sz w:val="24"/>
          <w:szCs w:val="24"/>
        </w:rPr>
      </w:pPr>
      <w:r w:rsidRPr="00C508B9">
        <w:rPr>
          <w:rFonts w:ascii="Times New Roman" w:hAnsi="Times New Roman" w:cs="Times New Roman"/>
          <w:sz w:val="24"/>
          <w:szCs w:val="24"/>
        </w:rPr>
        <w:t>Theories</w:t>
      </w:r>
      <w:r w:rsidR="00AB2CA7" w:rsidRPr="00C508B9">
        <w:rPr>
          <w:rFonts w:ascii="Times New Roman" w:hAnsi="Times New Roman" w:cs="Times New Roman"/>
          <w:sz w:val="24"/>
          <w:szCs w:val="24"/>
        </w:rPr>
        <w:t xml:space="preserve"> and mechanisms</w:t>
      </w:r>
      <w:r w:rsidRPr="00C508B9">
        <w:rPr>
          <w:rFonts w:ascii="Times New Roman" w:hAnsi="Times New Roman" w:cs="Times New Roman"/>
          <w:sz w:val="24"/>
          <w:szCs w:val="24"/>
        </w:rPr>
        <w:t xml:space="preserve"> explored in this report are </w:t>
      </w:r>
      <w:r w:rsidR="001D2C5C" w:rsidRPr="00C508B9">
        <w:rPr>
          <w:rFonts w:ascii="Times New Roman" w:hAnsi="Times New Roman" w:cs="Times New Roman"/>
          <w:sz w:val="24"/>
          <w:szCs w:val="24"/>
        </w:rPr>
        <w:t>The Human Capital Theory</w:t>
      </w:r>
      <w:r w:rsidR="00992009" w:rsidRPr="00C508B9">
        <w:rPr>
          <w:rFonts w:ascii="Times New Roman" w:hAnsi="Times New Roman" w:cs="Times New Roman"/>
          <w:sz w:val="24"/>
          <w:szCs w:val="24"/>
        </w:rPr>
        <w:t xml:space="preserve">: </w:t>
      </w:r>
      <w:r w:rsidR="00992009" w:rsidRPr="00992009">
        <w:rPr>
          <w:rFonts w:ascii="Times New Roman" w:hAnsi="Times New Roman" w:cs="Times New Roman"/>
          <w:sz w:val="24"/>
          <w:szCs w:val="24"/>
        </w:rPr>
        <w:t>Variables like "</w:t>
      </w:r>
      <w:proofErr w:type="spellStart"/>
      <w:r w:rsidR="00992009" w:rsidRPr="00992009">
        <w:rPr>
          <w:rFonts w:ascii="Times New Roman" w:hAnsi="Times New Roman" w:cs="Times New Roman"/>
          <w:sz w:val="24"/>
          <w:szCs w:val="24"/>
        </w:rPr>
        <w:t>degree_m</w:t>
      </w:r>
      <w:proofErr w:type="spellEnd"/>
      <w:r w:rsidR="00992009" w:rsidRPr="00992009">
        <w:rPr>
          <w:rFonts w:ascii="Times New Roman" w:hAnsi="Times New Roman" w:cs="Times New Roman"/>
          <w:sz w:val="24"/>
          <w:szCs w:val="24"/>
        </w:rPr>
        <w:t>," "</w:t>
      </w:r>
      <w:proofErr w:type="spellStart"/>
      <w:r w:rsidR="00992009" w:rsidRPr="00992009">
        <w:rPr>
          <w:rFonts w:ascii="Times New Roman" w:hAnsi="Times New Roman" w:cs="Times New Roman"/>
          <w:sz w:val="24"/>
          <w:szCs w:val="24"/>
        </w:rPr>
        <w:t>degree_nm</w:t>
      </w:r>
      <w:proofErr w:type="spellEnd"/>
      <w:r w:rsidR="00992009" w:rsidRPr="00992009">
        <w:rPr>
          <w:rFonts w:ascii="Times New Roman" w:hAnsi="Times New Roman" w:cs="Times New Roman"/>
          <w:sz w:val="24"/>
          <w:szCs w:val="24"/>
        </w:rPr>
        <w:t>," and "</w:t>
      </w:r>
      <w:proofErr w:type="spellStart"/>
      <w:r w:rsidR="00992009" w:rsidRPr="00992009">
        <w:rPr>
          <w:rFonts w:ascii="Times New Roman" w:hAnsi="Times New Roman" w:cs="Times New Roman"/>
          <w:sz w:val="24"/>
          <w:szCs w:val="24"/>
        </w:rPr>
        <w:t>degree_t</w:t>
      </w:r>
      <w:proofErr w:type="spellEnd"/>
      <w:r w:rsidR="00992009" w:rsidRPr="00992009">
        <w:rPr>
          <w:rFonts w:ascii="Times New Roman" w:hAnsi="Times New Roman" w:cs="Times New Roman"/>
          <w:sz w:val="24"/>
          <w:szCs w:val="24"/>
        </w:rPr>
        <w:t>" can be linked to the Human Capital Theory, suggesting that the educational composition of the workforce may impact the overall quality of management.</w:t>
      </w:r>
      <w:r w:rsidR="00992009" w:rsidRPr="00C508B9">
        <w:rPr>
          <w:rFonts w:ascii="Times New Roman" w:hAnsi="Times New Roman" w:cs="Times New Roman"/>
          <w:sz w:val="24"/>
          <w:szCs w:val="24"/>
        </w:rPr>
        <w:t xml:space="preserve"> Leadership Theories: </w:t>
      </w:r>
      <w:r w:rsidR="005A6385" w:rsidRPr="005A6385">
        <w:rPr>
          <w:rFonts w:ascii="Times New Roman" w:hAnsi="Times New Roman" w:cs="Times New Roman"/>
          <w:sz w:val="24"/>
          <w:szCs w:val="24"/>
        </w:rPr>
        <w:t>"</w:t>
      </w:r>
      <w:proofErr w:type="spellStart"/>
      <w:r w:rsidR="005A6385" w:rsidRPr="005A6385">
        <w:rPr>
          <w:rFonts w:ascii="Times New Roman" w:hAnsi="Times New Roman" w:cs="Times New Roman"/>
          <w:sz w:val="24"/>
          <w:szCs w:val="24"/>
        </w:rPr>
        <w:t>i_seniority</w:t>
      </w:r>
      <w:proofErr w:type="spellEnd"/>
      <w:r w:rsidR="005A6385" w:rsidRPr="005A6385">
        <w:rPr>
          <w:rFonts w:ascii="Times New Roman" w:hAnsi="Times New Roman" w:cs="Times New Roman"/>
          <w:sz w:val="24"/>
          <w:szCs w:val="24"/>
        </w:rPr>
        <w:t>" may be related to leadership theories, indicating that the seniority of managers within a company could influence management quality.</w:t>
      </w:r>
      <w:r w:rsidR="005A6385" w:rsidRPr="00C508B9">
        <w:rPr>
          <w:rFonts w:ascii="Times New Roman" w:hAnsi="Times New Roman" w:cs="Times New Roman"/>
          <w:sz w:val="24"/>
          <w:szCs w:val="24"/>
        </w:rPr>
        <w:t xml:space="preserve"> The Organizational Culture Theory: </w:t>
      </w:r>
      <w:r w:rsidR="005A6385" w:rsidRPr="005A6385">
        <w:rPr>
          <w:rFonts w:ascii="Times New Roman" w:hAnsi="Times New Roman" w:cs="Times New Roman"/>
          <w:sz w:val="24"/>
          <w:szCs w:val="24"/>
        </w:rPr>
        <w:t>Variables such as "reliability" might be connected to organizational culture theory, as reliability measures could be indicative of certain cultural aspects within the organization.</w:t>
      </w:r>
      <w:r w:rsidR="00AB2CA7" w:rsidRPr="00C508B9">
        <w:rPr>
          <w:rFonts w:ascii="Times New Roman" w:hAnsi="Times New Roman" w:cs="Times New Roman"/>
          <w:sz w:val="24"/>
          <w:szCs w:val="24"/>
        </w:rPr>
        <w:t xml:space="preserve"> </w:t>
      </w:r>
      <w:r w:rsidR="004750DA" w:rsidRPr="00C508B9">
        <w:rPr>
          <w:rFonts w:ascii="Times New Roman" w:hAnsi="Times New Roman" w:cs="Times New Roman"/>
          <w:sz w:val="24"/>
          <w:szCs w:val="24"/>
        </w:rPr>
        <w:t xml:space="preserve">The mechanisms of </w:t>
      </w:r>
      <w:r w:rsidR="004750DA" w:rsidRPr="004750DA">
        <w:rPr>
          <w:rFonts w:ascii="Times New Roman" w:hAnsi="Times New Roman" w:cs="Times New Roman"/>
          <w:sz w:val="24"/>
          <w:szCs w:val="24"/>
        </w:rPr>
        <w:t>Variables like "competition" and "export" might reflect external pressures and market dynamics, influencing strategic decisions made by management.</w:t>
      </w:r>
    </w:p>
    <w:p w14:paraId="5722B933" w14:textId="0CE213F4" w:rsidR="00101227" w:rsidRPr="00C508B9" w:rsidRDefault="00101227" w:rsidP="00101227">
      <w:pPr>
        <w:rPr>
          <w:rFonts w:ascii="Times New Roman" w:hAnsi="Times New Roman" w:cs="Times New Roman"/>
          <w:sz w:val="24"/>
          <w:szCs w:val="24"/>
        </w:rPr>
      </w:pPr>
      <w:r w:rsidRPr="00C508B9">
        <w:rPr>
          <w:rFonts w:ascii="Times New Roman" w:hAnsi="Times New Roman" w:cs="Times New Roman"/>
          <w:sz w:val="24"/>
          <w:szCs w:val="24"/>
        </w:rPr>
        <w:t xml:space="preserve">This </w:t>
      </w:r>
      <w:r w:rsidR="001926D7" w:rsidRPr="00C508B9">
        <w:rPr>
          <w:rFonts w:ascii="Times New Roman" w:hAnsi="Times New Roman" w:cs="Times New Roman"/>
          <w:sz w:val="24"/>
          <w:szCs w:val="24"/>
        </w:rPr>
        <w:t xml:space="preserve">paper </w:t>
      </w:r>
      <w:r w:rsidRPr="00C508B9">
        <w:rPr>
          <w:rFonts w:ascii="Times New Roman" w:hAnsi="Times New Roman" w:cs="Times New Roman"/>
          <w:sz w:val="24"/>
          <w:szCs w:val="24"/>
        </w:rPr>
        <w:t xml:space="preserve">contributes to the existing body of research by providing empirical evidence on the determinants of management quality, filling a gap in the current literature. </w:t>
      </w:r>
      <w:r w:rsidR="00406E76" w:rsidRPr="00C508B9">
        <w:rPr>
          <w:rFonts w:ascii="Times New Roman" w:hAnsi="Times New Roman" w:cs="Times New Roman"/>
          <w:sz w:val="24"/>
          <w:szCs w:val="24"/>
        </w:rPr>
        <w:t>Our findings offer actionable insights for businesses aiming to enhance their management practices by identifying key drivers</w:t>
      </w:r>
      <w:r w:rsidRPr="00C508B9">
        <w:rPr>
          <w:rFonts w:ascii="Times New Roman" w:hAnsi="Times New Roman" w:cs="Times New Roman"/>
          <w:sz w:val="24"/>
          <w:szCs w:val="24"/>
        </w:rPr>
        <w:t>.</w:t>
      </w:r>
    </w:p>
    <w:p w14:paraId="2B362032" w14:textId="28953A10" w:rsidR="00EF5F6B" w:rsidRPr="00C508B9" w:rsidRDefault="00EF5F6B" w:rsidP="00897391">
      <w:pPr>
        <w:rPr>
          <w:rFonts w:ascii="Times New Roman" w:hAnsi="Times New Roman" w:cs="Times New Roman"/>
          <w:sz w:val="24"/>
          <w:szCs w:val="24"/>
        </w:rPr>
      </w:pPr>
      <w:r w:rsidRPr="00C508B9">
        <w:rPr>
          <w:rFonts w:ascii="Times New Roman" w:hAnsi="Times New Roman" w:cs="Times New Roman"/>
          <w:sz w:val="24"/>
          <w:szCs w:val="24"/>
        </w:rPr>
        <w:t>Several notable studies have delved into the impact of firm characteristics on management quality, shedding light on the intricate relationships between various organizational factors and the effectiveness of management practices. For instance, the study conducted by Jimenez and Pagano (</w:t>
      </w:r>
      <w:r w:rsidR="00B77AAF" w:rsidRPr="00C508B9">
        <w:rPr>
          <w:rFonts w:ascii="Times New Roman" w:hAnsi="Times New Roman" w:cs="Times New Roman"/>
          <w:sz w:val="24"/>
          <w:szCs w:val="24"/>
        </w:rPr>
        <w:t>2011</w:t>
      </w:r>
      <w:r w:rsidRPr="00C508B9">
        <w:rPr>
          <w:rFonts w:ascii="Times New Roman" w:hAnsi="Times New Roman" w:cs="Times New Roman"/>
          <w:sz w:val="24"/>
          <w:szCs w:val="24"/>
        </w:rPr>
        <w:t xml:space="preserve">) investigates the factors influencing management quality, with a specific focus on state infrastructure management. Their findings reveal that infrastructure management grades are affected by various political, fiscal, and organizational factors. Contrary to some hypotheses, a divided legislature is associated with higher government performance project (GPP) grades. Additionally, legislative term limits are found to be significantly correlated with higher GPP grades. </w:t>
      </w:r>
      <w:r w:rsidR="00897391" w:rsidRPr="00897391">
        <w:rPr>
          <w:rFonts w:ascii="Times New Roman" w:hAnsi="Times New Roman" w:cs="Times New Roman"/>
          <w:sz w:val="24"/>
          <w:szCs w:val="24"/>
        </w:rPr>
        <w:t xml:space="preserve">Urbanization also has a positive but relatively marginal impact on infrastructure </w:t>
      </w:r>
      <w:r w:rsidR="00897391" w:rsidRPr="00897391">
        <w:rPr>
          <w:rFonts w:ascii="Times New Roman" w:hAnsi="Times New Roman" w:cs="Times New Roman"/>
          <w:sz w:val="24"/>
          <w:szCs w:val="24"/>
        </w:rPr>
        <w:lastRenderedPageBreak/>
        <w:t>management quality.</w:t>
      </w:r>
      <w:r w:rsidR="00897391" w:rsidRPr="00C508B9">
        <w:rPr>
          <w:rFonts w:ascii="Times New Roman" w:hAnsi="Times New Roman" w:cs="Times New Roman"/>
          <w:sz w:val="24"/>
          <w:szCs w:val="24"/>
        </w:rPr>
        <w:t xml:space="preserve"> </w:t>
      </w:r>
      <w:r w:rsidR="001A259D">
        <w:rPr>
          <w:rFonts w:ascii="Times New Roman" w:hAnsi="Times New Roman" w:cs="Times New Roman"/>
          <w:sz w:val="24"/>
          <w:szCs w:val="24"/>
        </w:rPr>
        <w:t>(</w:t>
      </w:r>
      <w:r w:rsidR="001A259D" w:rsidRPr="00C508B9">
        <w:rPr>
          <w:rFonts w:ascii="Times New Roman" w:eastAsia="Times New Roman" w:hAnsi="Times New Roman" w:cs="Times New Roman"/>
          <w:kern w:val="0"/>
          <w:sz w:val="24"/>
          <w:szCs w:val="24"/>
          <w14:ligatures w14:val="none"/>
        </w:rPr>
        <w:t>Jimenez, B. S., &amp; Pagano, M. A. (2011)</w:t>
      </w:r>
      <w:r w:rsidR="001A259D">
        <w:rPr>
          <w:rFonts w:ascii="Times New Roman" w:eastAsia="Times New Roman" w:hAnsi="Times New Roman" w:cs="Times New Roman"/>
          <w:kern w:val="0"/>
          <w:sz w:val="24"/>
          <w:szCs w:val="24"/>
          <w14:ligatures w14:val="none"/>
        </w:rPr>
        <w:t>)</w:t>
      </w:r>
      <w:r w:rsidR="00E12C67">
        <w:rPr>
          <w:rFonts w:ascii="Times New Roman" w:eastAsia="Times New Roman" w:hAnsi="Times New Roman" w:cs="Times New Roman"/>
          <w:kern w:val="0"/>
          <w:sz w:val="24"/>
          <w:szCs w:val="24"/>
          <w14:ligatures w14:val="none"/>
        </w:rPr>
        <w:t xml:space="preserve"> </w:t>
      </w:r>
      <w:r w:rsidRPr="00C508B9">
        <w:rPr>
          <w:rFonts w:ascii="Times New Roman" w:hAnsi="Times New Roman" w:cs="Times New Roman"/>
          <w:sz w:val="24"/>
          <w:szCs w:val="24"/>
        </w:rPr>
        <w:t>This study contributes valuable insights into the nuanced dynamics of management quality within the public sector, offering a unique perspective that enriches the existing literature.</w:t>
      </w:r>
      <w:r w:rsidR="001A259D">
        <w:rPr>
          <w:rFonts w:ascii="Times New Roman" w:hAnsi="Times New Roman" w:cs="Times New Roman"/>
          <w:sz w:val="24"/>
          <w:szCs w:val="24"/>
        </w:rPr>
        <w:t xml:space="preserve"> </w:t>
      </w:r>
    </w:p>
    <w:p w14:paraId="0BA42325" w14:textId="77777777" w:rsidR="00A57475" w:rsidRPr="00C508B9" w:rsidRDefault="00A57475" w:rsidP="00A57475">
      <w:pPr>
        <w:rPr>
          <w:rFonts w:ascii="Times New Roman" w:hAnsi="Times New Roman" w:cs="Times New Roman"/>
          <w:sz w:val="24"/>
          <w:szCs w:val="24"/>
        </w:rPr>
      </w:pPr>
    </w:p>
    <w:p w14:paraId="33E0B261" w14:textId="55E99A91" w:rsidR="009F48E3" w:rsidRPr="00C508B9" w:rsidRDefault="009F48E3" w:rsidP="009F48E3">
      <w:pPr>
        <w:pStyle w:val="ListParagraph"/>
        <w:numPr>
          <w:ilvl w:val="0"/>
          <w:numId w:val="1"/>
        </w:numPr>
        <w:rPr>
          <w:rFonts w:ascii="Times New Roman" w:hAnsi="Times New Roman" w:cs="Times New Roman"/>
          <w:b/>
          <w:sz w:val="24"/>
          <w:szCs w:val="24"/>
        </w:rPr>
      </w:pPr>
      <w:r w:rsidRPr="00C508B9">
        <w:rPr>
          <w:rFonts w:ascii="Times New Roman" w:hAnsi="Times New Roman" w:cs="Times New Roman"/>
          <w:b/>
          <w:sz w:val="24"/>
          <w:szCs w:val="24"/>
        </w:rPr>
        <w:t>Data</w:t>
      </w:r>
    </w:p>
    <w:p w14:paraId="66E4A4CB" w14:textId="77777777" w:rsidR="00D46BFA" w:rsidRPr="00C508B9" w:rsidRDefault="00D46BFA" w:rsidP="00D46BFA">
      <w:pPr>
        <w:rPr>
          <w:rFonts w:ascii="Times New Roman" w:hAnsi="Times New Roman" w:cs="Times New Roman"/>
          <w:sz w:val="24"/>
          <w:szCs w:val="24"/>
        </w:rPr>
      </w:pPr>
      <w:r w:rsidRPr="00C508B9">
        <w:rPr>
          <w:rFonts w:ascii="Times New Roman" w:hAnsi="Times New Roman" w:cs="Times New Roman"/>
          <w:sz w:val="24"/>
          <w:szCs w:val="24"/>
        </w:rPr>
        <w:t>The primary source of data for this study is the World Management Survey (WMS). Specifically, the dataset used is the WMS dataset for Bekes-</w:t>
      </w:r>
      <w:proofErr w:type="spellStart"/>
      <w:r w:rsidRPr="00C508B9">
        <w:rPr>
          <w:rFonts w:ascii="Times New Roman" w:hAnsi="Times New Roman" w:cs="Times New Roman"/>
          <w:sz w:val="24"/>
          <w:szCs w:val="24"/>
        </w:rPr>
        <w:t>Kezdi</w:t>
      </w:r>
      <w:proofErr w:type="spellEnd"/>
      <w:r w:rsidRPr="00C508B9">
        <w:rPr>
          <w:rFonts w:ascii="Times New Roman" w:hAnsi="Times New Roman" w:cs="Times New Roman"/>
          <w:sz w:val="24"/>
          <w:szCs w:val="24"/>
        </w:rPr>
        <w:t xml:space="preserve"> (2021). This dataset encompasses information on manufacturing companies from 24 countries, and the data collection period spans from 2004 to 2015.</w:t>
      </w:r>
    </w:p>
    <w:p w14:paraId="6C92FC0D" w14:textId="58FE6C02" w:rsidR="00D46BFA" w:rsidRPr="00C508B9" w:rsidRDefault="009101F9" w:rsidP="00D46BFA">
      <w:pPr>
        <w:rPr>
          <w:rFonts w:ascii="Times New Roman" w:hAnsi="Times New Roman" w:cs="Times New Roman"/>
          <w:sz w:val="24"/>
          <w:szCs w:val="24"/>
        </w:rPr>
      </w:pPr>
      <w:r w:rsidRPr="00C508B9">
        <w:rPr>
          <w:rFonts w:ascii="Times New Roman" w:hAnsi="Times New Roman" w:cs="Times New Roman"/>
          <w:sz w:val="24"/>
          <w:szCs w:val="24"/>
        </w:rPr>
        <w:t>To measure the quality of management</w:t>
      </w:r>
      <w:r w:rsidR="00E6490B" w:rsidRPr="00C508B9">
        <w:rPr>
          <w:rFonts w:ascii="Times New Roman" w:hAnsi="Times New Roman" w:cs="Times New Roman"/>
          <w:sz w:val="24"/>
          <w:szCs w:val="24"/>
        </w:rPr>
        <w:t>, they have taken the average of all the different management scores, including questions</w:t>
      </w:r>
      <w:r w:rsidR="007A2B7C" w:rsidRPr="00C508B9">
        <w:rPr>
          <w:rFonts w:ascii="Times New Roman" w:hAnsi="Times New Roman" w:cs="Times New Roman"/>
          <w:sz w:val="24"/>
          <w:szCs w:val="24"/>
        </w:rPr>
        <w:t xml:space="preserve"> about operations, monitoring, people, and target. </w:t>
      </w:r>
    </w:p>
    <w:p w14:paraId="54AA45A1" w14:textId="7C4B1678" w:rsidR="00701985" w:rsidRPr="00C508B9" w:rsidRDefault="00E6490B" w:rsidP="00D46BFA">
      <w:pPr>
        <w:rPr>
          <w:rFonts w:ascii="Times New Roman" w:hAnsi="Times New Roman" w:cs="Times New Roman"/>
          <w:sz w:val="24"/>
          <w:szCs w:val="24"/>
        </w:rPr>
      </w:pPr>
      <w:r w:rsidRPr="00C508B9">
        <w:rPr>
          <w:rFonts w:ascii="Times New Roman" w:hAnsi="Times New Roman" w:cs="Times New Roman"/>
          <w:sz w:val="24"/>
          <w:szCs w:val="24"/>
        </w:rPr>
        <w:t xml:space="preserve">Other variables </w:t>
      </w:r>
      <w:r w:rsidR="00B600C8">
        <w:rPr>
          <w:rFonts w:ascii="Times New Roman" w:hAnsi="Times New Roman" w:cs="Times New Roman"/>
          <w:sz w:val="24"/>
          <w:szCs w:val="24"/>
        </w:rPr>
        <w:t>we</w:t>
      </w:r>
      <w:r w:rsidRPr="00C508B9">
        <w:rPr>
          <w:rFonts w:ascii="Times New Roman" w:hAnsi="Times New Roman" w:cs="Times New Roman"/>
          <w:sz w:val="24"/>
          <w:szCs w:val="24"/>
        </w:rPr>
        <w:t xml:space="preserve"> will </w:t>
      </w:r>
      <w:r w:rsidR="00AC7105">
        <w:rPr>
          <w:rFonts w:ascii="Times New Roman" w:hAnsi="Times New Roman" w:cs="Times New Roman"/>
          <w:sz w:val="24"/>
          <w:szCs w:val="24"/>
        </w:rPr>
        <w:t>use</w:t>
      </w:r>
      <w:r w:rsidRPr="00C508B9">
        <w:rPr>
          <w:rFonts w:ascii="Times New Roman" w:hAnsi="Times New Roman" w:cs="Times New Roman"/>
          <w:sz w:val="24"/>
          <w:szCs w:val="24"/>
        </w:rPr>
        <w:t xml:space="preserve"> in </w:t>
      </w:r>
      <w:r w:rsidR="00B600C8">
        <w:rPr>
          <w:rFonts w:ascii="Times New Roman" w:hAnsi="Times New Roman" w:cs="Times New Roman"/>
          <w:sz w:val="24"/>
          <w:szCs w:val="24"/>
        </w:rPr>
        <w:t>our</w:t>
      </w:r>
      <w:r w:rsidRPr="00C508B9">
        <w:rPr>
          <w:rFonts w:ascii="Times New Roman" w:hAnsi="Times New Roman" w:cs="Times New Roman"/>
          <w:sz w:val="24"/>
          <w:szCs w:val="24"/>
        </w:rPr>
        <w:t xml:space="preserve"> regression are</w:t>
      </w:r>
      <w:r w:rsidR="00AC7105">
        <w:rPr>
          <w:rFonts w:ascii="Times New Roman" w:hAnsi="Times New Roman" w:cs="Times New Roman"/>
          <w:sz w:val="24"/>
          <w:szCs w:val="24"/>
        </w:rPr>
        <w:t xml:space="preserve"> the number of firm employees </w:t>
      </w:r>
      <w:r w:rsidR="00C35719">
        <w:rPr>
          <w:rFonts w:ascii="Times New Roman" w:hAnsi="Times New Roman" w:cs="Times New Roman"/>
          <w:sz w:val="24"/>
          <w:szCs w:val="24"/>
        </w:rPr>
        <w:t xml:space="preserve">declared in the interview and the firm's age </w:t>
      </w:r>
      <w:r w:rsidR="00E7299D" w:rsidRPr="00C508B9">
        <w:rPr>
          <w:rFonts w:ascii="Times New Roman" w:hAnsi="Times New Roman" w:cs="Times New Roman"/>
          <w:sz w:val="24"/>
          <w:szCs w:val="24"/>
        </w:rPr>
        <w:t>(</w:t>
      </w:r>
      <w:proofErr w:type="spellStart"/>
      <w:r w:rsidR="00E7299D" w:rsidRPr="00C508B9">
        <w:rPr>
          <w:rFonts w:ascii="Times New Roman" w:hAnsi="Times New Roman" w:cs="Times New Roman"/>
          <w:sz w:val="24"/>
          <w:szCs w:val="24"/>
        </w:rPr>
        <w:t>F</w:t>
      </w:r>
      <w:r w:rsidR="00D46BFA" w:rsidRPr="00C508B9">
        <w:rPr>
          <w:rFonts w:ascii="Times New Roman" w:hAnsi="Times New Roman" w:cs="Times New Roman"/>
          <w:sz w:val="24"/>
          <w:szCs w:val="24"/>
        </w:rPr>
        <w:t>irmage</w:t>
      </w:r>
      <w:proofErr w:type="spellEnd"/>
      <w:r w:rsidR="00E7299D" w:rsidRPr="00C508B9">
        <w:rPr>
          <w:rFonts w:ascii="Times New Roman" w:hAnsi="Times New Roman" w:cs="Times New Roman"/>
          <w:sz w:val="24"/>
          <w:szCs w:val="24"/>
        </w:rPr>
        <w:t>)</w:t>
      </w:r>
      <w:r w:rsidR="00B600C8">
        <w:rPr>
          <w:rFonts w:ascii="Times New Roman" w:hAnsi="Times New Roman" w:cs="Times New Roman"/>
          <w:sz w:val="24"/>
          <w:szCs w:val="24"/>
        </w:rPr>
        <w:t>.</w:t>
      </w:r>
      <w:r w:rsidR="00E7299D"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Manager's seniority in the company</w:t>
      </w:r>
      <w:r w:rsidR="00E7299D" w:rsidRPr="00C508B9">
        <w:rPr>
          <w:rFonts w:ascii="Times New Roman" w:hAnsi="Times New Roman" w:cs="Times New Roman"/>
          <w:sz w:val="24"/>
          <w:szCs w:val="24"/>
        </w:rPr>
        <w:t>(</w:t>
      </w:r>
      <w:proofErr w:type="spellStart"/>
      <w:r w:rsidR="00D46BFA" w:rsidRPr="00C508B9">
        <w:rPr>
          <w:rFonts w:ascii="Times New Roman" w:hAnsi="Times New Roman" w:cs="Times New Roman"/>
          <w:sz w:val="24"/>
          <w:szCs w:val="24"/>
        </w:rPr>
        <w:t>i_seniority</w:t>
      </w:r>
      <w:proofErr w:type="spellEnd"/>
      <w:r w:rsidR="00E7299D"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Percentage of production exported</w:t>
      </w:r>
      <w:r w:rsidR="00E7299D" w:rsidRPr="00C508B9">
        <w:rPr>
          <w:rFonts w:ascii="Times New Roman" w:hAnsi="Times New Roman" w:cs="Times New Roman"/>
          <w:sz w:val="24"/>
          <w:szCs w:val="24"/>
        </w:rPr>
        <w:t xml:space="preserve"> (E</w:t>
      </w:r>
      <w:r w:rsidR="00D46BFA" w:rsidRPr="00C508B9">
        <w:rPr>
          <w:rFonts w:ascii="Times New Roman" w:hAnsi="Times New Roman" w:cs="Times New Roman"/>
          <w:sz w:val="24"/>
          <w:szCs w:val="24"/>
        </w:rPr>
        <w:t>xport</w:t>
      </w:r>
      <w:r w:rsidR="00E7299D" w:rsidRPr="00C508B9">
        <w:rPr>
          <w:rFonts w:ascii="Times New Roman" w:hAnsi="Times New Roman" w:cs="Times New Roman"/>
          <w:sz w:val="24"/>
          <w:szCs w:val="24"/>
        </w:rPr>
        <w:t>).</w:t>
      </w:r>
      <w:r w:rsidR="00D46BFA"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Percentage of managers with a college degree</w:t>
      </w:r>
      <w:r w:rsidR="00E7299D" w:rsidRPr="00C508B9">
        <w:rPr>
          <w:rFonts w:ascii="Times New Roman" w:hAnsi="Times New Roman" w:cs="Times New Roman"/>
          <w:sz w:val="24"/>
          <w:szCs w:val="24"/>
        </w:rPr>
        <w:t>(</w:t>
      </w:r>
      <w:proofErr w:type="spellStart"/>
      <w:r w:rsidR="00D46BFA" w:rsidRPr="00C508B9">
        <w:rPr>
          <w:rFonts w:ascii="Times New Roman" w:hAnsi="Times New Roman" w:cs="Times New Roman"/>
          <w:sz w:val="24"/>
          <w:szCs w:val="24"/>
        </w:rPr>
        <w:t>degree_m</w:t>
      </w:r>
      <w:proofErr w:type="spellEnd"/>
      <w:r w:rsidR="00E7299D"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Percentage of non-managers with a college degree(</w:t>
      </w:r>
      <w:proofErr w:type="spellStart"/>
      <w:r w:rsidR="00E7299D" w:rsidRPr="00C508B9">
        <w:rPr>
          <w:rFonts w:ascii="Times New Roman" w:hAnsi="Times New Roman" w:cs="Times New Roman"/>
          <w:sz w:val="24"/>
          <w:szCs w:val="24"/>
        </w:rPr>
        <w:t>degree_nm</w:t>
      </w:r>
      <w:proofErr w:type="spellEnd"/>
      <w:r w:rsidR="00E7299D" w:rsidRPr="00C508B9">
        <w:rPr>
          <w:rFonts w:ascii="Times New Roman" w:hAnsi="Times New Roman" w:cs="Times New Roman"/>
          <w:sz w:val="24"/>
          <w:szCs w:val="24"/>
        </w:rPr>
        <w:t>).</w:t>
      </w:r>
      <w:r w:rsidR="00E7299D"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 xml:space="preserve">Percentage of all </w:t>
      </w:r>
      <w:proofErr w:type="gramStart"/>
      <w:r w:rsidR="00E7299D" w:rsidRPr="00C508B9">
        <w:rPr>
          <w:rFonts w:ascii="Times New Roman" w:hAnsi="Times New Roman" w:cs="Times New Roman"/>
          <w:sz w:val="24"/>
          <w:szCs w:val="24"/>
        </w:rPr>
        <w:t>workforce</w:t>
      </w:r>
      <w:proofErr w:type="gramEnd"/>
      <w:r w:rsidR="00E7299D" w:rsidRPr="00C508B9">
        <w:rPr>
          <w:rFonts w:ascii="Times New Roman" w:hAnsi="Times New Roman" w:cs="Times New Roman"/>
          <w:sz w:val="24"/>
          <w:szCs w:val="24"/>
        </w:rPr>
        <w:t xml:space="preserve"> with a college degree</w:t>
      </w:r>
      <w:r w:rsidR="00E7299D"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w:t>
      </w:r>
      <w:proofErr w:type="spellStart"/>
      <w:r w:rsidR="00E7299D" w:rsidRPr="00C508B9">
        <w:rPr>
          <w:rFonts w:ascii="Times New Roman" w:hAnsi="Times New Roman" w:cs="Times New Roman"/>
          <w:sz w:val="24"/>
          <w:szCs w:val="24"/>
        </w:rPr>
        <w:t>degree_t</w:t>
      </w:r>
      <w:proofErr w:type="spellEnd"/>
      <w:r w:rsidR="00E7299D" w:rsidRPr="00C508B9">
        <w:rPr>
          <w:rFonts w:ascii="Times New Roman" w:hAnsi="Times New Roman" w:cs="Times New Roman"/>
          <w:sz w:val="24"/>
          <w:szCs w:val="24"/>
        </w:rPr>
        <w:t>).</w:t>
      </w:r>
      <w:r w:rsidR="00E7299D" w:rsidRPr="00C508B9">
        <w:rPr>
          <w:rFonts w:ascii="Times New Roman" w:hAnsi="Times New Roman" w:cs="Times New Roman"/>
          <w:sz w:val="24"/>
          <w:szCs w:val="24"/>
        </w:rPr>
        <w:t xml:space="preserve"> </w:t>
      </w:r>
      <w:r w:rsidR="00E7299D" w:rsidRPr="00C508B9">
        <w:rPr>
          <w:rFonts w:ascii="Times New Roman" w:hAnsi="Times New Roman" w:cs="Times New Roman"/>
          <w:sz w:val="24"/>
          <w:szCs w:val="24"/>
        </w:rPr>
        <w:t>Binary variable indicating whether the company is multinational</w:t>
      </w:r>
      <w:r w:rsidR="004707DB" w:rsidRPr="00C508B9">
        <w:rPr>
          <w:rFonts w:ascii="Times New Roman" w:hAnsi="Times New Roman" w:cs="Times New Roman"/>
          <w:sz w:val="24"/>
          <w:szCs w:val="24"/>
        </w:rPr>
        <w:t>(</w:t>
      </w:r>
      <w:proofErr w:type="spellStart"/>
      <w:r w:rsidR="004707DB" w:rsidRPr="00C508B9">
        <w:rPr>
          <w:rFonts w:ascii="Times New Roman" w:hAnsi="Times New Roman" w:cs="Times New Roman"/>
          <w:sz w:val="24"/>
          <w:szCs w:val="24"/>
        </w:rPr>
        <w:t>i_multinational</w:t>
      </w:r>
      <w:proofErr w:type="spellEnd"/>
      <w:r w:rsidR="004707DB" w:rsidRPr="00C508B9">
        <w:rPr>
          <w:rFonts w:ascii="Times New Roman" w:hAnsi="Times New Roman" w:cs="Times New Roman"/>
          <w:sz w:val="24"/>
          <w:szCs w:val="24"/>
        </w:rPr>
        <w:t>)</w:t>
      </w:r>
      <w:r w:rsidR="00E7299D" w:rsidRPr="00C508B9">
        <w:rPr>
          <w:rFonts w:ascii="Times New Roman" w:hAnsi="Times New Roman" w:cs="Times New Roman"/>
          <w:sz w:val="24"/>
          <w:szCs w:val="24"/>
        </w:rPr>
        <w:t>.</w:t>
      </w:r>
      <w:r w:rsidR="00B44CDB" w:rsidRPr="00C508B9">
        <w:rPr>
          <w:rFonts w:ascii="Times New Roman" w:hAnsi="Times New Roman" w:cs="Times New Roman"/>
          <w:sz w:val="24"/>
          <w:szCs w:val="24"/>
        </w:rPr>
        <w:t xml:space="preserve"> </w:t>
      </w:r>
      <w:r w:rsidR="00B44CDB" w:rsidRPr="00C508B9">
        <w:rPr>
          <w:rFonts w:ascii="Times New Roman" w:hAnsi="Times New Roman" w:cs="Times New Roman"/>
          <w:sz w:val="24"/>
          <w:szCs w:val="24"/>
        </w:rPr>
        <w:t>Binary variable indicating whether the company faces high competition(</w:t>
      </w:r>
      <w:proofErr w:type="spellStart"/>
      <w:r w:rsidR="00B44CDB" w:rsidRPr="00C508B9">
        <w:rPr>
          <w:rFonts w:ascii="Times New Roman" w:hAnsi="Times New Roman" w:cs="Times New Roman"/>
          <w:sz w:val="24"/>
          <w:szCs w:val="24"/>
        </w:rPr>
        <w:t>compet_dummy</w:t>
      </w:r>
      <w:proofErr w:type="spellEnd"/>
      <w:r w:rsidR="00B44CDB" w:rsidRPr="00C508B9">
        <w:rPr>
          <w:rFonts w:ascii="Times New Roman" w:hAnsi="Times New Roman" w:cs="Times New Roman"/>
          <w:sz w:val="24"/>
          <w:szCs w:val="24"/>
        </w:rPr>
        <w:t>).</w:t>
      </w:r>
      <w:r w:rsidR="00B44CDB" w:rsidRPr="00C508B9">
        <w:rPr>
          <w:rFonts w:ascii="Times New Roman" w:hAnsi="Times New Roman" w:cs="Times New Roman"/>
          <w:sz w:val="24"/>
          <w:szCs w:val="24"/>
        </w:rPr>
        <w:t xml:space="preserve"> </w:t>
      </w:r>
      <w:r w:rsidR="00B44CDB" w:rsidRPr="00C508B9">
        <w:rPr>
          <w:rFonts w:ascii="Times New Roman" w:hAnsi="Times New Roman" w:cs="Times New Roman"/>
          <w:sz w:val="24"/>
          <w:szCs w:val="24"/>
        </w:rPr>
        <w:t xml:space="preserve">Reliability measure, calculated as the sum of </w:t>
      </w:r>
      <w:proofErr w:type="spellStart"/>
      <w:r w:rsidR="00B44CDB" w:rsidRPr="00C508B9">
        <w:rPr>
          <w:rFonts w:ascii="Times New Roman" w:hAnsi="Times New Roman" w:cs="Times New Roman"/>
          <w:sz w:val="24"/>
          <w:szCs w:val="24"/>
        </w:rPr>
        <w:t>i_knowledge</w:t>
      </w:r>
      <w:proofErr w:type="spellEnd"/>
      <w:r w:rsidR="00B44CDB" w:rsidRPr="00C508B9">
        <w:rPr>
          <w:rFonts w:ascii="Times New Roman" w:hAnsi="Times New Roman" w:cs="Times New Roman"/>
          <w:sz w:val="24"/>
          <w:szCs w:val="24"/>
        </w:rPr>
        <w:t xml:space="preserve"> and </w:t>
      </w:r>
      <w:proofErr w:type="spellStart"/>
      <w:r w:rsidR="00B44CDB" w:rsidRPr="00C508B9">
        <w:rPr>
          <w:rFonts w:ascii="Times New Roman" w:hAnsi="Times New Roman" w:cs="Times New Roman"/>
          <w:sz w:val="24"/>
          <w:szCs w:val="24"/>
        </w:rPr>
        <w:t>i_willingness</w:t>
      </w:r>
      <w:proofErr w:type="spellEnd"/>
      <w:r w:rsidR="00B44CDB" w:rsidRPr="00C508B9">
        <w:rPr>
          <w:rFonts w:ascii="Times New Roman" w:hAnsi="Times New Roman" w:cs="Times New Roman"/>
          <w:sz w:val="24"/>
          <w:szCs w:val="24"/>
        </w:rPr>
        <w:t xml:space="preserve"> scores</w:t>
      </w:r>
      <w:r w:rsidR="00B44CDB" w:rsidRPr="00C508B9">
        <w:rPr>
          <w:rFonts w:ascii="Times New Roman" w:hAnsi="Times New Roman" w:cs="Times New Roman"/>
          <w:sz w:val="24"/>
          <w:szCs w:val="24"/>
        </w:rPr>
        <w:t xml:space="preserve"> </w:t>
      </w:r>
      <w:r w:rsidR="00B44CDB" w:rsidRPr="00C508B9">
        <w:rPr>
          <w:rFonts w:ascii="Times New Roman" w:hAnsi="Times New Roman" w:cs="Times New Roman"/>
          <w:sz w:val="24"/>
          <w:szCs w:val="24"/>
        </w:rPr>
        <w:t>(reliability).</w:t>
      </w:r>
    </w:p>
    <w:p w14:paraId="5B598E35" w14:textId="1ED659D7" w:rsidR="00400562" w:rsidRPr="00C508B9" w:rsidRDefault="00B600C8" w:rsidP="00D46BFA">
      <w:pPr>
        <w:rPr>
          <w:rFonts w:ascii="Times New Roman" w:hAnsi="Times New Roman" w:cs="Times New Roman"/>
          <w:sz w:val="24"/>
          <w:szCs w:val="24"/>
        </w:rPr>
      </w:pPr>
      <w:r>
        <w:rPr>
          <w:rFonts w:ascii="Times New Roman" w:hAnsi="Times New Roman" w:cs="Times New Roman"/>
          <w:sz w:val="24"/>
          <w:szCs w:val="24"/>
        </w:rPr>
        <w:t>We</w:t>
      </w:r>
      <w:r w:rsidR="00F206B7" w:rsidRPr="00C508B9">
        <w:rPr>
          <w:rFonts w:ascii="Times New Roman" w:hAnsi="Times New Roman" w:cs="Times New Roman"/>
          <w:sz w:val="24"/>
          <w:szCs w:val="24"/>
        </w:rPr>
        <w:t xml:space="preserve"> </w:t>
      </w:r>
      <w:proofErr w:type="gramStart"/>
      <w:r w:rsidR="00F206B7" w:rsidRPr="00C508B9">
        <w:rPr>
          <w:rFonts w:ascii="Times New Roman" w:hAnsi="Times New Roman" w:cs="Times New Roman"/>
          <w:sz w:val="24"/>
          <w:szCs w:val="24"/>
        </w:rPr>
        <w:t>looked into</w:t>
      </w:r>
      <w:proofErr w:type="gramEnd"/>
      <w:r w:rsidR="00F206B7" w:rsidRPr="00C508B9">
        <w:rPr>
          <w:rFonts w:ascii="Times New Roman" w:hAnsi="Times New Roman" w:cs="Times New Roman"/>
          <w:sz w:val="24"/>
          <w:szCs w:val="24"/>
        </w:rPr>
        <w:t xml:space="preserve"> the distribution of </w:t>
      </w:r>
      <w:r w:rsidR="00575092" w:rsidRPr="00C508B9">
        <w:rPr>
          <w:rFonts w:ascii="Times New Roman" w:hAnsi="Times New Roman" w:cs="Times New Roman"/>
          <w:sz w:val="24"/>
          <w:szCs w:val="24"/>
        </w:rPr>
        <w:t xml:space="preserve">management </w:t>
      </w:r>
      <w:r w:rsidR="008C5484" w:rsidRPr="00C508B9">
        <w:rPr>
          <w:rFonts w:ascii="Times New Roman" w:hAnsi="Times New Roman" w:cs="Times New Roman"/>
          <w:sz w:val="24"/>
          <w:szCs w:val="24"/>
        </w:rPr>
        <w:t xml:space="preserve">quality, and it looks </w:t>
      </w:r>
      <w:r w:rsidR="00B16469" w:rsidRPr="00C508B9">
        <w:rPr>
          <w:rFonts w:ascii="Times New Roman" w:hAnsi="Times New Roman" w:cs="Times New Roman"/>
          <w:sz w:val="24"/>
          <w:szCs w:val="24"/>
        </w:rPr>
        <w:t>normally</w:t>
      </w:r>
      <w:r w:rsidR="00575092" w:rsidRPr="00C508B9">
        <w:rPr>
          <w:rFonts w:ascii="Times New Roman" w:hAnsi="Times New Roman" w:cs="Times New Roman"/>
          <w:sz w:val="24"/>
          <w:szCs w:val="24"/>
        </w:rPr>
        <w:t xml:space="preserve"> symmetric. </w:t>
      </w:r>
      <w:r w:rsidR="00F756C8" w:rsidRPr="00C508B9">
        <w:rPr>
          <w:rFonts w:ascii="Times New Roman" w:hAnsi="Times New Roman" w:cs="Times New Roman"/>
          <w:sz w:val="24"/>
          <w:szCs w:val="24"/>
        </w:rPr>
        <w:t xml:space="preserve">The mean of the management scores is 3.18, and there are 404 observations in the data. </w:t>
      </w:r>
    </w:p>
    <w:p w14:paraId="555BD40C" w14:textId="17FE6ABA" w:rsidR="00400562" w:rsidRPr="00C508B9" w:rsidRDefault="00400562" w:rsidP="00D46BFA">
      <w:pPr>
        <w:rPr>
          <w:rFonts w:ascii="Times New Roman" w:hAnsi="Times New Roman" w:cs="Times New Roman"/>
          <w:sz w:val="24"/>
          <w:szCs w:val="24"/>
        </w:rPr>
      </w:pPr>
      <w:r w:rsidRPr="00C508B9">
        <w:rPr>
          <w:rFonts w:ascii="Times New Roman" w:hAnsi="Times New Roman" w:cs="Times New Roman"/>
          <w:sz w:val="24"/>
          <w:szCs w:val="24"/>
        </w:rPr>
        <w:t xml:space="preserve">To </w:t>
      </w:r>
      <w:r w:rsidR="00D52510" w:rsidRPr="00C508B9">
        <w:rPr>
          <w:rFonts w:ascii="Times New Roman" w:hAnsi="Times New Roman" w:cs="Times New Roman"/>
          <w:sz w:val="24"/>
          <w:szCs w:val="24"/>
        </w:rPr>
        <w:t>investigate</w:t>
      </w:r>
      <w:r w:rsidRPr="00C508B9">
        <w:rPr>
          <w:rFonts w:ascii="Times New Roman" w:hAnsi="Times New Roman" w:cs="Times New Roman"/>
          <w:sz w:val="24"/>
          <w:szCs w:val="24"/>
        </w:rPr>
        <w:t xml:space="preserve"> how competition affects </w:t>
      </w:r>
      <w:r w:rsidR="00D52510">
        <w:rPr>
          <w:rFonts w:ascii="Times New Roman" w:hAnsi="Times New Roman" w:cs="Times New Roman"/>
          <w:sz w:val="24"/>
          <w:szCs w:val="24"/>
        </w:rPr>
        <w:t>m</w:t>
      </w:r>
      <w:r w:rsidRPr="00C508B9">
        <w:rPr>
          <w:rFonts w:ascii="Times New Roman" w:hAnsi="Times New Roman" w:cs="Times New Roman"/>
          <w:sz w:val="24"/>
          <w:szCs w:val="24"/>
        </w:rPr>
        <w:t>anagement scores</w:t>
      </w:r>
      <w:r w:rsidR="004A7B5A">
        <w:rPr>
          <w:rFonts w:ascii="Times New Roman" w:hAnsi="Times New Roman" w:cs="Times New Roman"/>
          <w:sz w:val="24"/>
          <w:szCs w:val="24"/>
        </w:rPr>
        <w:t>, we made</w:t>
      </w:r>
      <w:r w:rsidRPr="00C508B9">
        <w:rPr>
          <w:rFonts w:ascii="Times New Roman" w:hAnsi="Times New Roman" w:cs="Times New Roman"/>
          <w:sz w:val="24"/>
          <w:szCs w:val="24"/>
        </w:rPr>
        <w:t xml:space="preserve"> a b</w:t>
      </w:r>
      <w:r w:rsidRPr="00C508B9">
        <w:rPr>
          <w:rFonts w:ascii="Times New Roman" w:hAnsi="Times New Roman" w:cs="Times New Roman"/>
          <w:sz w:val="24"/>
          <w:szCs w:val="24"/>
        </w:rPr>
        <w:t>inary variable indicating whether the company faces high competition</w:t>
      </w:r>
      <w:r w:rsidR="00C45B11" w:rsidRPr="00C508B9">
        <w:rPr>
          <w:rFonts w:ascii="Times New Roman" w:hAnsi="Times New Roman" w:cs="Times New Roman"/>
          <w:sz w:val="24"/>
          <w:szCs w:val="24"/>
        </w:rPr>
        <w:t xml:space="preserve">. Where 0 means that the company has less than </w:t>
      </w:r>
      <w:r w:rsidR="004A7B5A">
        <w:rPr>
          <w:rFonts w:ascii="Times New Roman" w:hAnsi="Times New Roman" w:cs="Times New Roman"/>
          <w:sz w:val="24"/>
          <w:szCs w:val="24"/>
        </w:rPr>
        <w:t>ten</w:t>
      </w:r>
      <w:r w:rsidR="00C45B11" w:rsidRPr="00C508B9">
        <w:rPr>
          <w:rFonts w:ascii="Times New Roman" w:hAnsi="Times New Roman" w:cs="Times New Roman"/>
          <w:sz w:val="24"/>
          <w:szCs w:val="24"/>
        </w:rPr>
        <w:t xml:space="preserve"> competitors and </w:t>
      </w:r>
      <w:r w:rsidR="00D11CE7" w:rsidRPr="00C508B9">
        <w:rPr>
          <w:rFonts w:ascii="Times New Roman" w:hAnsi="Times New Roman" w:cs="Times New Roman"/>
          <w:sz w:val="24"/>
          <w:szCs w:val="24"/>
        </w:rPr>
        <w:t xml:space="preserve">1 means that </w:t>
      </w:r>
      <w:r w:rsidR="009E3237">
        <w:rPr>
          <w:rFonts w:ascii="Times New Roman" w:hAnsi="Times New Roman" w:cs="Times New Roman"/>
          <w:sz w:val="24"/>
          <w:szCs w:val="24"/>
        </w:rPr>
        <w:t>it faces</w:t>
      </w:r>
      <w:r w:rsidR="00D11CE7" w:rsidRPr="00C508B9">
        <w:rPr>
          <w:rFonts w:ascii="Times New Roman" w:hAnsi="Times New Roman" w:cs="Times New Roman"/>
          <w:sz w:val="24"/>
          <w:szCs w:val="24"/>
        </w:rPr>
        <w:t xml:space="preserve"> high competition with more than </w:t>
      </w:r>
      <w:r w:rsidR="009E3237">
        <w:rPr>
          <w:rFonts w:ascii="Times New Roman" w:hAnsi="Times New Roman" w:cs="Times New Roman"/>
          <w:sz w:val="24"/>
          <w:szCs w:val="24"/>
        </w:rPr>
        <w:t>ten</w:t>
      </w:r>
      <w:r w:rsidR="00D11CE7" w:rsidRPr="00C508B9">
        <w:rPr>
          <w:rFonts w:ascii="Times New Roman" w:hAnsi="Times New Roman" w:cs="Times New Roman"/>
          <w:sz w:val="24"/>
          <w:szCs w:val="24"/>
        </w:rPr>
        <w:t xml:space="preserve"> competitors. We had </w:t>
      </w:r>
      <w:r w:rsidR="00774048" w:rsidRPr="00C508B9">
        <w:rPr>
          <w:rFonts w:ascii="Times New Roman" w:hAnsi="Times New Roman" w:cs="Times New Roman"/>
          <w:sz w:val="24"/>
          <w:szCs w:val="24"/>
        </w:rPr>
        <w:t xml:space="preserve">205 observations without high competition and 199 </w:t>
      </w:r>
      <w:r w:rsidR="00AF068E" w:rsidRPr="00C508B9">
        <w:rPr>
          <w:rFonts w:ascii="Times New Roman" w:hAnsi="Times New Roman" w:cs="Times New Roman"/>
          <w:sz w:val="24"/>
          <w:szCs w:val="24"/>
        </w:rPr>
        <w:t>observations with high competition</w:t>
      </w:r>
      <w:r w:rsidR="000745EC">
        <w:rPr>
          <w:rFonts w:ascii="Times New Roman" w:hAnsi="Times New Roman" w:cs="Times New Roman"/>
          <w:sz w:val="24"/>
          <w:szCs w:val="24"/>
        </w:rPr>
        <w:t>, so there was a good number</w:t>
      </w:r>
      <w:r w:rsidR="00AF068E" w:rsidRPr="00C508B9">
        <w:rPr>
          <w:rFonts w:ascii="Times New Roman" w:hAnsi="Times New Roman" w:cs="Times New Roman"/>
          <w:sz w:val="24"/>
          <w:szCs w:val="24"/>
        </w:rPr>
        <w:t xml:space="preserve"> of observations in both cases. </w:t>
      </w:r>
      <w:r w:rsidR="00A579CF" w:rsidRPr="00C508B9">
        <w:rPr>
          <w:rFonts w:ascii="Times New Roman" w:hAnsi="Times New Roman" w:cs="Times New Roman"/>
          <w:sz w:val="24"/>
          <w:szCs w:val="24"/>
        </w:rPr>
        <w:t>As you can see in the two tables below</w:t>
      </w:r>
      <w:r w:rsidR="00321C0E">
        <w:rPr>
          <w:rFonts w:ascii="Times New Roman" w:hAnsi="Times New Roman" w:cs="Times New Roman"/>
          <w:sz w:val="24"/>
          <w:szCs w:val="24"/>
        </w:rPr>
        <w:t>,</w:t>
      </w:r>
      <w:r w:rsidR="00BF4173" w:rsidRPr="00C508B9">
        <w:rPr>
          <w:rFonts w:ascii="Times New Roman" w:hAnsi="Times New Roman" w:cs="Times New Roman"/>
          <w:sz w:val="24"/>
          <w:szCs w:val="24"/>
        </w:rPr>
        <w:t xml:space="preserve"> the median of management score </w:t>
      </w:r>
      <w:r w:rsidR="00321C0E">
        <w:rPr>
          <w:rFonts w:ascii="Times New Roman" w:hAnsi="Times New Roman" w:cs="Times New Roman"/>
          <w:sz w:val="24"/>
          <w:szCs w:val="24"/>
        </w:rPr>
        <w:t>stays</w:t>
      </w:r>
      <w:r w:rsidR="00BF4173" w:rsidRPr="00C508B9">
        <w:rPr>
          <w:rFonts w:ascii="Times New Roman" w:hAnsi="Times New Roman" w:cs="Times New Roman"/>
          <w:sz w:val="24"/>
          <w:szCs w:val="24"/>
        </w:rPr>
        <w:t xml:space="preserve"> consistent </w:t>
      </w:r>
      <w:r w:rsidR="00D52510" w:rsidRPr="00C508B9">
        <w:rPr>
          <w:rFonts w:ascii="Times New Roman" w:hAnsi="Times New Roman" w:cs="Times New Roman"/>
          <w:sz w:val="24"/>
          <w:szCs w:val="24"/>
        </w:rPr>
        <w:t>through</w:t>
      </w:r>
      <w:r w:rsidR="00BF4173" w:rsidRPr="00C508B9">
        <w:rPr>
          <w:rFonts w:ascii="Times New Roman" w:hAnsi="Times New Roman" w:cs="Times New Roman"/>
          <w:sz w:val="24"/>
          <w:szCs w:val="24"/>
        </w:rPr>
        <w:t xml:space="preserve"> the different ways of </w:t>
      </w:r>
      <w:r w:rsidR="009632BF" w:rsidRPr="00C508B9">
        <w:rPr>
          <w:rFonts w:ascii="Times New Roman" w:hAnsi="Times New Roman" w:cs="Times New Roman"/>
          <w:sz w:val="24"/>
          <w:szCs w:val="24"/>
        </w:rPr>
        <w:t xml:space="preserve">observing competition. Note that the box with 0 competitors only had </w:t>
      </w:r>
      <w:r w:rsidR="002A4D56" w:rsidRPr="00C508B9">
        <w:rPr>
          <w:rFonts w:ascii="Times New Roman" w:hAnsi="Times New Roman" w:cs="Times New Roman"/>
          <w:sz w:val="24"/>
          <w:szCs w:val="24"/>
        </w:rPr>
        <w:t>two</w:t>
      </w:r>
      <w:r w:rsidR="009632BF" w:rsidRPr="00C508B9">
        <w:rPr>
          <w:rFonts w:ascii="Times New Roman" w:hAnsi="Times New Roman" w:cs="Times New Roman"/>
          <w:sz w:val="24"/>
          <w:szCs w:val="24"/>
        </w:rPr>
        <w:t xml:space="preserve"> o</w:t>
      </w:r>
      <w:r w:rsidR="002A4D56" w:rsidRPr="00C508B9">
        <w:rPr>
          <w:rFonts w:ascii="Times New Roman" w:hAnsi="Times New Roman" w:cs="Times New Roman"/>
          <w:sz w:val="24"/>
          <w:szCs w:val="24"/>
        </w:rPr>
        <w:t xml:space="preserve">bservations, and that is why it looks very different from the others. </w:t>
      </w:r>
    </w:p>
    <w:p w14:paraId="7FBF8381" w14:textId="6959EF81" w:rsidR="00C62BA5" w:rsidRPr="00C508B9" w:rsidRDefault="00C62BA5" w:rsidP="00D46BFA">
      <w:pPr>
        <w:rPr>
          <w:rFonts w:ascii="Times New Roman" w:hAnsi="Times New Roman" w:cs="Times New Roman"/>
          <w:sz w:val="24"/>
          <w:szCs w:val="24"/>
        </w:rPr>
      </w:pPr>
      <w:r w:rsidRPr="00C508B9">
        <w:rPr>
          <w:rFonts w:ascii="Times New Roman" w:hAnsi="Times New Roman" w:cs="Times New Roman"/>
          <w:sz w:val="24"/>
          <w:szCs w:val="24"/>
        </w:rPr>
        <w:lastRenderedPageBreak/>
        <w:drawing>
          <wp:inline distT="0" distB="0" distL="0" distR="0" wp14:anchorId="64CEE31E" wp14:editId="6FEBF4E6">
            <wp:extent cx="2821120" cy="1925415"/>
            <wp:effectExtent l="0" t="0" r="0" b="5080"/>
            <wp:docPr id="13" name="Picture 12" descr="A diagram of a diagram&#10;&#10;Description automatically generated with medium confidence">
              <a:extLst xmlns:a="http://schemas.openxmlformats.org/drawingml/2006/main">
                <a:ext uri="{FF2B5EF4-FFF2-40B4-BE49-F238E27FC236}">
                  <a16:creationId xmlns:a16="http://schemas.microsoft.com/office/drawing/2014/main" id="{3096B2EA-71B7-1530-ED4D-92C5D85C3F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iagram of a diagram&#10;&#10;Description automatically generated with medium confidence">
                      <a:extLst>
                        <a:ext uri="{FF2B5EF4-FFF2-40B4-BE49-F238E27FC236}">
                          <a16:creationId xmlns:a16="http://schemas.microsoft.com/office/drawing/2014/main" id="{3096B2EA-71B7-1530-ED4D-92C5D85C3F68}"/>
                        </a:ext>
                      </a:extLst>
                    </pic:cNvPr>
                    <pic:cNvPicPr>
                      <a:picLocks noChangeAspect="1"/>
                    </pic:cNvPicPr>
                  </pic:nvPicPr>
                  <pic:blipFill>
                    <a:blip r:embed="rId5"/>
                    <a:stretch>
                      <a:fillRect/>
                    </a:stretch>
                  </pic:blipFill>
                  <pic:spPr>
                    <a:xfrm>
                      <a:off x="0" y="0"/>
                      <a:ext cx="2821120" cy="1925415"/>
                    </a:xfrm>
                    <a:prstGeom prst="rect">
                      <a:avLst/>
                    </a:prstGeom>
                  </pic:spPr>
                </pic:pic>
              </a:graphicData>
            </a:graphic>
          </wp:inline>
        </w:drawing>
      </w:r>
      <w:r w:rsidRPr="00C508B9">
        <w:rPr>
          <w:rFonts w:ascii="Times New Roman" w:hAnsi="Times New Roman" w:cs="Times New Roman"/>
          <w:noProof/>
          <w:sz w:val="24"/>
          <w:szCs w:val="24"/>
        </w:rPr>
        <w:t xml:space="preserve"> </w:t>
      </w:r>
      <w:r w:rsidRPr="00C508B9">
        <w:rPr>
          <w:rFonts w:ascii="Times New Roman" w:hAnsi="Times New Roman" w:cs="Times New Roman"/>
          <w:sz w:val="24"/>
          <w:szCs w:val="24"/>
        </w:rPr>
        <w:drawing>
          <wp:inline distT="0" distB="0" distL="0" distR="0" wp14:anchorId="0F983583" wp14:editId="5D498AAD">
            <wp:extent cx="3010228" cy="3540439"/>
            <wp:effectExtent l="0" t="0" r="0" b="3175"/>
            <wp:docPr id="4" name="Picture 3" descr="A diagram of a graph&#10;&#10;Description automatically generated with medium confidence">
              <a:extLst xmlns:a="http://schemas.openxmlformats.org/drawingml/2006/main">
                <a:ext uri="{FF2B5EF4-FFF2-40B4-BE49-F238E27FC236}">
                  <a16:creationId xmlns:a16="http://schemas.microsoft.com/office/drawing/2014/main" id="{954802B1-5256-4EA6-7DC6-E2E9C85E6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graph&#10;&#10;Description automatically generated with medium confidence">
                      <a:extLst>
                        <a:ext uri="{FF2B5EF4-FFF2-40B4-BE49-F238E27FC236}">
                          <a16:creationId xmlns:a16="http://schemas.microsoft.com/office/drawing/2014/main" id="{954802B1-5256-4EA6-7DC6-E2E9C85E68DF}"/>
                        </a:ext>
                      </a:extLst>
                    </pic:cNvPr>
                    <pic:cNvPicPr>
                      <a:picLocks noChangeAspect="1"/>
                    </pic:cNvPicPr>
                  </pic:nvPicPr>
                  <pic:blipFill>
                    <a:blip r:embed="rId6"/>
                    <a:stretch>
                      <a:fillRect/>
                    </a:stretch>
                  </pic:blipFill>
                  <pic:spPr>
                    <a:xfrm>
                      <a:off x="0" y="0"/>
                      <a:ext cx="3010228" cy="3540439"/>
                    </a:xfrm>
                    <a:prstGeom prst="rect">
                      <a:avLst/>
                    </a:prstGeom>
                  </pic:spPr>
                </pic:pic>
              </a:graphicData>
            </a:graphic>
          </wp:inline>
        </w:drawing>
      </w:r>
    </w:p>
    <w:p w14:paraId="531024DF" w14:textId="087017AA" w:rsidR="00C62BA5" w:rsidRPr="00C508B9" w:rsidRDefault="00C62BA5" w:rsidP="00D46BFA">
      <w:pPr>
        <w:rPr>
          <w:rFonts w:ascii="Times New Roman" w:hAnsi="Times New Roman" w:cs="Times New Roman"/>
          <w:sz w:val="24"/>
          <w:szCs w:val="24"/>
        </w:rPr>
      </w:pPr>
    </w:p>
    <w:p w14:paraId="285B6C7F" w14:textId="692B00A1" w:rsidR="00035838" w:rsidRDefault="002E0C10" w:rsidP="00D46BFA">
      <w:pPr>
        <w:rPr>
          <w:rFonts w:ascii="Times New Roman" w:hAnsi="Times New Roman" w:cs="Times New Roman"/>
          <w:sz w:val="24"/>
          <w:szCs w:val="24"/>
        </w:rPr>
      </w:pPr>
      <w:r>
        <w:rPr>
          <w:rFonts w:ascii="Times New Roman" w:hAnsi="Times New Roman" w:cs="Times New Roman"/>
          <w:sz w:val="24"/>
          <w:szCs w:val="24"/>
        </w:rPr>
        <w:t xml:space="preserve">We are </w:t>
      </w:r>
      <w:r w:rsidR="00035838" w:rsidRPr="00C508B9">
        <w:rPr>
          <w:rFonts w:ascii="Times New Roman" w:hAnsi="Times New Roman" w:cs="Times New Roman"/>
          <w:sz w:val="24"/>
          <w:szCs w:val="24"/>
        </w:rPr>
        <w:t xml:space="preserve">also looking at what effect ownership type has on management. </w:t>
      </w:r>
      <w:r w:rsidR="00D6218D" w:rsidRPr="00C508B9">
        <w:rPr>
          <w:rFonts w:ascii="Times New Roman" w:hAnsi="Times New Roman" w:cs="Times New Roman"/>
          <w:sz w:val="24"/>
          <w:szCs w:val="24"/>
        </w:rPr>
        <w:t>As you can see in the box plot below</w:t>
      </w:r>
      <w:r w:rsidR="00AA18A8">
        <w:rPr>
          <w:rFonts w:ascii="Times New Roman" w:hAnsi="Times New Roman" w:cs="Times New Roman"/>
          <w:sz w:val="24"/>
          <w:szCs w:val="24"/>
        </w:rPr>
        <w:t>,</w:t>
      </w:r>
      <w:r w:rsidR="00D6218D" w:rsidRPr="00C508B9">
        <w:rPr>
          <w:rFonts w:ascii="Times New Roman" w:hAnsi="Times New Roman" w:cs="Times New Roman"/>
          <w:sz w:val="24"/>
          <w:szCs w:val="24"/>
        </w:rPr>
        <w:t xml:space="preserve"> there is a </w:t>
      </w:r>
      <w:r w:rsidR="003C3403" w:rsidRPr="00C508B9">
        <w:rPr>
          <w:rFonts w:ascii="Times New Roman" w:hAnsi="Times New Roman" w:cs="Times New Roman"/>
          <w:sz w:val="24"/>
          <w:szCs w:val="24"/>
        </w:rPr>
        <w:t xml:space="preserve">variation in ownership quality based on the ownership type. </w:t>
      </w:r>
      <w:r w:rsidR="000C4458" w:rsidRPr="00C508B9">
        <w:rPr>
          <w:rFonts w:ascii="Times New Roman" w:hAnsi="Times New Roman" w:cs="Times New Roman"/>
          <w:sz w:val="24"/>
          <w:szCs w:val="24"/>
        </w:rPr>
        <w:t>“</w:t>
      </w:r>
      <w:r w:rsidR="00E6401F" w:rsidRPr="00C508B9">
        <w:rPr>
          <w:rFonts w:ascii="Times New Roman" w:hAnsi="Times New Roman" w:cs="Times New Roman"/>
          <w:sz w:val="24"/>
          <w:szCs w:val="24"/>
        </w:rPr>
        <w:t>Government</w:t>
      </w:r>
      <w:r w:rsidR="000C4458" w:rsidRPr="00C508B9">
        <w:rPr>
          <w:rFonts w:ascii="Times New Roman" w:hAnsi="Times New Roman" w:cs="Times New Roman"/>
          <w:sz w:val="24"/>
          <w:szCs w:val="24"/>
        </w:rPr>
        <w:t>”</w:t>
      </w:r>
      <w:r w:rsidR="00E6401F" w:rsidRPr="00C508B9">
        <w:rPr>
          <w:rFonts w:ascii="Times New Roman" w:hAnsi="Times New Roman" w:cs="Times New Roman"/>
          <w:sz w:val="24"/>
          <w:szCs w:val="24"/>
        </w:rPr>
        <w:t xml:space="preserve"> and </w:t>
      </w:r>
      <w:r w:rsidR="000C4458" w:rsidRPr="00C508B9">
        <w:rPr>
          <w:rFonts w:ascii="Times New Roman" w:hAnsi="Times New Roman" w:cs="Times New Roman"/>
          <w:sz w:val="24"/>
          <w:szCs w:val="24"/>
        </w:rPr>
        <w:t>“</w:t>
      </w:r>
      <w:r w:rsidR="00E6401F" w:rsidRPr="00C508B9">
        <w:rPr>
          <w:rFonts w:ascii="Times New Roman" w:hAnsi="Times New Roman" w:cs="Times New Roman"/>
          <w:sz w:val="24"/>
          <w:szCs w:val="24"/>
        </w:rPr>
        <w:t>Dispersed Shareholder</w:t>
      </w:r>
      <w:r w:rsidR="000C4458" w:rsidRPr="00C508B9">
        <w:rPr>
          <w:rFonts w:ascii="Times New Roman" w:hAnsi="Times New Roman" w:cs="Times New Roman"/>
          <w:sz w:val="24"/>
          <w:szCs w:val="24"/>
        </w:rPr>
        <w:t>”</w:t>
      </w:r>
      <w:r w:rsidR="00E6401F" w:rsidRPr="00C508B9">
        <w:rPr>
          <w:rFonts w:ascii="Times New Roman" w:hAnsi="Times New Roman" w:cs="Times New Roman"/>
          <w:sz w:val="24"/>
          <w:szCs w:val="24"/>
        </w:rPr>
        <w:t xml:space="preserve"> </w:t>
      </w:r>
      <w:r w:rsidR="00AA18A8">
        <w:rPr>
          <w:rFonts w:ascii="Times New Roman" w:hAnsi="Times New Roman" w:cs="Times New Roman"/>
          <w:sz w:val="24"/>
          <w:szCs w:val="24"/>
        </w:rPr>
        <w:t>ownership types seem to have the highest ownership quality</w:t>
      </w:r>
      <w:r w:rsidR="00471921">
        <w:rPr>
          <w:rFonts w:ascii="Times New Roman" w:hAnsi="Times New Roman" w:cs="Times New Roman"/>
          <w:sz w:val="24"/>
          <w:szCs w:val="24"/>
        </w:rPr>
        <w:t>,</w:t>
      </w:r>
      <w:r w:rsidR="00AA18A8">
        <w:rPr>
          <w:rFonts w:ascii="Times New Roman" w:hAnsi="Times New Roman" w:cs="Times New Roman"/>
          <w:sz w:val="24"/>
          <w:szCs w:val="24"/>
        </w:rPr>
        <w:t xml:space="preserve"> while “Founder-owned</w:t>
      </w:r>
      <w:r w:rsidR="000C4458" w:rsidRPr="00C508B9">
        <w:rPr>
          <w:rFonts w:ascii="Times New Roman" w:hAnsi="Times New Roman" w:cs="Times New Roman"/>
          <w:sz w:val="24"/>
          <w:szCs w:val="24"/>
        </w:rPr>
        <w:t>, founder CEO” seems t</w:t>
      </w:r>
      <w:r w:rsidR="00185530" w:rsidRPr="00C508B9">
        <w:rPr>
          <w:rFonts w:ascii="Times New Roman" w:hAnsi="Times New Roman" w:cs="Times New Roman"/>
          <w:sz w:val="24"/>
          <w:szCs w:val="24"/>
        </w:rPr>
        <w:t>o have the lowest mean management quality. From the table below</w:t>
      </w:r>
      <w:r w:rsidR="00471921">
        <w:rPr>
          <w:rFonts w:ascii="Times New Roman" w:hAnsi="Times New Roman" w:cs="Times New Roman"/>
          <w:sz w:val="24"/>
          <w:szCs w:val="24"/>
        </w:rPr>
        <w:t>, you can see that most companies have Dispersed shareholder-type</w:t>
      </w:r>
      <w:r w:rsidR="00D90CA5" w:rsidRPr="00C508B9">
        <w:rPr>
          <w:rFonts w:ascii="Times New Roman" w:hAnsi="Times New Roman" w:cs="Times New Roman"/>
          <w:sz w:val="24"/>
          <w:szCs w:val="24"/>
        </w:rPr>
        <w:t xml:space="preserve"> Ownership. </w:t>
      </w:r>
    </w:p>
    <w:p w14:paraId="4964C27A" w14:textId="544373E5" w:rsidR="00C508B9" w:rsidRPr="00C508B9" w:rsidRDefault="00C508B9" w:rsidP="00D46BFA">
      <w:pPr>
        <w:rPr>
          <w:rFonts w:ascii="Times New Roman" w:hAnsi="Times New Roman" w:cs="Times New Roman"/>
          <w:sz w:val="24"/>
          <w:szCs w:val="24"/>
        </w:rPr>
      </w:pPr>
    </w:p>
    <w:p w14:paraId="542F3B20" w14:textId="7D155FED" w:rsidR="00185530" w:rsidRPr="00C508B9" w:rsidRDefault="00185530" w:rsidP="00D46BFA">
      <w:pPr>
        <w:rPr>
          <w:rFonts w:ascii="Times New Roman" w:hAnsi="Times New Roman" w:cs="Times New Roman"/>
          <w:noProof/>
          <w:sz w:val="24"/>
          <w:szCs w:val="24"/>
        </w:rPr>
      </w:pPr>
      <w:r w:rsidRPr="00C508B9">
        <w:rPr>
          <w:rFonts w:ascii="Times New Roman" w:hAnsi="Times New Roman" w:cs="Times New Roman"/>
          <w:sz w:val="24"/>
          <w:szCs w:val="24"/>
        </w:rPr>
        <w:drawing>
          <wp:inline distT="0" distB="0" distL="0" distR="0" wp14:anchorId="2E582E15" wp14:editId="234A245F">
            <wp:extent cx="3097559" cy="2555486"/>
            <wp:effectExtent l="0" t="0" r="1270" b="0"/>
            <wp:docPr id="10" name="Picture 9" descr="A chart with different colored squares&#10;&#10;Description automatically generated">
              <a:extLst xmlns:a="http://schemas.openxmlformats.org/drawingml/2006/main">
                <a:ext uri="{FF2B5EF4-FFF2-40B4-BE49-F238E27FC236}">
                  <a16:creationId xmlns:a16="http://schemas.microsoft.com/office/drawing/2014/main" id="{B6DC9EEA-765B-70F4-7B72-6EEA41499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hart with different colored squares&#10;&#10;Description automatically generated">
                      <a:extLst>
                        <a:ext uri="{FF2B5EF4-FFF2-40B4-BE49-F238E27FC236}">
                          <a16:creationId xmlns:a16="http://schemas.microsoft.com/office/drawing/2014/main" id="{B6DC9EEA-765B-70F4-7B72-6EEA41499176}"/>
                        </a:ext>
                      </a:extLst>
                    </pic:cNvPr>
                    <pic:cNvPicPr>
                      <a:picLocks noChangeAspect="1"/>
                    </pic:cNvPicPr>
                  </pic:nvPicPr>
                  <pic:blipFill>
                    <a:blip r:embed="rId7"/>
                    <a:stretch>
                      <a:fillRect/>
                    </a:stretch>
                  </pic:blipFill>
                  <pic:spPr>
                    <a:xfrm>
                      <a:off x="0" y="0"/>
                      <a:ext cx="3175022" cy="2619393"/>
                    </a:xfrm>
                    <a:prstGeom prst="rect">
                      <a:avLst/>
                    </a:prstGeom>
                  </pic:spPr>
                </pic:pic>
              </a:graphicData>
            </a:graphic>
          </wp:inline>
        </w:drawing>
      </w:r>
      <w:r w:rsidRPr="00C508B9">
        <w:rPr>
          <w:rFonts w:ascii="Times New Roman" w:hAnsi="Times New Roman" w:cs="Times New Roman"/>
          <w:noProof/>
          <w:sz w:val="24"/>
          <w:szCs w:val="24"/>
        </w:rPr>
        <w:t xml:space="preserve"> </w:t>
      </w:r>
      <w:r w:rsidRPr="00C508B9">
        <w:rPr>
          <w:rFonts w:ascii="Times New Roman" w:hAnsi="Times New Roman" w:cs="Times New Roman"/>
          <w:sz w:val="24"/>
          <w:szCs w:val="24"/>
        </w:rPr>
        <w:drawing>
          <wp:inline distT="0" distB="0" distL="0" distR="0" wp14:anchorId="3320F4E5" wp14:editId="42857B42">
            <wp:extent cx="2737052" cy="1484851"/>
            <wp:effectExtent l="0" t="0" r="0" b="1270"/>
            <wp:docPr id="6" name="Picture 5" descr="A screenshot of a computer screen&#10;&#10;Description automatically generated">
              <a:extLst xmlns:a="http://schemas.openxmlformats.org/drawingml/2006/main">
                <a:ext uri="{FF2B5EF4-FFF2-40B4-BE49-F238E27FC236}">
                  <a16:creationId xmlns:a16="http://schemas.microsoft.com/office/drawing/2014/main" id="{3C967081-F810-F904-95E1-277E20CA7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screen&#10;&#10;Description automatically generated">
                      <a:extLst>
                        <a:ext uri="{FF2B5EF4-FFF2-40B4-BE49-F238E27FC236}">
                          <a16:creationId xmlns:a16="http://schemas.microsoft.com/office/drawing/2014/main" id="{3C967081-F810-F904-95E1-277E20CA719B}"/>
                        </a:ext>
                      </a:extLst>
                    </pic:cNvPr>
                    <pic:cNvPicPr>
                      <a:picLocks noChangeAspect="1"/>
                    </pic:cNvPicPr>
                  </pic:nvPicPr>
                  <pic:blipFill>
                    <a:blip r:embed="rId8"/>
                    <a:stretch>
                      <a:fillRect/>
                    </a:stretch>
                  </pic:blipFill>
                  <pic:spPr>
                    <a:xfrm>
                      <a:off x="0" y="0"/>
                      <a:ext cx="2766302" cy="1500719"/>
                    </a:xfrm>
                    <a:prstGeom prst="rect">
                      <a:avLst/>
                    </a:prstGeom>
                  </pic:spPr>
                </pic:pic>
              </a:graphicData>
            </a:graphic>
          </wp:inline>
        </w:drawing>
      </w:r>
    </w:p>
    <w:p w14:paraId="412EB0C9" w14:textId="77777777" w:rsidR="00D90CA5" w:rsidRPr="00C508B9" w:rsidRDefault="00D90CA5" w:rsidP="00D46BFA">
      <w:pPr>
        <w:rPr>
          <w:rFonts w:ascii="Times New Roman" w:hAnsi="Times New Roman" w:cs="Times New Roman"/>
          <w:noProof/>
          <w:sz w:val="24"/>
          <w:szCs w:val="24"/>
        </w:rPr>
      </w:pPr>
    </w:p>
    <w:p w14:paraId="5248B98A" w14:textId="77777777" w:rsidR="00D90CA5" w:rsidRPr="00C508B9" w:rsidRDefault="00D90CA5" w:rsidP="00D46BFA">
      <w:pPr>
        <w:rPr>
          <w:rFonts w:ascii="Times New Roman" w:hAnsi="Times New Roman" w:cs="Times New Roman"/>
          <w:sz w:val="24"/>
          <w:szCs w:val="24"/>
        </w:rPr>
      </w:pPr>
    </w:p>
    <w:p w14:paraId="2507B9BD" w14:textId="79EF5020" w:rsidR="003F6814" w:rsidRDefault="001A303B" w:rsidP="009F48E3">
      <w:pPr>
        <w:rPr>
          <w:rFonts w:ascii="Times New Roman" w:hAnsi="Times New Roman" w:cs="Times New Roman"/>
          <w:sz w:val="24"/>
          <w:szCs w:val="24"/>
        </w:rPr>
      </w:pPr>
      <w:r w:rsidRPr="00C508B9">
        <w:rPr>
          <w:rFonts w:ascii="Times New Roman" w:hAnsi="Times New Roman" w:cs="Times New Roman"/>
          <w:sz w:val="24"/>
          <w:szCs w:val="24"/>
        </w:rPr>
        <w:t xml:space="preserve">Another </w:t>
      </w:r>
      <w:r w:rsidR="00702AB0">
        <w:rPr>
          <w:rFonts w:ascii="Times New Roman" w:hAnsi="Times New Roman" w:cs="Times New Roman"/>
          <w:sz w:val="24"/>
          <w:szCs w:val="24"/>
        </w:rPr>
        <w:t>thing we are</w:t>
      </w:r>
      <w:r w:rsidRPr="00C508B9">
        <w:rPr>
          <w:rFonts w:ascii="Times New Roman" w:hAnsi="Times New Roman" w:cs="Times New Roman"/>
          <w:sz w:val="24"/>
          <w:szCs w:val="24"/>
        </w:rPr>
        <w:t xml:space="preserve"> looking into is the </w:t>
      </w:r>
      <w:r w:rsidR="00BD0D35" w:rsidRPr="00C508B9">
        <w:rPr>
          <w:rFonts w:ascii="Times New Roman" w:hAnsi="Times New Roman" w:cs="Times New Roman"/>
          <w:sz w:val="24"/>
          <w:szCs w:val="24"/>
        </w:rPr>
        <w:t>s</w:t>
      </w:r>
      <w:r w:rsidRPr="00C508B9">
        <w:rPr>
          <w:rFonts w:ascii="Times New Roman" w:hAnsi="Times New Roman" w:cs="Times New Roman"/>
          <w:sz w:val="24"/>
          <w:szCs w:val="24"/>
        </w:rPr>
        <w:t xml:space="preserve">ize of the </w:t>
      </w:r>
      <w:r w:rsidR="00471921">
        <w:rPr>
          <w:rFonts w:ascii="Times New Roman" w:hAnsi="Times New Roman" w:cs="Times New Roman"/>
          <w:sz w:val="24"/>
          <w:szCs w:val="24"/>
        </w:rPr>
        <w:t>firm's</w:t>
      </w:r>
      <w:r w:rsidRPr="00C508B9">
        <w:rPr>
          <w:rFonts w:ascii="Times New Roman" w:hAnsi="Times New Roman" w:cs="Times New Roman"/>
          <w:sz w:val="24"/>
          <w:szCs w:val="24"/>
        </w:rPr>
        <w:t xml:space="preserve"> impact on </w:t>
      </w:r>
      <w:r w:rsidR="00BD0D35" w:rsidRPr="00C508B9">
        <w:rPr>
          <w:rFonts w:ascii="Times New Roman" w:hAnsi="Times New Roman" w:cs="Times New Roman"/>
          <w:sz w:val="24"/>
          <w:szCs w:val="24"/>
        </w:rPr>
        <w:t xml:space="preserve">management quality. </w:t>
      </w:r>
      <w:r w:rsidR="00702AB0">
        <w:rPr>
          <w:rFonts w:ascii="Times New Roman" w:hAnsi="Times New Roman" w:cs="Times New Roman"/>
          <w:sz w:val="24"/>
          <w:szCs w:val="24"/>
        </w:rPr>
        <w:t xml:space="preserve"> We did</w:t>
      </w:r>
      <w:r w:rsidR="00BD0D35" w:rsidRPr="00C508B9">
        <w:rPr>
          <w:rFonts w:ascii="Times New Roman" w:hAnsi="Times New Roman" w:cs="Times New Roman"/>
          <w:sz w:val="24"/>
          <w:szCs w:val="24"/>
        </w:rPr>
        <w:t xml:space="preserve"> this by looking at the number of employees. </w:t>
      </w:r>
      <w:r w:rsidR="002C7805" w:rsidRPr="00C508B9">
        <w:rPr>
          <w:rFonts w:ascii="Times New Roman" w:hAnsi="Times New Roman" w:cs="Times New Roman"/>
          <w:sz w:val="24"/>
          <w:szCs w:val="24"/>
        </w:rPr>
        <w:t>From the plot below</w:t>
      </w:r>
      <w:r w:rsidR="00EA13A3">
        <w:rPr>
          <w:rFonts w:ascii="Times New Roman" w:hAnsi="Times New Roman" w:cs="Times New Roman"/>
          <w:sz w:val="24"/>
          <w:szCs w:val="24"/>
        </w:rPr>
        <w:t>, you can see that larger</w:t>
      </w:r>
      <w:r w:rsidR="007D0B2A" w:rsidRPr="00C508B9">
        <w:rPr>
          <w:rFonts w:ascii="Times New Roman" w:hAnsi="Times New Roman" w:cs="Times New Roman"/>
          <w:sz w:val="24"/>
          <w:szCs w:val="24"/>
        </w:rPr>
        <w:t xml:space="preserve"> companies </w:t>
      </w:r>
      <w:r w:rsidR="00632E4A" w:rsidRPr="00C508B9">
        <w:rPr>
          <w:rFonts w:ascii="Times New Roman" w:hAnsi="Times New Roman" w:cs="Times New Roman"/>
          <w:sz w:val="24"/>
          <w:szCs w:val="24"/>
        </w:rPr>
        <w:t xml:space="preserve">are associated with a higher mean management quality score. </w:t>
      </w:r>
      <w:r w:rsidR="00960670" w:rsidRPr="00C508B9">
        <w:rPr>
          <w:rFonts w:ascii="Times New Roman" w:hAnsi="Times New Roman" w:cs="Times New Roman"/>
          <w:sz w:val="24"/>
          <w:szCs w:val="24"/>
        </w:rPr>
        <w:t xml:space="preserve">This </w:t>
      </w:r>
      <w:r w:rsidR="00594FFC" w:rsidRPr="00C508B9">
        <w:rPr>
          <w:rFonts w:ascii="Times New Roman" w:hAnsi="Times New Roman" w:cs="Times New Roman"/>
          <w:sz w:val="24"/>
          <w:szCs w:val="24"/>
        </w:rPr>
        <w:t xml:space="preserve">matches the observation that </w:t>
      </w:r>
      <w:r w:rsidR="00C67DF4" w:rsidRPr="00C508B9">
        <w:rPr>
          <w:rFonts w:ascii="Times New Roman" w:hAnsi="Times New Roman" w:cs="Times New Roman"/>
          <w:sz w:val="24"/>
          <w:szCs w:val="24"/>
        </w:rPr>
        <w:t xml:space="preserve">Dispersed Shareholders have a better management quality than many other companies because companies with this ownership type are often larger and more mature than smaller companies. </w:t>
      </w:r>
    </w:p>
    <w:p w14:paraId="1A085292" w14:textId="5AB3B327" w:rsidR="00193DF3" w:rsidRPr="00C508B9" w:rsidRDefault="00193DF3" w:rsidP="00193DF3">
      <w:pPr>
        <w:jc w:val="center"/>
        <w:rPr>
          <w:rFonts w:ascii="Times New Roman" w:hAnsi="Times New Roman" w:cs="Times New Roman"/>
          <w:sz w:val="24"/>
          <w:szCs w:val="24"/>
        </w:rPr>
      </w:pPr>
      <w:r w:rsidRPr="00193DF3">
        <w:rPr>
          <w:rFonts w:ascii="Times New Roman" w:hAnsi="Times New Roman" w:cs="Times New Roman"/>
          <w:sz w:val="24"/>
          <w:szCs w:val="24"/>
        </w:rPr>
        <w:drawing>
          <wp:inline distT="0" distB="0" distL="0" distR="0" wp14:anchorId="09A8C40B" wp14:editId="2A7589E0">
            <wp:extent cx="3287899" cy="3287899"/>
            <wp:effectExtent l="0" t="0" r="1905" b="1905"/>
            <wp:docPr id="12" name="Picture 11">
              <a:extLst xmlns:a="http://schemas.openxmlformats.org/drawingml/2006/main">
                <a:ext uri="{FF2B5EF4-FFF2-40B4-BE49-F238E27FC236}">
                  <a16:creationId xmlns:a16="http://schemas.microsoft.com/office/drawing/2014/main" id="{4DC2BF47-1F3B-5539-6FFE-01C15E729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DC2BF47-1F3B-5539-6FFE-01C15E729D3E}"/>
                        </a:ext>
                      </a:extLst>
                    </pic:cNvPr>
                    <pic:cNvPicPr>
                      <a:picLocks noChangeAspect="1"/>
                    </pic:cNvPicPr>
                  </pic:nvPicPr>
                  <pic:blipFill>
                    <a:blip r:embed="rId9"/>
                    <a:stretch>
                      <a:fillRect/>
                    </a:stretch>
                  </pic:blipFill>
                  <pic:spPr>
                    <a:xfrm>
                      <a:off x="0" y="0"/>
                      <a:ext cx="3287899" cy="3287899"/>
                    </a:xfrm>
                    <a:prstGeom prst="rect">
                      <a:avLst/>
                    </a:prstGeom>
                  </pic:spPr>
                </pic:pic>
              </a:graphicData>
            </a:graphic>
          </wp:inline>
        </w:drawing>
      </w:r>
    </w:p>
    <w:p w14:paraId="6828146F" w14:textId="2A23404F" w:rsidR="00037108" w:rsidRPr="00C508B9" w:rsidRDefault="00DA55AD" w:rsidP="009F48E3">
      <w:pPr>
        <w:rPr>
          <w:rFonts w:ascii="Times New Roman" w:hAnsi="Times New Roman" w:cs="Times New Roman"/>
          <w:sz w:val="24"/>
          <w:szCs w:val="24"/>
        </w:rPr>
      </w:pPr>
      <w:r w:rsidRPr="00C508B9">
        <w:rPr>
          <w:rFonts w:ascii="Times New Roman" w:hAnsi="Times New Roman" w:cs="Times New Roman"/>
          <w:sz w:val="24"/>
          <w:szCs w:val="24"/>
        </w:rPr>
        <w:t xml:space="preserve">The Econometric model I’m using is: </w:t>
      </w:r>
    </w:p>
    <w:p w14:paraId="485C6FED" w14:textId="49BD8742" w:rsidR="00D46BFA" w:rsidRPr="00193DF3" w:rsidRDefault="00A431C7" w:rsidP="009F48E3">
      <w:pPr>
        <w:rPr>
          <w:color w:val="000000" w:themeColor="text1"/>
          <w:sz w:val="24"/>
          <w:szCs w:val="24"/>
        </w:rPr>
      </w:pPr>
      <m:oMathPara>
        <m:oMath>
          <m:r>
            <m:rPr>
              <m:sty m:val="p"/>
            </m:rPr>
            <w:rPr>
              <w:rStyle w:val="mord"/>
              <w:rFonts w:ascii="Cambria Math" w:hAnsi="Cambria Math"/>
              <w:color w:val="374151"/>
              <w:sz w:val="24"/>
              <w:szCs w:val="24"/>
            </w:rPr>
            <m:t>management</m:t>
          </m:r>
          <m:r>
            <m:rPr>
              <m:sty m:val="p"/>
            </m:rPr>
            <w:rPr>
              <w:rStyle w:val="mrel"/>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0</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1</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p"/>
              <w:rFonts w:ascii="Cambria Math" w:hAnsi="Cambria Math"/>
              <w:color w:val="374151"/>
              <w:sz w:val="24"/>
              <w:szCs w:val="24"/>
            </w:rPr>
            <m:t>log</m:t>
          </m:r>
          <m:r>
            <m:rPr>
              <m:sty m:val="p"/>
            </m:rPr>
            <w:rPr>
              <w:rStyle w:val="mopen"/>
              <w:rFonts w:ascii="Cambria Math" w:hAnsi="Cambria Math"/>
              <w:color w:val="374151"/>
              <w:sz w:val="24"/>
              <w:szCs w:val="24"/>
            </w:rPr>
            <m:t>(</m:t>
          </m:r>
          <m:r>
            <m:rPr>
              <m:sty m:val="p"/>
            </m:rPr>
            <w:rPr>
              <w:rStyle w:val="mord"/>
              <w:rFonts w:ascii="Cambria Math" w:hAnsi="Cambria Math"/>
              <w:color w:val="374151"/>
              <w:sz w:val="24"/>
              <w:szCs w:val="24"/>
            </w:rPr>
            <m:t>emp_firm</m:t>
          </m:r>
          <m:r>
            <m:rPr>
              <m:sty m:val="p"/>
            </m:rPr>
            <w:rPr>
              <w:rStyle w:val="mclose"/>
              <w:rFonts w:ascii="Cambria Math" w:hAnsi="Cambria Math"/>
              <w:color w:val="374151"/>
              <w:sz w:val="24"/>
              <w:szCs w:val="24"/>
            </w:rPr>
            <m:t>)</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2</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firmage</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3</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ownership</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4</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mne_yn</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5</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export</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6</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degree_m</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7</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degree_nm</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8</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degree_t</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9</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i_seniority</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10</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reliability</m:t>
          </m:r>
          <m:r>
            <m:rPr>
              <m:sty m:val="p"/>
            </m:rPr>
            <w:rPr>
              <w:rStyle w:val="mbin"/>
              <w:rFonts w:ascii="Cambria Math" w:hAnsi="Cambria Math"/>
              <w:color w:val="374151"/>
              <w:sz w:val="24"/>
              <w:szCs w:val="24"/>
            </w:rPr>
            <m:t>+</m:t>
          </m:r>
          <m:r>
            <w:rPr>
              <w:rStyle w:val="mord"/>
              <w:rFonts w:ascii="Cambria Math" w:hAnsi="Cambria Math"/>
              <w:color w:val="374151"/>
              <w:sz w:val="24"/>
              <w:szCs w:val="24"/>
            </w:rPr>
            <m:t>β</m:t>
          </m:r>
          <m:r>
            <m:rPr>
              <m:sty m:val="p"/>
            </m:rPr>
            <w:rPr>
              <w:rStyle w:val="mord"/>
              <w:rFonts w:ascii="Cambria Math" w:hAnsi="Cambria Math"/>
              <w:color w:val="374151"/>
              <w:sz w:val="24"/>
              <w:szCs w:val="24"/>
            </w:rPr>
            <m:t>11</m:t>
          </m:r>
          <m:r>
            <m:rPr>
              <m:sty m:val="p"/>
            </m:rPr>
            <w:rPr>
              <w:rStyle w:val="vlist-s"/>
              <w:rFonts w:ascii="Cambria Math" w:hAnsi="Cambria Math"/>
              <w:color w:val="374151"/>
              <w:sz w:val="24"/>
              <w:szCs w:val="24"/>
            </w:rPr>
            <m:t>​</m:t>
          </m:r>
          <m:r>
            <m:rPr>
              <m:sty m:val="p"/>
            </m:rPr>
            <w:rPr>
              <w:rStyle w:val="mbin"/>
              <w:rFonts w:ascii="Cambria Math" w:hAnsi="Cambria Math"/>
              <w:color w:val="374151"/>
              <w:sz w:val="24"/>
              <w:szCs w:val="24"/>
            </w:rPr>
            <m:t>×</m:t>
          </m:r>
          <m:r>
            <m:rPr>
              <m:sty m:val="p"/>
            </m:rPr>
            <w:rPr>
              <w:rStyle w:val="mord"/>
              <w:rFonts w:ascii="Cambria Math" w:hAnsi="Cambria Math"/>
              <w:color w:val="374151"/>
              <w:sz w:val="24"/>
              <w:szCs w:val="24"/>
            </w:rPr>
            <m:t>compet_dummy</m:t>
          </m:r>
          <m:r>
            <m:rPr>
              <m:sty m:val="p"/>
            </m:rPr>
            <w:rPr>
              <w:rStyle w:val="mbin"/>
              <w:rFonts w:ascii="Cambria Math" w:hAnsi="Cambria Math"/>
              <w:color w:val="374151"/>
              <w:sz w:val="24"/>
              <w:szCs w:val="24"/>
            </w:rPr>
            <m:t>+</m:t>
          </m:r>
          <m:r>
            <w:rPr>
              <w:rStyle w:val="mord"/>
              <w:rFonts w:ascii="Cambria Math" w:hAnsi="Cambria Math"/>
              <w:color w:val="374151"/>
              <w:sz w:val="24"/>
              <w:szCs w:val="24"/>
            </w:rPr>
            <m:t>ϵ</m:t>
          </m:r>
        </m:oMath>
      </m:oMathPara>
    </w:p>
    <w:p w14:paraId="5E313652" w14:textId="77777777" w:rsidR="001A259D" w:rsidRDefault="00963A28" w:rsidP="002601D1">
      <w:pPr>
        <w:rPr>
          <w:rFonts w:ascii="Times New Roman" w:hAnsi="Times New Roman" w:cs="Times New Roman"/>
          <w:sz w:val="24"/>
          <w:szCs w:val="24"/>
        </w:rPr>
      </w:pPr>
      <w:r w:rsidRPr="00963A28">
        <w:rPr>
          <w:rFonts w:ascii="Times New Roman" w:hAnsi="Times New Roman" w:cs="Times New Roman"/>
          <w:sz w:val="24"/>
          <w:szCs w:val="24"/>
        </w:rPr>
        <w:t>The estimation method used is Ordinary Least Squares (OLS). OLS minimizes the sum of squared differences between the observed values of the dependent variable and the values predicted by the model.</w:t>
      </w:r>
    </w:p>
    <w:p w14:paraId="223E44B2" w14:textId="1D4AEB4A" w:rsidR="00770DB7" w:rsidRDefault="00770DB7" w:rsidP="002601D1">
      <w:pPr>
        <w:rPr>
          <w:rFonts w:ascii="Times New Roman" w:hAnsi="Times New Roman" w:cs="Times New Roman"/>
          <w:sz w:val="24"/>
          <w:szCs w:val="24"/>
        </w:rPr>
      </w:pPr>
      <w:r w:rsidRPr="00C508B9">
        <w:rPr>
          <w:rFonts w:ascii="Times New Roman" w:hAnsi="Times New Roman" w:cs="Times New Roman"/>
          <w:sz w:val="24"/>
          <w:szCs w:val="24"/>
        </w:rPr>
        <w:br/>
        <w:t xml:space="preserve">The regression model employed in this study is subject to certain limitations and assumptions. Firstly, the assumption of homoskedasticity posits a constant variance of residuals, yet the presence of heteroskedasticity could potentially violate this assumption. Secondly, the model assumes the independence of errors, and the emergence of serial correlation poses a potential challenge to this assumption. Furthermore, the model relies on the assumption of linearity, presupposing a linear relationship between the independent and dependent variables. Lastly, the </w:t>
      </w:r>
      <w:r w:rsidRPr="00C508B9">
        <w:rPr>
          <w:rFonts w:ascii="Times New Roman" w:hAnsi="Times New Roman" w:cs="Times New Roman"/>
          <w:sz w:val="24"/>
          <w:szCs w:val="24"/>
        </w:rPr>
        <w:lastRenderedPageBreak/>
        <w:t>normality of residuals is assumed, and deviations from this normal distribution may impact the reliability of the model. Acknowledging these limitations and assumptions is crucial for a nuanced interpretation of the regression results and underscores the need for careful consideration of potential biases or inaccuracies introduced by these assumptions.</w:t>
      </w:r>
    </w:p>
    <w:p w14:paraId="3D5EA058" w14:textId="77777777" w:rsidR="003F6814" w:rsidRPr="00C508B9" w:rsidRDefault="003F6814" w:rsidP="002601D1">
      <w:pPr>
        <w:rPr>
          <w:rFonts w:ascii="Times New Roman" w:hAnsi="Times New Roman" w:cs="Times New Roman"/>
          <w:sz w:val="24"/>
          <w:szCs w:val="24"/>
        </w:rPr>
      </w:pPr>
    </w:p>
    <w:p w14:paraId="449258DD" w14:textId="2A8C73DF" w:rsidR="003F6814" w:rsidRPr="003F6814" w:rsidRDefault="003F6814" w:rsidP="003F6814">
      <w:pPr>
        <w:pStyle w:val="ListParagraph"/>
        <w:numPr>
          <w:ilvl w:val="0"/>
          <w:numId w:val="1"/>
        </w:numPr>
        <w:rPr>
          <w:rFonts w:ascii="Times New Roman" w:hAnsi="Times New Roman" w:cs="Times New Roman"/>
          <w:b/>
          <w:bCs/>
          <w:sz w:val="24"/>
          <w:szCs w:val="24"/>
        </w:rPr>
      </w:pPr>
      <w:r w:rsidRPr="003F6814">
        <w:rPr>
          <w:rFonts w:ascii="Times New Roman" w:hAnsi="Times New Roman" w:cs="Times New Roman"/>
          <w:b/>
          <w:bCs/>
          <w:sz w:val="24"/>
          <w:szCs w:val="24"/>
        </w:rPr>
        <w:t xml:space="preserve">Empirical Results </w:t>
      </w:r>
    </w:p>
    <w:p w14:paraId="48B94327" w14:textId="3C792288" w:rsidR="00B0773D" w:rsidRPr="00C508B9" w:rsidRDefault="00E15C45" w:rsidP="002601D1">
      <w:pPr>
        <w:rPr>
          <w:rFonts w:ascii="Times New Roman" w:hAnsi="Times New Roman" w:cs="Times New Roman"/>
          <w:sz w:val="24"/>
          <w:szCs w:val="24"/>
        </w:rPr>
      </w:pPr>
      <w:r w:rsidRPr="00C508B9">
        <w:rPr>
          <w:rFonts w:ascii="Times New Roman" w:hAnsi="Times New Roman" w:cs="Times New Roman"/>
          <w:sz w:val="24"/>
          <w:szCs w:val="24"/>
        </w:rPr>
        <w:t xml:space="preserve">When </w:t>
      </w:r>
      <w:r w:rsidR="00E660A5">
        <w:rPr>
          <w:rFonts w:ascii="Times New Roman" w:hAnsi="Times New Roman" w:cs="Times New Roman"/>
          <w:sz w:val="24"/>
          <w:szCs w:val="24"/>
        </w:rPr>
        <w:t>we</w:t>
      </w:r>
      <w:r w:rsidRPr="00C508B9">
        <w:rPr>
          <w:rFonts w:ascii="Times New Roman" w:hAnsi="Times New Roman" w:cs="Times New Roman"/>
          <w:sz w:val="24"/>
          <w:szCs w:val="24"/>
        </w:rPr>
        <w:t xml:space="preserve"> </w:t>
      </w:r>
      <w:r w:rsidR="00DD18D0" w:rsidRPr="00C508B9">
        <w:rPr>
          <w:rFonts w:ascii="Times New Roman" w:hAnsi="Times New Roman" w:cs="Times New Roman"/>
          <w:sz w:val="24"/>
          <w:szCs w:val="24"/>
        </w:rPr>
        <w:t>ran the regression, there were</w:t>
      </w:r>
      <w:r w:rsidRPr="00C508B9">
        <w:rPr>
          <w:rFonts w:ascii="Times New Roman" w:hAnsi="Times New Roman" w:cs="Times New Roman"/>
          <w:sz w:val="24"/>
          <w:szCs w:val="24"/>
        </w:rPr>
        <w:t xml:space="preserve"> only </w:t>
      </w:r>
      <w:r w:rsidR="00DD18D0" w:rsidRPr="00C508B9">
        <w:rPr>
          <w:rFonts w:ascii="Times New Roman" w:hAnsi="Times New Roman" w:cs="Times New Roman"/>
          <w:sz w:val="24"/>
          <w:szCs w:val="24"/>
        </w:rPr>
        <w:t xml:space="preserve">three significant variables. </w:t>
      </w:r>
      <w:r w:rsidR="00C36B3A" w:rsidRPr="00C508B9">
        <w:rPr>
          <w:rFonts w:ascii="Times New Roman" w:hAnsi="Times New Roman" w:cs="Times New Roman"/>
          <w:sz w:val="24"/>
          <w:szCs w:val="24"/>
        </w:rPr>
        <w:t>The o</w:t>
      </w:r>
      <w:r w:rsidR="003C0412" w:rsidRPr="00C508B9">
        <w:rPr>
          <w:rFonts w:ascii="Times New Roman" w:hAnsi="Times New Roman" w:cs="Times New Roman"/>
          <w:sz w:val="24"/>
          <w:szCs w:val="24"/>
        </w:rPr>
        <w:t>wnership type</w:t>
      </w:r>
      <w:r w:rsidR="00C36B3A" w:rsidRPr="00C508B9">
        <w:rPr>
          <w:rFonts w:ascii="Times New Roman" w:hAnsi="Times New Roman" w:cs="Times New Roman"/>
          <w:sz w:val="24"/>
          <w:szCs w:val="24"/>
        </w:rPr>
        <w:t xml:space="preserve">s </w:t>
      </w:r>
      <w:r w:rsidR="00E14EE1">
        <w:rPr>
          <w:rFonts w:ascii="Times New Roman" w:hAnsi="Times New Roman" w:cs="Times New Roman"/>
          <w:sz w:val="24"/>
          <w:szCs w:val="24"/>
        </w:rPr>
        <w:t>are “Founder Owned, External CEO,” “Other,” and “Reliability measure.”</w:t>
      </w:r>
      <w:r w:rsidR="006202B4" w:rsidRPr="00C508B9">
        <w:rPr>
          <w:rFonts w:ascii="Times New Roman" w:hAnsi="Times New Roman" w:cs="Times New Roman"/>
          <w:sz w:val="24"/>
          <w:szCs w:val="24"/>
        </w:rPr>
        <w:t xml:space="preserve"> </w:t>
      </w:r>
      <w:r w:rsidR="00A812C8" w:rsidRPr="00C508B9">
        <w:rPr>
          <w:rFonts w:ascii="Times New Roman" w:hAnsi="Times New Roman" w:cs="Times New Roman"/>
          <w:sz w:val="24"/>
          <w:szCs w:val="24"/>
        </w:rPr>
        <w:t xml:space="preserve"> The </w:t>
      </w:r>
      <w:r w:rsidR="00A812C8" w:rsidRPr="00C508B9">
        <w:rPr>
          <w:rFonts w:ascii="Times New Roman" w:hAnsi="Times New Roman" w:cs="Times New Roman"/>
          <w:sz w:val="24"/>
          <w:szCs w:val="24"/>
        </w:rPr>
        <w:t>“Founder Owned, External CEO”</w:t>
      </w:r>
      <w:r w:rsidR="00A812C8" w:rsidRPr="00C508B9">
        <w:rPr>
          <w:rFonts w:ascii="Times New Roman" w:hAnsi="Times New Roman" w:cs="Times New Roman"/>
          <w:sz w:val="24"/>
          <w:szCs w:val="24"/>
        </w:rPr>
        <w:t xml:space="preserve"> variable had</w:t>
      </w:r>
      <w:r w:rsidR="00B23C7A" w:rsidRPr="00C508B9">
        <w:rPr>
          <w:rFonts w:ascii="Times New Roman" w:hAnsi="Times New Roman" w:cs="Times New Roman"/>
          <w:sz w:val="24"/>
          <w:szCs w:val="24"/>
        </w:rPr>
        <w:t xml:space="preserve"> a t-value of 0.005</w:t>
      </w:r>
      <w:r w:rsidR="005F37C7" w:rsidRPr="00C508B9">
        <w:rPr>
          <w:rFonts w:ascii="Times New Roman" w:hAnsi="Times New Roman" w:cs="Times New Roman"/>
          <w:sz w:val="24"/>
          <w:szCs w:val="24"/>
        </w:rPr>
        <w:t>, which is statistically significant, but the coefficient is very small, so it is not practically significant; it also only had eight observations of this ownership type, so that could</w:t>
      </w:r>
      <w:r w:rsidR="005E0391" w:rsidRPr="00C508B9">
        <w:rPr>
          <w:rFonts w:ascii="Times New Roman" w:hAnsi="Times New Roman" w:cs="Times New Roman"/>
          <w:sz w:val="24"/>
          <w:szCs w:val="24"/>
        </w:rPr>
        <w:t xml:space="preserve"> </w:t>
      </w:r>
      <w:r w:rsidR="005F37C7" w:rsidRPr="00C508B9">
        <w:rPr>
          <w:rFonts w:ascii="Times New Roman" w:hAnsi="Times New Roman" w:cs="Times New Roman"/>
          <w:sz w:val="24"/>
          <w:szCs w:val="24"/>
        </w:rPr>
        <w:t>explain</w:t>
      </w:r>
      <w:r w:rsidR="005A645B" w:rsidRPr="00C508B9">
        <w:rPr>
          <w:rFonts w:ascii="Times New Roman" w:hAnsi="Times New Roman" w:cs="Times New Roman"/>
          <w:sz w:val="24"/>
          <w:szCs w:val="24"/>
        </w:rPr>
        <w:t xml:space="preserve"> the results. </w:t>
      </w:r>
      <w:r w:rsidR="00545982" w:rsidRPr="00C508B9">
        <w:rPr>
          <w:rFonts w:ascii="Times New Roman" w:hAnsi="Times New Roman" w:cs="Times New Roman"/>
          <w:sz w:val="24"/>
          <w:szCs w:val="24"/>
        </w:rPr>
        <w:t>“</w:t>
      </w:r>
      <w:r w:rsidR="009533DF" w:rsidRPr="00C508B9">
        <w:rPr>
          <w:rFonts w:ascii="Times New Roman" w:hAnsi="Times New Roman" w:cs="Times New Roman"/>
          <w:sz w:val="24"/>
          <w:szCs w:val="24"/>
        </w:rPr>
        <w:t>Other</w:t>
      </w:r>
      <w:r w:rsidR="00545982" w:rsidRPr="00C508B9">
        <w:rPr>
          <w:rFonts w:ascii="Times New Roman" w:hAnsi="Times New Roman" w:cs="Times New Roman"/>
          <w:sz w:val="24"/>
          <w:szCs w:val="24"/>
        </w:rPr>
        <w:t>”</w:t>
      </w:r>
      <w:r w:rsidR="009533DF" w:rsidRPr="00C508B9">
        <w:rPr>
          <w:rFonts w:ascii="Times New Roman" w:hAnsi="Times New Roman" w:cs="Times New Roman"/>
          <w:sz w:val="24"/>
          <w:szCs w:val="24"/>
        </w:rPr>
        <w:t xml:space="preserve"> Ownership types </w:t>
      </w:r>
      <w:r w:rsidR="00C04972" w:rsidRPr="00C508B9">
        <w:rPr>
          <w:rFonts w:ascii="Times New Roman" w:hAnsi="Times New Roman" w:cs="Times New Roman"/>
          <w:sz w:val="24"/>
          <w:szCs w:val="24"/>
        </w:rPr>
        <w:t xml:space="preserve">is also statistically significant it has a larger </w:t>
      </w:r>
      <w:r w:rsidR="00F835BB" w:rsidRPr="00C508B9">
        <w:rPr>
          <w:rFonts w:ascii="Times New Roman" w:hAnsi="Times New Roman" w:cs="Times New Roman"/>
          <w:sz w:val="24"/>
          <w:szCs w:val="24"/>
        </w:rPr>
        <w:t>effect on the management score. With a coefficient of -0.4</w:t>
      </w:r>
      <w:r w:rsidR="00397261" w:rsidRPr="00C508B9">
        <w:rPr>
          <w:rFonts w:ascii="Times New Roman" w:hAnsi="Times New Roman" w:cs="Times New Roman"/>
          <w:sz w:val="24"/>
          <w:szCs w:val="24"/>
        </w:rPr>
        <w:t xml:space="preserve">191. The </w:t>
      </w:r>
      <w:r w:rsidR="002537AF" w:rsidRPr="00C508B9">
        <w:rPr>
          <w:rFonts w:ascii="Times New Roman" w:hAnsi="Times New Roman" w:cs="Times New Roman"/>
          <w:sz w:val="24"/>
          <w:szCs w:val="24"/>
        </w:rPr>
        <w:t>r</w:t>
      </w:r>
      <w:r w:rsidR="00397261" w:rsidRPr="00C508B9">
        <w:rPr>
          <w:rFonts w:ascii="Times New Roman" w:hAnsi="Times New Roman" w:cs="Times New Roman"/>
          <w:sz w:val="24"/>
          <w:szCs w:val="24"/>
        </w:rPr>
        <w:t xml:space="preserve">eliability measure has a </w:t>
      </w:r>
      <w:r w:rsidR="007F5324" w:rsidRPr="00C508B9">
        <w:rPr>
          <w:rFonts w:ascii="Times New Roman" w:hAnsi="Times New Roman" w:cs="Times New Roman"/>
          <w:sz w:val="24"/>
          <w:szCs w:val="24"/>
        </w:rPr>
        <w:t xml:space="preserve">positive impact on </w:t>
      </w:r>
      <w:r w:rsidR="00D818C2" w:rsidRPr="00C508B9">
        <w:rPr>
          <w:rFonts w:ascii="Times New Roman" w:hAnsi="Times New Roman" w:cs="Times New Roman"/>
          <w:sz w:val="24"/>
          <w:szCs w:val="24"/>
        </w:rPr>
        <w:t>management quality</w:t>
      </w:r>
      <w:r w:rsidR="00D041F5" w:rsidRPr="00C508B9">
        <w:rPr>
          <w:rFonts w:ascii="Times New Roman" w:hAnsi="Times New Roman" w:cs="Times New Roman"/>
          <w:sz w:val="24"/>
          <w:szCs w:val="24"/>
        </w:rPr>
        <w:t xml:space="preserve">, which I expected because I think better organizational culture is tied to the quality of management. </w:t>
      </w:r>
    </w:p>
    <w:p w14:paraId="1B3CFC98" w14:textId="77777777" w:rsidR="00877E5F" w:rsidRPr="00C508B9" w:rsidRDefault="0080533D" w:rsidP="00877E5F">
      <w:pPr>
        <w:rPr>
          <w:rFonts w:ascii="Times New Roman" w:hAnsi="Times New Roman" w:cs="Times New Roman"/>
          <w:sz w:val="24"/>
          <w:szCs w:val="24"/>
        </w:rPr>
      </w:pPr>
      <w:proofErr w:type="spellStart"/>
      <w:proofErr w:type="gramStart"/>
      <w:r w:rsidRPr="00C508B9">
        <w:rPr>
          <w:rFonts w:ascii="Times New Roman" w:hAnsi="Times New Roman" w:cs="Times New Roman"/>
          <w:sz w:val="24"/>
          <w:szCs w:val="24"/>
        </w:rPr>
        <w:t>An o</w:t>
      </w:r>
      <w:r w:rsidR="00147F29" w:rsidRPr="00C508B9">
        <w:rPr>
          <w:rFonts w:ascii="Times New Roman" w:hAnsi="Times New Roman" w:cs="Times New Roman"/>
          <w:sz w:val="24"/>
          <w:szCs w:val="24"/>
        </w:rPr>
        <w:t>ther</w:t>
      </w:r>
      <w:proofErr w:type="spellEnd"/>
      <w:proofErr w:type="gramEnd"/>
      <w:r w:rsidR="00147F29" w:rsidRPr="00C508B9">
        <w:rPr>
          <w:rFonts w:ascii="Times New Roman" w:hAnsi="Times New Roman" w:cs="Times New Roman"/>
          <w:sz w:val="24"/>
          <w:szCs w:val="24"/>
        </w:rPr>
        <w:t xml:space="preserve"> thin</w:t>
      </w:r>
      <w:r w:rsidRPr="00C508B9">
        <w:rPr>
          <w:rFonts w:ascii="Times New Roman" w:hAnsi="Times New Roman" w:cs="Times New Roman"/>
          <w:sz w:val="24"/>
          <w:szCs w:val="24"/>
        </w:rPr>
        <w:t>g</w:t>
      </w:r>
      <w:r w:rsidR="00147F29" w:rsidRPr="00C508B9">
        <w:rPr>
          <w:rFonts w:ascii="Times New Roman" w:hAnsi="Times New Roman" w:cs="Times New Roman"/>
          <w:sz w:val="24"/>
          <w:szCs w:val="24"/>
        </w:rPr>
        <w:t xml:space="preserve"> to notice </w:t>
      </w:r>
      <w:r w:rsidRPr="00C508B9">
        <w:rPr>
          <w:rFonts w:ascii="Times New Roman" w:hAnsi="Times New Roman" w:cs="Times New Roman"/>
          <w:sz w:val="24"/>
          <w:szCs w:val="24"/>
        </w:rPr>
        <w:t xml:space="preserve">in the regression </w:t>
      </w:r>
      <w:r w:rsidR="00147F29" w:rsidRPr="00C508B9">
        <w:rPr>
          <w:rFonts w:ascii="Times New Roman" w:hAnsi="Times New Roman" w:cs="Times New Roman"/>
          <w:sz w:val="24"/>
          <w:szCs w:val="24"/>
        </w:rPr>
        <w:t xml:space="preserve">is that </w:t>
      </w:r>
      <w:r w:rsidR="00545982" w:rsidRPr="00C508B9">
        <w:rPr>
          <w:rFonts w:ascii="Times New Roman" w:hAnsi="Times New Roman" w:cs="Times New Roman"/>
          <w:sz w:val="24"/>
          <w:szCs w:val="24"/>
        </w:rPr>
        <w:t xml:space="preserve">most </w:t>
      </w:r>
      <w:r w:rsidRPr="00C508B9">
        <w:rPr>
          <w:rFonts w:ascii="Times New Roman" w:hAnsi="Times New Roman" w:cs="Times New Roman"/>
          <w:sz w:val="24"/>
          <w:szCs w:val="24"/>
        </w:rPr>
        <w:t>o</w:t>
      </w:r>
      <w:r w:rsidR="00545982" w:rsidRPr="00C508B9">
        <w:rPr>
          <w:rFonts w:ascii="Times New Roman" w:hAnsi="Times New Roman" w:cs="Times New Roman"/>
          <w:sz w:val="24"/>
          <w:szCs w:val="24"/>
        </w:rPr>
        <w:t xml:space="preserve">wnership </w:t>
      </w:r>
      <w:r w:rsidR="00A563EF" w:rsidRPr="00C508B9">
        <w:rPr>
          <w:rFonts w:ascii="Times New Roman" w:hAnsi="Times New Roman" w:cs="Times New Roman"/>
          <w:sz w:val="24"/>
          <w:szCs w:val="24"/>
        </w:rPr>
        <w:t>t</w:t>
      </w:r>
      <w:r w:rsidR="00545982" w:rsidRPr="00C508B9">
        <w:rPr>
          <w:rFonts w:ascii="Times New Roman" w:hAnsi="Times New Roman" w:cs="Times New Roman"/>
          <w:sz w:val="24"/>
          <w:szCs w:val="24"/>
        </w:rPr>
        <w:t xml:space="preserve">ypes are </w:t>
      </w:r>
      <w:r w:rsidRPr="00C508B9">
        <w:rPr>
          <w:rFonts w:ascii="Times New Roman" w:hAnsi="Times New Roman" w:cs="Times New Roman"/>
          <w:sz w:val="24"/>
          <w:szCs w:val="24"/>
        </w:rPr>
        <w:t xml:space="preserve">negative </w:t>
      </w:r>
      <w:r w:rsidR="00752C06" w:rsidRPr="00C508B9">
        <w:rPr>
          <w:rFonts w:ascii="Times New Roman" w:hAnsi="Times New Roman" w:cs="Times New Roman"/>
          <w:sz w:val="24"/>
          <w:szCs w:val="24"/>
        </w:rPr>
        <w:t xml:space="preserve">when </w:t>
      </w:r>
      <w:r w:rsidRPr="00C508B9">
        <w:rPr>
          <w:rFonts w:ascii="Times New Roman" w:hAnsi="Times New Roman" w:cs="Times New Roman"/>
          <w:sz w:val="24"/>
          <w:szCs w:val="24"/>
        </w:rPr>
        <w:t>compared to</w:t>
      </w:r>
      <w:r w:rsidR="00752C06" w:rsidRPr="00C508B9">
        <w:rPr>
          <w:rFonts w:ascii="Times New Roman" w:hAnsi="Times New Roman" w:cs="Times New Roman"/>
          <w:sz w:val="24"/>
          <w:szCs w:val="24"/>
        </w:rPr>
        <w:t xml:space="preserve"> “Dispersed Shareholders”. </w:t>
      </w:r>
      <w:r w:rsidR="00877E5F" w:rsidRPr="00C508B9">
        <w:rPr>
          <w:rFonts w:ascii="Times New Roman" w:hAnsi="Times New Roman" w:cs="Times New Roman"/>
          <w:sz w:val="24"/>
          <w:szCs w:val="24"/>
        </w:rPr>
        <w:t>Why that is could be because Dispersed Shareholders, as compared to other ownership types, might benefit from a diverse and widespread base of shareholders. This broad ownership structure could potentially contribute to a more balanced decision-making process, minimizing the risk of individual interests dominating managerial decisions. Additionally, the larger size and maturity often associated with Dispersed Shareholders might provide a stable foundation for effective management practices.</w:t>
      </w:r>
    </w:p>
    <w:p w14:paraId="0DB302A7" w14:textId="77777777" w:rsidR="00877E5F" w:rsidRPr="00877E5F" w:rsidRDefault="00877E5F" w:rsidP="00877E5F">
      <w:pPr>
        <w:rPr>
          <w:rFonts w:ascii="Times New Roman" w:hAnsi="Times New Roman" w:cs="Times New Roman"/>
          <w:sz w:val="24"/>
          <w:szCs w:val="24"/>
        </w:rPr>
      </w:pPr>
      <w:r w:rsidRPr="00877E5F">
        <w:rPr>
          <w:rFonts w:ascii="Times New Roman" w:hAnsi="Times New Roman" w:cs="Times New Roman"/>
          <w:sz w:val="24"/>
          <w:szCs w:val="24"/>
        </w:rPr>
        <w:t>The only two ownership types appearing to rival or surpass Dispersed Shareholders in the analysis are "Family owned, external CEO" and "Government." The limited number of observations for "Family owned, external CEO" warrants caution in drawing definitive conclusions. However, the positive association with management quality suggests that a family-owned structure with external CEO leadership may bring a unique blend of familial values and external expertise, positively impacting management practices.</w:t>
      </w:r>
    </w:p>
    <w:p w14:paraId="27797352" w14:textId="77777777" w:rsidR="00877E5F" w:rsidRPr="00877E5F" w:rsidRDefault="00877E5F" w:rsidP="00877E5F">
      <w:pPr>
        <w:rPr>
          <w:rFonts w:ascii="Times New Roman" w:hAnsi="Times New Roman" w:cs="Times New Roman"/>
          <w:sz w:val="24"/>
          <w:szCs w:val="24"/>
        </w:rPr>
      </w:pPr>
      <w:r w:rsidRPr="00877E5F">
        <w:rPr>
          <w:rFonts w:ascii="Times New Roman" w:hAnsi="Times New Roman" w:cs="Times New Roman"/>
          <w:sz w:val="24"/>
          <w:szCs w:val="24"/>
        </w:rPr>
        <w:t>The notable positive impact of "Government" ownership on management quality, based on a substantial number of observations, prompts further exploration. It may indicate that government-owned firms in Sweden are adept at managing their employees, possibly due to rigorous oversight, adherence to regulatory standards, or a focus on long-term stability rather than short-term gains.</w:t>
      </w:r>
    </w:p>
    <w:p w14:paraId="06AC13D8" w14:textId="2C2D4E73" w:rsidR="00504D85" w:rsidRPr="00C508B9" w:rsidRDefault="00877E5F" w:rsidP="002601D1">
      <w:pPr>
        <w:rPr>
          <w:rFonts w:ascii="Times New Roman" w:hAnsi="Times New Roman" w:cs="Times New Roman"/>
          <w:sz w:val="24"/>
          <w:szCs w:val="24"/>
        </w:rPr>
      </w:pPr>
      <w:r w:rsidRPr="00877E5F">
        <w:rPr>
          <w:rFonts w:ascii="Times New Roman" w:hAnsi="Times New Roman" w:cs="Times New Roman"/>
          <w:sz w:val="24"/>
          <w:szCs w:val="24"/>
        </w:rPr>
        <w:t xml:space="preserve">The overall negative coefficients for many ownership types compared to Dispersed Shareholders underscore the importance of organizational structure in influencing management quality. </w:t>
      </w:r>
    </w:p>
    <w:p w14:paraId="403342DF" w14:textId="4AAD9958" w:rsidR="0045311E" w:rsidRDefault="0085796E" w:rsidP="0045311E">
      <w:pPr>
        <w:rPr>
          <w:rFonts w:ascii="Times New Roman" w:hAnsi="Times New Roman" w:cs="Times New Roman"/>
          <w:sz w:val="24"/>
          <w:szCs w:val="24"/>
        </w:rPr>
      </w:pPr>
      <w:r w:rsidRPr="0085796E">
        <w:rPr>
          <w:rFonts w:ascii="Times New Roman" w:hAnsi="Times New Roman" w:cs="Times New Roman"/>
          <w:sz w:val="24"/>
          <w:szCs w:val="24"/>
        </w:rPr>
        <w:t>An R-squared of 0.276 means that</w:t>
      </w:r>
      <w:r w:rsidR="00345BC0" w:rsidRPr="00C508B9">
        <w:rPr>
          <w:rFonts w:ascii="Times New Roman" w:hAnsi="Times New Roman" w:cs="Times New Roman"/>
          <w:sz w:val="24"/>
          <w:szCs w:val="24"/>
        </w:rPr>
        <w:t xml:space="preserve"> </w:t>
      </w:r>
      <w:r w:rsidRPr="0085796E">
        <w:rPr>
          <w:rFonts w:ascii="Times New Roman" w:hAnsi="Times New Roman" w:cs="Times New Roman"/>
          <w:sz w:val="24"/>
          <w:szCs w:val="24"/>
        </w:rPr>
        <w:t>the model captures about 27.6% of the total variation in management scores, leaving the remaining 72.4% unexplained.</w:t>
      </w:r>
      <w:r w:rsidR="00345BC0" w:rsidRPr="00C508B9">
        <w:rPr>
          <w:rFonts w:ascii="Times New Roman" w:hAnsi="Times New Roman" w:cs="Times New Roman"/>
          <w:sz w:val="24"/>
          <w:szCs w:val="24"/>
        </w:rPr>
        <w:t xml:space="preserve"> </w:t>
      </w:r>
      <w:r w:rsidR="003340F8" w:rsidRPr="00C508B9">
        <w:rPr>
          <w:rFonts w:ascii="Times New Roman" w:hAnsi="Times New Roman" w:cs="Times New Roman"/>
          <w:sz w:val="24"/>
          <w:szCs w:val="24"/>
        </w:rPr>
        <w:t xml:space="preserve">This </w:t>
      </w:r>
      <w:r w:rsidR="003340F8" w:rsidRPr="00C508B9">
        <w:rPr>
          <w:rFonts w:ascii="Times New Roman" w:hAnsi="Times New Roman" w:cs="Times New Roman"/>
          <w:sz w:val="24"/>
          <w:szCs w:val="24"/>
        </w:rPr>
        <w:t>indicates a moderate fit, suggesting that the included variables collectively contribute to explaining a significant portion of the variation in management scores.</w:t>
      </w:r>
      <w:r w:rsidR="004E5B95" w:rsidRPr="00C508B9">
        <w:rPr>
          <w:rFonts w:ascii="Times New Roman" w:hAnsi="Times New Roman" w:cs="Times New Roman"/>
          <w:sz w:val="24"/>
          <w:szCs w:val="24"/>
        </w:rPr>
        <w:t xml:space="preserve"> </w:t>
      </w:r>
      <w:r w:rsidR="004E5B95" w:rsidRPr="00C508B9">
        <w:rPr>
          <w:rFonts w:ascii="Times New Roman" w:hAnsi="Times New Roman" w:cs="Times New Roman"/>
          <w:sz w:val="24"/>
          <w:szCs w:val="24"/>
        </w:rPr>
        <w:t xml:space="preserve">The relatively lower Adjusted R-squared of 0.142 suggests that the model may not be as effective when considering the trade-off between model </w:t>
      </w:r>
      <w:r w:rsidR="004E5B95" w:rsidRPr="00C508B9">
        <w:rPr>
          <w:rFonts w:ascii="Times New Roman" w:hAnsi="Times New Roman" w:cs="Times New Roman"/>
          <w:sz w:val="24"/>
          <w:szCs w:val="24"/>
        </w:rPr>
        <w:lastRenderedPageBreak/>
        <w:t>complexity and explanatory power. It could indicate that some of the independent variables added to the model might not be contributing meaningfully to the explanation of management scores.</w:t>
      </w:r>
    </w:p>
    <w:p w14:paraId="7F1FC439" w14:textId="77777777" w:rsidR="00B96F8E" w:rsidRDefault="00B96F8E" w:rsidP="0045311E">
      <w:pPr>
        <w:rPr>
          <w:rFonts w:ascii="Times New Roman" w:hAnsi="Times New Roman" w:cs="Times New Roman"/>
          <w:sz w:val="24"/>
          <w:szCs w:val="24"/>
        </w:rPr>
      </w:pPr>
    </w:p>
    <w:p w14:paraId="220D1A73" w14:textId="77777777" w:rsidR="00B96F8E" w:rsidRPr="003F6814" w:rsidRDefault="00B96F8E" w:rsidP="0045311E">
      <w:pPr>
        <w:rPr>
          <w:rFonts w:ascii="Times New Roman" w:hAnsi="Times New Roman" w:cs="Times New Roman"/>
          <w:sz w:val="24"/>
          <w:szCs w:val="24"/>
        </w:rPr>
      </w:pPr>
    </w:p>
    <w:p w14:paraId="718963D9" w14:textId="644672C2" w:rsidR="00ED4AB1" w:rsidRPr="00306135" w:rsidRDefault="00ED4AB1" w:rsidP="00B96F8E">
      <w:pPr>
        <w:ind w:firstLine="360"/>
        <w:rPr>
          <w:rFonts w:ascii="Courier New" w:hAnsi="Courier New" w:cs="Courier New"/>
          <w:b/>
          <w:bCs/>
          <w:sz w:val="14"/>
          <w:szCs w:val="14"/>
        </w:rPr>
      </w:pPr>
      <w:r w:rsidRPr="00306135">
        <w:rPr>
          <w:rFonts w:ascii="Courier New" w:hAnsi="Courier New" w:cs="Courier New"/>
          <w:b/>
          <w:bCs/>
          <w:sz w:val="14"/>
          <w:szCs w:val="14"/>
        </w:rPr>
        <w:t>R-squared:                       0.276</w:t>
      </w:r>
    </w:p>
    <w:p w14:paraId="3EC865A2" w14:textId="4655F926" w:rsidR="00ED4AB1" w:rsidRPr="00306135" w:rsidRDefault="00ED4AB1" w:rsidP="00ED4AB1">
      <w:pPr>
        <w:ind w:left="360"/>
        <w:rPr>
          <w:rFonts w:ascii="Courier New" w:hAnsi="Courier New" w:cs="Courier New"/>
          <w:b/>
          <w:bCs/>
          <w:sz w:val="14"/>
          <w:szCs w:val="14"/>
        </w:rPr>
      </w:pPr>
      <w:r w:rsidRPr="00306135">
        <w:rPr>
          <w:rFonts w:ascii="Courier New" w:hAnsi="Courier New" w:cs="Courier New"/>
          <w:b/>
          <w:bCs/>
          <w:sz w:val="14"/>
          <w:szCs w:val="14"/>
        </w:rPr>
        <w:t>Adj. R-squared:                  0.142</w:t>
      </w:r>
    </w:p>
    <w:p w14:paraId="5468F888" w14:textId="77777777" w:rsidR="00ED4AB1" w:rsidRPr="00306135" w:rsidRDefault="00ED4AB1" w:rsidP="00ED4AB1">
      <w:pPr>
        <w:ind w:left="360"/>
        <w:rPr>
          <w:rFonts w:ascii="Courier New" w:hAnsi="Courier New" w:cs="Courier New"/>
          <w:b/>
          <w:bCs/>
          <w:sz w:val="14"/>
          <w:szCs w:val="14"/>
        </w:rPr>
      </w:pPr>
      <w:r w:rsidRPr="00306135">
        <w:rPr>
          <w:rFonts w:ascii="Courier New" w:hAnsi="Courier New" w:cs="Courier New"/>
          <w:b/>
          <w:bCs/>
          <w:sz w:val="14"/>
          <w:szCs w:val="14"/>
        </w:rPr>
        <w:t>=======================================================================================================</w:t>
      </w:r>
    </w:p>
    <w:p w14:paraId="5A136AEC"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 xml:space="preserve">                                          coef    std err          t      P&gt;|t|   </w:t>
      </w:r>
      <w:proofErr w:type="gramStart"/>
      <w:r w:rsidRPr="00442C84">
        <w:rPr>
          <w:rFonts w:ascii="Courier New" w:hAnsi="Courier New" w:cs="Courier New"/>
          <w:b/>
          <w:bCs/>
          <w:sz w:val="14"/>
          <w:szCs w:val="14"/>
        </w:rPr>
        <w:t xml:space="preserve">   [</w:t>
      </w:r>
      <w:proofErr w:type="gramEnd"/>
      <w:r w:rsidRPr="00442C84">
        <w:rPr>
          <w:rFonts w:ascii="Courier New" w:hAnsi="Courier New" w:cs="Courier New"/>
          <w:b/>
          <w:bCs/>
          <w:sz w:val="14"/>
          <w:szCs w:val="14"/>
        </w:rPr>
        <w:t>0.025      0.975]</w:t>
      </w:r>
    </w:p>
    <w:p w14:paraId="35F9C0B1" w14:textId="77777777" w:rsidR="00ED4AB1" w:rsidRPr="00DD1345"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w:t>
      </w:r>
    </w:p>
    <w:p w14:paraId="496221CA"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Intercept                               1.3457      0.520      2.589      0.011       0.313       2.378</w:t>
      </w:r>
    </w:p>
    <w:p w14:paraId="54B713E7"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Family owned, external CEO              0.1567      0.349      0.449      0.654      -0.536       0.850</w:t>
      </w:r>
    </w:p>
    <w:p w14:paraId="0E8376BD"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Family owned, family CEO               -0.2675      0.203     -1.320      0.190      -0.670       0.135</w:t>
      </w:r>
    </w:p>
    <w:p w14:paraId="646EE0C3" w14:textId="77777777" w:rsidR="00ED4AB1" w:rsidRPr="00442C84" w:rsidRDefault="00ED4AB1" w:rsidP="00ED4AB1">
      <w:pPr>
        <w:ind w:left="360"/>
        <w:rPr>
          <w:rFonts w:ascii="Courier New" w:hAnsi="Courier New" w:cs="Courier New"/>
          <w:b/>
          <w:bCs/>
          <w:color w:val="C00000"/>
          <w:sz w:val="14"/>
          <w:szCs w:val="14"/>
        </w:rPr>
      </w:pPr>
      <w:r w:rsidRPr="00442C84">
        <w:rPr>
          <w:rFonts w:ascii="Courier New" w:hAnsi="Courier New" w:cs="Courier New"/>
          <w:b/>
          <w:bCs/>
          <w:color w:val="C00000"/>
          <w:sz w:val="14"/>
          <w:szCs w:val="14"/>
        </w:rPr>
        <w:t>Founder owned, external CEO          4.518e-15   1.58e-15      2.866      0.005    1.39e-15    7.65e-</w:t>
      </w:r>
      <w:proofErr w:type="gramStart"/>
      <w:r w:rsidRPr="00442C84">
        <w:rPr>
          <w:rFonts w:ascii="Courier New" w:hAnsi="Courier New" w:cs="Courier New"/>
          <w:b/>
          <w:bCs/>
          <w:color w:val="C00000"/>
          <w:sz w:val="14"/>
          <w:szCs w:val="14"/>
        </w:rPr>
        <w:t>15</w:t>
      </w:r>
      <w:proofErr w:type="gramEnd"/>
    </w:p>
    <w:p w14:paraId="0CB18A36"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Founder owned, founder CEO             -0.3777      0.364     -1.037      0.302      -1.101       0.346</w:t>
      </w:r>
    </w:p>
    <w:p w14:paraId="120FE647"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Government                              0.1202      0.272      0.442      0.660      -0.420       0.661</w:t>
      </w:r>
    </w:p>
    <w:p w14:paraId="0701EF2A" w14:textId="77777777" w:rsidR="00ED4AB1" w:rsidRPr="00442C84" w:rsidRDefault="00ED4AB1" w:rsidP="00ED4AB1">
      <w:pPr>
        <w:ind w:left="360"/>
        <w:rPr>
          <w:rFonts w:ascii="Courier New" w:hAnsi="Courier New" w:cs="Courier New"/>
          <w:b/>
          <w:bCs/>
          <w:color w:val="C00000"/>
          <w:sz w:val="14"/>
          <w:szCs w:val="14"/>
        </w:rPr>
      </w:pPr>
      <w:r w:rsidRPr="00442C84">
        <w:rPr>
          <w:rFonts w:ascii="Courier New" w:hAnsi="Courier New" w:cs="Courier New"/>
          <w:b/>
          <w:bCs/>
          <w:color w:val="C00000"/>
          <w:sz w:val="14"/>
          <w:szCs w:val="14"/>
        </w:rPr>
        <w:t>Other                                  -0.4191      0.173     -2.428      0.017      -0.762      -0.076</w:t>
      </w:r>
    </w:p>
    <w:p w14:paraId="7040C8AA"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Private Equity/Venture Capital         -0.2207      0.175     -1.262      0.210      -0.568       0.127</w:t>
      </w:r>
    </w:p>
    <w:p w14:paraId="005F1A9F"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Private Individuals                    -0.0683      0.122     -0.561      0.576      -0.310       0.173</w:t>
      </w:r>
    </w:p>
    <w:p w14:paraId="5B8CF8C9"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Log (</w:t>
      </w:r>
      <w:proofErr w:type="gramStart"/>
      <w:r w:rsidRPr="00442C84">
        <w:rPr>
          <w:rFonts w:ascii="Courier New" w:hAnsi="Courier New" w:cs="Courier New"/>
          <w:b/>
          <w:bCs/>
          <w:sz w:val="14"/>
          <w:szCs w:val="14"/>
        </w:rPr>
        <w:t xml:space="preserve">employment)   </w:t>
      </w:r>
      <w:proofErr w:type="gramEnd"/>
      <w:r w:rsidRPr="00442C84">
        <w:rPr>
          <w:rFonts w:ascii="Courier New" w:hAnsi="Courier New" w:cs="Courier New"/>
          <w:b/>
          <w:bCs/>
          <w:sz w:val="14"/>
          <w:szCs w:val="14"/>
        </w:rPr>
        <w:t xml:space="preserve">                     0.0787      0.055      1.435      0.155      -0.030       0.188</w:t>
      </w:r>
    </w:p>
    <w:p w14:paraId="4A312B9C"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Firm age in years                      -0.0005      0.001     -0.511      0.610      -0.003       0.002</w:t>
      </w:r>
    </w:p>
    <w:p w14:paraId="5B62D9CF"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Multinational                          -0.0163      0.105     -0.156      0.877      -0.225       0.192</w:t>
      </w:r>
    </w:p>
    <w:p w14:paraId="7A4AC7BE"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Exports                                 0.0002      0.002      0.118      0.906      -0.003       0.003</w:t>
      </w:r>
    </w:p>
    <w:p w14:paraId="21DDB34B"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 xml:space="preserve">Managers with college </w:t>
      </w:r>
      <w:proofErr w:type="gramStart"/>
      <w:r w:rsidRPr="00442C84">
        <w:rPr>
          <w:rFonts w:ascii="Courier New" w:hAnsi="Courier New" w:cs="Courier New"/>
          <w:b/>
          <w:bCs/>
          <w:sz w:val="14"/>
          <w:szCs w:val="14"/>
        </w:rPr>
        <w:t>degree(</w:t>
      </w:r>
      <w:proofErr w:type="gramEnd"/>
      <w:r w:rsidRPr="00442C84">
        <w:rPr>
          <w:rFonts w:ascii="Courier New" w:hAnsi="Courier New" w:cs="Courier New"/>
          <w:b/>
          <w:bCs/>
          <w:sz w:val="14"/>
          <w:szCs w:val="14"/>
        </w:rPr>
        <w:t>%)        -0.0027      0.003     -0.790      0.431      -0.010       0.004</w:t>
      </w:r>
    </w:p>
    <w:p w14:paraId="5134140B"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 xml:space="preserve">Non-Managers with college </w:t>
      </w:r>
      <w:proofErr w:type="gramStart"/>
      <w:r w:rsidRPr="00442C84">
        <w:rPr>
          <w:rFonts w:ascii="Courier New" w:hAnsi="Courier New" w:cs="Courier New"/>
          <w:b/>
          <w:bCs/>
          <w:sz w:val="14"/>
          <w:szCs w:val="14"/>
        </w:rPr>
        <w:t>degree(</w:t>
      </w:r>
      <w:proofErr w:type="gramEnd"/>
      <w:r w:rsidRPr="00442C84">
        <w:rPr>
          <w:rFonts w:ascii="Courier New" w:hAnsi="Courier New" w:cs="Courier New"/>
          <w:b/>
          <w:bCs/>
          <w:sz w:val="14"/>
          <w:szCs w:val="14"/>
        </w:rPr>
        <w:t>%)    -0.0224      0.020     -1.128      0.262      -0.062       0.017</w:t>
      </w:r>
    </w:p>
    <w:p w14:paraId="55F1D4FE"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All workers with college degree (</w:t>
      </w:r>
      <w:proofErr w:type="gramStart"/>
      <w:r w:rsidRPr="00442C84">
        <w:rPr>
          <w:rFonts w:ascii="Courier New" w:hAnsi="Courier New" w:cs="Courier New"/>
          <w:b/>
          <w:bCs/>
          <w:sz w:val="14"/>
          <w:szCs w:val="14"/>
        </w:rPr>
        <w:t xml:space="preserve">%)   </w:t>
      </w:r>
      <w:proofErr w:type="gramEnd"/>
      <w:r w:rsidRPr="00442C84">
        <w:rPr>
          <w:rFonts w:ascii="Courier New" w:hAnsi="Courier New" w:cs="Courier New"/>
          <w:b/>
          <w:bCs/>
          <w:sz w:val="14"/>
          <w:szCs w:val="14"/>
        </w:rPr>
        <w:t xml:space="preserve">  0.0213      0.022      0.954      0.343      -0.023       0.066</w:t>
      </w:r>
    </w:p>
    <w:p w14:paraId="3984FCCD" w14:textId="77777777" w:rsidR="00ED4AB1" w:rsidRPr="00442C84" w:rsidRDefault="00ED4AB1" w:rsidP="00ED4AB1">
      <w:pPr>
        <w:ind w:left="360"/>
        <w:rPr>
          <w:rFonts w:ascii="Courier New" w:hAnsi="Courier New" w:cs="Courier New"/>
          <w:b/>
          <w:bCs/>
          <w:sz w:val="14"/>
          <w:szCs w:val="14"/>
        </w:rPr>
      </w:pPr>
      <w:r w:rsidRPr="00442C84">
        <w:rPr>
          <w:rFonts w:ascii="Courier New" w:hAnsi="Courier New" w:cs="Courier New"/>
          <w:b/>
          <w:bCs/>
          <w:sz w:val="14"/>
          <w:szCs w:val="14"/>
        </w:rPr>
        <w:t>Manager's seniority in company         -0.0005      0.054     -0.009      0.992      -0.107       0.106</w:t>
      </w:r>
    </w:p>
    <w:p w14:paraId="3DE306DC" w14:textId="77777777" w:rsidR="00ED4AB1" w:rsidRPr="00442C84" w:rsidRDefault="00ED4AB1" w:rsidP="00ED4AB1">
      <w:pPr>
        <w:ind w:left="360"/>
        <w:rPr>
          <w:rFonts w:ascii="Courier New" w:hAnsi="Courier New" w:cs="Courier New"/>
          <w:b/>
          <w:bCs/>
          <w:color w:val="C00000"/>
          <w:sz w:val="14"/>
          <w:szCs w:val="14"/>
        </w:rPr>
      </w:pPr>
      <w:r w:rsidRPr="00442C84">
        <w:rPr>
          <w:rFonts w:ascii="Courier New" w:hAnsi="Courier New" w:cs="Courier New"/>
          <w:b/>
          <w:bCs/>
          <w:color w:val="C00000"/>
          <w:sz w:val="14"/>
          <w:szCs w:val="14"/>
        </w:rPr>
        <w:t>Reliability measure                     0.1736      0.040      4.351      0.000       0.094       0.253</w:t>
      </w:r>
    </w:p>
    <w:p w14:paraId="72503562" w14:textId="243D474C" w:rsidR="00ED4AB1" w:rsidRPr="00EC6620" w:rsidRDefault="00ED4AB1" w:rsidP="00EC6620">
      <w:pPr>
        <w:ind w:left="360"/>
        <w:rPr>
          <w:rFonts w:ascii="Courier New" w:hAnsi="Courier New" w:cs="Courier New"/>
          <w:b/>
          <w:bCs/>
          <w:sz w:val="14"/>
          <w:szCs w:val="14"/>
        </w:rPr>
      </w:pPr>
      <w:r w:rsidRPr="00306135">
        <w:rPr>
          <w:rFonts w:ascii="Courier New" w:hAnsi="Courier New" w:cs="Courier New"/>
          <w:b/>
          <w:bCs/>
          <w:sz w:val="14"/>
          <w:szCs w:val="14"/>
        </w:rPr>
        <w:t>Competition                             0.0414      0.099      0.420      0.675      -0.154       0.237</w:t>
      </w:r>
    </w:p>
    <w:p w14:paraId="6FFA681D" w14:textId="77777777" w:rsidR="003F6814" w:rsidRDefault="003F6814">
      <w:pPr>
        <w:rPr>
          <w:rFonts w:ascii="Times New Roman" w:hAnsi="Times New Roman" w:cs="Times New Roman"/>
          <w:sz w:val="24"/>
          <w:szCs w:val="24"/>
        </w:rPr>
      </w:pPr>
      <w:r>
        <w:rPr>
          <w:rFonts w:ascii="Times New Roman" w:hAnsi="Times New Roman" w:cs="Times New Roman"/>
          <w:sz w:val="24"/>
          <w:szCs w:val="24"/>
        </w:rPr>
        <w:br w:type="page"/>
      </w:r>
    </w:p>
    <w:p w14:paraId="7F6B95D6" w14:textId="0DDE0BD6" w:rsidR="00C643F4" w:rsidRPr="00C508B9" w:rsidRDefault="00AA57A5" w:rsidP="002A1566">
      <w:pPr>
        <w:ind w:left="360"/>
        <w:rPr>
          <w:rFonts w:ascii="Times New Roman" w:hAnsi="Times New Roman" w:cs="Times New Roman"/>
          <w:sz w:val="24"/>
          <w:szCs w:val="24"/>
        </w:rPr>
      </w:pPr>
      <w:r w:rsidRPr="00C508B9">
        <w:rPr>
          <w:rFonts w:ascii="Times New Roman" w:hAnsi="Times New Roman" w:cs="Times New Roman"/>
          <w:sz w:val="24"/>
          <w:szCs w:val="24"/>
        </w:rPr>
        <w:lastRenderedPageBreak/>
        <w:t xml:space="preserve">To support </w:t>
      </w:r>
      <w:r w:rsidR="00CD467D">
        <w:rPr>
          <w:rFonts w:ascii="Times New Roman" w:hAnsi="Times New Roman" w:cs="Times New Roman"/>
          <w:sz w:val="24"/>
          <w:szCs w:val="24"/>
        </w:rPr>
        <w:t>our</w:t>
      </w:r>
      <w:r w:rsidRPr="00C508B9">
        <w:rPr>
          <w:rFonts w:ascii="Times New Roman" w:hAnsi="Times New Roman" w:cs="Times New Roman"/>
          <w:sz w:val="24"/>
          <w:szCs w:val="24"/>
        </w:rPr>
        <w:t xml:space="preserve"> regression</w:t>
      </w:r>
      <w:r w:rsidR="00CE20ED">
        <w:rPr>
          <w:rFonts w:ascii="Times New Roman" w:hAnsi="Times New Roman" w:cs="Times New Roman"/>
          <w:sz w:val="24"/>
          <w:szCs w:val="24"/>
        </w:rPr>
        <w:t xml:space="preserve">, we tested for heteroscedasticity, and as you can see in the plot, there </w:t>
      </w:r>
      <w:r w:rsidR="00CD467D">
        <w:rPr>
          <w:rFonts w:ascii="Times New Roman" w:hAnsi="Times New Roman" w:cs="Times New Roman"/>
          <w:sz w:val="24"/>
          <w:szCs w:val="24"/>
        </w:rPr>
        <w:t>is</w:t>
      </w:r>
      <w:r w:rsidR="00CE20ED">
        <w:rPr>
          <w:rFonts w:ascii="Times New Roman" w:hAnsi="Times New Roman" w:cs="Times New Roman"/>
          <w:sz w:val="24"/>
          <w:szCs w:val="24"/>
        </w:rPr>
        <w:t xml:space="preserve"> no</w:t>
      </w:r>
      <w:r w:rsidR="00175ECB" w:rsidRPr="00C508B9">
        <w:rPr>
          <w:rFonts w:ascii="Times New Roman" w:hAnsi="Times New Roman" w:cs="Times New Roman"/>
          <w:sz w:val="24"/>
          <w:szCs w:val="24"/>
        </w:rPr>
        <w:t xml:space="preserve"> clear eviden</w:t>
      </w:r>
      <w:r w:rsidR="00F26D26" w:rsidRPr="00C508B9">
        <w:rPr>
          <w:rFonts w:ascii="Times New Roman" w:hAnsi="Times New Roman" w:cs="Times New Roman"/>
          <w:sz w:val="24"/>
          <w:szCs w:val="24"/>
        </w:rPr>
        <w:t>ce of heteroscedasticity. Also</w:t>
      </w:r>
      <w:r w:rsidR="00CD467D">
        <w:rPr>
          <w:rFonts w:ascii="Times New Roman" w:hAnsi="Times New Roman" w:cs="Times New Roman"/>
          <w:sz w:val="24"/>
          <w:szCs w:val="24"/>
        </w:rPr>
        <w:t>, the p-values are high when doing a test,</w:t>
      </w:r>
      <w:r w:rsidR="002707A0" w:rsidRPr="00C508B9">
        <w:rPr>
          <w:rFonts w:ascii="Times New Roman" w:hAnsi="Times New Roman" w:cs="Times New Roman"/>
          <w:sz w:val="24"/>
          <w:szCs w:val="24"/>
        </w:rPr>
        <w:t xml:space="preserve"> so we fail to reject the null of </w:t>
      </w:r>
      <w:r w:rsidR="00EF28F5" w:rsidRPr="00C508B9">
        <w:rPr>
          <w:rFonts w:ascii="Times New Roman" w:hAnsi="Times New Roman" w:cs="Times New Roman"/>
          <w:sz w:val="24"/>
          <w:szCs w:val="24"/>
        </w:rPr>
        <w:t>homoscedasticity</w:t>
      </w:r>
      <w:r w:rsidR="00603BCF" w:rsidRPr="00C508B9">
        <w:rPr>
          <w:rFonts w:ascii="Times New Roman" w:hAnsi="Times New Roman" w:cs="Times New Roman"/>
          <w:sz w:val="24"/>
          <w:szCs w:val="24"/>
        </w:rPr>
        <w:t xml:space="preserve"> in both tests.</w:t>
      </w:r>
    </w:p>
    <w:p w14:paraId="11B30675" w14:textId="77777777" w:rsidR="006E5AC8" w:rsidRPr="00C508B9" w:rsidRDefault="006E5AC8" w:rsidP="002A1566">
      <w:pPr>
        <w:ind w:left="360"/>
        <w:rPr>
          <w:rFonts w:ascii="Times New Roman" w:hAnsi="Times New Roman" w:cs="Times New Roman"/>
          <w:sz w:val="24"/>
          <w:szCs w:val="24"/>
        </w:rPr>
      </w:pPr>
    </w:p>
    <w:p w14:paraId="221ACDCE" w14:textId="3C772256" w:rsidR="00F730DE" w:rsidRPr="00C508B9" w:rsidRDefault="002707A0" w:rsidP="003F6814">
      <w:pPr>
        <w:ind w:left="360"/>
        <w:jc w:val="center"/>
        <w:rPr>
          <w:rFonts w:ascii="Times New Roman" w:hAnsi="Times New Roman" w:cs="Times New Roman"/>
          <w:sz w:val="24"/>
          <w:szCs w:val="24"/>
        </w:rPr>
      </w:pPr>
      <w:r w:rsidRPr="00C508B9">
        <w:rPr>
          <w:rFonts w:ascii="Times New Roman" w:hAnsi="Times New Roman" w:cs="Times New Roman"/>
          <w:sz w:val="24"/>
          <w:szCs w:val="24"/>
        </w:rPr>
        <w:drawing>
          <wp:inline distT="0" distB="0" distL="0" distR="0" wp14:anchorId="416D0001" wp14:editId="02626589">
            <wp:extent cx="2634143" cy="446737"/>
            <wp:effectExtent l="0" t="0" r="0" b="0"/>
            <wp:docPr id="3364660" name="Picture 3364660">
              <a:extLst xmlns:a="http://schemas.openxmlformats.org/drawingml/2006/main">
                <a:ext uri="{FF2B5EF4-FFF2-40B4-BE49-F238E27FC236}">
                  <a16:creationId xmlns:a16="http://schemas.microsoft.com/office/drawing/2014/main" id="{729EC676-629E-07F0-AAFA-7763AFECD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29EC676-629E-07F0-AAFA-7763AFECDC52}"/>
                        </a:ext>
                      </a:extLst>
                    </pic:cNvPr>
                    <pic:cNvPicPr>
                      <a:picLocks noChangeAspect="1"/>
                    </pic:cNvPicPr>
                  </pic:nvPicPr>
                  <pic:blipFill>
                    <a:blip r:embed="rId10"/>
                    <a:stretch>
                      <a:fillRect/>
                    </a:stretch>
                  </pic:blipFill>
                  <pic:spPr>
                    <a:xfrm>
                      <a:off x="0" y="0"/>
                      <a:ext cx="2677378" cy="454069"/>
                    </a:xfrm>
                    <a:prstGeom prst="rect">
                      <a:avLst/>
                    </a:prstGeom>
                  </pic:spPr>
                </pic:pic>
              </a:graphicData>
            </a:graphic>
          </wp:inline>
        </w:drawing>
      </w:r>
    </w:p>
    <w:p w14:paraId="35E96B50" w14:textId="77777777" w:rsidR="001D6DE8" w:rsidRPr="00C508B9" w:rsidRDefault="001D6DE8" w:rsidP="002A1566">
      <w:pPr>
        <w:ind w:left="360"/>
        <w:rPr>
          <w:rFonts w:ascii="Times New Roman" w:hAnsi="Times New Roman" w:cs="Times New Roman"/>
          <w:sz w:val="24"/>
          <w:szCs w:val="24"/>
        </w:rPr>
      </w:pPr>
    </w:p>
    <w:p w14:paraId="1E1DE909" w14:textId="73BA0569" w:rsidR="001D6DE8" w:rsidRPr="00C508B9" w:rsidRDefault="001D6DE8" w:rsidP="003F6814">
      <w:pPr>
        <w:ind w:left="360"/>
        <w:jc w:val="center"/>
        <w:rPr>
          <w:rFonts w:ascii="Times New Roman" w:hAnsi="Times New Roman" w:cs="Times New Roman"/>
          <w:sz w:val="24"/>
          <w:szCs w:val="24"/>
        </w:rPr>
      </w:pPr>
      <w:r w:rsidRPr="00C508B9">
        <w:rPr>
          <w:rFonts w:ascii="Times New Roman" w:hAnsi="Times New Roman" w:cs="Times New Roman"/>
          <w:noProof/>
          <w:sz w:val="24"/>
          <w:szCs w:val="24"/>
        </w:rPr>
        <w:drawing>
          <wp:inline distT="0" distB="0" distL="0" distR="0" wp14:anchorId="426E85DB" wp14:editId="2511EE03">
            <wp:extent cx="5003174" cy="3326984"/>
            <wp:effectExtent l="0" t="0" r="6985" b="6985"/>
            <wp:docPr id="1256290520" name="Picture 1256290520"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90520" name="Picture 1" descr="A diagram of a graph&#10;&#10;Description automatically generated with medium confidence"/>
                    <pic:cNvPicPr/>
                  </pic:nvPicPr>
                  <pic:blipFill>
                    <a:blip r:embed="rId11"/>
                    <a:stretch>
                      <a:fillRect/>
                    </a:stretch>
                  </pic:blipFill>
                  <pic:spPr>
                    <a:xfrm>
                      <a:off x="0" y="0"/>
                      <a:ext cx="5003174" cy="3326984"/>
                    </a:xfrm>
                    <a:prstGeom prst="rect">
                      <a:avLst/>
                    </a:prstGeom>
                  </pic:spPr>
                </pic:pic>
              </a:graphicData>
            </a:graphic>
          </wp:inline>
        </w:drawing>
      </w:r>
    </w:p>
    <w:p w14:paraId="009E9FFE" w14:textId="59D8055B" w:rsidR="00573CC6" w:rsidRPr="00573CC6" w:rsidRDefault="00CD467D" w:rsidP="00394751">
      <w:pPr>
        <w:rPr>
          <w:rFonts w:ascii="Times New Roman" w:hAnsi="Times New Roman" w:cs="Times New Roman"/>
          <w:sz w:val="24"/>
          <w:szCs w:val="24"/>
        </w:rPr>
      </w:pPr>
      <w:r>
        <w:rPr>
          <w:rFonts w:ascii="Times New Roman" w:hAnsi="Times New Roman" w:cs="Times New Roman"/>
          <w:sz w:val="24"/>
          <w:szCs w:val="24"/>
        </w:rPr>
        <w:t>We</w:t>
      </w:r>
      <w:r w:rsidR="00FF5989" w:rsidRPr="00C508B9">
        <w:rPr>
          <w:rFonts w:ascii="Times New Roman" w:hAnsi="Times New Roman" w:cs="Times New Roman"/>
          <w:sz w:val="24"/>
          <w:szCs w:val="24"/>
        </w:rPr>
        <w:t xml:space="preserve"> also checked to see if </w:t>
      </w:r>
      <w:r w:rsidR="00573CC6" w:rsidRPr="00C508B9">
        <w:rPr>
          <w:rFonts w:ascii="Times New Roman" w:hAnsi="Times New Roman" w:cs="Times New Roman"/>
          <w:sz w:val="24"/>
          <w:szCs w:val="24"/>
        </w:rPr>
        <w:t>t</w:t>
      </w:r>
      <w:r w:rsidR="00573CC6" w:rsidRPr="00573CC6">
        <w:rPr>
          <w:rFonts w:ascii="Times New Roman" w:hAnsi="Times New Roman" w:cs="Times New Roman"/>
          <w:sz w:val="24"/>
          <w:szCs w:val="24"/>
        </w:rPr>
        <w:t xml:space="preserve">he </w:t>
      </w:r>
      <w:r w:rsidR="00394751" w:rsidRPr="00C508B9">
        <w:rPr>
          <w:rFonts w:ascii="Times New Roman" w:hAnsi="Times New Roman" w:cs="Times New Roman"/>
          <w:sz w:val="24"/>
          <w:szCs w:val="24"/>
        </w:rPr>
        <w:t xml:space="preserve">percentage of management with a college degree </w:t>
      </w:r>
      <w:r>
        <w:rPr>
          <w:rFonts w:ascii="Times New Roman" w:hAnsi="Times New Roman" w:cs="Times New Roman"/>
          <w:sz w:val="24"/>
          <w:szCs w:val="24"/>
        </w:rPr>
        <w:t>had a quadratic relationship. Still, we found that it did</w:t>
      </w:r>
      <w:r w:rsidR="00394751" w:rsidRPr="00C508B9">
        <w:rPr>
          <w:rFonts w:ascii="Times New Roman" w:hAnsi="Times New Roman" w:cs="Times New Roman"/>
          <w:sz w:val="24"/>
          <w:szCs w:val="24"/>
        </w:rPr>
        <w:t xml:space="preserve"> not because it became statistically insignificant in my test when I did</w:t>
      </w:r>
      <w:r w:rsidR="00B9027B" w:rsidRPr="00C508B9">
        <w:rPr>
          <w:rFonts w:ascii="Times New Roman" w:hAnsi="Times New Roman" w:cs="Times New Roman"/>
          <w:sz w:val="24"/>
          <w:szCs w:val="24"/>
        </w:rPr>
        <w:t xml:space="preserve"> that. Other variables </w:t>
      </w:r>
      <w:r>
        <w:rPr>
          <w:rFonts w:ascii="Times New Roman" w:hAnsi="Times New Roman" w:cs="Times New Roman"/>
          <w:sz w:val="24"/>
          <w:szCs w:val="24"/>
        </w:rPr>
        <w:t>we</w:t>
      </w:r>
      <w:r w:rsidR="00B9027B" w:rsidRPr="00C508B9">
        <w:rPr>
          <w:rFonts w:ascii="Times New Roman" w:hAnsi="Times New Roman" w:cs="Times New Roman"/>
          <w:sz w:val="24"/>
          <w:szCs w:val="24"/>
        </w:rPr>
        <w:t xml:space="preserve"> could have tested but </w:t>
      </w:r>
      <w:r>
        <w:rPr>
          <w:rFonts w:ascii="Times New Roman" w:hAnsi="Times New Roman" w:cs="Times New Roman"/>
          <w:sz w:val="24"/>
          <w:szCs w:val="24"/>
        </w:rPr>
        <w:t>have yet to</w:t>
      </w:r>
      <w:r w:rsidR="00B9027B" w:rsidRPr="00C508B9">
        <w:rPr>
          <w:rFonts w:ascii="Times New Roman" w:hAnsi="Times New Roman" w:cs="Times New Roman"/>
          <w:sz w:val="24"/>
          <w:szCs w:val="24"/>
        </w:rPr>
        <w:t xml:space="preserve"> test in this project </w:t>
      </w:r>
      <w:r w:rsidR="00BF1875" w:rsidRPr="00C508B9">
        <w:rPr>
          <w:rFonts w:ascii="Times New Roman" w:hAnsi="Times New Roman" w:cs="Times New Roman"/>
          <w:sz w:val="24"/>
          <w:szCs w:val="24"/>
        </w:rPr>
        <w:t xml:space="preserve">are the </w:t>
      </w:r>
      <w:r w:rsidR="00394751" w:rsidRPr="00C508B9">
        <w:rPr>
          <w:rFonts w:ascii="Times New Roman" w:hAnsi="Times New Roman" w:cs="Times New Roman"/>
          <w:sz w:val="24"/>
          <w:szCs w:val="24"/>
        </w:rPr>
        <w:t>firm's age and the managers' seniority</w:t>
      </w:r>
      <w:r w:rsidR="00BF1875" w:rsidRPr="00C508B9">
        <w:rPr>
          <w:rFonts w:ascii="Times New Roman" w:hAnsi="Times New Roman" w:cs="Times New Roman"/>
          <w:sz w:val="24"/>
          <w:szCs w:val="24"/>
        </w:rPr>
        <w:t xml:space="preserve">. </w:t>
      </w:r>
    </w:p>
    <w:p w14:paraId="118082A7" w14:textId="606C7510" w:rsidR="002A1566" w:rsidRPr="00C508B9" w:rsidRDefault="002A1566" w:rsidP="002A1566">
      <w:pPr>
        <w:ind w:left="360"/>
        <w:rPr>
          <w:rFonts w:ascii="Times New Roman" w:hAnsi="Times New Roman" w:cs="Times New Roman"/>
          <w:sz w:val="24"/>
          <w:szCs w:val="24"/>
        </w:rPr>
      </w:pPr>
    </w:p>
    <w:p w14:paraId="2DEC997C" w14:textId="010DAE4F" w:rsidR="002A1566" w:rsidRPr="00C508B9" w:rsidRDefault="002A1566" w:rsidP="003F6814">
      <w:pPr>
        <w:pStyle w:val="ListParagraph"/>
        <w:numPr>
          <w:ilvl w:val="0"/>
          <w:numId w:val="13"/>
        </w:numPr>
        <w:rPr>
          <w:rFonts w:ascii="Times New Roman" w:hAnsi="Times New Roman" w:cs="Times New Roman"/>
          <w:b/>
          <w:bCs/>
          <w:sz w:val="24"/>
          <w:szCs w:val="24"/>
        </w:rPr>
      </w:pPr>
      <w:r w:rsidRPr="00C508B9">
        <w:rPr>
          <w:rFonts w:ascii="Times New Roman" w:hAnsi="Times New Roman" w:cs="Times New Roman"/>
          <w:b/>
          <w:bCs/>
          <w:sz w:val="24"/>
          <w:szCs w:val="24"/>
        </w:rPr>
        <w:t>Conclusion</w:t>
      </w:r>
    </w:p>
    <w:p w14:paraId="0C618342" w14:textId="4F9FDAC7" w:rsidR="00D05A5F" w:rsidRPr="00D05A5F" w:rsidRDefault="00EB7B5E" w:rsidP="00D05A5F">
      <w:pPr>
        <w:rPr>
          <w:rFonts w:ascii="Times New Roman" w:hAnsi="Times New Roman" w:cs="Times New Roman"/>
          <w:sz w:val="24"/>
          <w:szCs w:val="24"/>
        </w:rPr>
      </w:pPr>
      <w:r w:rsidRPr="00C508B9">
        <w:rPr>
          <w:rFonts w:ascii="Times New Roman" w:hAnsi="Times New Roman" w:cs="Times New Roman"/>
          <w:sz w:val="24"/>
          <w:szCs w:val="24"/>
        </w:rPr>
        <w:t>In Summary</w:t>
      </w:r>
      <w:r w:rsidR="002643DF" w:rsidRPr="00C508B9">
        <w:rPr>
          <w:rFonts w:ascii="Times New Roman" w:hAnsi="Times New Roman" w:cs="Times New Roman"/>
          <w:sz w:val="24"/>
          <w:szCs w:val="24"/>
        </w:rPr>
        <w:t>, what affects the management quality in Sweden?</w:t>
      </w:r>
      <w:r w:rsidR="00FF73A9" w:rsidRPr="00C508B9">
        <w:rPr>
          <w:rFonts w:ascii="Times New Roman" w:hAnsi="Times New Roman" w:cs="Times New Roman"/>
          <w:sz w:val="24"/>
          <w:szCs w:val="24"/>
        </w:rPr>
        <w:t xml:space="preserve"> </w:t>
      </w:r>
      <w:r w:rsidR="00DA4962" w:rsidRPr="00C508B9">
        <w:rPr>
          <w:rFonts w:ascii="Times New Roman" w:hAnsi="Times New Roman" w:cs="Times New Roman"/>
          <w:sz w:val="24"/>
          <w:szCs w:val="24"/>
        </w:rPr>
        <w:t xml:space="preserve">I found three statistically significant variables but only two that were practically significant: </w:t>
      </w:r>
      <w:r w:rsidR="00A23CC4" w:rsidRPr="00C508B9">
        <w:rPr>
          <w:rFonts w:ascii="Times New Roman" w:hAnsi="Times New Roman" w:cs="Times New Roman"/>
          <w:sz w:val="24"/>
          <w:szCs w:val="24"/>
        </w:rPr>
        <w:t>“Other Ownership Types” and the “Reliability Measure</w:t>
      </w:r>
      <w:r w:rsidR="00B96F8E">
        <w:rPr>
          <w:rFonts w:ascii="Times New Roman" w:hAnsi="Times New Roman" w:cs="Times New Roman"/>
          <w:sz w:val="24"/>
          <w:szCs w:val="24"/>
        </w:rPr>
        <w:t>.”</w:t>
      </w:r>
      <w:r w:rsidR="00A23CC4" w:rsidRPr="00C508B9">
        <w:rPr>
          <w:rFonts w:ascii="Times New Roman" w:hAnsi="Times New Roman" w:cs="Times New Roman"/>
          <w:sz w:val="24"/>
          <w:szCs w:val="24"/>
        </w:rPr>
        <w:t xml:space="preserve"> </w:t>
      </w:r>
      <w:r w:rsidR="00D05A5F" w:rsidRPr="00D05A5F">
        <w:rPr>
          <w:rFonts w:ascii="Times New Roman" w:hAnsi="Times New Roman" w:cs="Times New Roman"/>
          <w:sz w:val="24"/>
          <w:szCs w:val="24"/>
        </w:rPr>
        <w:t xml:space="preserve">Based on my </w:t>
      </w:r>
      <w:r w:rsidR="00D05A5F" w:rsidRPr="00C508B9">
        <w:rPr>
          <w:rFonts w:ascii="Times New Roman" w:hAnsi="Times New Roman" w:cs="Times New Roman"/>
          <w:sz w:val="24"/>
          <w:szCs w:val="24"/>
        </w:rPr>
        <w:t>findings in this report,</w:t>
      </w:r>
      <w:r w:rsidR="00D05A5F" w:rsidRPr="00D05A5F">
        <w:rPr>
          <w:rFonts w:ascii="Times New Roman" w:hAnsi="Times New Roman" w:cs="Times New Roman"/>
          <w:sz w:val="24"/>
          <w:szCs w:val="24"/>
        </w:rPr>
        <w:t xml:space="preserve"> I think we should do more research with a larger sample to find out if there are other significant variables. Also</w:t>
      </w:r>
      <w:r w:rsidR="00D05A5F" w:rsidRPr="00C508B9">
        <w:rPr>
          <w:rFonts w:ascii="Times New Roman" w:hAnsi="Times New Roman" w:cs="Times New Roman"/>
          <w:sz w:val="24"/>
          <w:szCs w:val="24"/>
        </w:rPr>
        <w:t>,</w:t>
      </w:r>
      <w:r w:rsidR="00D05A5F" w:rsidRPr="00D05A5F">
        <w:rPr>
          <w:rFonts w:ascii="Times New Roman" w:hAnsi="Times New Roman" w:cs="Times New Roman"/>
          <w:sz w:val="24"/>
          <w:szCs w:val="24"/>
        </w:rPr>
        <w:t xml:space="preserve"> </w:t>
      </w:r>
      <w:proofErr w:type="gramStart"/>
      <w:r w:rsidR="00D05A5F" w:rsidRPr="00D05A5F">
        <w:rPr>
          <w:rFonts w:ascii="Times New Roman" w:hAnsi="Times New Roman" w:cs="Times New Roman"/>
          <w:sz w:val="24"/>
          <w:szCs w:val="24"/>
        </w:rPr>
        <w:t xml:space="preserve">look </w:t>
      </w:r>
      <w:r w:rsidR="00B96F8E">
        <w:rPr>
          <w:rFonts w:ascii="Times New Roman" w:hAnsi="Times New Roman" w:cs="Times New Roman"/>
          <w:sz w:val="24"/>
          <w:szCs w:val="24"/>
        </w:rPr>
        <w:t>into</w:t>
      </w:r>
      <w:proofErr w:type="gramEnd"/>
      <w:r w:rsidR="00B96F8E">
        <w:rPr>
          <w:rFonts w:ascii="Times New Roman" w:hAnsi="Times New Roman" w:cs="Times New Roman"/>
          <w:sz w:val="24"/>
          <w:szCs w:val="24"/>
        </w:rPr>
        <w:t xml:space="preserve"> </w:t>
      </w:r>
      <w:r w:rsidR="00D05A5F" w:rsidRPr="00D05A5F">
        <w:rPr>
          <w:rFonts w:ascii="Times New Roman" w:hAnsi="Times New Roman" w:cs="Times New Roman"/>
          <w:sz w:val="24"/>
          <w:szCs w:val="24"/>
        </w:rPr>
        <w:t>why Dispersed Shareholders are superior to so many other ownership types.</w:t>
      </w:r>
    </w:p>
    <w:p w14:paraId="47D7FACD" w14:textId="77777777" w:rsidR="002A1566" w:rsidRPr="00C508B9" w:rsidRDefault="002A1566" w:rsidP="002A1566">
      <w:pPr>
        <w:rPr>
          <w:rFonts w:ascii="Times New Roman" w:hAnsi="Times New Roman" w:cs="Times New Roman"/>
          <w:sz w:val="24"/>
          <w:szCs w:val="24"/>
        </w:rPr>
      </w:pPr>
    </w:p>
    <w:p w14:paraId="7D88D047" w14:textId="77777777" w:rsidR="00B96F8E" w:rsidRDefault="00B96F8E">
      <w:pPr>
        <w:rPr>
          <w:rFonts w:ascii="Times New Roman" w:hAnsi="Times New Roman" w:cs="Times New Roman"/>
          <w:b/>
          <w:bCs/>
          <w:sz w:val="24"/>
          <w:szCs w:val="24"/>
        </w:rPr>
      </w:pPr>
      <w:r>
        <w:rPr>
          <w:rFonts w:ascii="Times New Roman" w:hAnsi="Times New Roman" w:cs="Times New Roman"/>
          <w:b/>
          <w:bCs/>
          <w:sz w:val="24"/>
          <w:szCs w:val="24"/>
        </w:rPr>
        <w:br w:type="page"/>
      </w:r>
    </w:p>
    <w:p w14:paraId="531D29FA" w14:textId="4298DDFB" w:rsidR="002A1566" w:rsidRPr="00C508B9" w:rsidRDefault="002A1566" w:rsidP="002A1566">
      <w:pPr>
        <w:rPr>
          <w:rFonts w:ascii="Times New Roman" w:hAnsi="Times New Roman" w:cs="Times New Roman"/>
          <w:b/>
          <w:bCs/>
          <w:sz w:val="24"/>
          <w:szCs w:val="24"/>
        </w:rPr>
      </w:pPr>
      <w:r w:rsidRPr="00C508B9">
        <w:rPr>
          <w:rFonts w:ascii="Times New Roman" w:hAnsi="Times New Roman" w:cs="Times New Roman"/>
          <w:b/>
          <w:bCs/>
          <w:sz w:val="24"/>
          <w:szCs w:val="24"/>
        </w:rPr>
        <w:lastRenderedPageBreak/>
        <w:t>References:</w:t>
      </w:r>
    </w:p>
    <w:p w14:paraId="7DBC7A2B" w14:textId="2CCEEA85" w:rsidR="002A1566" w:rsidRPr="00E43F39" w:rsidRDefault="00C508B9" w:rsidP="00E43F39">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C508B9">
        <w:rPr>
          <w:rFonts w:ascii="Times New Roman" w:eastAsia="Times New Roman" w:hAnsi="Times New Roman" w:cs="Times New Roman"/>
          <w:kern w:val="0"/>
          <w:sz w:val="24"/>
          <w:szCs w:val="24"/>
          <w:lang w:val="nb-NO"/>
          <w14:ligatures w14:val="none"/>
        </w:rPr>
        <w:t xml:space="preserve">Jimenez, B. S., &amp; </w:t>
      </w:r>
      <w:proofErr w:type="spellStart"/>
      <w:r w:rsidRPr="00C508B9">
        <w:rPr>
          <w:rFonts w:ascii="Times New Roman" w:eastAsia="Times New Roman" w:hAnsi="Times New Roman" w:cs="Times New Roman"/>
          <w:kern w:val="0"/>
          <w:sz w:val="24"/>
          <w:szCs w:val="24"/>
          <w:lang w:val="nb-NO"/>
          <w14:ligatures w14:val="none"/>
        </w:rPr>
        <w:t>Pagano</w:t>
      </w:r>
      <w:proofErr w:type="spellEnd"/>
      <w:r w:rsidRPr="00C508B9">
        <w:rPr>
          <w:rFonts w:ascii="Times New Roman" w:eastAsia="Times New Roman" w:hAnsi="Times New Roman" w:cs="Times New Roman"/>
          <w:kern w:val="0"/>
          <w:sz w:val="24"/>
          <w:szCs w:val="24"/>
          <w:lang w:val="nb-NO"/>
          <w14:ligatures w14:val="none"/>
        </w:rPr>
        <w:t xml:space="preserve">, M. A. (2011). </w:t>
      </w:r>
      <w:r w:rsidRPr="00C508B9">
        <w:rPr>
          <w:rFonts w:ascii="Times New Roman" w:eastAsia="Times New Roman" w:hAnsi="Times New Roman" w:cs="Times New Roman"/>
          <w:kern w:val="0"/>
          <w:sz w:val="24"/>
          <w:szCs w:val="24"/>
          <w14:ligatures w14:val="none"/>
        </w:rPr>
        <w:t xml:space="preserve">What factors affect management quality? State Infrastructure Management and the Government Performance Project. </w:t>
      </w:r>
      <w:r w:rsidRPr="00C508B9">
        <w:rPr>
          <w:rFonts w:ascii="Times New Roman" w:eastAsia="Times New Roman" w:hAnsi="Times New Roman" w:cs="Times New Roman"/>
          <w:i/>
          <w:iCs/>
          <w:kern w:val="0"/>
          <w:sz w:val="24"/>
          <w:szCs w:val="24"/>
          <w14:ligatures w14:val="none"/>
        </w:rPr>
        <w:t>Public Works Management &amp;amp; Policy</w:t>
      </w:r>
      <w:r w:rsidRPr="00C508B9">
        <w:rPr>
          <w:rFonts w:ascii="Times New Roman" w:eastAsia="Times New Roman" w:hAnsi="Times New Roman" w:cs="Times New Roman"/>
          <w:kern w:val="0"/>
          <w:sz w:val="24"/>
          <w:szCs w:val="24"/>
          <w14:ligatures w14:val="none"/>
        </w:rPr>
        <w:t xml:space="preserve">, </w:t>
      </w:r>
      <w:r w:rsidRPr="00C508B9">
        <w:rPr>
          <w:rFonts w:ascii="Times New Roman" w:eastAsia="Times New Roman" w:hAnsi="Times New Roman" w:cs="Times New Roman"/>
          <w:i/>
          <w:iCs/>
          <w:kern w:val="0"/>
          <w:sz w:val="24"/>
          <w:szCs w:val="24"/>
          <w14:ligatures w14:val="none"/>
        </w:rPr>
        <w:t>17</w:t>
      </w:r>
      <w:r w:rsidRPr="00C508B9">
        <w:rPr>
          <w:rFonts w:ascii="Times New Roman" w:eastAsia="Times New Roman" w:hAnsi="Times New Roman" w:cs="Times New Roman"/>
          <w:kern w:val="0"/>
          <w:sz w:val="24"/>
          <w:szCs w:val="24"/>
          <w14:ligatures w14:val="none"/>
        </w:rPr>
        <w:t xml:space="preserve">(2), 124–151. https://doi.org/10.1177/1087724x11419308 </w:t>
      </w:r>
    </w:p>
    <w:sectPr w:rsidR="002A1566" w:rsidRPr="00E4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E02"/>
    <w:multiLevelType w:val="hybridMultilevel"/>
    <w:tmpl w:val="5244594A"/>
    <w:lvl w:ilvl="0" w:tplc="26C0D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221AD"/>
    <w:multiLevelType w:val="hybridMultilevel"/>
    <w:tmpl w:val="4CFA910E"/>
    <w:lvl w:ilvl="0" w:tplc="2E8C0C92">
      <w:start w:val="1"/>
      <w:numFmt w:val="decimal"/>
      <w:lvlText w:val="%1."/>
      <w:lvlJc w:val="left"/>
      <w:pPr>
        <w:tabs>
          <w:tab w:val="num" w:pos="720"/>
        </w:tabs>
        <w:ind w:left="720" w:hanging="360"/>
      </w:pPr>
    </w:lvl>
    <w:lvl w:ilvl="1" w:tplc="866435D6">
      <w:start w:val="1"/>
      <w:numFmt w:val="decimal"/>
      <w:lvlText w:val="%2."/>
      <w:lvlJc w:val="left"/>
      <w:pPr>
        <w:tabs>
          <w:tab w:val="num" w:pos="1440"/>
        </w:tabs>
        <w:ind w:left="1440" w:hanging="360"/>
      </w:pPr>
    </w:lvl>
    <w:lvl w:ilvl="2" w:tplc="C936AF78" w:tentative="1">
      <w:start w:val="1"/>
      <w:numFmt w:val="decimal"/>
      <w:lvlText w:val="%3."/>
      <w:lvlJc w:val="left"/>
      <w:pPr>
        <w:tabs>
          <w:tab w:val="num" w:pos="2160"/>
        </w:tabs>
        <w:ind w:left="2160" w:hanging="360"/>
      </w:pPr>
    </w:lvl>
    <w:lvl w:ilvl="3" w:tplc="02248260" w:tentative="1">
      <w:start w:val="1"/>
      <w:numFmt w:val="decimal"/>
      <w:lvlText w:val="%4."/>
      <w:lvlJc w:val="left"/>
      <w:pPr>
        <w:tabs>
          <w:tab w:val="num" w:pos="2880"/>
        </w:tabs>
        <w:ind w:left="2880" w:hanging="360"/>
      </w:pPr>
    </w:lvl>
    <w:lvl w:ilvl="4" w:tplc="2AA8E8D4" w:tentative="1">
      <w:start w:val="1"/>
      <w:numFmt w:val="decimal"/>
      <w:lvlText w:val="%5."/>
      <w:lvlJc w:val="left"/>
      <w:pPr>
        <w:tabs>
          <w:tab w:val="num" w:pos="3600"/>
        </w:tabs>
        <w:ind w:left="3600" w:hanging="360"/>
      </w:pPr>
    </w:lvl>
    <w:lvl w:ilvl="5" w:tplc="B9347F68" w:tentative="1">
      <w:start w:val="1"/>
      <w:numFmt w:val="decimal"/>
      <w:lvlText w:val="%6."/>
      <w:lvlJc w:val="left"/>
      <w:pPr>
        <w:tabs>
          <w:tab w:val="num" w:pos="4320"/>
        </w:tabs>
        <w:ind w:left="4320" w:hanging="360"/>
      </w:pPr>
    </w:lvl>
    <w:lvl w:ilvl="6" w:tplc="353EDCA0" w:tentative="1">
      <w:start w:val="1"/>
      <w:numFmt w:val="decimal"/>
      <w:lvlText w:val="%7."/>
      <w:lvlJc w:val="left"/>
      <w:pPr>
        <w:tabs>
          <w:tab w:val="num" w:pos="5040"/>
        </w:tabs>
        <w:ind w:left="5040" w:hanging="360"/>
      </w:pPr>
    </w:lvl>
    <w:lvl w:ilvl="7" w:tplc="A7969060" w:tentative="1">
      <w:start w:val="1"/>
      <w:numFmt w:val="decimal"/>
      <w:lvlText w:val="%8."/>
      <w:lvlJc w:val="left"/>
      <w:pPr>
        <w:tabs>
          <w:tab w:val="num" w:pos="5760"/>
        </w:tabs>
        <w:ind w:left="5760" w:hanging="360"/>
      </w:pPr>
    </w:lvl>
    <w:lvl w:ilvl="8" w:tplc="356278C2" w:tentative="1">
      <w:start w:val="1"/>
      <w:numFmt w:val="decimal"/>
      <w:lvlText w:val="%9."/>
      <w:lvlJc w:val="left"/>
      <w:pPr>
        <w:tabs>
          <w:tab w:val="num" w:pos="6480"/>
        </w:tabs>
        <w:ind w:left="6480" w:hanging="360"/>
      </w:pPr>
    </w:lvl>
  </w:abstractNum>
  <w:abstractNum w:abstractNumId="2" w15:restartNumberingAfterBreak="0">
    <w:nsid w:val="14C754F8"/>
    <w:multiLevelType w:val="hybridMultilevel"/>
    <w:tmpl w:val="55DC2E52"/>
    <w:lvl w:ilvl="0" w:tplc="90CC54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A6D"/>
    <w:multiLevelType w:val="hybridMultilevel"/>
    <w:tmpl w:val="EC842676"/>
    <w:lvl w:ilvl="0" w:tplc="CB04F132">
      <w:start w:val="1"/>
      <w:numFmt w:val="decimal"/>
      <w:lvlText w:val="%1."/>
      <w:lvlJc w:val="left"/>
      <w:pPr>
        <w:tabs>
          <w:tab w:val="num" w:pos="720"/>
        </w:tabs>
        <w:ind w:left="720" w:hanging="360"/>
      </w:pPr>
    </w:lvl>
    <w:lvl w:ilvl="1" w:tplc="904C4CE8" w:tentative="1">
      <w:start w:val="1"/>
      <w:numFmt w:val="decimal"/>
      <w:lvlText w:val="%2."/>
      <w:lvlJc w:val="left"/>
      <w:pPr>
        <w:tabs>
          <w:tab w:val="num" w:pos="1440"/>
        </w:tabs>
        <w:ind w:left="1440" w:hanging="360"/>
      </w:pPr>
    </w:lvl>
    <w:lvl w:ilvl="2" w:tplc="F37096DE" w:tentative="1">
      <w:start w:val="1"/>
      <w:numFmt w:val="decimal"/>
      <w:lvlText w:val="%3."/>
      <w:lvlJc w:val="left"/>
      <w:pPr>
        <w:tabs>
          <w:tab w:val="num" w:pos="2160"/>
        </w:tabs>
        <w:ind w:left="2160" w:hanging="360"/>
      </w:pPr>
    </w:lvl>
    <w:lvl w:ilvl="3" w:tplc="723E2436" w:tentative="1">
      <w:start w:val="1"/>
      <w:numFmt w:val="decimal"/>
      <w:lvlText w:val="%4."/>
      <w:lvlJc w:val="left"/>
      <w:pPr>
        <w:tabs>
          <w:tab w:val="num" w:pos="2880"/>
        </w:tabs>
        <w:ind w:left="2880" w:hanging="360"/>
      </w:pPr>
    </w:lvl>
    <w:lvl w:ilvl="4" w:tplc="B7326912" w:tentative="1">
      <w:start w:val="1"/>
      <w:numFmt w:val="decimal"/>
      <w:lvlText w:val="%5."/>
      <w:lvlJc w:val="left"/>
      <w:pPr>
        <w:tabs>
          <w:tab w:val="num" w:pos="3600"/>
        </w:tabs>
        <w:ind w:left="3600" w:hanging="360"/>
      </w:pPr>
    </w:lvl>
    <w:lvl w:ilvl="5" w:tplc="432A1CFA" w:tentative="1">
      <w:start w:val="1"/>
      <w:numFmt w:val="decimal"/>
      <w:lvlText w:val="%6."/>
      <w:lvlJc w:val="left"/>
      <w:pPr>
        <w:tabs>
          <w:tab w:val="num" w:pos="4320"/>
        </w:tabs>
        <w:ind w:left="4320" w:hanging="360"/>
      </w:pPr>
    </w:lvl>
    <w:lvl w:ilvl="6" w:tplc="013A50C6" w:tentative="1">
      <w:start w:val="1"/>
      <w:numFmt w:val="decimal"/>
      <w:lvlText w:val="%7."/>
      <w:lvlJc w:val="left"/>
      <w:pPr>
        <w:tabs>
          <w:tab w:val="num" w:pos="5040"/>
        </w:tabs>
        <w:ind w:left="5040" w:hanging="360"/>
      </w:pPr>
    </w:lvl>
    <w:lvl w:ilvl="7" w:tplc="38929EBE" w:tentative="1">
      <w:start w:val="1"/>
      <w:numFmt w:val="decimal"/>
      <w:lvlText w:val="%8."/>
      <w:lvlJc w:val="left"/>
      <w:pPr>
        <w:tabs>
          <w:tab w:val="num" w:pos="5760"/>
        </w:tabs>
        <w:ind w:left="5760" w:hanging="360"/>
      </w:pPr>
    </w:lvl>
    <w:lvl w:ilvl="8" w:tplc="7ACAF5AA" w:tentative="1">
      <w:start w:val="1"/>
      <w:numFmt w:val="decimal"/>
      <w:lvlText w:val="%9."/>
      <w:lvlJc w:val="left"/>
      <w:pPr>
        <w:tabs>
          <w:tab w:val="num" w:pos="6480"/>
        </w:tabs>
        <w:ind w:left="6480" w:hanging="360"/>
      </w:pPr>
    </w:lvl>
  </w:abstractNum>
  <w:abstractNum w:abstractNumId="4" w15:restartNumberingAfterBreak="0">
    <w:nsid w:val="31582EE7"/>
    <w:multiLevelType w:val="hybridMultilevel"/>
    <w:tmpl w:val="20B29E0A"/>
    <w:lvl w:ilvl="0" w:tplc="4B3E0A00">
      <w:start w:val="1"/>
      <w:numFmt w:val="decimal"/>
      <w:lvlText w:val="%1."/>
      <w:lvlJc w:val="left"/>
      <w:pPr>
        <w:tabs>
          <w:tab w:val="num" w:pos="720"/>
        </w:tabs>
        <w:ind w:left="720" w:hanging="360"/>
      </w:pPr>
    </w:lvl>
    <w:lvl w:ilvl="1" w:tplc="E48A29F8">
      <w:start w:val="1"/>
      <w:numFmt w:val="decimal"/>
      <w:lvlText w:val="%2."/>
      <w:lvlJc w:val="left"/>
      <w:pPr>
        <w:tabs>
          <w:tab w:val="num" w:pos="1440"/>
        </w:tabs>
        <w:ind w:left="1440" w:hanging="360"/>
      </w:pPr>
    </w:lvl>
    <w:lvl w:ilvl="2" w:tplc="936C277E" w:tentative="1">
      <w:start w:val="1"/>
      <w:numFmt w:val="decimal"/>
      <w:lvlText w:val="%3."/>
      <w:lvlJc w:val="left"/>
      <w:pPr>
        <w:tabs>
          <w:tab w:val="num" w:pos="2160"/>
        </w:tabs>
        <w:ind w:left="2160" w:hanging="360"/>
      </w:pPr>
    </w:lvl>
    <w:lvl w:ilvl="3" w:tplc="765C10A4" w:tentative="1">
      <w:start w:val="1"/>
      <w:numFmt w:val="decimal"/>
      <w:lvlText w:val="%4."/>
      <w:lvlJc w:val="left"/>
      <w:pPr>
        <w:tabs>
          <w:tab w:val="num" w:pos="2880"/>
        </w:tabs>
        <w:ind w:left="2880" w:hanging="360"/>
      </w:pPr>
    </w:lvl>
    <w:lvl w:ilvl="4" w:tplc="B8A66970" w:tentative="1">
      <w:start w:val="1"/>
      <w:numFmt w:val="decimal"/>
      <w:lvlText w:val="%5."/>
      <w:lvlJc w:val="left"/>
      <w:pPr>
        <w:tabs>
          <w:tab w:val="num" w:pos="3600"/>
        </w:tabs>
        <w:ind w:left="3600" w:hanging="360"/>
      </w:pPr>
    </w:lvl>
    <w:lvl w:ilvl="5" w:tplc="707CA470" w:tentative="1">
      <w:start w:val="1"/>
      <w:numFmt w:val="decimal"/>
      <w:lvlText w:val="%6."/>
      <w:lvlJc w:val="left"/>
      <w:pPr>
        <w:tabs>
          <w:tab w:val="num" w:pos="4320"/>
        </w:tabs>
        <w:ind w:left="4320" w:hanging="360"/>
      </w:pPr>
    </w:lvl>
    <w:lvl w:ilvl="6" w:tplc="F96C63F2" w:tentative="1">
      <w:start w:val="1"/>
      <w:numFmt w:val="decimal"/>
      <w:lvlText w:val="%7."/>
      <w:lvlJc w:val="left"/>
      <w:pPr>
        <w:tabs>
          <w:tab w:val="num" w:pos="5040"/>
        </w:tabs>
        <w:ind w:left="5040" w:hanging="360"/>
      </w:pPr>
    </w:lvl>
    <w:lvl w:ilvl="7" w:tplc="A05438B8" w:tentative="1">
      <w:start w:val="1"/>
      <w:numFmt w:val="decimal"/>
      <w:lvlText w:val="%8."/>
      <w:lvlJc w:val="left"/>
      <w:pPr>
        <w:tabs>
          <w:tab w:val="num" w:pos="5760"/>
        </w:tabs>
        <w:ind w:left="5760" w:hanging="360"/>
      </w:pPr>
    </w:lvl>
    <w:lvl w:ilvl="8" w:tplc="49163A12" w:tentative="1">
      <w:start w:val="1"/>
      <w:numFmt w:val="decimal"/>
      <w:lvlText w:val="%9."/>
      <w:lvlJc w:val="left"/>
      <w:pPr>
        <w:tabs>
          <w:tab w:val="num" w:pos="6480"/>
        </w:tabs>
        <w:ind w:left="6480" w:hanging="360"/>
      </w:pPr>
    </w:lvl>
  </w:abstractNum>
  <w:abstractNum w:abstractNumId="5" w15:restartNumberingAfterBreak="0">
    <w:nsid w:val="331B3EE5"/>
    <w:multiLevelType w:val="hybridMultilevel"/>
    <w:tmpl w:val="34FAC96C"/>
    <w:lvl w:ilvl="0" w:tplc="B9E4F012">
      <w:start w:val="1"/>
      <w:numFmt w:val="decimal"/>
      <w:lvlText w:val="%1."/>
      <w:lvlJc w:val="left"/>
      <w:pPr>
        <w:tabs>
          <w:tab w:val="num" w:pos="720"/>
        </w:tabs>
        <w:ind w:left="720" w:hanging="360"/>
      </w:pPr>
    </w:lvl>
    <w:lvl w:ilvl="1" w:tplc="70D87230">
      <w:start w:val="1"/>
      <w:numFmt w:val="decimal"/>
      <w:lvlText w:val="%2."/>
      <w:lvlJc w:val="left"/>
      <w:pPr>
        <w:tabs>
          <w:tab w:val="num" w:pos="1440"/>
        </w:tabs>
        <w:ind w:left="1440" w:hanging="360"/>
      </w:pPr>
    </w:lvl>
    <w:lvl w:ilvl="2" w:tplc="2F7AC448" w:tentative="1">
      <w:start w:val="1"/>
      <w:numFmt w:val="decimal"/>
      <w:lvlText w:val="%3."/>
      <w:lvlJc w:val="left"/>
      <w:pPr>
        <w:tabs>
          <w:tab w:val="num" w:pos="2160"/>
        </w:tabs>
        <w:ind w:left="2160" w:hanging="360"/>
      </w:pPr>
    </w:lvl>
    <w:lvl w:ilvl="3" w:tplc="7F22A712" w:tentative="1">
      <w:start w:val="1"/>
      <w:numFmt w:val="decimal"/>
      <w:lvlText w:val="%4."/>
      <w:lvlJc w:val="left"/>
      <w:pPr>
        <w:tabs>
          <w:tab w:val="num" w:pos="2880"/>
        </w:tabs>
        <w:ind w:left="2880" w:hanging="360"/>
      </w:pPr>
    </w:lvl>
    <w:lvl w:ilvl="4" w:tplc="E774CDC6" w:tentative="1">
      <w:start w:val="1"/>
      <w:numFmt w:val="decimal"/>
      <w:lvlText w:val="%5."/>
      <w:lvlJc w:val="left"/>
      <w:pPr>
        <w:tabs>
          <w:tab w:val="num" w:pos="3600"/>
        </w:tabs>
        <w:ind w:left="3600" w:hanging="360"/>
      </w:pPr>
    </w:lvl>
    <w:lvl w:ilvl="5" w:tplc="9AF88652" w:tentative="1">
      <w:start w:val="1"/>
      <w:numFmt w:val="decimal"/>
      <w:lvlText w:val="%6."/>
      <w:lvlJc w:val="left"/>
      <w:pPr>
        <w:tabs>
          <w:tab w:val="num" w:pos="4320"/>
        </w:tabs>
        <w:ind w:left="4320" w:hanging="360"/>
      </w:pPr>
    </w:lvl>
    <w:lvl w:ilvl="6" w:tplc="7284A984" w:tentative="1">
      <w:start w:val="1"/>
      <w:numFmt w:val="decimal"/>
      <w:lvlText w:val="%7."/>
      <w:lvlJc w:val="left"/>
      <w:pPr>
        <w:tabs>
          <w:tab w:val="num" w:pos="5040"/>
        </w:tabs>
        <w:ind w:left="5040" w:hanging="360"/>
      </w:pPr>
    </w:lvl>
    <w:lvl w:ilvl="7" w:tplc="9C620B2C" w:tentative="1">
      <w:start w:val="1"/>
      <w:numFmt w:val="decimal"/>
      <w:lvlText w:val="%8."/>
      <w:lvlJc w:val="left"/>
      <w:pPr>
        <w:tabs>
          <w:tab w:val="num" w:pos="5760"/>
        </w:tabs>
        <w:ind w:left="5760" w:hanging="360"/>
      </w:pPr>
    </w:lvl>
    <w:lvl w:ilvl="8" w:tplc="1BDABEEE" w:tentative="1">
      <w:start w:val="1"/>
      <w:numFmt w:val="decimal"/>
      <w:lvlText w:val="%9."/>
      <w:lvlJc w:val="left"/>
      <w:pPr>
        <w:tabs>
          <w:tab w:val="num" w:pos="6480"/>
        </w:tabs>
        <w:ind w:left="6480" w:hanging="360"/>
      </w:pPr>
    </w:lvl>
  </w:abstractNum>
  <w:abstractNum w:abstractNumId="6" w15:restartNumberingAfterBreak="0">
    <w:nsid w:val="380D0590"/>
    <w:multiLevelType w:val="hybridMultilevel"/>
    <w:tmpl w:val="453C9ECA"/>
    <w:lvl w:ilvl="0" w:tplc="3E84E17C">
      <w:start w:val="1"/>
      <w:numFmt w:val="decimal"/>
      <w:lvlText w:val="%1."/>
      <w:lvlJc w:val="left"/>
      <w:pPr>
        <w:tabs>
          <w:tab w:val="num" w:pos="720"/>
        </w:tabs>
        <w:ind w:left="720" w:hanging="360"/>
      </w:pPr>
    </w:lvl>
    <w:lvl w:ilvl="1" w:tplc="D39EFC94">
      <w:start w:val="1"/>
      <w:numFmt w:val="decimal"/>
      <w:lvlText w:val="%2."/>
      <w:lvlJc w:val="left"/>
      <w:pPr>
        <w:tabs>
          <w:tab w:val="num" w:pos="1440"/>
        </w:tabs>
        <w:ind w:left="1440" w:hanging="360"/>
      </w:pPr>
    </w:lvl>
    <w:lvl w:ilvl="2" w:tplc="541E7C0C" w:tentative="1">
      <w:start w:val="1"/>
      <w:numFmt w:val="decimal"/>
      <w:lvlText w:val="%3."/>
      <w:lvlJc w:val="left"/>
      <w:pPr>
        <w:tabs>
          <w:tab w:val="num" w:pos="2160"/>
        </w:tabs>
        <w:ind w:left="2160" w:hanging="360"/>
      </w:pPr>
    </w:lvl>
    <w:lvl w:ilvl="3" w:tplc="6EF07F66" w:tentative="1">
      <w:start w:val="1"/>
      <w:numFmt w:val="decimal"/>
      <w:lvlText w:val="%4."/>
      <w:lvlJc w:val="left"/>
      <w:pPr>
        <w:tabs>
          <w:tab w:val="num" w:pos="2880"/>
        </w:tabs>
        <w:ind w:left="2880" w:hanging="360"/>
      </w:pPr>
    </w:lvl>
    <w:lvl w:ilvl="4" w:tplc="F6826DBA" w:tentative="1">
      <w:start w:val="1"/>
      <w:numFmt w:val="decimal"/>
      <w:lvlText w:val="%5."/>
      <w:lvlJc w:val="left"/>
      <w:pPr>
        <w:tabs>
          <w:tab w:val="num" w:pos="3600"/>
        </w:tabs>
        <w:ind w:left="3600" w:hanging="360"/>
      </w:pPr>
    </w:lvl>
    <w:lvl w:ilvl="5" w:tplc="D8500924" w:tentative="1">
      <w:start w:val="1"/>
      <w:numFmt w:val="decimal"/>
      <w:lvlText w:val="%6."/>
      <w:lvlJc w:val="left"/>
      <w:pPr>
        <w:tabs>
          <w:tab w:val="num" w:pos="4320"/>
        </w:tabs>
        <w:ind w:left="4320" w:hanging="360"/>
      </w:pPr>
    </w:lvl>
    <w:lvl w:ilvl="6" w:tplc="EF0AE166" w:tentative="1">
      <w:start w:val="1"/>
      <w:numFmt w:val="decimal"/>
      <w:lvlText w:val="%7."/>
      <w:lvlJc w:val="left"/>
      <w:pPr>
        <w:tabs>
          <w:tab w:val="num" w:pos="5040"/>
        </w:tabs>
        <w:ind w:left="5040" w:hanging="360"/>
      </w:pPr>
    </w:lvl>
    <w:lvl w:ilvl="7" w:tplc="C4568ED2" w:tentative="1">
      <w:start w:val="1"/>
      <w:numFmt w:val="decimal"/>
      <w:lvlText w:val="%8."/>
      <w:lvlJc w:val="left"/>
      <w:pPr>
        <w:tabs>
          <w:tab w:val="num" w:pos="5760"/>
        </w:tabs>
        <w:ind w:left="5760" w:hanging="360"/>
      </w:pPr>
    </w:lvl>
    <w:lvl w:ilvl="8" w:tplc="9626D5AA" w:tentative="1">
      <w:start w:val="1"/>
      <w:numFmt w:val="decimal"/>
      <w:lvlText w:val="%9."/>
      <w:lvlJc w:val="left"/>
      <w:pPr>
        <w:tabs>
          <w:tab w:val="num" w:pos="6480"/>
        </w:tabs>
        <w:ind w:left="6480" w:hanging="360"/>
      </w:pPr>
    </w:lvl>
  </w:abstractNum>
  <w:abstractNum w:abstractNumId="7" w15:restartNumberingAfterBreak="0">
    <w:nsid w:val="5834156D"/>
    <w:multiLevelType w:val="hybridMultilevel"/>
    <w:tmpl w:val="53AC528C"/>
    <w:lvl w:ilvl="0" w:tplc="1CFA1398">
      <w:start w:val="1"/>
      <w:numFmt w:val="bullet"/>
      <w:lvlText w:val="•"/>
      <w:lvlJc w:val="left"/>
      <w:pPr>
        <w:tabs>
          <w:tab w:val="num" w:pos="720"/>
        </w:tabs>
        <w:ind w:left="720" w:hanging="360"/>
      </w:pPr>
      <w:rPr>
        <w:rFonts w:ascii="Times New Roman" w:hAnsi="Times New Roman" w:hint="default"/>
      </w:rPr>
    </w:lvl>
    <w:lvl w:ilvl="1" w:tplc="FC0CFFEE" w:tentative="1">
      <w:start w:val="1"/>
      <w:numFmt w:val="bullet"/>
      <w:lvlText w:val="•"/>
      <w:lvlJc w:val="left"/>
      <w:pPr>
        <w:tabs>
          <w:tab w:val="num" w:pos="1440"/>
        </w:tabs>
        <w:ind w:left="1440" w:hanging="360"/>
      </w:pPr>
      <w:rPr>
        <w:rFonts w:ascii="Times New Roman" w:hAnsi="Times New Roman" w:hint="default"/>
      </w:rPr>
    </w:lvl>
    <w:lvl w:ilvl="2" w:tplc="1A1E39CC" w:tentative="1">
      <w:start w:val="1"/>
      <w:numFmt w:val="bullet"/>
      <w:lvlText w:val="•"/>
      <w:lvlJc w:val="left"/>
      <w:pPr>
        <w:tabs>
          <w:tab w:val="num" w:pos="2160"/>
        </w:tabs>
        <w:ind w:left="2160" w:hanging="360"/>
      </w:pPr>
      <w:rPr>
        <w:rFonts w:ascii="Times New Roman" w:hAnsi="Times New Roman" w:hint="default"/>
      </w:rPr>
    </w:lvl>
    <w:lvl w:ilvl="3" w:tplc="CC928636" w:tentative="1">
      <w:start w:val="1"/>
      <w:numFmt w:val="bullet"/>
      <w:lvlText w:val="•"/>
      <w:lvlJc w:val="left"/>
      <w:pPr>
        <w:tabs>
          <w:tab w:val="num" w:pos="2880"/>
        </w:tabs>
        <w:ind w:left="2880" w:hanging="360"/>
      </w:pPr>
      <w:rPr>
        <w:rFonts w:ascii="Times New Roman" w:hAnsi="Times New Roman" w:hint="default"/>
      </w:rPr>
    </w:lvl>
    <w:lvl w:ilvl="4" w:tplc="3216DC8A" w:tentative="1">
      <w:start w:val="1"/>
      <w:numFmt w:val="bullet"/>
      <w:lvlText w:val="•"/>
      <w:lvlJc w:val="left"/>
      <w:pPr>
        <w:tabs>
          <w:tab w:val="num" w:pos="3600"/>
        </w:tabs>
        <w:ind w:left="3600" w:hanging="360"/>
      </w:pPr>
      <w:rPr>
        <w:rFonts w:ascii="Times New Roman" w:hAnsi="Times New Roman" w:hint="default"/>
      </w:rPr>
    </w:lvl>
    <w:lvl w:ilvl="5" w:tplc="52621286" w:tentative="1">
      <w:start w:val="1"/>
      <w:numFmt w:val="bullet"/>
      <w:lvlText w:val="•"/>
      <w:lvlJc w:val="left"/>
      <w:pPr>
        <w:tabs>
          <w:tab w:val="num" w:pos="4320"/>
        </w:tabs>
        <w:ind w:left="4320" w:hanging="360"/>
      </w:pPr>
      <w:rPr>
        <w:rFonts w:ascii="Times New Roman" w:hAnsi="Times New Roman" w:hint="default"/>
      </w:rPr>
    </w:lvl>
    <w:lvl w:ilvl="6" w:tplc="E0F6E48C" w:tentative="1">
      <w:start w:val="1"/>
      <w:numFmt w:val="bullet"/>
      <w:lvlText w:val="•"/>
      <w:lvlJc w:val="left"/>
      <w:pPr>
        <w:tabs>
          <w:tab w:val="num" w:pos="5040"/>
        </w:tabs>
        <w:ind w:left="5040" w:hanging="360"/>
      </w:pPr>
      <w:rPr>
        <w:rFonts w:ascii="Times New Roman" w:hAnsi="Times New Roman" w:hint="default"/>
      </w:rPr>
    </w:lvl>
    <w:lvl w:ilvl="7" w:tplc="5AAE2B8A" w:tentative="1">
      <w:start w:val="1"/>
      <w:numFmt w:val="bullet"/>
      <w:lvlText w:val="•"/>
      <w:lvlJc w:val="left"/>
      <w:pPr>
        <w:tabs>
          <w:tab w:val="num" w:pos="5760"/>
        </w:tabs>
        <w:ind w:left="5760" w:hanging="360"/>
      </w:pPr>
      <w:rPr>
        <w:rFonts w:ascii="Times New Roman" w:hAnsi="Times New Roman" w:hint="default"/>
      </w:rPr>
    </w:lvl>
    <w:lvl w:ilvl="8" w:tplc="A280A56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CB41FFE"/>
    <w:multiLevelType w:val="hybridMultilevel"/>
    <w:tmpl w:val="34A028E8"/>
    <w:lvl w:ilvl="0" w:tplc="C2C49218">
      <w:start w:val="1"/>
      <w:numFmt w:val="bullet"/>
      <w:lvlText w:val="-"/>
      <w:lvlJc w:val="left"/>
      <w:pPr>
        <w:tabs>
          <w:tab w:val="num" w:pos="720"/>
        </w:tabs>
        <w:ind w:left="720" w:hanging="360"/>
      </w:pPr>
      <w:rPr>
        <w:rFonts w:ascii="Calibri" w:hAnsi="Calibri" w:hint="default"/>
      </w:rPr>
    </w:lvl>
    <w:lvl w:ilvl="1" w:tplc="0840E7D8" w:tentative="1">
      <w:start w:val="1"/>
      <w:numFmt w:val="bullet"/>
      <w:lvlText w:val="-"/>
      <w:lvlJc w:val="left"/>
      <w:pPr>
        <w:tabs>
          <w:tab w:val="num" w:pos="1440"/>
        </w:tabs>
        <w:ind w:left="1440" w:hanging="360"/>
      </w:pPr>
      <w:rPr>
        <w:rFonts w:ascii="Calibri" w:hAnsi="Calibri" w:hint="default"/>
      </w:rPr>
    </w:lvl>
    <w:lvl w:ilvl="2" w:tplc="F91C51F4" w:tentative="1">
      <w:start w:val="1"/>
      <w:numFmt w:val="bullet"/>
      <w:lvlText w:val="-"/>
      <w:lvlJc w:val="left"/>
      <w:pPr>
        <w:tabs>
          <w:tab w:val="num" w:pos="2160"/>
        </w:tabs>
        <w:ind w:left="2160" w:hanging="360"/>
      </w:pPr>
      <w:rPr>
        <w:rFonts w:ascii="Calibri" w:hAnsi="Calibri" w:hint="default"/>
      </w:rPr>
    </w:lvl>
    <w:lvl w:ilvl="3" w:tplc="84981BD8" w:tentative="1">
      <w:start w:val="1"/>
      <w:numFmt w:val="bullet"/>
      <w:lvlText w:val="-"/>
      <w:lvlJc w:val="left"/>
      <w:pPr>
        <w:tabs>
          <w:tab w:val="num" w:pos="2880"/>
        </w:tabs>
        <w:ind w:left="2880" w:hanging="360"/>
      </w:pPr>
      <w:rPr>
        <w:rFonts w:ascii="Calibri" w:hAnsi="Calibri" w:hint="default"/>
      </w:rPr>
    </w:lvl>
    <w:lvl w:ilvl="4" w:tplc="7CF08BBA" w:tentative="1">
      <w:start w:val="1"/>
      <w:numFmt w:val="bullet"/>
      <w:lvlText w:val="-"/>
      <w:lvlJc w:val="left"/>
      <w:pPr>
        <w:tabs>
          <w:tab w:val="num" w:pos="3600"/>
        </w:tabs>
        <w:ind w:left="3600" w:hanging="360"/>
      </w:pPr>
      <w:rPr>
        <w:rFonts w:ascii="Calibri" w:hAnsi="Calibri" w:hint="default"/>
      </w:rPr>
    </w:lvl>
    <w:lvl w:ilvl="5" w:tplc="F0D82188" w:tentative="1">
      <w:start w:val="1"/>
      <w:numFmt w:val="bullet"/>
      <w:lvlText w:val="-"/>
      <w:lvlJc w:val="left"/>
      <w:pPr>
        <w:tabs>
          <w:tab w:val="num" w:pos="4320"/>
        </w:tabs>
        <w:ind w:left="4320" w:hanging="360"/>
      </w:pPr>
      <w:rPr>
        <w:rFonts w:ascii="Calibri" w:hAnsi="Calibri" w:hint="default"/>
      </w:rPr>
    </w:lvl>
    <w:lvl w:ilvl="6" w:tplc="CC6CC370" w:tentative="1">
      <w:start w:val="1"/>
      <w:numFmt w:val="bullet"/>
      <w:lvlText w:val="-"/>
      <w:lvlJc w:val="left"/>
      <w:pPr>
        <w:tabs>
          <w:tab w:val="num" w:pos="5040"/>
        </w:tabs>
        <w:ind w:left="5040" w:hanging="360"/>
      </w:pPr>
      <w:rPr>
        <w:rFonts w:ascii="Calibri" w:hAnsi="Calibri" w:hint="default"/>
      </w:rPr>
    </w:lvl>
    <w:lvl w:ilvl="7" w:tplc="434AC0FE" w:tentative="1">
      <w:start w:val="1"/>
      <w:numFmt w:val="bullet"/>
      <w:lvlText w:val="-"/>
      <w:lvlJc w:val="left"/>
      <w:pPr>
        <w:tabs>
          <w:tab w:val="num" w:pos="5760"/>
        </w:tabs>
        <w:ind w:left="5760" w:hanging="360"/>
      </w:pPr>
      <w:rPr>
        <w:rFonts w:ascii="Calibri" w:hAnsi="Calibri" w:hint="default"/>
      </w:rPr>
    </w:lvl>
    <w:lvl w:ilvl="8" w:tplc="72885C5A"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61C33AE5"/>
    <w:multiLevelType w:val="hybridMultilevel"/>
    <w:tmpl w:val="C1E4C2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820D4A"/>
    <w:multiLevelType w:val="hybridMultilevel"/>
    <w:tmpl w:val="198C8A38"/>
    <w:lvl w:ilvl="0" w:tplc="0B74CC20">
      <w:start w:val="1"/>
      <w:numFmt w:val="bullet"/>
      <w:lvlText w:val="•"/>
      <w:lvlJc w:val="left"/>
      <w:pPr>
        <w:tabs>
          <w:tab w:val="num" w:pos="720"/>
        </w:tabs>
        <w:ind w:left="720" w:hanging="360"/>
      </w:pPr>
      <w:rPr>
        <w:rFonts w:ascii="Arial" w:hAnsi="Arial" w:hint="default"/>
      </w:rPr>
    </w:lvl>
    <w:lvl w:ilvl="1" w:tplc="8B9ED5D6" w:tentative="1">
      <w:start w:val="1"/>
      <w:numFmt w:val="bullet"/>
      <w:lvlText w:val="•"/>
      <w:lvlJc w:val="left"/>
      <w:pPr>
        <w:tabs>
          <w:tab w:val="num" w:pos="1440"/>
        </w:tabs>
        <w:ind w:left="1440" w:hanging="360"/>
      </w:pPr>
      <w:rPr>
        <w:rFonts w:ascii="Arial" w:hAnsi="Arial" w:hint="default"/>
      </w:rPr>
    </w:lvl>
    <w:lvl w:ilvl="2" w:tplc="EF46FC40" w:tentative="1">
      <w:start w:val="1"/>
      <w:numFmt w:val="bullet"/>
      <w:lvlText w:val="•"/>
      <w:lvlJc w:val="left"/>
      <w:pPr>
        <w:tabs>
          <w:tab w:val="num" w:pos="2160"/>
        </w:tabs>
        <w:ind w:left="2160" w:hanging="360"/>
      </w:pPr>
      <w:rPr>
        <w:rFonts w:ascii="Arial" w:hAnsi="Arial" w:hint="default"/>
      </w:rPr>
    </w:lvl>
    <w:lvl w:ilvl="3" w:tplc="D568A1DE" w:tentative="1">
      <w:start w:val="1"/>
      <w:numFmt w:val="bullet"/>
      <w:lvlText w:val="•"/>
      <w:lvlJc w:val="left"/>
      <w:pPr>
        <w:tabs>
          <w:tab w:val="num" w:pos="2880"/>
        </w:tabs>
        <w:ind w:left="2880" w:hanging="360"/>
      </w:pPr>
      <w:rPr>
        <w:rFonts w:ascii="Arial" w:hAnsi="Arial" w:hint="default"/>
      </w:rPr>
    </w:lvl>
    <w:lvl w:ilvl="4" w:tplc="634A9B6C" w:tentative="1">
      <w:start w:val="1"/>
      <w:numFmt w:val="bullet"/>
      <w:lvlText w:val="•"/>
      <w:lvlJc w:val="left"/>
      <w:pPr>
        <w:tabs>
          <w:tab w:val="num" w:pos="3600"/>
        </w:tabs>
        <w:ind w:left="3600" w:hanging="360"/>
      </w:pPr>
      <w:rPr>
        <w:rFonts w:ascii="Arial" w:hAnsi="Arial" w:hint="default"/>
      </w:rPr>
    </w:lvl>
    <w:lvl w:ilvl="5" w:tplc="FCDAD814" w:tentative="1">
      <w:start w:val="1"/>
      <w:numFmt w:val="bullet"/>
      <w:lvlText w:val="•"/>
      <w:lvlJc w:val="left"/>
      <w:pPr>
        <w:tabs>
          <w:tab w:val="num" w:pos="4320"/>
        </w:tabs>
        <w:ind w:left="4320" w:hanging="360"/>
      </w:pPr>
      <w:rPr>
        <w:rFonts w:ascii="Arial" w:hAnsi="Arial" w:hint="default"/>
      </w:rPr>
    </w:lvl>
    <w:lvl w:ilvl="6" w:tplc="F230D0F4" w:tentative="1">
      <w:start w:val="1"/>
      <w:numFmt w:val="bullet"/>
      <w:lvlText w:val="•"/>
      <w:lvlJc w:val="left"/>
      <w:pPr>
        <w:tabs>
          <w:tab w:val="num" w:pos="5040"/>
        </w:tabs>
        <w:ind w:left="5040" w:hanging="360"/>
      </w:pPr>
      <w:rPr>
        <w:rFonts w:ascii="Arial" w:hAnsi="Arial" w:hint="default"/>
      </w:rPr>
    </w:lvl>
    <w:lvl w:ilvl="7" w:tplc="C64AA240" w:tentative="1">
      <w:start w:val="1"/>
      <w:numFmt w:val="bullet"/>
      <w:lvlText w:val="•"/>
      <w:lvlJc w:val="left"/>
      <w:pPr>
        <w:tabs>
          <w:tab w:val="num" w:pos="5760"/>
        </w:tabs>
        <w:ind w:left="5760" w:hanging="360"/>
      </w:pPr>
      <w:rPr>
        <w:rFonts w:ascii="Arial" w:hAnsi="Arial" w:hint="default"/>
      </w:rPr>
    </w:lvl>
    <w:lvl w:ilvl="8" w:tplc="1CA07A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770907"/>
    <w:multiLevelType w:val="multilevel"/>
    <w:tmpl w:val="091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2A5D53"/>
    <w:multiLevelType w:val="hybridMultilevel"/>
    <w:tmpl w:val="C1E4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027487">
    <w:abstractNumId w:val="12"/>
  </w:num>
  <w:num w:numId="2" w16cid:durableId="1425150444">
    <w:abstractNumId w:val="2"/>
  </w:num>
  <w:num w:numId="3" w16cid:durableId="1425808392">
    <w:abstractNumId w:val="0"/>
  </w:num>
  <w:num w:numId="4" w16cid:durableId="555317911">
    <w:abstractNumId w:val="3"/>
  </w:num>
  <w:num w:numId="5" w16cid:durableId="2032029647">
    <w:abstractNumId w:val="10"/>
  </w:num>
  <w:num w:numId="6" w16cid:durableId="1684086089">
    <w:abstractNumId w:val="7"/>
  </w:num>
  <w:num w:numId="7" w16cid:durableId="1063481811">
    <w:abstractNumId w:val="6"/>
  </w:num>
  <w:num w:numId="8" w16cid:durableId="461581753">
    <w:abstractNumId w:val="5"/>
  </w:num>
  <w:num w:numId="9" w16cid:durableId="149488792">
    <w:abstractNumId w:val="4"/>
  </w:num>
  <w:num w:numId="10" w16cid:durableId="481501985">
    <w:abstractNumId w:val="1"/>
  </w:num>
  <w:num w:numId="11" w16cid:durableId="670258958">
    <w:abstractNumId w:val="8"/>
  </w:num>
  <w:num w:numId="12" w16cid:durableId="22052631">
    <w:abstractNumId w:val="11"/>
  </w:num>
  <w:num w:numId="13" w16cid:durableId="79563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C8"/>
    <w:rsid w:val="00030F89"/>
    <w:rsid w:val="00030FC8"/>
    <w:rsid w:val="00035838"/>
    <w:rsid w:val="00037108"/>
    <w:rsid w:val="00043C70"/>
    <w:rsid w:val="00047C37"/>
    <w:rsid w:val="00062DAA"/>
    <w:rsid w:val="000745EC"/>
    <w:rsid w:val="00075CAF"/>
    <w:rsid w:val="00086F66"/>
    <w:rsid w:val="00090A10"/>
    <w:rsid w:val="000A5E2D"/>
    <w:rsid w:val="000B573F"/>
    <w:rsid w:val="000C4458"/>
    <w:rsid w:val="000E3541"/>
    <w:rsid w:val="00101227"/>
    <w:rsid w:val="0011205A"/>
    <w:rsid w:val="001333AA"/>
    <w:rsid w:val="00146A35"/>
    <w:rsid w:val="00147F29"/>
    <w:rsid w:val="0016154C"/>
    <w:rsid w:val="001708AC"/>
    <w:rsid w:val="00175ECB"/>
    <w:rsid w:val="00185530"/>
    <w:rsid w:val="001926D7"/>
    <w:rsid w:val="00192A7B"/>
    <w:rsid w:val="00193DF3"/>
    <w:rsid w:val="00194637"/>
    <w:rsid w:val="001A259D"/>
    <w:rsid w:val="001A303B"/>
    <w:rsid w:val="001A4C36"/>
    <w:rsid w:val="001B0651"/>
    <w:rsid w:val="001D2C5C"/>
    <w:rsid w:val="001D6DE8"/>
    <w:rsid w:val="00200CD0"/>
    <w:rsid w:val="00204176"/>
    <w:rsid w:val="00212A4D"/>
    <w:rsid w:val="00251224"/>
    <w:rsid w:val="002537AF"/>
    <w:rsid w:val="00257ED4"/>
    <w:rsid w:val="002601D1"/>
    <w:rsid w:val="00262707"/>
    <w:rsid w:val="002643DF"/>
    <w:rsid w:val="002707A0"/>
    <w:rsid w:val="002A1566"/>
    <w:rsid w:val="002A1EC8"/>
    <w:rsid w:val="002A4D56"/>
    <w:rsid w:val="002A522E"/>
    <w:rsid w:val="002C7805"/>
    <w:rsid w:val="002E0C10"/>
    <w:rsid w:val="003039EC"/>
    <w:rsid w:val="00306135"/>
    <w:rsid w:val="00321C0E"/>
    <w:rsid w:val="003265A3"/>
    <w:rsid w:val="003278A0"/>
    <w:rsid w:val="003340F8"/>
    <w:rsid w:val="00336D94"/>
    <w:rsid w:val="003374DD"/>
    <w:rsid w:val="00341806"/>
    <w:rsid w:val="00345BC0"/>
    <w:rsid w:val="0039181C"/>
    <w:rsid w:val="00394751"/>
    <w:rsid w:val="00397261"/>
    <w:rsid w:val="003B6D38"/>
    <w:rsid w:val="003C0412"/>
    <w:rsid w:val="003C3403"/>
    <w:rsid w:val="003C6A59"/>
    <w:rsid w:val="003F6814"/>
    <w:rsid w:val="00400562"/>
    <w:rsid w:val="00406E76"/>
    <w:rsid w:val="0043308B"/>
    <w:rsid w:val="00434A2A"/>
    <w:rsid w:val="00440696"/>
    <w:rsid w:val="00442C84"/>
    <w:rsid w:val="0045311E"/>
    <w:rsid w:val="004707DB"/>
    <w:rsid w:val="00471921"/>
    <w:rsid w:val="004750DA"/>
    <w:rsid w:val="004A1C73"/>
    <w:rsid w:val="004A7B5A"/>
    <w:rsid w:val="004B012D"/>
    <w:rsid w:val="004E5B95"/>
    <w:rsid w:val="00504D85"/>
    <w:rsid w:val="00545982"/>
    <w:rsid w:val="00573CC6"/>
    <w:rsid w:val="00575092"/>
    <w:rsid w:val="005832A0"/>
    <w:rsid w:val="00594FFC"/>
    <w:rsid w:val="005A6385"/>
    <w:rsid w:val="005A645B"/>
    <w:rsid w:val="005B4A6A"/>
    <w:rsid w:val="005E0391"/>
    <w:rsid w:val="005E0CF0"/>
    <w:rsid w:val="005F37C7"/>
    <w:rsid w:val="00603BCF"/>
    <w:rsid w:val="006202B4"/>
    <w:rsid w:val="00632E4A"/>
    <w:rsid w:val="006628FD"/>
    <w:rsid w:val="00672C5A"/>
    <w:rsid w:val="00674D3F"/>
    <w:rsid w:val="0067713C"/>
    <w:rsid w:val="006B2366"/>
    <w:rsid w:val="006B61EB"/>
    <w:rsid w:val="006D6221"/>
    <w:rsid w:val="006D67DE"/>
    <w:rsid w:val="006E17E0"/>
    <w:rsid w:val="006E5AC8"/>
    <w:rsid w:val="006F2C4F"/>
    <w:rsid w:val="006F7BC6"/>
    <w:rsid w:val="00701985"/>
    <w:rsid w:val="00702AB0"/>
    <w:rsid w:val="007368D2"/>
    <w:rsid w:val="00752C06"/>
    <w:rsid w:val="00770DB7"/>
    <w:rsid w:val="00774048"/>
    <w:rsid w:val="007A1C12"/>
    <w:rsid w:val="007A2B7C"/>
    <w:rsid w:val="007A34EB"/>
    <w:rsid w:val="007C4F3B"/>
    <w:rsid w:val="007D0B2A"/>
    <w:rsid w:val="007D7BC8"/>
    <w:rsid w:val="007E4FF3"/>
    <w:rsid w:val="007F5324"/>
    <w:rsid w:val="0080533D"/>
    <w:rsid w:val="00846F4E"/>
    <w:rsid w:val="00851277"/>
    <w:rsid w:val="0085796E"/>
    <w:rsid w:val="00861954"/>
    <w:rsid w:val="00877E5F"/>
    <w:rsid w:val="00897391"/>
    <w:rsid w:val="008A3E5C"/>
    <w:rsid w:val="008C1F5D"/>
    <w:rsid w:val="008C5484"/>
    <w:rsid w:val="008C5920"/>
    <w:rsid w:val="009101F9"/>
    <w:rsid w:val="009271E9"/>
    <w:rsid w:val="00937E20"/>
    <w:rsid w:val="009533DF"/>
    <w:rsid w:val="00960670"/>
    <w:rsid w:val="009610DA"/>
    <w:rsid w:val="009632BF"/>
    <w:rsid w:val="00963A28"/>
    <w:rsid w:val="00992009"/>
    <w:rsid w:val="00993C7A"/>
    <w:rsid w:val="009E3237"/>
    <w:rsid w:val="009F48E3"/>
    <w:rsid w:val="00A0337B"/>
    <w:rsid w:val="00A10AEF"/>
    <w:rsid w:val="00A23CC4"/>
    <w:rsid w:val="00A431C7"/>
    <w:rsid w:val="00A55E0F"/>
    <w:rsid w:val="00A563EF"/>
    <w:rsid w:val="00A57475"/>
    <w:rsid w:val="00A579CF"/>
    <w:rsid w:val="00A812C8"/>
    <w:rsid w:val="00A812E5"/>
    <w:rsid w:val="00A856A3"/>
    <w:rsid w:val="00AA18A8"/>
    <w:rsid w:val="00AA1B15"/>
    <w:rsid w:val="00AA57A5"/>
    <w:rsid w:val="00AA789A"/>
    <w:rsid w:val="00AB2CA7"/>
    <w:rsid w:val="00AB3C47"/>
    <w:rsid w:val="00AC147B"/>
    <w:rsid w:val="00AC7105"/>
    <w:rsid w:val="00AD3735"/>
    <w:rsid w:val="00AF0557"/>
    <w:rsid w:val="00AF068E"/>
    <w:rsid w:val="00AF37A8"/>
    <w:rsid w:val="00B0773D"/>
    <w:rsid w:val="00B12857"/>
    <w:rsid w:val="00B16469"/>
    <w:rsid w:val="00B23C7A"/>
    <w:rsid w:val="00B269CB"/>
    <w:rsid w:val="00B27EC9"/>
    <w:rsid w:val="00B44C09"/>
    <w:rsid w:val="00B44CDB"/>
    <w:rsid w:val="00B5535F"/>
    <w:rsid w:val="00B600C8"/>
    <w:rsid w:val="00B72F19"/>
    <w:rsid w:val="00B75E54"/>
    <w:rsid w:val="00B77AAF"/>
    <w:rsid w:val="00B9027B"/>
    <w:rsid w:val="00B96F8E"/>
    <w:rsid w:val="00BC61FB"/>
    <w:rsid w:val="00BD0D35"/>
    <w:rsid w:val="00BF1875"/>
    <w:rsid w:val="00BF4173"/>
    <w:rsid w:val="00C028EC"/>
    <w:rsid w:val="00C04972"/>
    <w:rsid w:val="00C2548D"/>
    <w:rsid w:val="00C33440"/>
    <w:rsid w:val="00C35719"/>
    <w:rsid w:val="00C36071"/>
    <w:rsid w:val="00C36B3A"/>
    <w:rsid w:val="00C45B11"/>
    <w:rsid w:val="00C508B9"/>
    <w:rsid w:val="00C62BA5"/>
    <w:rsid w:val="00C643F4"/>
    <w:rsid w:val="00C67DF4"/>
    <w:rsid w:val="00C80F56"/>
    <w:rsid w:val="00C87AFD"/>
    <w:rsid w:val="00CA57C3"/>
    <w:rsid w:val="00CD467D"/>
    <w:rsid w:val="00CE20ED"/>
    <w:rsid w:val="00CF68BB"/>
    <w:rsid w:val="00D0415F"/>
    <w:rsid w:val="00D041F5"/>
    <w:rsid w:val="00D05A5F"/>
    <w:rsid w:val="00D11CE7"/>
    <w:rsid w:val="00D30449"/>
    <w:rsid w:val="00D317C8"/>
    <w:rsid w:val="00D46BFA"/>
    <w:rsid w:val="00D52510"/>
    <w:rsid w:val="00D6218D"/>
    <w:rsid w:val="00D71870"/>
    <w:rsid w:val="00D7492E"/>
    <w:rsid w:val="00D818C2"/>
    <w:rsid w:val="00D90CA5"/>
    <w:rsid w:val="00DA4962"/>
    <w:rsid w:val="00DA55AD"/>
    <w:rsid w:val="00DD1345"/>
    <w:rsid w:val="00DD18D0"/>
    <w:rsid w:val="00E1188A"/>
    <w:rsid w:val="00E12C67"/>
    <w:rsid w:val="00E14EE1"/>
    <w:rsid w:val="00E15C45"/>
    <w:rsid w:val="00E32CA9"/>
    <w:rsid w:val="00E417F9"/>
    <w:rsid w:val="00E43F39"/>
    <w:rsid w:val="00E47F46"/>
    <w:rsid w:val="00E610D7"/>
    <w:rsid w:val="00E6401F"/>
    <w:rsid w:val="00E6490B"/>
    <w:rsid w:val="00E660A5"/>
    <w:rsid w:val="00E71ABE"/>
    <w:rsid w:val="00E7299D"/>
    <w:rsid w:val="00E85258"/>
    <w:rsid w:val="00E91BBC"/>
    <w:rsid w:val="00EA13A3"/>
    <w:rsid w:val="00EA185A"/>
    <w:rsid w:val="00EA1DA8"/>
    <w:rsid w:val="00EB7B5E"/>
    <w:rsid w:val="00EC6620"/>
    <w:rsid w:val="00EC7B54"/>
    <w:rsid w:val="00ED4AB1"/>
    <w:rsid w:val="00EF237F"/>
    <w:rsid w:val="00EF28F5"/>
    <w:rsid w:val="00EF5F6B"/>
    <w:rsid w:val="00F02374"/>
    <w:rsid w:val="00F206B7"/>
    <w:rsid w:val="00F23509"/>
    <w:rsid w:val="00F26D26"/>
    <w:rsid w:val="00F534AB"/>
    <w:rsid w:val="00F5518F"/>
    <w:rsid w:val="00F63D2C"/>
    <w:rsid w:val="00F67672"/>
    <w:rsid w:val="00F730DE"/>
    <w:rsid w:val="00F756C8"/>
    <w:rsid w:val="00F835BB"/>
    <w:rsid w:val="00FB01AA"/>
    <w:rsid w:val="00FB4FEC"/>
    <w:rsid w:val="00FD6FC4"/>
    <w:rsid w:val="00FE4D65"/>
    <w:rsid w:val="00FF5989"/>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A10D"/>
  <w15:chartTrackingRefBased/>
  <w15:docId w15:val="{1EACB5AF-10AA-40EE-97DD-4C6B037D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E3"/>
    <w:pPr>
      <w:ind w:left="720"/>
      <w:contextualSpacing/>
    </w:pPr>
  </w:style>
  <w:style w:type="character" w:customStyle="1" w:styleId="mord">
    <w:name w:val="mord"/>
    <w:basedOn w:val="DefaultParagraphFont"/>
    <w:rsid w:val="006D6221"/>
  </w:style>
  <w:style w:type="character" w:customStyle="1" w:styleId="mrel">
    <w:name w:val="mrel"/>
    <w:basedOn w:val="DefaultParagraphFont"/>
    <w:rsid w:val="006D6221"/>
  </w:style>
  <w:style w:type="character" w:customStyle="1" w:styleId="vlist-s">
    <w:name w:val="vlist-s"/>
    <w:basedOn w:val="DefaultParagraphFont"/>
    <w:rsid w:val="006D6221"/>
  </w:style>
  <w:style w:type="character" w:customStyle="1" w:styleId="mbin">
    <w:name w:val="mbin"/>
    <w:basedOn w:val="DefaultParagraphFont"/>
    <w:rsid w:val="006D6221"/>
  </w:style>
  <w:style w:type="character" w:customStyle="1" w:styleId="mop">
    <w:name w:val="mop"/>
    <w:basedOn w:val="DefaultParagraphFont"/>
    <w:rsid w:val="006D6221"/>
  </w:style>
  <w:style w:type="character" w:customStyle="1" w:styleId="mopen">
    <w:name w:val="mopen"/>
    <w:basedOn w:val="DefaultParagraphFont"/>
    <w:rsid w:val="006D6221"/>
  </w:style>
  <w:style w:type="character" w:customStyle="1" w:styleId="mclose">
    <w:name w:val="mclose"/>
    <w:basedOn w:val="DefaultParagraphFont"/>
    <w:rsid w:val="006D6221"/>
  </w:style>
  <w:style w:type="character" w:styleId="PlaceholderText">
    <w:name w:val="Placeholder Text"/>
    <w:basedOn w:val="DefaultParagraphFont"/>
    <w:uiPriority w:val="99"/>
    <w:semiHidden/>
    <w:rsid w:val="00672C5A"/>
    <w:rPr>
      <w:color w:val="666666"/>
    </w:rPr>
  </w:style>
  <w:style w:type="paragraph" w:styleId="NormalWeb">
    <w:name w:val="Normal (Web)"/>
    <w:basedOn w:val="Normal"/>
    <w:uiPriority w:val="99"/>
    <w:semiHidden/>
    <w:unhideWhenUsed/>
    <w:rsid w:val="00877E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964">
      <w:bodyDiv w:val="1"/>
      <w:marLeft w:val="0"/>
      <w:marRight w:val="0"/>
      <w:marTop w:val="0"/>
      <w:marBottom w:val="0"/>
      <w:divBdr>
        <w:top w:val="none" w:sz="0" w:space="0" w:color="auto"/>
        <w:left w:val="none" w:sz="0" w:space="0" w:color="auto"/>
        <w:bottom w:val="none" w:sz="0" w:space="0" w:color="auto"/>
        <w:right w:val="none" w:sz="0" w:space="0" w:color="auto"/>
      </w:divBdr>
      <w:divsChild>
        <w:div w:id="609094155">
          <w:marLeft w:val="0"/>
          <w:marRight w:val="0"/>
          <w:marTop w:val="0"/>
          <w:marBottom w:val="0"/>
          <w:divBdr>
            <w:top w:val="none" w:sz="0" w:space="0" w:color="auto"/>
            <w:left w:val="none" w:sz="0" w:space="0" w:color="auto"/>
            <w:bottom w:val="none" w:sz="0" w:space="0" w:color="auto"/>
            <w:right w:val="none" w:sz="0" w:space="0" w:color="auto"/>
          </w:divBdr>
        </w:div>
      </w:divsChild>
    </w:div>
    <w:div w:id="210772136">
      <w:bodyDiv w:val="1"/>
      <w:marLeft w:val="0"/>
      <w:marRight w:val="0"/>
      <w:marTop w:val="0"/>
      <w:marBottom w:val="0"/>
      <w:divBdr>
        <w:top w:val="none" w:sz="0" w:space="0" w:color="auto"/>
        <w:left w:val="none" w:sz="0" w:space="0" w:color="auto"/>
        <w:bottom w:val="none" w:sz="0" w:space="0" w:color="auto"/>
        <w:right w:val="none" w:sz="0" w:space="0" w:color="auto"/>
      </w:divBdr>
    </w:div>
    <w:div w:id="247159214">
      <w:bodyDiv w:val="1"/>
      <w:marLeft w:val="0"/>
      <w:marRight w:val="0"/>
      <w:marTop w:val="0"/>
      <w:marBottom w:val="0"/>
      <w:divBdr>
        <w:top w:val="none" w:sz="0" w:space="0" w:color="auto"/>
        <w:left w:val="none" w:sz="0" w:space="0" w:color="auto"/>
        <w:bottom w:val="none" w:sz="0" w:space="0" w:color="auto"/>
        <w:right w:val="none" w:sz="0" w:space="0" w:color="auto"/>
      </w:divBdr>
      <w:divsChild>
        <w:div w:id="1104299353">
          <w:marLeft w:val="360"/>
          <w:marRight w:val="0"/>
          <w:marTop w:val="200"/>
          <w:marBottom w:val="0"/>
          <w:divBdr>
            <w:top w:val="none" w:sz="0" w:space="0" w:color="auto"/>
            <w:left w:val="none" w:sz="0" w:space="0" w:color="auto"/>
            <w:bottom w:val="none" w:sz="0" w:space="0" w:color="auto"/>
            <w:right w:val="none" w:sz="0" w:space="0" w:color="auto"/>
          </w:divBdr>
        </w:div>
      </w:divsChild>
    </w:div>
    <w:div w:id="304703482">
      <w:bodyDiv w:val="1"/>
      <w:marLeft w:val="0"/>
      <w:marRight w:val="0"/>
      <w:marTop w:val="0"/>
      <w:marBottom w:val="0"/>
      <w:divBdr>
        <w:top w:val="none" w:sz="0" w:space="0" w:color="auto"/>
        <w:left w:val="none" w:sz="0" w:space="0" w:color="auto"/>
        <w:bottom w:val="none" w:sz="0" w:space="0" w:color="auto"/>
        <w:right w:val="none" w:sz="0" w:space="0" w:color="auto"/>
      </w:divBdr>
    </w:div>
    <w:div w:id="329722536">
      <w:bodyDiv w:val="1"/>
      <w:marLeft w:val="0"/>
      <w:marRight w:val="0"/>
      <w:marTop w:val="0"/>
      <w:marBottom w:val="0"/>
      <w:divBdr>
        <w:top w:val="none" w:sz="0" w:space="0" w:color="auto"/>
        <w:left w:val="none" w:sz="0" w:space="0" w:color="auto"/>
        <w:bottom w:val="none" w:sz="0" w:space="0" w:color="auto"/>
        <w:right w:val="none" w:sz="0" w:space="0" w:color="auto"/>
      </w:divBdr>
    </w:div>
    <w:div w:id="429744137">
      <w:bodyDiv w:val="1"/>
      <w:marLeft w:val="0"/>
      <w:marRight w:val="0"/>
      <w:marTop w:val="0"/>
      <w:marBottom w:val="0"/>
      <w:divBdr>
        <w:top w:val="none" w:sz="0" w:space="0" w:color="auto"/>
        <w:left w:val="none" w:sz="0" w:space="0" w:color="auto"/>
        <w:bottom w:val="none" w:sz="0" w:space="0" w:color="auto"/>
        <w:right w:val="none" w:sz="0" w:space="0" w:color="auto"/>
      </w:divBdr>
      <w:divsChild>
        <w:div w:id="64422019">
          <w:marLeft w:val="1166"/>
          <w:marRight w:val="0"/>
          <w:marTop w:val="0"/>
          <w:marBottom w:val="0"/>
          <w:divBdr>
            <w:top w:val="none" w:sz="0" w:space="0" w:color="auto"/>
            <w:left w:val="none" w:sz="0" w:space="0" w:color="auto"/>
            <w:bottom w:val="none" w:sz="0" w:space="0" w:color="auto"/>
            <w:right w:val="none" w:sz="0" w:space="0" w:color="auto"/>
          </w:divBdr>
        </w:div>
      </w:divsChild>
    </w:div>
    <w:div w:id="523253154">
      <w:bodyDiv w:val="1"/>
      <w:marLeft w:val="0"/>
      <w:marRight w:val="0"/>
      <w:marTop w:val="0"/>
      <w:marBottom w:val="0"/>
      <w:divBdr>
        <w:top w:val="none" w:sz="0" w:space="0" w:color="auto"/>
        <w:left w:val="none" w:sz="0" w:space="0" w:color="auto"/>
        <w:bottom w:val="none" w:sz="0" w:space="0" w:color="auto"/>
        <w:right w:val="none" w:sz="0" w:space="0" w:color="auto"/>
      </w:divBdr>
    </w:div>
    <w:div w:id="598371693">
      <w:bodyDiv w:val="1"/>
      <w:marLeft w:val="0"/>
      <w:marRight w:val="0"/>
      <w:marTop w:val="0"/>
      <w:marBottom w:val="0"/>
      <w:divBdr>
        <w:top w:val="none" w:sz="0" w:space="0" w:color="auto"/>
        <w:left w:val="none" w:sz="0" w:space="0" w:color="auto"/>
        <w:bottom w:val="none" w:sz="0" w:space="0" w:color="auto"/>
        <w:right w:val="none" w:sz="0" w:space="0" w:color="auto"/>
      </w:divBdr>
      <w:divsChild>
        <w:div w:id="1749379844">
          <w:marLeft w:val="547"/>
          <w:marRight w:val="0"/>
          <w:marTop w:val="0"/>
          <w:marBottom w:val="160"/>
          <w:divBdr>
            <w:top w:val="none" w:sz="0" w:space="0" w:color="auto"/>
            <w:left w:val="none" w:sz="0" w:space="0" w:color="auto"/>
            <w:bottom w:val="none" w:sz="0" w:space="0" w:color="auto"/>
            <w:right w:val="none" w:sz="0" w:space="0" w:color="auto"/>
          </w:divBdr>
        </w:div>
      </w:divsChild>
    </w:div>
    <w:div w:id="756823030">
      <w:bodyDiv w:val="1"/>
      <w:marLeft w:val="0"/>
      <w:marRight w:val="0"/>
      <w:marTop w:val="0"/>
      <w:marBottom w:val="0"/>
      <w:divBdr>
        <w:top w:val="none" w:sz="0" w:space="0" w:color="auto"/>
        <w:left w:val="none" w:sz="0" w:space="0" w:color="auto"/>
        <w:bottom w:val="none" w:sz="0" w:space="0" w:color="auto"/>
        <w:right w:val="none" w:sz="0" w:space="0" w:color="auto"/>
      </w:divBdr>
      <w:divsChild>
        <w:div w:id="140344810">
          <w:marLeft w:val="547"/>
          <w:marRight w:val="0"/>
          <w:marTop w:val="0"/>
          <w:marBottom w:val="0"/>
          <w:divBdr>
            <w:top w:val="none" w:sz="0" w:space="0" w:color="auto"/>
            <w:left w:val="none" w:sz="0" w:space="0" w:color="auto"/>
            <w:bottom w:val="none" w:sz="0" w:space="0" w:color="auto"/>
            <w:right w:val="none" w:sz="0" w:space="0" w:color="auto"/>
          </w:divBdr>
        </w:div>
      </w:divsChild>
    </w:div>
    <w:div w:id="794444594">
      <w:bodyDiv w:val="1"/>
      <w:marLeft w:val="0"/>
      <w:marRight w:val="0"/>
      <w:marTop w:val="0"/>
      <w:marBottom w:val="0"/>
      <w:divBdr>
        <w:top w:val="none" w:sz="0" w:space="0" w:color="auto"/>
        <w:left w:val="none" w:sz="0" w:space="0" w:color="auto"/>
        <w:bottom w:val="none" w:sz="0" w:space="0" w:color="auto"/>
        <w:right w:val="none" w:sz="0" w:space="0" w:color="auto"/>
      </w:divBdr>
      <w:divsChild>
        <w:div w:id="1863396920">
          <w:marLeft w:val="1166"/>
          <w:marRight w:val="0"/>
          <w:marTop w:val="0"/>
          <w:marBottom w:val="0"/>
          <w:divBdr>
            <w:top w:val="none" w:sz="0" w:space="0" w:color="auto"/>
            <w:left w:val="none" w:sz="0" w:space="0" w:color="auto"/>
            <w:bottom w:val="none" w:sz="0" w:space="0" w:color="auto"/>
            <w:right w:val="none" w:sz="0" w:space="0" w:color="auto"/>
          </w:divBdr>
        </w:div>
      </w:divsChild>
    </w:div>
    <w:div w:id="879173530">
      <w:bodyDiv w:val="1"/>
      <w:marLeft w:val="0"/>
      <w:marRight w:val="0"/>
      <w:marTop w:val="0"/>
      <w:marBottom w:val="0"/>
      <w:divBdr>
        <w:top w:val="none" w:sz="0" w:space="0" w:color="auto"/>
        <w:left w:val="none" w:sz="0" w:space="0" w:color="auto"/>
        <w:bottom w:val="none" w:sz="0" w:space="0" w:color="auto"/>
        <w:right w:val="none" w:sz="0" w:space="0" w:color="auto"/>
      </w:divBdr>
      <w:divsChild>
        <w:div w:id="1319963650">
          <w:marLeft w:val="1166"/>
          <w:marRight w:val="0"/>
          <w:marTop w:val="0"/>
          <w:marBottom w:val="0"/>
          <w:divBdr>
            <w:top w:val="none" w:sz="0" w:space="0" w:color="auto"/>
            <w:left w:val="none" w:sz="0" w:space="0" w:color="auto"/>
            <w:bottom w:val="none" w:sz="0" w:space="0" w:color="auto"/>
            <w:right w:val="none" w:sz="0" w:space="0" w:color="auto"/>
          </w:divBdr>
        </w:div>
      </w:divsChild>
    </w:div>
    <w:div w:id="891037996">
      <w:bodyDiv w:val="1"/>
      <w:marLeft w:val="0"/>
      <w:marRight w:val="0"/>
      <w:marTop w:val="0"/>
      <w:marBottom w:val="0"/>
      <w:divBdr>
        <w:top w:val="none" w:sz="0" w:space="0" w:color="auto"/>
        <w:left w:val="none" w:sz="0" w:space="0" w:color="auto"/>
        <w:bottom w:val="none" w:sz="0" w:space="0" w:color="auto"/>
        <w:right w:val="none" w:sz="0" w:space="0" w:color="auto"/>
      </w:divBdr>
      <w:divsChild>
        <w:div w:id="369187701">
          <w:marLeft w:val="0"/>
          <w:marRight w:val="0"/>
          <w:marTop w:val="0"/>
          <w:marBottom w:val="0"/>
          <w:divBdr>
            <w:top w:val="none" w:sz="0" w:space="0" w:color="auto"/>
            <w:left w:val="none" w:sz="0" w:space="0" w:color="auto"/>
            <w:bottom w:val="none" w:sz="0" w:space="0" w:color="auto"/>
            <w:right w:val="none" w:sz="0" w:space="0" w:color="auto"/>
          </w:divBdr>
          <w:divsChild>
            <w:div w:id="21189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038">
      <w:bodyDiv w:val="1"/>
      <w:marLeft w:val="0"/>
      <w:marRight w:val="0"/>
      <w:marTop w:val="0"/>
      <w:marBottom w:val="0"/>
      <w:divBdr>
        <w:top w:val="none" w:sz="0" w:space="0" w:color="auto"/>
        <w:left w:val="none" w:sz="0" w:space="0" w:color="auto"/>
        <w:bottom w:val="none" w:sz="0" w:space="0" w:color="auto"/>
        <w:right w:val="none" w:sz="0" w:space="0" w:color="auto"/>
      </w:divBdr>
    </w:div>
    <w:div w:id="1369986799">
      <w:bodyDiv w:val="1"/>
      <w:marLeft w:val="0"/>
      <w:marRight w:val="0"/>
      <w:marTop w:val="0"/>
      <w:marBottom w:val="0"/>
      <w:divBdr>
        <w:top w:val="none" w:sz="0" w:space="0" w:color="auto"/>
        <w:left w:val="none" w:sz="0" w:space="0" w:color="auto"/>
        <w:bottom w:val="none" w:sz="0" w:space="0" w:color="auto"/>
        <w:right w:val="none" w:sz="0" w:space="0" w:color="auto"/>
      </w:divBdr>
    </w:div>
    <w:div w:id="1401245468">
      <w:bodyDiv w:val="1"/>
      <w:marLeft w:val="0"/>
      <w:marRight w:val="0"/>
      <w:marTop w:val="0"/>
      <w:marBottom w:val="0"/>
      <w:divBdr>
        <w:top w:val="none" w:sz="0" w:space="0" w:color="auto"/>
        <w:left w:val="none" w:sz="0" w:space="0" w:color="auto"/>
        <w:bottom w:val="none" w:sz="0" w:space="0" w:color="auto"/>
        <w:right w:val="none" w:sz="0" w:space="0" w:color="auto"/>
      </w:divBdr>
      <w:divsChild>
        <w:div w:id="670333983">
          <w:marLeft w:val="1166"/>
          <w:marRight w:val="0"/>
          <w:marTop w:val="0"/>
          <w:marBottom w:val="0"/>
          <w:divBdr>
            <w:top w:val="none" w:sz="0" w:space="0" w:color="auto"/>
            <w:left w:val="none" w:sz="0" w:space="0" w:color="auto"/>
            <w:bottom w:val="none" w:sz="0" w:space="0" w:color="auto"/>
            <w:right w:val="none" w:sz="0" w:space="0" w:color="auto"/>
          </w:divBdr>
        </w:div>
      </w:divsChild>
    </w:div>
    <w:div w:id="1487896133">
      <w:bodyDiv w:val="1"/>
      <w:marLeft w:val="0"/>
      <w:marRight w:val="0"/>
      <w:marTop w:val="0"/>
      <w:marBottom w:val="0"/>
      <w:divBdr>
        <w:top w:val="none" w:sz="0" w:space="0" w:color="auto"/>
        <w:left w:val="none" w:sz="0" w:space="0" w:color="auto"/>
        <w:bottom w:val="none" w:sz="0" w:space="0" w:color="auto"/>
        <w:right w:val="none" w:sz="0" w:space="0" w:color="auto"/>
      </w:divBdr>
      <w:divsChild>
        <w:div w:id="349142644">
          <w:marLeft w:val="1166"/>
          <w:marRight w:val="0"/>
          <w:marTop w:val="0"/>
          <w:marBottom w:val="0"/>
          <w:divBdr>
            <w:top w:val="none" w:sz="0" w:space="0" w:color="auto"/>
            <w:left w:val="none" w:sz="0" w:space="0" w:color="auto"/>
            <w:bottom w:val="none" w:sz="0" w:space="0" w:color="auto"/>
            <w:right w:val="none" w:sz="0" w:space="0" w:color="auto"/>
          </w:divBdr>
        </w:div>
      </w:divsChild>
    </w:div>
    <w:div w:id="1489906327">
      <w:bodyDiv w:val="1"/>
      <w:marLeft w:val="0"/>
      <w:marRight w:val="0"/>
      <w:marTop w:val="0"/>
      <w:marBottom w:val="0"/>
      <w:divBdr>
        <w:top w:val="none" w:sz="0" w:space="0" w:color="auto"/>
        <w:left w:val="none" w:sz="0" w:space="0" w:color="auto"/>
        <w:bottom w:val="none" w:sz="0" w:space="0" w:color="auto"/>
        <w:right w:val="none" w:sz="0" w:space="0" w:color="auto"/>
      </w:divBdr>
    </w:div>
    <w:div w:id="1621717375">
      <w:bodyDiv w:val="1"/>
      <w:marLeft w:val="0"/>
      <w:marRight w:val="0"/>
      <w:marTop w:val="0"/>
      <w:marBottom w:val="0"/>
      <w:divBdr>
        <w:top w:val="none" w:sz="0" w:space="0" w:color="auto"/>
        <w:left w:val="none" w:sz="0" w:space="0" w:color="auto"/>
        <w:bottom w:val="none" w:sz="0" w:space="0" w:color="auto"/>
        <w:right w:val="none" w:sz="0" w:space="0" w:color="auto"/>
      </w:divBdr>
    </w:div>
    <w:div w:id="1758594858">
      <w:bodyDiv w:val="1"/>
      <w:marLeft w:val="0"/>
      <w:marRight w:val="0"/>
      <w:marTop w:val="0"/>
      <w:marBottom w:val="0"/>
      <w:divBdr>
        <w:top w:val="none" w:sz="0" w:space="0" w:color="auto"/>
        <w:left w:val="none" w:sz="0" w:space="0" w:color="auto"/>
        <w:bottom w:val="none" w:sz="0" w:space="0" w:color="auto"/>
        <w:right w:val="none" w:sz="0" w:space="0" w:color="auto"/>
      </w:divBdr>
      <w:divsChild>
        <w:div w:id="577249335">
          <w:marLeft w:val="0"/>
          <w:marRight w:val="0"/>
          <w:marTop w:val="0"/>
          <w:marBottom w:val="0"/>
          <w:divBdr>
            <w:top w:val="none" w:sz="0" w:space="0" w:color="auto"/>
            <w:left w:val="none" w:sz="0" w:space="0" w:color="auto"/>
            <w:bottom w:val="none" w:sz="0" w:space="0" w:color="auto"/>
            <w:right w:val="none" w:sz="0" w:space="0" w:color="auto"/>
          </w:divBdr>
        </w:div>
      </w:divsChild>
    </w:div>
    <w:div w:id="1995178116">
      <w:bodyDiv w:val="1"/>
      <w:marLeft w:val="0"/>
      <w:marRight w:val="0"/>
      <w:marTop w:val="0"/>
      <w:marBottom w:val="0"/>
      <w:divBdr>
        <w:top w:val="none" w:sz="0" w:space="0" w:color="auto"/>
        <w:left w:val="none" w:sz="0" w:space="0" w:color="auto"/>
        <w:bottom w:val="none" w:sz="0" w:space="0" w:color="auto"/>
        <w:right w:val="none" w:sz="0" w:space="0" w:color="auto"/>
      </w:divBdr>
    </w:div>
    <w:div w:id="2039354595">
      <w:bodyDiv w:val="1"/>
      <w:marLeft w:val="0"/>
      <w:marRight w:val="0"/>
      <w:marTop w:val="0"/>
      <w:marBottom w:val="0"/>
      <w:divBdr>
        <w:top w:val="none" w:sz="0" w:space="0" w:color="auto"/>
        <w:left w:val="none" w:sz="0" w:space="0" w:color="auto"/>
        <w:bottom w:val="none" w:sz="0" w:space="0" w:color="auto"/>
        <w:right w:val="none" w:sz="0" w:space="0" w:color="auto"/>
      </w:divBdr>
    </w:div>
    <w:div w:id="2092698724">
      <w:bodyDiv w:val="1"/>
      <w:marLeft w:val="0"/>
      <w:marRight w:val="0"/>
      <w:marTop w:val="0"/>
      <w:marBottom w:val="0"/>
      <w:divBdr>
        <w:top w:val="none" w:sz="0" w:space="0" w:color="auto"/>
        <w:left w:val="none" w:sz="0" w:space="0" w:color="auto"/>
        <w:bottom w:val="none" w:sz="0" w:space="0" w:color="auto"/>
        <w:right w:val="none" w:sz="0" w:space="0" w:color="auto"/>
      </w:divBdr>
      <w:divsChild>
        <w:div w:id="1098521742">
          <w:marLeft w:val="0"/>
          <w:marRight w:val="0"/>
          <w:marTop w:val="0"/>
          <w:marBottom w:val="0"/>
          <w:divBdr>
            <w:top w:val="none" w:sz="0" w:space="0" w:color="auto"/>
            <w:left w:val="none" w:sz="0" w:space="0" w:color="auto"/>
            <w:bottom w:val="none" w:sz="0" w:space="0" w:color="auto"/>
            <w:right w:val="none" w:sz="0" w:space="0" w:color="auto"/>
          </w:divBdr>
          <w:divsChild>
            <w:div w:id="2056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Saethereng</dc:creator>
  <cp:keywords/>
  <dc:description/>
  <cp:lastModifiedBy>Hannah Saethereng</cp:lastModifiedBy>
  <cp:revision>263</cp:revision>
  <dcterms:created xsi:type="dcterms:W3CDTF">2023-12-11T19:10:00Z</dcterms:created>
  <dcterms:modified xsi:type="dcterms:W3CDTF">2023-12-14T11:50:00Z</dcterms:modified>
</cp:coreProperties>
</file>