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7DC3" w14:textId="03ABFB66" w:rsidR="00D546BE" w:rsidRDefault="00D27247" w:rsidP="00D27247">
      <w:pPr>
        <w:jc w:val="center"/>
        <w:rPr>
          <w:rFonts w:cstheme="min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Примеры </w:t>
      </w:r>
      <w:r w:rsidR="00D546BE" w:rsidRPr="00946328">
        <w:rPr>
          <w:rFonts w:cstheme="minorHAnsi"/>
          <w:b/>
          <w:bCs/>
          <w:sz w:val="36"/>
          <w:szCs w:val="36"/>
        </w:rPr>
        <w:t>ра</w:t>
      </w:r>
      <w:r>
        <w:rPr>
          <w:rFonts w:cstheme="minorHAnsi"/>
          <w:b/>
          <w:bCs/>
          <w:sz w:val="36"/>
          <w:szCs w:val="36"/>
        </w:rPr>
        <w:t>зра</w:t>
      </w:r>
      <w:r w:rsidR="00D546BE" w:rsidRPr="00946328">
        <w:rPr>
          <w:rFonts w:cstheme="minorHAnsi"/>
          <w:b/>
          <w:bCs/>
          <w:sz w:val="36"/>
          <w:szCs w:val="36"/>
        </w:rPr>
        <w:t xml:space="preserve">батываемых инструментов на </w:t>
      </w:r>
      <w:r w:rsidR="00D546BE" w:rsidRPr="00946328">
        <w:rPr>
          <w:rFonts w:cstheme="minorHAnsi"/>
          <w:b/>
          <w:bCs/>
          <w:sz w:val="36"/>
          <w:szCs w:val="36"/>
          <w:lang w:val="en-US"/>
        </w:rPr>
        <w:t>Excel</w:t>
      </w:r>
      <w:r w:rsidR="00D546BE" w:rsidRPr="00946328">
        <w:rPr>
          <w:rFonts w:cstheme="minorHAnsi"/>
          <w:b/>
          <w:bCs/>
          <w:sz w:val="36"/>
          <w:szCs w:val="36"/>
        </w:rPr>
        <w:t>.</w:t>
      </w:r>
    </w:p>
    <w:p w14:paraId="0F3C78FC" w14:textId="77777777" w:rsidR="00946328" w:rsidRPr="00946328" w:rsidRDefault="00946328" w:rsidP="00946328">
      <w:pPr>
        <w:pStyle w:val="a3"/>
        <w:spacing w:before="120"/>
        <w:ind w:left="426" w:hanging="426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DFA188A" w14:textId="77777777" w:rsidR="004214E5" w:rsidRPr="004214E5" w:rsidRDefault="004214E5" w:rsidP="006B2541">
      <w:pPr>
        <w:pStyle w:val="a3"/>
        <w:spacing w:before="120"/>
        <w:ind w:left="0"/>
        <w:rPr>
          <w:rFonts w:asciiTheme="minorHAnsi" w:hAnsiTheme="minorHAnsi" w:cstheme="minorHAnsi"/>
          <w:b/>
          <w:bCs/>
          <w:sz w:val="32"/>
          <w:szCs w:val="32"/>
        </w:rPr>
      </w:pPr>
      <w:r w:rsidRPr="004214E5">
        <w:rPr>
          <w:rFonts w:asciiTheme="minorHAnsi" w:hAnsiTheme="minorHAnsi" w:cstheme="minorHAnsi"/>
          <w:b/>
          <w:bCs/>
          <w:sz w:val="32"/>
          <w:szCs w:val="32"/>
        </w:rPr>
        <w:t xml:space="preserve">Инструменты «быстрые решения» на </w:t>
      </w:r>
      <w:proofErr w:type="spellStart"/>
      <w:r w:rsidRPr="004214E5">
        <w:rPr>
          <w:rFonts w:asciiTheme="minorHAnsi" w:hAnsiTheme="minorHAnsi" w:cstheme="minorHAnsi"/>
          <w:b/>
          <w:bCs/>
          <w:sz w:val="32"/>
          <w:szCs w:val="32"/>
        </w:rPr>
        <w:t>Power</w:t>
      </w:r>
      <w:proofErr w:type="spellEnd"/>
      <w:r w:rsidRPr="004214E5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214E5">
        <w:rPr>
          <w:rFonts w:asciiTheme="minorHAnsi" w:hAnsiTheme="minorHAnsi" w:cstheme="minorHAnsi"/>
          <w:b/>
          <w:bCs/>
          <w:sz w:val="32"/>
          <w:szCs w:val="32"/>
        </w:rPr>
        <w:t>Query</w:t>
      </w:r>
      <w:proofErr w:type="spellEnd"/>
      <w:r w:rsidRPr="004214E5">
        <w:rPr>
          <w:rFonts w:asciiTheme="minorHAnsi" w:hAnsiTheme="minorHAnsi" w:cstheme="minorHAnsi"/>
          <w:b/>
          <w:bCs/>
          <w:sz w:val="32"/>
          <w:szCs w:val="32"/>
        </w:rPr>
        <w:t xml:space="preserve"> в </w:t>
      </w:r>
      <w:proofErr w:type="spellStart"/>
      <w:r w:rsidRPr="004214E5">
        <w:rPr>
          <w:rFonts w:asciiTheme="minorHAnsi" w:hAnsiTheme="minorHAnsi" w:cstheme="minorHAnsi"/>
          <w:b/>
          <w:bCs/>
          <w:sz w:val="32"/>
          <w:szCs w:val="32"/>
        </w:rPr>
        <w:t>Excel</w:t>
      </w:r>
      <w:proofErr w:type="spellEnd"/>
      <w:r w:rsidRPr="004214E5">
        <w:rPr>
          <w:rFonts w:asciiTheme="minorHAnsi" w:hAnsiTheme="minorHAnsi" w:cstheme="minorHAnsi"/>
          <w:b/>
          <w:bCs/>
          <w:sz w:val="32"/>
          <w:szCs w:val="32"/>
        </w:rPr>
        <w:t xml:space="preserve"> для облегчения рутинных «ручных» опе</w:t>
      </w:r>
      <w:bookmarkStart w:id="0" w:name="_GoBack"/>
      <w:bookmarkEnd w:id="0"/>
      <w:r w:rsidRPr="004214E5">
        <w:rPr>
          <w:rFonts w:asciiTheme="minorHAnsi" w:hAnsiTheme="minorHAnsi" w:cstheme="minorHAnsi"/>
          <w:b/>
          <w:bCs/>
          <w:sz w:val="32"/>
          <w:szCs w:val="32"/>
        </w:rPr>
        <w:t>раций:</w:t>
      </w:r>
    </w:p>
    <w:p w14:paraId="1E8C3A6E" w14:textId="77777777" w:rsidR="00D546BE" w:rsidRDefault="00D546BE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Разработка унифицированных </w:t>
      </w:r>
      <w:r w:rsidRPr="006B2541">
        <w:rPr>
          <w:rFonts w:asciiTheme="minorHAnsi" w:hAnsiTheme="minorHAnsi" w:cstheme="minorHAnsi"/>
          <w:color w:val="7030A0"/>
          <w:sz w:val="32"/>
          <w:szCs w:val="32"/>
          <w:u w:val="single"/>
        </w:rPr>
        <w:t xml:space="preserve">«Исходников» </w:t>
      </w:r>
      <w:r w:rsidRPr="00D546BE">
        <w:rPr>
          <w:rFonts w:asciiTheme="minorHAnsi" w:hAnsiTheme="minorHAnsi" w:cstheme="minorHAnsi"/>
          <w:sz w:val="32"/>
          <w:szCs w:val="32"/>
        </w:rPr>
        <w:t>- шаблонов, форматов отчета для первичного сбора информации</w:t>
      </w:r>
    </w:p>
    <w:p w14:paraId="04AA4EB4" w14:textId="77777777" w:rsidR="00D546BE" w:rsidRDefault="00D546BE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Разработка инструментов</w:t>
      </w:r>
      <w:r w:rsidRPr="004214E5">
        <w:rPr>
          <w:rFonts w:asciiTheme="minorHAnsi" w:hAnsiTheme="minorHAnsi" w:cstheme="minorHAnsi"/>
          <w:sz w:val="32"/>
          <w:szCs w:val="32"/>
        </w:rPr>
        <w:t xml:space="preserve"> </w:t>
      </w:r>
      <w:r w:rsidRPr="006B2541">
        <w:rPr>
          <w:rFonts w:asciiTheme="minorHAnsi" w:hAnsiTheme="minorHAnsi" w:cstheme="minorHAnsi"/>
          <w:color w:val="7030A0"/>
          <w:sz w:val="32"/>
          <w:szCs w:val="32"/>
          <w:u w:val="single"/>
        </w:rPr>
        <w:t>проверки данных (чеки, контроли</w:t>
      </w:r>
      <w:r w:rsidRPr="006B2541">
        <w:rPr>
          <w:rFonts w:asciiTheme="minorHAnsi" w:hAnsiTheme="minorHAnsi" w:cstheme="minorHAnsi"/>
          <w:sz w:val="32"/>
          <w:szCs w:val="32"/>
          <w:u w:val="single"/>
        </w:rPr>
        <w:t>)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149A0079" w14:textId="77777777" w:rsidR="00D546BE" w:rsidRDefault="00D546BE" w:rsidP="00D546BE">
      <w:pPr>
        <w:pStyle w:val="a3"/>
        <w:numPr>
          <w:ilvl w:val="0"/>
          <w:numId w:val="8"/>
        </w:numPr>
        <w:spacing w:before="120"/>
        <w:rPr>
          <w:rFonts w:asciiTheme="minorHAnsi" w:hAnsiTheme="minorHAnsi" w:cstheme="minorHAnsi"/>
          <w:sz w:val="32"/>
          <w:szCs w:val="32"/>
        </w:rPr>
      </w:pPr>
      <w:r w:rsidRPr="004214E5">
        <w:rPr>
          <w:rFonts w:asciiTheme="minorHAnsi" w:hAnsiTheme="minorHAnsi" w:cstheme="minorHAnsi"/>
          <w:sz w:val="32"/>
          <w:szCs w:val="32"/>
        </w:rPr>
        <w:t xml:space="preserve">на соответствие </w:t>
      </w:r>
      <w:r w:rsidR="006B2541">
        <w:rPr>
          <w:rFonts w:asciiTheme="minorHAnsi" w:hAnsiTheme="minorHAnsi" w:cstheme="minorHAnsi"/>
          <w:sz w:val="32"/>
          <w:szCs w:val="32"/>
        </w:rPr>
        <w:t>«Исходнику»</w:t>
      </w:r>
      <w:r w:rsidRPr="004214E5">
        <w:rPr>
          <w:rFonts w:asciiTheme="minorHAnsi" w:hAnsiTheme="minorHAnsi" w:cstheme="minorHAnsi"/>
          <w:sz w:val="32"/>
          <w:szCs w:val="32"/>
        </w:rPr>
        <w:t>,</w:t>
      </w:r>
      <w:r w:rsidR="006B2541">
        <w:rPr>
          <w:rFonts w:asciiTheme="minorHAnsi" w:hAnsiTheme="minorHAnsi" w:cstheme="minorHAnsi"/>
          <w:sz w:val="32"/>
          <w:szCs w:val="32"/>
        </w:rPr>
        <w:t xml:space="preserve"> соблюдение инструкции по заполнению,</w:t>
      </w:r>
      <w:r w:rsidRPr="004214E5">
        <w:rPr>
          <w:rFonts w:asciiTheme="minorHAnsi" w:hAnsiTheme="minorHAnsi" w:cstheme="minorHAnsi"/>
          <w:sz w:val="32"/>
          <w:szCs w:val="32"/>
        </w:rPr>
        <w:t xml:space="preserve"> </w:t>
      </w:r>
      <w:r w:rsidR="006B2541">
        <w:rPr>
          <w:rFonts w:asciiTheme="minorHAnsi" w:hAnsiTheme="minorHAnsi" w:cstheme="minorHAnsi"/>
          <w:sz w:val="32"/>
          <w:szCs w:val="32"/>
        </w:rPr>
        <w:t>на</w:t>
      </w:r>
      <w:r w:rsidRPr="004214E5">
        <w:rPr>
          <w:rFonts w:asciiTheme="minorHAnsi" w:hAnsiTheme="minorHAnsi" w:cstheme="minorHAnsi"/>
          <w:sz w:val="32"/>
          <w:szCs w:val="32"/>
        </w:rPr>
        <w:t xml:space="preserve"> качеств</w:t>
      </w:r>
      <w:r w:rsidR="006B2541">
        <w:rPr>
          <w:rFonts w:asciiTheme="minorHAnsi" w:hAnsiTheme="minorHAnsi" w:cstheme="minorHAnsi"/>
          <w:sz w:val="32"/>
          <w:szCs w:val="32"/>
        </w:rPr>
        <w:t>о</w:t>
      </w:r>
      <w:r w:rsidRPr="004214E5">
        <w:rPr>
          <w:rFonts w:asciiTheme="minorHAnsi" w:hAnsiTheme="minorHAnsi" w:cstheme="minorHAnsi"/>
          <w:sz w:val="32"/>
          <w:szCs w:val="32"/>
        </w:rPr>
        <w:t xml:space="preserve"> данных</w:t>
      </w:r>
      <w:r w:rsidR="006B2541">
        <w:rPr>
          <w:rFonts w:asciiTheme="minorHAnsi" w:hAnsiTheme="minorHAnsi" w:cstheme="minorHAnsi"/>
          <w:sz w:val="32"/>
          <w:szCs w:val="32"/>
        </w:rPr>
        <w:t xml:space="preserve"> (соблюдение типа) и их достаточность (все ли заполнено и не заполнено ли лишнее), соответствие предусмотренным алгоритмам расчетных показателей</w:t>
      </w:r>
    </w:p>
    <w:p w14:paraId="7310D475" w14:textId="77777777" w:rsidR="00D546BE" w:rsidRPr="006B2541" w:rsidRDefault="006B2541" w:rsidP="006B2541">
      <w:pPr>
        <w:pStyle w:val="a3"/>
        <w:numPr>
          <w:ilvl w:val="0"/>
          <w:numId w:val="8"/>
        </w:numPr>
        <w:spacing w:before="1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проверки по предметной части (в пределах возможностей </w:t>
      </w:r>
      <w:r>
        <w:rPr>
          <w:rFonts w:asciiTheme="minorHAnsi" w:hAnsiTheme="minorHAnsi" w:cstheme="minorHAnsi"/>
          <w:sz w:val="32"/>
          <w:szCs w:val="32"/>
          <w:lang w:val="en-US"/>
        </w:rPr>
        <w:t>Excel</w:t>
      </w:r>
      <w:r>
        <w:rPr>
          <w:rFonts w:asciiTheme="minorHAnsi" w:hAnsiTheme="minorHAnsi" w:cstheme="minorHAnsi"/>
          <w:sz w:val="32"/>
          <w:szCs w:val="32"/>
        </w:rPr>
        <w:t>) по закрепленным и стандартизированным данным)</w:t>
      </w:r>
    </w:p>
    <w:p w14:paraId="67B376AD" w14:textId="77777777" w:rsidR="004214E5" w:rsidRPr="004214E5" w:rsidRDefault="004214E5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 w:rsidRPr="006B2541">
        <w:rPr>
          <w:rFonts w:asciiTheme="minorHAnsi" w:hAnsiTheme="minorHAnsi" w:cstheme="minorHAnsi"/>
          <w:color w:val="7030A0"/>
          <w:sz w:val="32"/>
          <w:szCs w:val="32"/>
          <w:u w:val="single"/>
        </w:rPr>
        <w:t>Консолидация</w:t>
      </w:r>
      <w:r w:rsidRPr="004214E5">
        <w:rPr>
          <w:rFonts w:asciiTheme="minorHAnsi" w:hAnsiTheme="minorHAnsi" w:cstheme="minorHAnsi"/>
          <w:sz w:val="32"/>
          <w:szCs w:val="32"/>
        </w:rPr>
        <w:t xml:space="preserve"> данных из большого числа однотипных </w:t>
      </w:r>
      <w:r w:rsidR="00D546BE">
        <w:rPr>
          <w:rFonts w:asciiTheme="minorHAnsi" w:hAnsiTheme="minorHAnsi" w:cstheme="minorHAnsi"/>
          <w:sz w:val="32"/>
          <w:szCs w:val="32"/>
        </w:rPr>
        <w:t>«Исходников»</w:t>
      </w:r>
    </w:p>
    <w:p w14:paraId="6ADCB385" w14:textId="77777777" w:rsidR="004214E5" w:rsidRPr="004214E5" w:rsidRDefault="006B2541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 w:rsidRPr="006B2541">
        <w:rPr>
          <w:rFonts w:asciiTheme="minorHAnsi" w:hAnsiTheme="minorHAnsi" w:cstheme="minorHAnsi"/>
          <w:color w:val="7030A0"/>
          <w:sz w:val="32"/>
          <w:szCs w:val="32"/>
          <w:u w:val="single"/>
        </w:rPr>
        <w:t xml:space="preserve">Трансформация и вывод </w:t>
      </w:r>
      <w:r w:rsidR="004214E5" w:rsidRPr="006B2541">
        <w:rPr>
          <w:rFonts w:asciiTheme="minorHAnsi" w:hAnsiTheme="minorHAnsi" w:cstheme="minorHAnsi"/>
          <w:color w:val="7030A0"/>
          <w:sz w:val="32"/>
          <w:szCs w:val="32"/>
          <w:u w:val="single"/>
        </w:rPr>
        <w:t>данных</w:t>
      </w:r>
      <w:r w:rsidRPr="006B2541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в «правильные» стандартные или сводные таблицы </w:t>
      </w:r>
      <w:r>
        <w:rPr>
          <w:rFonts w:asciiTheme="minorHAnsi" w:hAnsiTheme="minorHAnsi" w:cstheme="minorHAnsi"/>
          <w:sz w:val="32"/>
          <w:szCs w:val="32"/>
          <w:lang w:val="en-US"/>
        </w:rPr>
        <w:t>Excel</w:t>
      </w:r>
      <w:r w:rsidR="004214E5" w:rsidRPr="004214E5">
        <w:rPr>
          <w:rFonts w:asciiTheme="minorHAnsi" w:hAnsiTheme="minorHAnsi" w:cstheme="minorHAnsi"/>
          <w:sz w:val="32"/>
          <w:szCs w:val="32"/>
        </w:rPr>
        <w:t>;</w:t>
      </w:r>
    </w:p>
    <w:p w14:paraId="2FDFEC01" w14:textId="77777777" w:rsidR="004214E5" w:rsidRPr="004214E5" w:rsidRDefault="004214E5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 w:rsidRPr="004214E5">
        <w:rPr>
          <w:rFonts w:asciiTheme="minorHAnsi" w:hAnsiTheme="minorHAnsi" w:cstheme="minorHAnsi"/>
          <w:sz w:val="32"/>
          <w:szCs w:val="32"/>
        </w:rPr>
        <w:t xml:space="preserve">Создание </w:t>
      </w:r>
      <w:r w:rsidR="006B2541" w:rsidRPr="00C80092">
        <w:rPr>
          <w:rFonts w:asciiTheme="minorHAnsi" w:hAnsiTheme="minorHAnsi" w:cstheme="minorHAnsi"/>
          <w:color w:val="7030A0"/>
          <w:sz w:val="32"/>
          <w:szCs w:val="32"/>
          <w:u w:val="single"/>
        </w:rPr>
        <w:t>локальной</w:t>
      </w:r>
      <w:r w:rsidRPr="00C80092">
        <w:rPr>
          <w:rFonts w:asciiTheme="minorHAnsi" w:hAnsiTheme="minorHAnsi" w:cstheme="minorHAnsi"/>
          <w:color w:val="7030A0"/>
          <w:sz w:val="32"/>
          <w:szCs w:val="32"/>
          <w:u w:val="single"/>
        </w:rPr>
        <w:t xml:space="preserve"> базы данных</w:t>
      </w:r>
      <w:r w:rsidR="006B2541">
        <w:rPr>
          <w:rFonts w:asciiTheme="minorHAnsi" w:hAnsiTheme="minorHAnsi" w:cstheme="minorHAnsi"/>
          <w:sz w:val="32"/>
          <w:szCs w:val="32"/>
        </w:rPr>
        <w:t xml:space="preserve"> </w:t>
      </w:r>
      <w:r w:rsidR="006B2541">
        <w:rPr>
          <w:rFonts w:asciiTheme="minorHAnsi" w:hAnsiTheme="minorHAnsi" w:cstheme="minorHAnsi"/>
          <w:sz w:val="32"/>
          <w:szCs w:val="32"/>
          <w:lang w:val="en-US"/>
        </w:rPr>
        <w:t>Excel</w:t>
      </w:r>
      <w:r w:rsidR="006B2541" w:rsidRPr="006B2541">
        <w:rPr>
          <w:rFonts w:asciiTheme="minorHAnsi" w:hAnsiTheme="minorHAnsi" w:cstheme="minorHAnsi"/>
          <w:sz w:val="32"/>
          <w:szCs w:val="32"/>
        </w:rPr>
        <w:t xml:space="preserve"> (</w:t>
      </w:r>
      <w:r w:rsidR="006B2541">
        <w:rPr>
          <w:rFonts w:asciiTheme="minorHAnsi" w:hAnsiTheme="minorHAnsi" w:cstheme="minorHAnsi"/>
          <w:sz w:val="32"/>
          <w:szCs w:val="32"/>
        </w:rPr>
        <w:t>БД)</w:t>
      </w:r>
      <w:r w:rsidRPr="004214E5">
        <w:rPr>
          <w:rFonts w:asciiTheme="minorHAnsi" w:hAnsiTheme="minorHAnsi" w:cstheme="minorHAnsi"/>
          <w:sz w:val="32"/>
          <w:szCs w:val="32"/>
        </w:rPr>
        <w:t xml:space="preserve"> со сбором информации из разных </w:t>
      </w:r>
      <w:r w:rsidR="006B2541">
        <w:rPr>
          <w:rFonts w:asciiTheme="minorHAnsi" w:hAnsiTheme="minorHAnsi" w:cstheme="minorHAnsi"/>
          <w:sz w:val="32"/>
          <w:szCs w:val="32"/>
        </w:rPr>
        <w:t xml:space="preserve">стандартизированных и закрепленных </w:t>
      </w:r>
      <w:r w:rsidRPr="004214E5">
        <w:rPr>
          <w:rFonts w:asciiTheme="minorHAnsi" w:hAnsiTheme="minorHAnsi" w:cstheme="minorHAnsi"/>
          <w:sz w:val="32"/>
          <w:szCs w:val="32"/>
        </w:rPr>
        <w:t>источников</w:t>
      </w:r>
      <w:r w:rsidR="00C80092" w:rsidRPr="00C80092">
        <w:rPr>
          <w:rFonts w:asciiTheme="minorHAnsi" w:hAnsiTheme="minorHAnsi" w:cstheme="minorHAnsi"/>
          <w:sz w:val="32"/>
          <w:szCs w:val="32"/>
        </w:rPr>
        <w:t xml:space="preserve"> (</w:t>
      </w:r>
      <w:r w:rsidR="00C80092">
        <w:rPr>
          <w:rFonts w:asciiTheme="minorHAnsi" w:hAnsiTheme="minorHAnsi" w:cstheme="minorHAnsi"/>
          <w:sz w:val="32"/>
          <w:szCs w:val="32"/>
        </w:rPr>
        <w:t xml:space="preserve">в пределах возможностей </w:t>
      </w:r>
      <w:r w:rsidR="00C80092">
        <w:rPr>
          <w:rFonts w:asciiTheme="minorHAnsi" w:hAnsiTheme="minorHAnsi" w:cstheme="minorHAnsi"/>
          <w:sz w:val="32"/>
          <w:szCs w:val="32"/>
          <w:lang w:val="en-US"/>
        </w:rPr>
        <w:t>Excel</w:t>
      </w:r>
      <w:r w:rsidR="00C80092" w:rsidRPr="00C80092">
        <w:rPr>
          <w:rFonts w:asciiTheme="minorHAnsi" w:hAnsiTheme="minorHAnsi" w:cstheme="minorHAnsi"/>
          <w:sz w:val="32"/>
          <w:szCs w:val="32"/>
        </w:rPr>
        <w:t>)</w:t>
      </w:r>
      <w:r w:rsidRPr="004214E5">
        <w:rPr>
          <w:rFonts w:asciiTheme="minorHAnsi" w:hAnsiTheme="minorHAnsi" w:cstheme="minorHAnsi"/>
          <w:sz w:val="32"/>
          <w:szCs w:val="32"/>
        </w:rPr>
        <w:t>;</w:t>
      </w:r>
    </w:p>
    <w:p w14:paraId="3C6DB16A" w14:textId="77777777" w:rsidR="004214E5" w:rsidRPr="004214E5" w:rsidRDefault="004214E5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 w:rsidRPr="004214E5">
        <w:rPr>
          <w:rFonts w:asciiTheme="minorHAnsi" w:hAnsiTheme="minorHAnsi" w:cstheme="minorHAnsi"/>
          <w:sz w:val="32"/>
          <w:szCs w:val="32"/>
        </w:rPr>
        <w:t xml:space="preserve">Настройка и автоматизация </w:t>
      </w:r>
      <w:r w:rsidR="00C80092">
        <w:rPr>
          <w:rFonts w:asciiTheme="minorHAnsi" w:hAnsiTheme="minorHAnsi" w:cstheme="minorHAnsi"/>
          <w:sz w:val="32"/>
          <w:szCs w:val="32"/>
        </w:rPr>
        <w:t xml:space="preserve">получения </w:t>
      </w:r>
      <w:r w:rsidRPr="00C80092">
        <w:rPr>
          <w:rFonts w:asciiTheme="minorHAnsi" w:hAnsiTheme="minorHAnsi" w:cstheme="minorHAnsi"/>
          <w:color w:val="7030A0"/>
          <w:sz w:val="32"/>
          <w:szCs w:val="32"/>
          <w:u w:val="single"/>
        </w:rPr>
        <w:t>выходных форматов</w:t>
      </w:r>
      <w:r w:rsidRPr="00C80092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C80092" w:rsidRPr="00C80092">
        <w:rPr>
          <w:rFonts w:asciiTheme="minorHAnsi" w:hAnsiTheme="minorHAnsi" w:cstheme="minorHAnsi"/>
          <w:color w:val="7030A0"/>
          <w:sz w:val="32"/>
          <w:szCs w:val="32"/>
          <w:u w:val="single"/>
        </w:rPr>
        <w:t>и форм отчетности</w:t>
      </w:r>
      <w:r w:rsidR="00C80092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4214E5">
        <w:rPr>
          <w:rFonts w:asciiTheme="minorHAnsi" w:hAnsiTheme="minorHAnsi" w:cstheme="minorHAnsi"/>
          <w:sz w:val="32"/>
          <w:szCs w:val="32"/>
        </w:rPr>
        <w:t xml:space="preserve">в </w:t>
      </w:r>
      <w:r w:rsidR="00C80092">
        <w:rPr>
          <w:rFonts w:asciiTheme="minorHAnsi" w:hAnsiTheme="minorHAnsi" w:cstheme="minorHAnsi"/>
          <w:sz w:val="32"/>
          <w:szCs w:val="32"/>
        </w:rPr>
        <w:t xml:space="preserve">виде </w:t>
      </w:r>
      <w:r w:rsidRPr="004214E5">
        <w:rPr>
          <w:rFonts w:asciiTheme="minorHAnsi" w:hAnsiTheme="minorHAnsi" w:cstheme="minorHAnsi"/>
          <w:sz w:val="32"/>
          <w:szCs w:val="32"/>
        </w:rPr>
        <w:t>стандартны</w:t>
      </w:r>
      <w:r w:rsidR="00C80092">
        <w:rPr>
          <w:rFonts w:asciiTheme="minorHAnsi" w:hAnsiTheme="minorHAnsi" w:cstheme="minorHAnsi"/>
          <w:sz w:val="32"/>
          <w:szCs w:val="32"/>
        </w:rPr>
        <w:t>х</w:t>
      </w:r>
      <w:r w:rsidRPr="004214E5">
        <w:rPr>
          <w:rFonts w:asciiTheme="minorHAnsi" w:hAnsiTheme="minorHAnsi" w:cstheme="minorHAnsi"/>
          <w:sz w:val="32"/>
          <w:szCs w:val="32"/>
        </w:rPr>
        <w:t xml:space="preserve"> таблиц</w:t>
      </w:r>
      <w:r w:rsidR="00C80092">
        <w:rPr>
          <w:rFonts w:asciiTheme="minorHAnsi" w:hAnsiTheme="minorHAnsi" w:cstheme="minorHAnsi"/>
          <w:sz w:val="32"/>
          <w:szCs w:val="32"/>
        </w:rPr>
        <w:t xml:space="preserve"> (при сложно структурных и объемных форматах – оценивать возможности </w:t>
      </w:r>
      <w:r w:rsidR="00C80092">
        <w:rPr>
          <w:rFonts w:asciiTheme="minorHAnsi" w:hAnsiTheme="minorHAnsi" w:cstheme="minorHAnsi"/>
          <w:sz w:val="32"/>
          <w:szCs w:val="32"/>
          <w:lang w:val="en-US"/>
        </w:rPr>
        <w:t>Excel</w:t>
      </w:r>
      <w:r w:rsidR="00C80092" w:rsidRPr="00C80092">
        <w:rPr>
          <w:rFonts w:asciiTheme="minorHAnsi" w:hAnsiTheme="minorHAnsi" w:cstheme="minorHAnsi"/>
          <w:sz w:val="32"/>
          <w:szCs w:val="32"/>
        </w:rPr>
        <w:t>)</w:t>
      </w:r>
      <w:r w:rsidRPr="004214E5">
        <w:rPr>
          <w:rFonts w:asciiTheme="minorHAnsi" w:hAnsiTheme="minorHAnsi" w:cstheme="minorHAnsi"/>
          <w:sz w:val="32"/>
          <w:szCs w:val="32"/>
        </w:rPr>
        <w:t>;</w:t>
      </w:r>
    </w:p>
    <w:p w14:paraId="573BFB2F" w14:textId="77777777" w:rsidR="00E55ED4" w:rsidRDefault="004214E5" w:rsidP="00D546BE">
      <w:pPr>
        <w:pStyle w:val="a3"/>
        <w:numPr>
          <w:ilvl w:val="0"/>
          <w:numId w:val="7"/>
        </w:numPr>
        <w:spacing w:before="120"/>
        <w:ind w:left="426" w:hanging="426"/>
        <w:rPr>
          <w:rFonts w:asciiTheme="minorHAnsi" w:hAnsiTheme="minorHAnsi" w:cstheme="minorHAnsi"/>
          <w:sz w:val="32"/>
          <w:szCs w:val="32"/>
        </w:rPr>
      </w:pPr>
      <w:r w:rsidRPr="004214E5">
        <w:rPr>
          <w:rFonts w:asciiTheme="minorHAnsi" w:hAnsiTheme="minorHAnsi" w:cstheme="minorHAnsi"/>
          <w:sz w:val="32"/>
          <w:szCs w:val="32"/>
        </w:rPr>
        <w:t xml:space="preserve">Подготовка вариантов </w:t>
      </w:r>
      <w:r w:rsidRPr="00C80092">
        <w:rPr>
          <w:rFonts w:asciiTheme="minorHAnsi" w:hAnsiTheme="minorHAnsi" w:cstheme="minorHAnsi"/>
          <w:color w:val="7030A0"/>
          <w:sz w:val="32"/>
          <w:szCs w:val="32"/>
          <w:u w:val="single"/>
        </w:rPr>
        <w:t>визуализации</w:t>
      </w:r>
      <w:r w:rsidRPr="004214E5">
        <w:rPr>
          <w:rFonts w:asciiTheme="minorHAnsi" w:hAnsiTheme="minorHAnsi" w:cstheme="minorHAnsi"/>
          <w:sz w:val="32"/>
          <w:szCs w:val="32"/>
        </w:rPr>
        <w:t xml:space="preserve"> (диаграммы и графики </w:t>
      </w:r>
      <w:proofErr w:type="spellStart"/>
      <w:r w:rsidRPr="004214E5">
        <w:rPr>
          <w:rFonts w:asciiTheme="minorHAnsi" w:hAnsiTheme="minorHAnsi" w:cstheme="minorHAnsi"/>
          <w:sz w:val="32"/>
          <w:szCs w:val="32"/>
        </w:rPr>
        <w:t>Excel</w:t>
      </w:r>
      <w:proofErr w:type="spellEnd"/>
      <w:r w:rsidRPr="004214E5">
        <w:rPr>
          <w:rFonts w:asciiTheme="minorHAnsi" w:hAnsiTheme="minorHAnsi" w:cstheme="minorHAnsi"/>
          <w:sz w:val="32"/>
          <w:szCs w:val="32"/>
        </w:rPr>
        <w:t>)</w:t>
      </w:r>
    </w:p>
    <w:p w14:paraId="33202573" w14:textId="77777777" w:rsidR="00E55ED4" w:rsidRDefault="00E55ED4" w:rsidP="00E55ED4">
      <w:pPr>
        <w:pStyle w:val="a3"/>
        <w:ind w:left="0" w:hanging="426"/>
        <w:rPr>
          <w:rFonts w:asciiTheme="minorHAnsi" w:hAnsiTheme="minorHAnsi" w:cstheme="minorHAnsi"/>
          <w:sz w:val="32"/>
          <w:szCs w:val="32"/>
        </w:rPr>
      </w:pPr>
    </w:p>
    <w:p w14:paraId="73496B6A" w14:textId="77777777" w:rsidR="00E55ED4" w:rsidRDefault="00E55ED4" w:rsidP="00E55ED4">
      <w:pPr>
        <w:pStyle w:val="a3"/>
        <w:ind w:left="0" w:hanging="426"/>
        <w:rPr>
          <w:rFonts w:asciiTheme="minorHAnsi" w:hAnsiTheme="minorHAnsi" w:cstheme="minorHAnsi"/>
          <w:sz w:val="32"/>
          <w:szCs w:val="32"/>
        </w:rPr>
      </w:pPr>
    </w:p>
    <w:sectPr w:rsidR="00E55ED4" w:rsidSect="00E55ED4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62"/>
    <w:multiLevelType w:val="hybridMultilevel"/>
    <w:tmpl w:val="012C5E6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6E23BEA"/>
    <w:multiLevelType w:val="hybridMultilevel"/>
    <w:tmpl w:val="BE728E4C"/>
    <w:lvl w:ilvl="0" w:tplc="A566CB82">
      <w:start w:val="1"/>
      <w:numFmt w:val="decimal"/>
      <w:lvlText w:val="%1."/>
      <w:lvlJc w:val="left"/>
      <w:pPr>
        <w:ind w:left="1404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0523208"/>
    <w:multiLevelType w:val="hybridMultilevel"/>
    <w:tmpl w:val="17903CA2"/>
    <w:lvl w:ilvl="0" w:tplc="B70A8FB6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81329"/>
    <w:multiLevelType w:val="hybridMultilevel"/>
    <w:tmpl w:val="A4E44132"/>
    <w:lvl w:ilvl="0" w:tplc="A566C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077F"/>
    <w:multiLevelType w:val="hybridMultilevel"/>
    <w:tmpl w:val="85A2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82166"/>
    <w:multiLevelType w:val="hybridMultilevel"/>
    <w:tmpl w:val="BC720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34780"/>
    <w:multiLevelType w:val="hybridMultilevel"/>
    <w:tmpl w:val="BC720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C5"/>
    <w:rsid w:val="000735CA"/>
    <w:rsid w:val="002838E9"/>
    <w:rsid w:val="004214E5"/>
    <w:rsid w:val="004632C6"/>
    <w:rsid w:val="006015C5"/>
    <w:rsid w:val="006B2541"/>
    <w:rsid w:val="006C3AC0"/>
    <w:rsid w:val="00727474"/>
    <w:rsid w:val="007D3A12"/>
    <w:rsid w:val="00912C6E"/>
    <w:rsid w:val="00946328"/>
    <w:rsid w:val="00981CE4"/>
    <w:rsid w:val="00BE0C6D"/>
    <w:rsid w:val="00C80092"/>
    <w:rsid w:val="00D27247"/>
    <w:rsid w:val="00D546BE"/>
    <w:rsid w:val="00E301CD"/>
    <w:rsid w:val="00E55ED4"/>
    <w:rsid w:val="00F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3023"/>
  <w15:chartTrackingRefBased/>
  <w15:docId w15:val="{3EF87EF2-FF87-44D8-A13F-D8A9F2C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C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Ефременко Андрей Александрович</dc:creator>
  <cp:keywords/>
  <dc:description/>
  <cp:lastModifiedBy>Ефременко Андрей Александрович</cp:lastModifiedBy>
  <cp:revision>5</cp:revision>
  <dcterms:created xsi:type="dcterms:W3CDTF">2022-09-29T13:14:00Z</dcterms:created>
  <dcterms:modified xsi:type="dcterms:W3CDTF">2022-10-05T08:04:00Z</dcterms:modified>
</cp:coreProperties>
</file>