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你好 图灵老师</w:t>
      </w:r>
    </w:p>
    <w:p>
      <w:r>
        <w:t>第一课教师教案与虚拟老师逐字稿  讲授版 v2</w:t>
      </w:r>
    </w:p>
    <w:p>
      <w:r>
        <w:t>适用一至二年级，建议班额30至40人，每课40分钟。以固定讲授、三段现成科普短片和一次作品制作为主，仅保留两次简短集体回应。现场老师负责播放、秩序和个别帮助，图灵是按准备内容讲解的屏幕角色，不宣称能实时听懂全班。</w:t>
      </w:r>
    </w:p>
    <w:p>
      <w:pPr>
        <w:pStyle w:val="Heading2"/>
      </w:pPr>
      <w:r>
        <w:t>本课目标</w:t>
      </w:r>
    </w:p>
    <w:p>
      <w:r>
        <w:t>说出一个生活中的AI例子，画出一件想请AI帮忙的事。同时知道AI的结果需要检查，不确定或不舒服时找现场老师。学生不需要设备、账号或打字。</w:t>
      </w:r>
    </w:p>
    <w:p>
      <w:pPr>
        <w:pStyle w:val="Heading2"/>
      </w:pPr>
      <w:r>
        <w:t>40分钟流程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020"/>
        <w:gridCol w:w="2948"/>
        <w:gridCol w:w="4139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时长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学生参与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00—03分钟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3分钟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认识图灵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听讲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03—11分钟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8分钟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AI是什么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短片与讲解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11—18分钟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7分钟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生活中的AI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短片与一次举手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18—26分钟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8分钟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看AI编故事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预制演示与一次选择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26—36分钟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10分钟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我的愿望图卡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一次作品任务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36—40分钟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4分钟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作品展示与回顾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教师展示与总结</w:t>
            </w:r>
          </w:p>
        </w:tc>
      </w:tr>
    </w:tbl>
    <w:p>
      <w:pPr>
        <w:spacing w:after="0"/>
      </w:pPr>
    </w:p>
    <w:p>
      <w:r>
        <w:t>三段短片预算合计9分20秒。两次回应安排在17分08秒和20分钟附近，各约20秒。26—36分钟只做一张愿望图卡，最后教师展示两份作品，不轮流上台，不做离堂测验。</w:t>
      </w:r>
    </w:p>
    <w:p>
      <w:pPr>
        <w:pStyle w:val="Heading2"/>
      </w:pPr>
      <w:r>
        <w:t>课前准备</w:t>
      </w:r>
    </w:p>
    <w:p>
      <w:r>
        <w:t>每人一张单页任务单、铅笔和彩笔。教师准备电脑、投屏和音响，打开App第一课演示导览，或使用同版17页PPT。将下列视频在教室网络预先审看，准备已获许可的播放方式。未审看或打不开时，直接使用同主题图卡和逐字稿，不让学生等待排障。</w:t>
      </w:r>
    </w:p>
    <w:p>
      <w:r>
        <w:t>配音用设备中文TTS或现场老师读稿即可。PPT备注含每页完整逐字稿；PPT没有内嵌音轨和第三方视频。App中图灵讲解按钮可朗读，第三方视频播放时应停止配音。</w:t>
      </w:r>
    </w:p>
    <w:p>
      <w:pPr>
        <w:pStyle w:val="Heading1"/>
        <w:pageBreakBefore/>
      </w:pPr>
      <w:r>
        <w:t>课堂执行 00至18分钟</w:t>
      </w:r>
    </w:p>
    <w:p>
      <w:pPr>
        <w:pStyle w:val="Heading2"/>
      </w:pPr>
      <w:r>
        <w:t>00至03分钟 认识图灵</w:t>
      </w:r>
    </w:p>
    <w:p>
      <w:r>
        <w:t>PPT第1—2页。现场教师问好后直接开始，不做自我介绍轮答或经验摸底。播放或朗读逐字稿，依次指声音、图片与创作图标。解释图灵是屏幕角色，真正陪伴学生的是现场老师。</w:t>
      </w:r>
    </w:p>
    <w:p>
      <w:pPr>
        <w:pStyle w:val="Heading2"/>
      </w:pPr>
      <w:r>
        <w:t>03至11分钟 AI是什么</w:t>
      </w:r>
    </w:p>
    <w:p>
      <w:r>
        <w:t>第3页安排科普中国第1集完整分集，预算3分12秒。只给一句观看提示：记住一个能帮忙的例子。看完不提问。第4页由老师结合三个图标讲生活例子，第5页讲AI会出错，教师直接解释故意放错的猫狗标签，不开展判断游戏。</w:t>
      </w:r>
    </w:p>
    <w:p>
      <w:r>
        <w:t>图卡替代：第3页的原创讲解已在逐字稿中写全。教师按声音、图片、创作三个例子放慢说明，再回到第4页。视频时长是课堂预算，不表示逐字稿本身等长；用图卡替代时按例子讲解和观察补足，不要求重放配音凑时间。</w:t>
      </w:r>
    </w:p>
    <w:p>
      <w:pPr>
        <w:pStyle w:val="Heading2"/>
      </w:pPr>
      <w:r>
        <w:t>11至17分08秒 两段科普短片</w:t>
      </w:r>
    </w:p>
    <w:p>
      <w:r>
        <w:t>第6页安排第6集语音识别，标注3分10秒；第7页安排第4集训练AI，标注2分58秒。每段播放前只说观察主题，不暂停问答。低年级只认识声音变文字、从例子找规律的直观意思，不要求记忆技术名词。</w:t>
      </w:r>
    </w:p>
    <w:p>
      <w:r>
        <w:t>已核验原站分集标题和时长，并在App内嵌播放器中试播；完整内容适龄审看仍待课前完成。现场如果听感、内容难度或网络不合适，即切图卡讲解；不将未审看的片段强行列为必播成片。</w:t>
      </w:r>
    </w:p>
    <w:p>
      <w:pPr>
        <w:pStyle w:val="Heading2"/>
      </w:pPr>
      <w:r>
        <w:t>17分08秒至18分钟 第一次集体回应</w:t>
      </w:r>
    </w:p>
    <w:p>
      <w:r>
        <w:t>第8页。现场教师依次指听声音、看图片、编故事三个图标，学生见过就举一下手，总共约20秒。没有见过可以不举手。不要点名、追问理由或逐个统计。余下约32秒总结，直接转入故事示范。</w:t>
      </w:r>
    </w:p>
    <w:p>
      <w:pPr>
        <w:pStyle w:val="Heading2"/>
      </w:pPr>
      <w:r>
        <w:t>现场管理</w:t>
      </w:r>
    </w:p>
    <w:p>
      <w:r>
        <w:t>视频或讲解时学生看大屏；设备由老师操作。出现个别问题时先记下，课后回应，不让全班连续打断。需要照顾的学生可以随时向现场老师示意。希望图灵与视频一直同屏，可使用App大屏课堂；PPT原站链接会打开网页，单独放映不能保证虚拟形象同屏。</w:t>
      </w:r>
    </w:p>
    <w:p>
      <w:pPr>
        <w:pStyle w:val="Heading1"/>
        <w:pageBreakBefore/>
      </w:pPr>
      <w:r>
        <w:t>课堂执行 18至40分钟</w:t>
      </w:r>
    </w:p>
    <w:p>
      <w:pPr>
        <w:pStyle w:val="Heading2"/>
      </w:pPr>
      <w:r>
        <w:t>18至26分钟 看预制故事演示</w:t>
      </w:r>
    </w:p>
    <w:p>
      <w:r>
        <w:t>第9页先展示模糊请求和预制回答，明确说明本课使用Mock Data。老师解释它没有具体说角色、地点和动作，不追加学生问答。第10页在小兔、小熊中做一次集体选择，约20秒，由老师在App点一下；不用麦克风识别，地点和动作提前固定。</w:t>
      </w:r>
    </w:p>
    <w:p>
      <w:r>
        <w:t>第11页展示清楚请求与对应结果，第12页展示加朋友的修改。老师指给学生看变化，不再邀请自由改要求。App支持两种主角分支；PPT按小兔主角演示，若全班选小熊，现场老师口述替换主角，或直接说明PPT今天用小兔作例子。</w:t>
      </w:r>
    </w:p>
    <w:p>
      <w:r>
        <w:t>这些都是想象故事。真实月亮上不能直接像地球花园一样种菜。不要把屏幕里的预制回答介绍成实时生成的结果。</w:t>
      </w:r>
    </w:p>
    <w:p>
      <w:pPr>
        <w:pStyle w:val="Heading2"/>
      </w:pPr>
      <w:r>
        <w:t>26至36分钟 一张愿望图卡</w:t>
      </w:r>
    </w:p>
    <w:p>
      <w:r>
        <w:t>第13页用2分钟代读任务与示范。第14页停留7分钟，让学生安静画画，图灵说完后保持安静。现场老师巡回帮助，不组织同桌互说。第15页用1分钟补充、写作品代号并收卡。不会写字可以只画，老师可帮忙记一句。</w:t>
      </w:r>
    </w:p>
    <w:p>
      <w:r>
        <w:t>不等AI生成图片，不以文字多少和绘画技巧评高低。画得快的同学可以自行添一个细节，不另开一轮活动。</w:t>
      </w:r>
    </w:p>
    <w:p>
      <w:pPr>
        <w:pStyle w:val="Heading2"/>
      </w:pPr>
      <w:r>
        <w:t>36至40分钟 展示与回顾</w:t>
      </w:r>
    </w:p>
    <w:p>
      <w:r>
        <w:t>第16页由教师展示两份作品，每份约40秒，指出一个具体想法，余下时间收尾；学生不轮流上台，不开展同伴提问。第17页图灵总结与告别，不再安排三题手势小测。观察目标只看能否举一个AI例子、作品里有没有一个自己的想法。</w:t>
      </w:r>
    </w:p>
    <w:p>
      <w:pPr>
        <w:pStyle w:val="Heading2"/>
      </w:pPr>
      <w:r>
        <w:t>App里的课后流程</w:t>
      </w:r>
    </w:p>
    <w:p>
      <w:r>
        <w:t>老师在最后一页点击确认课堂完成，系统单独标记为老师确认，不填小测成绩。作品任务同时发布到本机学生视图。学生可保存一件虚构作品，老师写评语，家长查看该记录。课后四段回看与三题练习自愿使用，不加入40分钟课堂。</w:t>
      </w:r>
    </w:p>
    <w:p>
      <w:r>
        <w:t>本机身份切换仅作演示；不代表真实登录或跨设备同步。课堂完成标记只是老师的记录，不能把快速翻页录屏称为真实完成40分钟教学。</w:t>
      </w:r>
    </w:p>
    <w:p>
      <w:pPr>
        <w:pStyle w:val="Heading1"/>
        <w:pageBreakBefore/>
      </w:pPr>
      <w:r>
        <w:t>虚拟老师逐字稿 第1至4页</w:t>
      </w:r>
    </w:p>
    <w:p>
      <w:pPr>
        <w:pStyle w:val="Heading2"/>
      </w:pPr>
      <w:r>
        <w:t>第1页 你好， 图灵老师  00:00—01:00</w:t>
      </w:r>
    </w:p>
    <w:p>
      <w:r>
        <w:t>【配音】小朋友们好！我是图灵老师，是人制作的屏幕角色。今天，我和现场老师陪大家认识AI。你不用手机，也不用打字，只要看一看、听一听，最后画出一个小想法。屏幕里的我会按准备好的内容讲课，真正陪在大家身边、能照顾大家的，是教室里的老师。现在，让我们一起开始。</w:t>
      </w:r>
    </w:p>
    <w:p>
      <w:pPr>
        <w:pStyle w:val="Heading2"/>
      </w:pPr>
      <w:r>
        <w:t>第2页 AI是人制作的工具  01:00—03:00</w:t>
      </w:r>
    </w:p>
    <w:p>
      <w:r>
        <w:t>【配音】AI也叫人工智能。我们可以先把它理解成人制作的一类工具。有的AI可以听问题，有的能从图片里找线索，还有的能按要求编故事。它们的本领并不完全一样。会唱歌的玩具，不一定用了AI；长得像机器人的东西，也不一定有AI。我们要看它具体怎样工作。图灵这个名字，是我们课程角色的名字。接下来先看一段科普动画，看看人们怎样介绍人工智能。遇到听不懂的词没关系，记住一个能帮忙的例子就可以。</w:t>
      </w:r>
    </w:p>
    <w:p>
      <w:pPr>
        <w:pStyle w:val="Heading2"/>
      </w:pPr>
      <w:r>
        <w:t>第3页 短片一 认识AI  03:00—06:12</w:t>
      </w:r>
    </w:p>
    <w:p>
      <w:r>
        <w:t>【配音】这一段原站动画介绍人工智能。如果今天视频打不开，图灵就用图卡接着讲。人们会给不同工具设计不同任务。有的工具把一句话变成文字，有的工具尝试从照片里找出猫和狗，还有的工具根据描述写故事。这些是不同的能力，不是每个AI都全部会做。我们今天只需要认识：AI是人制作的工具，它能在一些任务上帮助我们。人要告诉它任务，也要看看结果是不是合适。看见会说话的机器，不用急着给它贴上AI的标签。</w:t>
      </w:r>
    </w:p>
    <w:p>
      <w:r>
        <w:t>【媒体】此稿为视频不可用时的原创图卡讲解。原站片播放时不要同时朗读。</w:t>
      </w:r>
    </w:p>
    <w:p>
      <w:pPr>
        <w:pStyle w:val="Heading2"/>
      </w:pPr>
      <w:r>
        <w:t>第4页 AI在生活里帮忙  06:12—09:00</w:t>
      </w:r>
    </w:p>
    <w:p>
      <w:r>
        <w:t>【配音】先来看声音。使用了语音识别的工具，可以把我们说的话变成文字；再配上其他功能，就可能回答问题或讲故事。再来看图片。识图工具会分析图片里的线索，尝试给出名字，例如这是什么植物，但它也可能认错。最后看创作。有的AI能按要求编一个小故事，帮助我们想角色、地点和事情。它给出的点子可以作参考，最后怎样表达，仍然由我们来决定。今天我们会看一段准备好的故事演示，不需要每个同学拿着设备操作。</w:t>
      </w:r>
    </w:p>
    <w:p>
      <w:pPr>
        <w:pStyle w:val="Heading1"/>
        <w:pageBreakBefore/>
      </w:pPr>
      <w:r>
        <w:t>虚拟老师逐字稿 第5至8页</w:t>
      </w:r>
    </w:p>
    <w:p>
      <w:pPr>
        <w:pStyle w:val="Heading2"/>
      </w:pPr>
      <w:r>
        <w:t>第5页 AI也可能认错  09:00—11:00</w:t>
      </w:r>
    </w:p>
    <w:p>
      <w:r>
        <w:t>【配音】看这张猫的图。如果旁边写着小狗，这个名字就不对。这里是老师故意放的错标签，用来演示工具也可能出错，不是一次真实AI测试。AI的回答同样可能出现问题。有时图片不清楚，有时它没有找到正确的线索，有时它说得很像真的，却不符合事实。我们可以先看看图里的特征，再请现场老师帮忙核对。不是把同一个问题多问几次，就一定能得到正确答案。遇到不确定的事，我们一起找可靠的帮助。</w:t>
      </w:r>
    </w:p>
    <w:p>
      <w:pPr>
        <w:pStyle w:val="Heading2"/>
      </w:pPr>
      <w:r>
        <w:t>第6页 短片二 听懂声音  11:00—14:10</w:t>
      </w:r>
    </w:p>
    <w:p>
      <w:r>
        <w:t>【配音】这一段原站动画介绍语音识别。视频不可用时，我们用说话和文字这两个图标来理解。人说一句话，声音里有很多线索。使用语音识别的工具，会根据学到的规律，尝试把声音对应成文字。同一句话，如果周围很吵，或者几个人一起说，结果就可能不准确。所以请工具帮忙时，一次说一件事、说清楚一些，会更方便。我们今天不要求记住声音怎样计算，只要知道：这项本领能帮助人把话变成文字，而且也需要检查。</w:t>
      </w:r>
    </w:p>
    <w:p>
      <w:r>
        <w:t>【媒体】此稿为视频不可用时的原创图卡讲解。原站片播放时不要同时朗读。</w:t>
      </w:r>
    </w:p>
    <w:p>
      <w:pPr>
        <w:pStyle w:val="Heading2"/>
      </w:pPr>
      <w:r>
        <w:t>第7页 短片三 从例子里学习  14:10—17:08</w:t>
      </w:r>
    </w:p>
    <w:p>
      <w:r>
        <w:t>【配音】这一段原站动画介绍人们怎样训练AI。视频不可用时，我们用识图作一个简单比方。人们准备许多不同的图片和相关信息，让工具从中学习规律。看过的例子、学习的方法，以及后来遇见的图片，都会影响它的表现。这只是帮助理解的比方，机器的学习和小朋友的学习并不完全一样。AI可能把新的图片认错，也可能不知道答案。所以我们既可以使用它的本领，也要留意它哪里做得不够好。以后几节课，我们还会慢慢认识更多例子。</w:t>
      </w:r>
    </w:p>
    <w:p>
      <w:r>
        <w:t>【媒体】此稿为视频不可用时的原创图卡讲解。原站片播放时不要同时朗读。</w:t>
      </w:r>
    </w:p>
    <w:p>
      <w:pPr>
        <w:pStyle w:val="Heading2"/>
      </w:pPr>
      <w:r>
        <w:t>第8页 你见过哪一种  17:08—18:00</w:t>
      </w:r>
    </w:p>
    <w:p>
      <w:r>
        <w:t>【配音】现在只用一次举手。现场老师指到你见过的功能，你就举一下手：听声音、看图片，或者编故事。没有见过也没有关系，今天就是一次认识它们的机会。谢谢大家。接下来我们安静看一个故事示范。</w:t>
      </w:r>
    </w:p>
    <w:p>
      <w:r>
        <w:t>【现场】三项总共20秒，不点名、不追问理由。剩余32秒完成总结与转场。</w:t>
      </w:r>
    </w:p>
    <w:p>
      <w:pPr>
        <w:pStyle w:val="Heading1"/>
        <w:pageBreakBefore/>
      </w:pPr>
      <w:r>
        <w:t>虚拟老师逐字稿 第9至11页</w:t>
      </w:r>
    </w:p>
    <w:p>
      <w:pPr>
        <w:pStyle w:val="Heading2"/>
      </w:pPr>
      <w:r>
        <w:t>第9页 看AI编一个故事  18:00—20:00</w:t>
      </w:r>
    </w:p>
    <w:p>
      <w:r>
        <w:t>【配音】接下来是老师课前准备好的对话示例，不是现在实时生成，也不是AI听见全班同学的声音。第一句请求很短：帮我编个故事。示例里出现了小熊和新朋友。故事有了，可是它还不知道我们想让谁出现、故事发生在哪里。我们可以多告诉它一点。这样做不是为了说很多难懂的话，而是把心里的画面讲清楚。</w:t>
      </w:r>
    </w:p>
    <w:p>
      <w:r>
        <w:t>【屏幕示例】请求：帮我编个故事。</w:t>
        <w:br/>
        <w:t>回答：小熊出门去玩，遇到一位新朋友。它们一起度过快乐的一天。</w:t>
      </w:r>
    </w:p>
    <w:p>
      <w:pPr>
        <w:pStyle w:val="Heading2"/>
      </w:pPr>
      <w:r>
        <w:t>第10页 选一个故事主角  20:00—21:00</w:t>
      </w:r>
    </w:p>
    <w:p>
      <w:r>
        <w:t>【配音】这一次，请大家在小兔和小熊里选一个主角。现场老师听一听大家的选择，在屏幕上点一下就好。我们只选一次，不用轮流说。地点和事情已经准备好了：主角要来到想象中的月亮花园，种胡萝卜。这是想象故事，真实月亮上不能这样直接种菜。</w:t>
      </w:r>
    </w:p>
    <w:p>
      <w:r>
        <w:t>【现场】20秒集体选择，教师点击主角，不开启麦克风识别。余下40秒介绍想象背景，后续两页沿用所选角色。</w:t>
      </w:r>
    </w:p>
    <w:p>
      <w:pPr>
        <w:pStyle w:val="Heading2"/>
      </w:pPr>
      <w:r>
        <w:t>第11页 把想法说清楚  21:00—23:00</w:t>
      </w:r>
    </w:p>
    <w:p>
      <w:r>
        <w:t>【配音】现在我们把请求补充清楚。故事里是谁？是刚刚选出的主角。在哪里？在想象中的月亮花园。做什么？种胡萝卜。三件事放在一起，工具就有了更多线索。看下面准备好的回答，主角、地点和事情都出现了。示例不代表每次AI都会这样回答，也不代表月亮真的能直接种菜。我们是在练习表达一个想象画面。</w:t>
      </w:r>
    </w:p>
    <w:p>
      <w:r>
        <w:t>【屏幕示例】请求：请编两句话：小兔在想象中的月亮花园种胡萝卜。</w:t>
        <w:br/>
        <w:t>回答：小兔带着种子，坐上想象中的飞船来到月亮花园。它种下胡萝卜种子，等着和朋友分享。</w:t>
      </w:r>
    </w:p>
    <w:p>
      <w:pPr>
        <w:pStyle w:val="Heading1"/>
        <w:pageBreakBefore/>
      </w:pPr>
      <w:r>
        <w:t>虚拟老师逐字稿 第12至14页</w:t>
      </w:r>
    </w:p>
    <w:p>
      <w:pPr>
        <w:pStyle w:val="Heading2"/>
      </w:pPr>
      <w:r>
        <w:t>第12页 给故事加一个朋友  23:00—26:00</w:t>
      </w:r>
    </w:p>
    <w:p>
      <w:r>
        <w:t>【配音】如果想增加一个朋友，我们可以再补一句要求：请给主角加上一个朋友，还是两句话。看这份修改后的示例。原来一个人做的事，现在变成两个朋友一起做。我们没有重新说一大段话，只是指出想改哪里。你看见的两份回答都是课前准备的。真正使用AI时，结果可能不同，仍然需要人来看看。接下来每个人画一张自己的愿望图卡，不用等待AI出图。画得简单一点也可以，重要的是有自己的想法。</w:t>
      </w:r>
    </w:p>
    <w:p>
      <w:r>
        <w:t>【屏幕示例】请求：请给小兔加上朋友小熊，还是两句话。</w:t>
        <w:br/>
        <w:t>回答：小兔和小熊坐上想象中的飞船来到月亮花园。它们一起种下胡萝卜种子，约好分享收获。</w:t>
      </w:r>
    </w:p>
    <w:p>
      <w:pPr>
        <w:pStyle w:val="Heading2"/>
      </w:pPr>
      <w:r>
        <w:t>第13页 我的AI愿望图卡  26:00—28:00</w:t>
      </w:r>
    </w:p>
    <w:p>
      <w:r>
        <w:t>【配音】请拿出这一张任务单。中间的大空白，是你的画画位置。你可以画想请AI帮忙编的故事，也可以画一个想请它帮助想象的画面。比如小动物的新家、海底的图书馆，或者一位会提醒你整理书包的小帮手。选一个自己喜欢的想法就够了。会写字的同学，可以在下面写一句：我想请AI帮我。不会写字的同学，画出来就可以，老师可以帮忙记一句。</w:t>
      </w:r>
    </w:p>
    <w:p>
      <w:r>
        <w:t>【现场】现场老师展示任务单，示范简单轮廓，不要求全班照抄。App只作为教师收录作品工具，不要求每位学生拿设备。</w:t>
      </w:r>
    </w:p>
    <w:p>
      <w:pPr>
        <w:pStyle w:val="Heading2"/>
      </w:pPr>
      <w:r>
        <w:t>第14页 现在，安静画一画  28:00—35:00</w:t>
      </w:r>
    </w:p>
    <w:p>
      <w:r>
        <w:t>【配音】现在有七分钟，请安静画出自己的想法。先画最重要的角色或工具，再添一点你喜欢的东西。不用和别人比，也不用等屏幕给出答案。有需要就轻轻举手，现场老师会来帮助你。</w:t>
      </w:r>
    </w:p>
    <w:p>
      <w:r>
        <w:t>【现场】此页停留7分钟，图灵说完后安静陪伴，不循环口播、不追加提问。现场教师巡回个别帮助，不组织同桌互说。录Demo可以直接跳到下一页，不伪造真实上课用时。</w:t>
      </w:r>
    </w:p>
    <w:p>
      <w:pPr>
        <w:pStyle w:val="Heading1"/>
        <w:pageBreakBefore/>
      </w:pPr>
      <w:r>
        <w:t>虚拟老师逐字稿 第15至17页</w:t>
      </w:r>
    </w:p>
    <w:p>
      <w:pPr>
        <w:pStyle w:val="Heading2"/>
      </w:pPr>
      <w:r>
        <w:t>第15页 收好我的小作品  35:00—36:00</w:t>
      </w:r>
    </w:p>
    <w:p>
      <w:r>
        <w:t>【配音】时间快到了，给作品添上最后一点细节。可以写一个作品代号，不需要写家庭地址和联系方式。如果还没画完，也可以先收好，下次继续。画得多少、字写得多不多，都不是今天比较的事情。请按现场老师的安排交作品，老师会帮忙保存或展示。</w:t>
      </w:r>
    </w:p>
    <w:p>
      <w:r>
        <w:t>【现场】整班收纸卡。录屏演示使用虚构作品，在学生作品页实际保存一件，再切老师点评，不预填成绩。</w:t>
      </w:r>
    </w:p>
    <w:p>
      <w:pPr>
        <w:pStyle w:val="Heading2"/>
      </w:pPr>
      <w:r>
        <w:t>第16页 看看不同的小想法  36:00—38:00</w:t>
      </w:r>
    </w:p>
    <w:p>
      <w:r>
        <w:t>【配音】现场老师会选两张作品，带大家看看不同的想法。有的同学想编一个故事，有的同学想设计一个小帮手。老师会说一说看见了什么，比如这个角色很清楚，或者这个地方很特别。没有展示到的作品，也同样值得保留。今天不用轮流站起来介绍，不用给同学评分。课后愿意的话，可以把自己的画讲给家人听。</w:t>
      </w:r>
    </w:p>
    <w:p>
      <w:pPr>
        <w:pStyle w:val="Heading2"/>
      </w:pPr>
      <w:r>
        <w:t>第17页 今天的小发现  38:00—40:00</w:t>
      </w:r>
    </w:p>
    <w:p>
      <w:r>
        <w:t>【配音】今天，我们认识了AI这个工具，也看见它能帮忙处理声音、图片，或者编一个小故事。我们学会把想法说清楚，也知道结果需要检查。如果身体不舒服，或者遇到让你害怕的事，请马上告诉老师或家长。家庭地址和密码，也不用告诉AI。你已经画出一个自己的小想法，把作品收好。下次，我们再听听AI的成长故事。今天就到这里，小小探索员们，再见！</w:t>
      </w:r>
    </w:p>
    <w:p>
      <w:pPr>
        <w:pStyle w:val="Heading1"/>
        <w:pageBreakBefore/>
      </w:pPr>
      <w:r>
        <w:t>现成视频与录屏安排</w:t>
      </w:r>
    </w:p>
    <w:p>
      <w:r>
        <w:t>来源核验日期为2026年10月16日。三段均出自科普中国官方账号的一次看懂人工智能合集。原站分集目录已核验，App内嵌播放器已试播并确认出画与进度前进，但没有完整逐段审看或确定精确切点。计划用完整短集，避免人为编造切片起止点。</w:t>
      </w:r>
    </w:p>
    <w:p>
      <w:pPr>
        <w:pStyle w:val="Heading2"/>
      </w:pPr>
      <w:r>
        <w:t>第1集 到底什么是人工智能  3分12秒</w:t>
      </w:r>
    </w:p>
    <w:p>
      <w:r>
        <w:t>课堂关注：认识AI可以帮助人完成一些任务，不要求记住专业词。</w:t>
      </w:r>
    </w:p>
    <w:p>
      <w:r>
        <w:t>科普中国原站：</w:t>
      </w:r>
      <w:hyperlink r:id="rId11">
        <w:r>
          <w:rPr>
            <w:color w:val="285680"/>
          </w:rPr>
          <w:t>打开原始来源</w:t>
        </w:r>
      </w:hyperlink>
    </w:p>
    <w:p>
      <w:pPr>
        <w:pStyle w:val="Heading2"/>
      </w:pPr>
      <w:r>
        <w:t>第6集 AI是怎样识别语音的  3分10秒</w:t>
      </w:r>
    </w:p>
    <w:p>
      <w:r>
        <w:t>课堂关注：观察声音怎样成为工具可以处理的信息，不讲技术细节。</w:t>
      </w:r>
    </w:p>
    <w:p>
      <w:r>
        <w:t>科普中国原站：</w:t>
      </w:r>
      <w:hyperlink r:id="rId12">
        <w:r>
          <w:rPr>
            <w:color w:val="285680"/>
          </w:rPr>
          <w:t>打开原始来源</w:t>
        </w:r>
      </w:hyperlink>
    </w:p>
    <w:p>
      <w:pPr>
        <w:pStyle w:val="Heading2"/>
      </w:pPr>
      <w:r>
        <w:t>第4集 科学家们怎样训练人工智能  2分58秒</w:t>
      </w:r>
    </w:p>
    <w:p>
      <w:r>
        <w:t>课堂关注：只留下AI会从例子中找规律、也可能出错的印象。</w:t>
      </w:r>
    </w:p>
    <w:p>
      <w:r>
        <w:t>科普中国原站：</w:t>
      </w:r>
      <w:hyperlink r:id="rId13">
        <w:r>
          <w:rPr>
            <w:color w:val="285680"/>
          </w:rPr>
          <w:t>打开原始来源</w:t>
        </w:r>
      </w:hyperlink>
    </w:p>
    <w:p>
      <w:r>
        <w:t>原站注明未经作者授权禁止转载。本包不下载、不搬运、不内嵌这些视频文件。App提供原站播放器入口及本机视频选择；选择本机文件只在浏览器临时播放，不上传或打包分发。正式课堂前审看内容和播放条件。公开Demo若要录入第三方视频画面，需先确认相应许可；可用原创图卡录制产品流程。</w:t>
      </w:r>
    </w:p>
    <w:p>
      <w:pPr>
        <w:pStyle w:val="Heading2"/>
      </w:pPr>
      <w:r>
        <w:t>课前审看登记</w:t>
      </w:r>
    </w:p>
    <w:p>
      <w:r>
        <w:t>审看人________  日期________  教室播放测试________</w:t>
        <w:br/>
        <w:t>分集与适龄内容________  实际播放范围________</w:t>
        <w:br/>
        <w:t>使用许可或方式________  备用图卡讲解________</w:t>
      </w:r>
    </w:p>
    <w:p>
      <w:pPr>
        <w:pStyle w:val="Heading2"/>
      </w:pPr>
      <w:r>
        <w:t>3至5分钟产品Demo路线</w:t>
      </w:r>
    </w:p>
    <w:p>
      <w:r>
        <w:t>演示导览 → 老师进入课堂，展示短片入口、一次主角选择和两轮预制回答 → 跳到收尾并确认课堂完成 → 学生实际保存愿望图卡 → 老师写一句具体评语 → 家长查看作品和课堂记录 → 课后Mock问答。画面中保持演示标识，使用虚构资料，不预填成绩。</w:t>
      </w:r>
    </w:p>
    <w:p>
      <w:r>
        <w:t>学生及家长的Syllabus保留16课地图，但第一课按本次讲授形式执行。其他课次以后按学生接受度再设计，不把第一课的互动数量机械套到所有课。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t xml:space="preserve"> 页  ·  试教版 2026年10月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8"/>
      </w:rPr>
      <w:t>图灵AI探索课  /  一至二年级  /  教师教案与逐字稿 讲授版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134y1d72L/?p=1" TargetMode="External"/><Relationship Id="rId12" Type="http://schemas.openxmlformats.org/officeDocument/2006/relationships/hyperlink" Target="https://www.bilibili.com/video/BV1134y1d72L/?p=6" TargetMode="External"/><Relationship Id="rId13" Type="http://schemas.openxmlformats.org/officeDocument/2006/relationships/hyperlink" Target="https://www.bilibili.com/video/BV1134y1d72L/?p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