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504" w:rsidRPr="004E7504" w:rsidRDefault="004E7504" w:rsidP="004E7504">
      <w:pPr>
        <w:jc w:val="center"/>
        <w:rPr>
          <w:rFonts w:ascii="微软雅黑" w:eastAsia="微软雅黑" w:hAnsi="微软雅黑"/>
          <w:sz w:val="28"/>
          <w:szCs w:val="28"/>
        </w:rPr>
      </w:pPr>
      <w:bookmarkStart w:id="0" w:name="OLE_LINK1"/>
      <w:bookmarkStart w:id="1" w:name="_GoBack"/>
      <w:r w:rsidRPr="004E7504">
        <w:rPr>
          <w:rFonts w:ascii="微软雅黑" w:eastAsia="微软雅黑" w:hAnsi="微软雅黑" w:hint="eastAsia"/>
          <w:sz w:val="28"/>
          <w:szCs w:val="28"/>
        </w:rPr>
        <w:t>广西“历史文化名城之旅”中英对照讲解词</w:t>
      </w:r>
      <w:bookmarkEnd w:id="0"/>
      <w:bookmarkEnd w:id="1"/>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Pr>
          <w:rFonts w:ascii="微软雅黑" w:eastAsia="微软雅黑" w:hAnsi="微软雅黑" w:hint="eastAsia"/>
          <w:sz w:val="28"/>
          <w:szCs w:val="28"/>
        </w:rPr>
        <w:t>一、</w:t>
      </w:r>
      <w:r w:rsidRPr="004E7504">
        <w:rPr>
          <w:rFonts w:ascii="微软雅黑" w:eastAsia="微软雅黑" w:hAnsi="微软雅黑"/>
          <w:sz w:val="28"/>
          <w:szCs w:val="28"/>
        </w:rPr>
        <w:t>Welcome Speech 欢迎词</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各位尊敬的游客朋友们，大家早上好！欢迎大家来到美丽的广西壮族自治区，我是大家本次“历史文化名城之旅”的导游[你的名字]，非常荣幸能陪伴大家开启这段跨越桂林、柳州、北海三市的历史文化探寻之旅。在接下来的行程中，我们将漫步千年王城，触摸灵渠智慧，缅怀先贤遗风，追溯汉代丝路辉煌。旅途中有任何需求，都请随时告诉我，希望大家能在广西感受到历史的厚重与山水的灵秀，度过一段难忘的时光！</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Dear respected tourists, good morning! Welcome to the beautiful Guangxi Zhuang Autonomous Region. I'm [your name], your guide for this "Historical and Cultural City Tour". It's a great honor to accompany you on this journey of historical and cultural exploration covering Guilin, Liuzhou and Beihai. During the upcoming trip, we will wander through the millennium-old royal city, touch the wisdom of the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cherish the memory of ancient sages, and trace the glory of the Han Dynasty Silk Road. Please feel free to tell me if you have any needs during the trip. I hope you can feel the profound history and beautiful landscapes in Guangxi and have an unforgettable time!</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Pr>
          <w:rFonts w:ascii="微软雅黑" w:eastAsia="微软雅黑" w:hAnsi="微软雅黑" w:hint="eastAsia"/>
          <w:sz w:val="28"/>
          <w:szCs w:val="28"/>
        </w:rPr>
        <w:lastRenderedPageBreak/>
        <w:t>二、</w:t>
      </w:r>
      <w:r w:rsidRPr="004E7504">
        <w:rPr>
          <w:rFonts w:ascii="微软雅黑" w:eastAsia="微软雅黑" w:hAnsi="微软雅黑"/>
          <w:sz w:val="28"/>
          <w:szCs w:val="28"/>
        </w:rPr>
        <w:t>Overview of Guangxi and Cities 广西及行程城市概况</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首先为大家简要介绍广西及本次行程城市的概况。广西地处中国南部，与越南接壤，下辖14个地级市，总人口约5700万，其中壮族占31.4%。交通便捷，高铁、航空、水运四通八达。属亚热带季风气候，四季温暖，降水充沛。广西历史悠久，秦代设桂林郡，汉代是海上丝路重要节点。民俗多样，壮族三月三歌圩、苗族芦笙节热闹非凡；特产有桂林米粉、柳州螺蛳粉、北海贝雕等。经济以工业、农业和旅游业为主，旅游业依托山水与文化资源蓬勃发展。</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hint="eastAsia"/>
          <w:sz w:val="28"/>
          <w:szCs w:val="28"/>
        </w:rPr>
        <w:t>本次行程的三座城市各具特色：桂林位于广西东北部，是国家历史文化名城，总人口约</w:t>
      </w:r>
      <w:r w:rsidRPr="004E7504">
        <w:rPr>
          <w:rFonts w:ascii="微软雅黑" w:eastAsia="微软雅黑" w:hAnsi="微软雅黑"/>
          <w:sz w:val="28"/>
          <w:szCs w:val="28"/>
        </w:rPr>
        <w:t>490万，湘桂高铁穿城而过，气候温和湿润。历史可追溯至秦代，以“山清、水秀、洞奇、石美”闻名，独秀峰·王城、灵渠是核心景观，旅游业是支柱产业，同时推进文化与旅游深度融合。柳州地处广西中部，总人口约410万，是西南交通枢纽，气候亚热带季风性湿润。古称“龙城”，秦代建制，柳侯公园见证</w:t>
      </w:r>
      <w:proofErr w:type="gramStart"/>
      <w:r w:rsidRPr="004E7504">
        <w:rPr>
          <w:rFonts w:ascii="微软雅黑" w:eastAsia="微软雅黑" w:hAnsi="微软雅黑"/>
          <w:sz w:val="28"/>
          <w:szCs w:val="28"/>
        </w:rPr>
        <w:t>柳宗元治柳功绩</w:t>
      </w:r>
      <w:proofErr w:type="gramEnd"/>
      <w:r w:rsidRPr="004E7504">
        <w:rPr>
          <w:rFonts w:ascii="微软雅黑" w:eastAsia="微软雅黑" w:hAnsi="微软雅黑"/>
          <w:sz w:val="28"/>
          <w:szCs w:val="28"/>
        </w:rPr>
        <w:t>，是工业重镇，螺蛳</w:t>
      </w:r>
      <w:proofErr w:type="gramStart"/>
      <w:r w:rsidRPr="004E7504">
        <w:rPr>
          <w:rFonts w:ascii="微软雅黑" w:eastAsia="微软雅黑" w:hAnsi="微软雅黑"/>
          <w:sz w:val="28"/>
          <w:szCs w:val="28"/>
        </w:rPr>
        <w:t>粉产业</w:t>
      </w:r>
      <w:proofErr w:type="gramEnd"/>
      <w:r w:rsidRPr="004E7504">
        <w:rPr>
          <w:rFonts w:ascii="微软雅黑" w:eastAsia="微软雅黑" w:hAnsi="微软雅黑"/>
          <w:sz w:val="28"/>
          <w:szCs w:val="28"/>
        </w:rPr>
        <w:t>带动美食文化传播。北海位于广西南端，总人口约180万，拥有北海港等重要港口，气候温暖湿润。汉代为合浦郡治所，是海上丝路</w:t>
      </w:r>
      <w:r w:rsidRPr="004E7504">
        <w:rPr>
          <w:rFonts w:ascii="微软雅黑" w:eastAsia="微软雅黑" w:hAnsi="微软雅黑" w:hint="eastAsia"/>
          <w:sz w:val="28"/>
          <w:szCs w:val="28"/>
        </w:rPr>
        <w:t>始发港之一，合浦汉代文化博物馆藏有大量丝路文物，海洋经济与旅游业协同发展。</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First, let's briefly introduce the overview of Guangxi and the cities in this itinerary. Located in southern China, Guangxi borders Vietnam, with 14 prefecture-level cities under its jurisdiction </w:t>
      </w:r>
      <w:r w:rsidRPr="004E7504">
        <w:rPr>
          <w:rFonts w:ascii="微软雅黑" w:eastAsia="微软雅黑" w:hAnsi="微软雅黑"/>
          <w:sz w:val="28"/>
          <w:szCs w:val="28"/>
        </w:rPr>
        <w:lastRenderedPageBreak/>
        <w:t xml:space="preserve">and a total population of about 57 million, among which the Zhuang nationality accounts for 31.4%. It has convenient transportation, with an extensive network of high-speed railways, aviation and water transportation. It has a subtropical monsoon climate, with warm seasons and abundant precipitation. Guangxi has a long history: it was set as Guilin Prefecture in the Qin Dynasty and an important node of the Maritime Silk Road in the Han Dynasty. It has diverse folk customs, such as the Zhuang nationality's San Yue San (Third Month Festival) and the Miao nationality's </w:t>
      </w:r>
      <w:proofErr w:type="spellStart"/>
      <w:r w:rsidRPr="004E7504">
        <w:rPr>
          <w:rFonts w:ascii="微软雅黑" w:eastAsia="微软雅黑" w:hAnsi="微软雅黑"/>
          <w:sz w:val="28"/>
          <w:szCs w:val="28"/>
        </w:rPr>
        <w:t>Lusheng</w:t>
      </w:r>
      <w:proofErr w:type="spellEnd"/>
      <w:r w:rsidRPr="004E7504">
        <w:rPr>
          <w:rFonts w:ascii="微软雅黑" w:eastAsia="微软雅黑" w:hAnsi="微软雅黑"/>
          <w:sz w:val="28"/>
          <w:szCs w:val="28"/>
        </w:rPr>
        <w:t xml:space="preserve"> Festival. Specialties include Guilin rice noodles, Liuzhou snail noodles and Beihai shell carvings. Its economy is mainly based on industry, agriculture and tourism, and tourism is booming relying on landscape and cultural resources.</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three cities in this itinerary have their own characteristics: Guilin, located in northeastern Guangxi, is a national historical and cultural city with a total population of about 4.9 million. The </w:t>
      </w:r>
      <w:proofErr w:type="spellStart"/>
      <w:r w:rsidRPr="004E7504">
        <w:rPr>
          <w:rFonts w:ascii="微软雅黑" w:eastAsia="微软雅黑" w:hAnsi="微软雅黑"/>
          <w:sz w:val="28"/>
          <w:szCs w:val="28"/>
        </w:rPr>
        <w:t>Xianggui</w:t>
      </w:r>
      <w:proofErr w:type="spellEnd"/>
      <w:r w:rsidRPr="004E7504">
        <w:rPr>
          <w:rFonts w:ascii="微软雅黑" w:eastAsia="微软雅黑" w:hAnsi="微软雅黑"/>
          <w:sz w:val="28"/>
          <w:szCs w:val="28"/>
        </w:rPr>
        <w:t xml:space="preserve"> High-speed Railway passes through the city, and the climate is mild and humid. Its history can be traced back to the Qin Dynasty. Famous for "clear mountains, beautiful waters, strange caves and beautiful stones", it has core landscapes such as Solitary Beauty Peak &amp; Royal City and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Tourism is a pillar industry, and it is also </w:t>
      </w:r>
      <w:r w:rsidRPr="004E7504">
        <w:rPr>
          <w:rFonts w:ascii="微软雅黑" w:eastAsia="微软雅黑" w:hAnsi="微软雅黑"/>
          <w:sz w:val="28"/>
          <w:szCs w:val="28"/>
        </w:rPr>
        <w:lastRenderedPageBreak/>
        <w:t xml:space="preserve">promoting the in-depth integration of culture and tourism. Liuzhou, located in central Guangxi, has a total population of about 4.1 million. It is a transportation hub in southwest China with a subtropical monsoon humid climate. Known as "Dragon City" in ancient times, it was established in the Qin Dynasty.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Park witnesses Liu </w:t>
      </w:r>
      <w:proofErr w:type="spellStart"/>
      <w:r w:rsidRPr="004E7504">
        <w:rPr>
          <w:rFonts w:ascii="微软雅黑" w:eastAsia="微软雅黑" w:hAnsi="微软雅黑"/>
          <w:sz w:val="28"/>
          <w:szCs w:val="28"/>
        </w:rPr>
        <w:t>Zongyuan's</w:t>
      </w:r>
      <w:proofErr w:type="spellEnd"/>
      <w:r w:rsidRPr="004E7504">
        <w:rPr>
          <w:rFonts w:ascii="微软雅黑" w:eastAsia="微软雅黑" w:hAnsi="微软雅黑"/>
          <w:sz w:val="28"/>
          <w:szCs w:val="28"/>
        </w:rPr>
        <w:t xml:space="preserve"> achievements in governing Liuzhou. It is a major industrial city, and the snail noodle industry promotes the spread of food culture. Beihai, located in the southern end of Guangxi, has a total population of about 1.8 million. It has important ports such as Beihai Port and a warm and humid climate. It was the seat of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Prefecture in the Han Dynasty and one of the starting ports of the Maritime Silk Road.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Han Dynasty Cultural Museum houses a large number of Silk Road cultural relics, and its marine economy and tourism develop in coordination.</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Pr>
          <w:rFonts w:ascii="微软雅黑" w:eastAsia="微软雅黑" w:hAnsi="微软雅黑" w:hint="eastAsia"/>
          <w:sz w:val="28"/>
          <w:szCs w:val="28"/>
        </w:rPr>
        <w:t>三、</w:t>
      </w:r>
      <w:r w:rsidRPr="004E7504">
        <w:rPr>
          <w:rFonts w:ascii="微软雅黑" w:eastAsia="微软雅黑" w:hAnsi="微软雅黑"/>
          <w:sz w:val="28"/>
          <w:szCs w:val="28"/>
        </w:rPr>
        <w:t>Scenic Spot Introduction 景点介绍</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1. Solitary Beauty Peak &amp; Royal City Scenic Area, Guilin 桂林独秀峰·王城景区</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现在我们来到桂林独秀峰·王城景区，它是国家5A级景区，位于桂林市中心，总面积约20万平方米，是明代靖江王府的遗址，也是我国现存保存最完整的明代藩王府。景区历史可追溯至南朝，隋</w:t>
      </w:r>
      <w:proofErr w:type="gramStart"/>
      <w:r w:rsidRPr="004E7504">
        <w:rPr>
          <w:rFonts w:ascii="微软雅黑" w:eastAsia="微软雅黑" w:hAnsi="微软雅黑"/>
          <w:sz w:val="28"/>
          <w:szCs w:val="28"/>
        </w:rPr>
        <w:t>代成为桂</w:t>
      </w:r>
      <w:proofErr w:type="gramEnd"/>
      <w:r w:rsidRPr="004E7504">
        <w:rPr>
          <w:rFonts w:ascii="微软雅黑" w:eastAsia="微软雅黑" w:hAnsi="微软雅黑"/>
          <w:sz w:val="28"/>
          <w:szCs w:val="28"/>
        </w:rPr>
        <w:t>州治所，明代朱元璋封侄孙朱守谦为靖江王，在此建王府，历时20年建成。</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hint="eastAsia"/>
          <w:sz w:val="28"/>
          <w:szCs w:val="28"/>
        </w:rPr>
        <w:lastRenderedPageBreak/>
        <w:t>核心景观独秀峰，海拔</w:t>
      </w:r>
      <w:r w:rsidRPr="004E7504">
        <w:rPr>
          <w:rFonts w:ascii="微软雅黑" w:eastAsia="微软雅黑" w:hAnsi="微软雅黑"/>
          <w:sz w:val="28"/>
          <w:szCs w:val="28"/>
        </w:rPr>
        <w:t>216米，因“孤峰不与众山</w:t>
      </w:r>
      <w:proofErr w:type="gramStart"/>
      <w:r w:rsidRPr="004E7504">
        <w:rPr>
          <w:rFonts w:ascii="微软雅黑" w:eastAsia="微软雅黑" w:hAnsi="微软雅黑"/>
          <w:sz w:val="28"/>
          <w:szCs w:val="28"/>
        </w:rPr>
        <w:t>俦</w:t>
      </w:r>
      <w:proofErr w:type="gramEnd"/>
      <w:r w:rsidRPr="004E7504">
        <w:rPr>
          <w:rFonts w:ascii="微软雅黑" w:eastAsia="微软雅黑" w:hAnsi="微软雅黑"/>
          <w:sz w:val="28"/>
          <w:szCs w:val="28"/>
        </w:rPr>
        <w:t>”而得名，登顶可俯瞰桂林全景，山上摩崖石刻众多，其中“南天一柱”题刻最为著名。王城有承运门、承运殿等主体建筑，彰显王府威严。重要人物朱守谦在此就藩，清代这里成为广西贡院，曾走出4位状元、585位进士。游览线路可从承运门进入，参观贡院体验科举文化，登独秀峰赏全景，最后参观王府博物馆。景区蕴含明代建筑艺术、科举文化价值，是研究藩王制度的重要实物。</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Now we come to Solitary Beauty Peak &amp; Royal City Scenic Area in Guilin, a national 5A-level scenic spot located in the center of Guilin, covering a total area of about 200,000 square meters. It is the site of the </w:t>
      </w:r>
      <w:proofErr w:type="spellStart"/>
      <w:r w:rsidRPr="004E7504">
        <w:rPr>
          <w:rFonts w:ascii="微软雅黑" w:eastAsia="微软雅黑" w:hAnsi="微软雅黑"/>
          <w:sz w:val="28"/>
          <w:szCs w:val="28"/>
        </w:rPr>
        <w:t>Jingjiang</w:t>
      </w:r>
      <w:proofErr w:type="spellEnd"/>
      <w:r w:rsidRPr="004E7504">
        <w:rPr>
          <w:rFonts w:ascii="微软雅黑" w:eastAsia="微软雅黑" w:hAnsi="微软雅黑"/>
          <w:sz w:val="28"/>
          <w:szCs w:val="28"/>
        </w:rPr>
        <w:t xml:space="preserve"> Prince's Mansion in the Ming Dynasty and the best-preserved remaining Ming Dynasty feudal prince's mansion in China. The scenic area has a history dating back to the Southern Dynasties. In the Sui Dynasty, it became the seat of </w:t>
      </w:r>
      <w:proofErr w:type="spellStart"/>
      <w:r w:rsidRPr="004E7504">
        <w:rPr>
          <w:rFonts w:ascii="微软雅黑" w:eastAsia="微软雅黑" w:hAnsi="微软雅黑"/>
          <w:sz w:val="28"/>
          <w:szCs w:val="28"/>
        </w:rPr>
        <w:t>Guizhou</w:t>
      </w:r>
      <w:proofErr w:type="spellEnd"/>
      <w:r w:rsidRPr="004E7504">
        <w:rPr>
          <w:rFonts w:ascii="微软雅黑" w:eastAsia="微软雅黑" w:hAnsi="微软雅黑"/>
          <w:sz w:val="28"/>
          <w:szCs w:val="28"/>
        </w:rPr>
        <w:t xml:space="preserve"> Prefecture. In the Ming Dynasty, Zhu </w:t>
      </w:r>
      <w:proofErr w:type="spellStart"/>
      <w:r w:rsidRPr="004E7504">
        <w:rPr>
          <w:rFonts w:ascii="微软雅黑" w:eastAsia="微软雅黑" w:hAnsi="微软雅黑"/>
          <w:sz w:val="28"/>
          <w:szCs w:val="28"/>
        </w:rPr>
        <w:t>Yuanzhang</w:t>
      </w:r>
      <w:proofErr w:type="spellEnd"/>
      <w:r w:rsidRPr="004E7504">
        <w:rPr>
          <w:rFonts w:ascii="微软雅黑" w:eastAsia="微软雅黑" w:hAnsi="微软雅黑"/>
          <w:sz w:val="28"/>
          <w:szCs w:val="28"/>
        </w:rPr>
        <w:t xml:space="preserve"> granted his grandnephew Zhu </w:t>
      </w:r>
      <w:proofErr w:type="spellStart"/>
      <w:r w:rsidRPr="004E7504">
        <w:rPr>
          <w:rFonts w:ascii="微软雅黑" w:eastAsia="微软雅黑" w:hAnsi="微软雅黑"/>
          <w:sz w:val="28"/>
          <w:szCs w:val="28"/>
        </w:rPr>
        <w:t>Shouqian</w:t>
      </w:r>
      <w:proofErr w:type="spellEnd"/>
      <w:r w:rsidRPr="004E7504">
        <w:rPr>
          <w:rFonts w:ascii="微软雅黑" w:eastAsia="微软雅黑" w:hAnsi="微软雅黑"/>
          <w:sz w:val="28"/>
          <w:szCs w:val="28"/>
        </w:rPr>
        <w:t xml:space="preserve"> the title of Prince of </w:t>
      </w:r>
      <w:proofErr w:type="spellStart"/>
      <w:r w:rsidRPr="004E7504">
        <w:rPr>
          <w:rFonts w:ascii="微软雅黑" w:eastAsia="微软雅黑" w:hAnsi="微软雅黑"/>
          <w:sz w:val="28"/>
          <w:szCs w:val="28"/>
        </w:rPr>
        <w:t>Jingjiang</w:t>
      </w:r>
      <w:proofErr w:type="spellEnd"/>
      <w:r w:rsidRPr="004E7504">
        <w:rPr>
          <w:rFonts w:ascii="微软雅黑" w:eastAsia="微软雅黑" w:hAnsi="微软雅黑"/>
          <w:sz w:val="28"/>
          <w:szCs w:val="28"/>
        </w:rPr>
        <w:t>, who built the mansion here, taking 20 years to complete.</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core landscape, Solitary Beauty Peak, is 216 meters above sea level. It gets its name from being "a single peak that is unmatched by other mountains". Climbing to the top, you can overlook the panoramic view of Guilin. There are many cliff carvings on the </w:t>
      </w:r>
      <w:r w:rsidRPr="004E7504">
        <w:rPr>
          <w:rFonts w:ascii="微软雅黑" w:eastAsia="微软雅黑" w:hAnsi="微软雅黑"/>
          <w:sz w:val="28"/>
          <w:szCs w:val="28"/>
        </w:rPr>
        <w:lastRenderedPageBreak/>
        <w:t xml:space="preserve">mountain, among which the inscription "Pillar of the Southern Sky" is the most famous. The Royal City has main buildings such as Cheng Yun Gate and Cheng Yun Hall, showing the majesty of the prince's mansion. The important figure Zhu </w:t>
      </w:r>
      <w:proofErr w:type="spellStart"/>
      <w:r w:rsidRPr="004E7504">
        <w:rPr>
          <w:rFonts w:ascii="微软雅黑" w:eastAsia="微软雅黑" w:hAnsi="微软雅黑"/>
          <w:sz w:val="28"/>
          <w:szCs w:val="28"/>
        </w:rPr>
        <w:t>Shouqian</w:t>
      </w:r>
      <w:proofErr w:type="spellEnd"/>
      <w:r w:rsidRPr="004E7504">
        <w:rPr>
          <w:rFonts w:ascii="微软雅黑" w:eastAsia="微软雅黑" w:hAnsi="微软雅黑"/>
          <w:sz w:val="28"/>
          <w:szCs w:val="28"/>
        </w:rPr>
        <w:t xml:space="preserve"> was </w:t>
      </w:r>
      <w:proofErr w:type="spellStart"/>
      <w:r w:rsidRPr="004E7504">
        <w:rPr>
          <w:rFonts w:ascii="微软雅黑" w:eastAsia="微软雅黑" w:hAnsi="微软雅黑"/>
          <w:sz w:val="28"/>
          <w:szCs w:val="28"/>
        </w:rPr>
        <w:t>enfeoffed</w:t>
      </w:r>
      <w:proofErr w:type="spellEnd"/>
      <w:r w:rsidRPr="004E7504">
        <w:rPr>
          <w:rFonts w:ascii="微软雅黑" w:eastAsia="微软雅黑" w:hAnsi="微软雅黑"/>
          <w:sz w:val="28"/>
          <w:szCs w:val="28"/>
        </w:rPr>
        <w:t xml:space="preserve"> here. In the Qing Dynasty, it became the Guangxi Examination Hall, which produced 4 top scholars and 585 successful candidates in the imperial examination.</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The tour route can start from Cheng Yun Gate, visit the Examination Hall to experience the imperial examination culture, climb Solitary Beauty Peak to enjoy the panoramic view, and finally visit the Royal Mansion Museum. The scenic area contains the architectural art of the Ming Dynasty and the value of imperial examination culture, and is an important material object for studying the feudal prince system.</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2. </w:t>
      </w:r>
      <w:proofErr w:type="spellStart"/>
      <w:r w:rsidRPr="004E7504">
        <w:rPr>
          <w:rFonts w:ascii="微软雅黑" w:eastAsia="微软雅黑" w:hAnsi="微软雅黑"/>
          <w:sz w:val="28"/>
          <w:szCs w:val="28"/>
        </w:rPr>
        <w:t>Xing'an</w:t>
      </w:r>
      <w:proofErr w:type="spellEnd"/>
      <w:r w:rsidRPr="004E7504">
        <w:rPr>
          <w:rFonts w:ascii="微软雅黑" w:eastAsia="微软雅黑" w:hAnsi="微软雅黑"/>
          <w:sz w:val="28"/>
          <w:szCs w:val="28"/>
        </w:rPr>
        <w:t xml:space="preserv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Scenic Area 兴安灵渠景区</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接下来是兴安灵渠景区，它位于桂林兴安县，是国家4A级景区，世界上最古老的人工运河之一，与都江堰、京杭大运河并称中国古代三大水利工程，全长37.4公里，始建于秦始皇三十三年（公元前214年），由史</w:t>
      </w:r>
      <w:proofErr w:type="gramStart"/>
      <w:r w:rsidRPr="004E7504">
        <w:rPr>
          <w:rFonts w:ascii="微软雅黑" w:eastAsia="微软雅黑" w:hAnsi="微软雅黑"/>
          <w:sz w:val="28"/>
          <w:szCs w:val="28"/>
        </w:rPr>
        <w:t>禄主持</w:t>
      </w:r>
      <w:proofErr w:type="gramEnd"/>
      <w:r w:rsidRPr="004E7504">
        <w:rPr>
          <w:rFonts w:ascii="微软雅黑" w:eastAsia="微软雅黑" w:hAnsi="微软雅黑"/>
          <w:sz w:val="28"/>
          <w:szCs w:val="28"/>
        </w:rPr>
        <w:t>修建，旨在沟通湘江和漓江，解决秦军南征的粮草运输问题。</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hint="eastAsia"/>
          <w:sz w:val="28"/>
          <w:szCs w:val="28"/>
        </w:rPr>
        <w:t>代表性景观有铧嘴、大小天平、南渠、北渠等。铧嘴形似犁铧，分流湘江水</w:t>
      </w:r>
      <w:r w:rsidRPr="004E7504">
        <w:rPr>
          <w:rFonts w:ascii="微软雅黑" w:eastAsia="微软雅黑" w:hAnsi="微软雅黑" w:hint="eastAsia"/>
          <w:sz w:val="28"/>
          <w:szCs w:val="28"/>
        </w:rPr>
        <w:lastRenderedPageBreak/>
        <w:t>源；大小天平调节水位，兼具泄洪功能。重要事件是秦代修建灵渠后，岭南地区正式纳入中国版图。游览线路从景区入口出发，先参观灵渠博物馆了解历史，再沿南渠漫步，观赏铧嘴和大小天平，最后</w:t>
      </w:r>
      <w:proofErr w:type="gramStart"/>
      <w:r w:rsidRPr="004E7504">
        <w:rPr>
          <w:rFonts w:ascii="微软雅黑" w:eastAsia="微软雅黑" w:hAnsi="微软雅黑" w:hint="eastAsia"/>
          <w:sz w:val="28"/>
          <w:szCs w:val="28"/>
        </w:rPr>
        <w:t>参观秦堤风光</w:t>
      </w:r>
      <w:proofErr w:type="gramEnd"/>
      <w:r w:rsidRPr="004E7504">
        <w:rPr>
          <w:rFonts w:ascii="微软雅黑" w:eastAsia="微软雅黑" w:hAnsi="微软雅黑" w:hint="eastAsia"/>
          <w:sz w:val="28"/>
          <w:szCs w:val="28"/>
        </w:rPr>
        <w:t>。灵渠蕴含极高的科学价值，其分水、调水技术堪称古代水利工程典范，同时见证了中原与岭南的文化融合，具有重要历史意义。</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Next is the </w:t>
      </w:r>
      <w:proofErr w:type="spellStart"/>
      <w:r w:rsidRPr="004E7504">
        <w:rPr>
          <w:rFonts w:ascii="微软雅黑" w:eastAsia="微软雅黑" w:hAnsi="微软雅黑"/>
          <w:sz w:val="28"/>
          <w:szCs w:val="28"/>
        </w:rPr>
        <w:t>Xing'an</w:t>
      </w:r>
      <w:proofErr w:type="spellEnd"/>
      <w:r w:rsidRPr="004E7504">
        <w:rPr>
          <w:rFonts w:ascii="微软雅黑" w:eastAsia="微软雅黑" w:hAnsi="微软雅黑"/>
          <w:sz w:val="28"/>
          <w:szCs w:val="28"/>
        </w:rPr>
        <w:t xml:space="preserv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Scenic Area, located in </w:t>
      </w:r>
      <w:proofErr w:type="spellStart"/>
      <w:r w:rsidRPr="004E7504">
        <w:rPr>
          <w:rFonts w:ascii="微软雅黑" w:eastAsia="微软雅黑" w:hAnsi="微软雅黑"/>
          <w:sz w:val="28"/>
          <w:szCs w:val="28"/>
        </w:rPr>
        <w:t>Xing'an</w:t>
      </w:r>
      <w:proofErr w:type="spellEnd"/>
      <w:r w:rsidRPr="004E7504">
        <w:rPr>
          <w:rFonts w:ascii="微软雅黑" w:eastAsia="微软雅黑" w:hAnsi="微软雅黑"/>
          <w:sz w:val="28"/>
          <w:szCs w:val="28"/>
        </w:rPr>
        <w:t xml:space="preserve"> County, Guilin, a national 4A-level scenic spot. As one of the oldest artificial canals in the world, it is known as one of the three major water conservancy projects in ancient China together with </w:t>
      </w:r>
      <w:proofErr w:type="spellStart"/>
      <w:r w:rsidRPr="004E7504">
        <w:rPr>
          <w:rFonts w:ascii="微软雅黑" w:eastAsia="微软雅黑" w:hAnsi="微软雅黑"/>
          <w:sz w:val="28"/>
          <w:szCs w:val="28"/>
        </w:rPr>
        <w:t>Dujiangyan</w:t>
      </w:r>
      <w:proofErr w:type="spellEnd"/>
      <w:r w:rsidRPr="004E7504">
        <w:rPr>
          <w:rFonts w:ascii="微软雅黑" w:eastAsia="微软雅黑" w:hAnsi="微软雅黑"/>
          <w:sz w:val="28"/>
          <w:szCs w:val="28"/>
        </w:rPr>
        <w:t xml:space="preserve"> and the Beijing-Hangzhou Grand Canal. With a total length of 37.4 kilometers, it was built in the 33rd year of the First Emperor of Qin (214 BC) under the auspices of Shi Lu, aiming to connect the </w:t>
      </w:r>
      <w:proofErr w:type="spellStart"/>
      <w:r w:rsidRPr="004E7504">
        <w:rPr>
          <w:rFonts w:ascii="微软雅黑" w:eastAsia="微软雅黑" w:hAnsi="微软雅黑"/>
          <w:sz w:val="28"/>
          <w:szCs w:val="28"/>
        </w:rPr>
        <w:t>Xiangjiang</w:t>
      </w:r>
      <w:proofErr w:type="spellEnd"/>
      <w:r w:rsidRPr="004E7504">
        <w:rPr>
          <w:rFonts w:ascii="微软雅黑" w:eastAsia="微软雅黑" w:hAnsi="微软雅黑"/>
          <w:sz w:val="28"/>
          <w:szCs w:val="28"/>
        </w:rPr>
        <w:t xml:space="preserve"> River and Lijiang River and solve the problem of grain and grass transportation for the Qin army's southern expedition.</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Representative landscapes include the Plowshare Mouth, the Large and Small Balances, the South Canal and the North Canal. The Plowshare Mouth is shaped like a plowshare, diverting the water source of the </w:t>
      </w:r>
      <w:proofErr w:type="spellStart"/>
      <w:r w:rsidRPr="004E7504">
        <w:rPr>
          <w:rFonts w:ascii="微软雅黑" w:eastAsia="微软雅黑" w:hAnsi="微软雅黑"/>
          <w:sz w:val="28"/>
          <w:szCs w:val="28"/>
        </w:rPr>
        <w:t>Xiangjiang</w:t>
      </w:r>
      <w:proofErr w:type="spellEnd"/>
      <w:r w:rsidRPr="004E7504">
        <w:rPr>
          <w:rFonts w:ascii="微软雅黑" w:eastAsia="微软雅黑" w:hAnsi="微软雅黑"/>
          <w:sz w:val="28"/>
          <w:szCs w:val="28"/>
        </w:rPr>
        <w:t xml:space="preserve"> River; the Large and Small Balances adjust the water level and have the function of flood discharge. The </w:t>
      </w:r>
      <w:r w:rsidRPr="004E7504">
        <w:rPr>
          <w:rFonts w:ascii="微软雅黑" w:eastAsia="微软雅黑" w:hAnsi="微软雅黑"/>
          <w:sz w:val="28"/>
          <w:szCs w:val="28"/>
        </w:rPr>
        <w:lastRenderedPageBreak/>
        <w:t xml:space="preserve">important event is that after the construction of the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in the Qin Dynasty, the </w:t>
      </w:r>
      <w:proofErr w:type="spellStart"/>
      <w:r w:rsidRPr="004E7504">
        <w:rPr>
          <w:rFonts w:ascii="微软雅黑" w:eastAsia="微软雅黑" w:hAnsi="微软雅黑"/>
          <w:sz w:val="28"/>
          <w:szCs w:val="28"/>
        </w:rPr>
        <w:t>Lingnan</w:t>
      </w:r>
      <w:proofErr w:type="spellEnd"/>
      <w:r w:rsidRPr="004E7504">
        <w:rPr>
          <w:rFonts w:ascii="微软雅黑" w:eastAsia="微软雅黑" w:hAnsi="微软雅黑"/>
          <w:sz w:val="28"/>
          <w:szCs w:val="28"/>
        </w:rPr>
        <w:t xml:space="preserve"> region was officially incorporated into China's territory.</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tour route starts from the scenic area entrance, first visits the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Museum to learn about the history, then walks along the South Canal to enjoy the Plowshare Mouth and the Large and Small Balances, and finally visits the Qin Dyke scenery. The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contains extremely high scientific value. Its water diversion and regulation technology is a model of ancient water conservancy projects. At the same time, it witnesses the cultural integration between the Central Plains and </w:t>
      </w:r>
      <w:proofErr w:type="spellStart"/>
      <w:r w:rsidRPr="004E7504">
        <w:rPr>
          <w:rFonts w:ascii="微软雅黑" w:eastAsia="微软雅黑" w:hAnsi="微软雅黑"/>
          <w:sz w:val="28"/>
          <w:szCs w:val="28"/>
        </w:rPr>
        <w:t>Lingnan</w:t>
      </w:r>
      <w:proofErr w:type="spellEnd"/>
      <w:r w:rsidRPr="004E7504">
        <w:rPr>
          <w:rFonts w:ascii="微软雅黑" w:eastAsia="微软雅黑" w:hAnsi="微软雅黑"/>
          <w:sz w:val="28"/>
          <w:szCs w:val="28"/>
        </w:rPr>
        <w:t>, and has important historical significance.</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3.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Park, Liuzhou 柳州柳侯公园</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现在我们在柳州柳侯公园，它是为纪念唐代大文学家、政治家柳宗元而建的纪念性公园，国家4A级景区，位于柳州市中心，总面积约15.52公顷，始建于唐长庆二年（公元822年），历经千年修缮，现存建筑多为清代重建。</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hint="eastAsia"/>
          <w:sz w:val="28"/>
          <w:szCs w:val="28"/>
        </w:rPr>
        <w:t>景区核心景观有柳侯祠、柳宗元衣冠墓、柑香亭等。柳侯祠内保存有《荔子碑》等珍贵碑刻，碑文为韩愈撰文、苏轼书写、柳宗元事迹，被誉为“三绝</w:t>
      </w:r>
      <w:r w:rsidRPr="004E7504">
        <w:rPr>
          <w:rFonts w:ascii="微软雅黑" w:eastAsia="微软雅黑" w:hAnsi="微软雅黑" w:hint="eastAsia"/>
          <w:sz w:val="28"/>
          <w:szCs w:val="28"/>
        </w:rPr>
        <w:lastRenderedPageBreak/>
        <w:t>碑”。重要人物柳宗元，唐元和十年（公元</w:t>
      </w:r>
      <w:r w:rsidRPr="004E7504">
        <w:rPr>
          <w:rFonts w:ascii="微软雅黑" w:eastAsia="微软雅黑" w:hAnsi="微软雅黑"/>
          <w:sz w:val="28"/>
          <w:szCs w:val="28"/>
        </w:rPr>
        <w:t>815年）被贬为柳州刺史，在任期间兴办学堂、释放奴婢、开凿水井，深受百姓爱戴，死后百姓建祠纪念。游览线路从正门进入，先参观柳侯祠，欣赏碑刻文物，再前往柳宗元衣冠墓凭吊，</w:t>
      </w:r>
      <w:proofErr w:type="gramStart"/>
      <w:r w:rsidRPr="004E7504">
        <w:rPr>
          <w:rFonts w:ascii="微软雅黑" w:eastAsia="微软雅黑" w:hAnsi="微软雅黑"/>
          <w:sz w:val="28"/>
          <w:szCs w:val="28"/>
        </w:rPr>
        <w:t>最后在柑香亭</w:t>
      </w:r>
      <w:proofErr w:type="gramEnd"/>
      <w:r w:rsidRPr="004E7504">
        <w:rPr>
          <w:rFonts w:ascii="微软雅黑" w:eastAsia="微软雅黑" w:hAnsi="微软雅黑"/>
          <w:sz w:val="28"/>
          <w:szCs w:val="28"/>
        </w:rPr>
        <w:t>休息，感受园林风光。公园蕴含深厚的文化底蕴，是研究柳宗元思想和唐代文化的重要场所，其纪念建筑和园林布局也具有较高的艺术价值。</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Now we are in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Park in Liuzhou, a commemorative park built to honor Liu </w:t>
      </w:r>
      <w:proofErr w:type="spellStart"/>
      <w:r w:rsidRPr="004E7504">
        <w:rPr>
          <w:rFonts w:ascii="微软雅黑" w:eastAsia="微软雅黑" w:hAnsi="微软雅黑"/>
          <w:sz w:val="28"/>
          <w:szCs w:val="28"/>
        </w:rPr>
        <w:t>Zongyuan</w:t>
      </w:r>
      <w:proofErr w:type="spellEnd"/>
      <w:r w:rsidRPr="004E7504">
        <w:rPr>
          <w:rFonts w:ascii="微软雅黑" w:eastAsia="微软雅黑" w:hAnsi="微软雅黑"/>
          <w:sz w:val="28"/>
          <w:szCs w:val="28"/>
        </w:rPr>
        <w:t xml:space="preserve">, a great litterateur and statesman of the Tang Dynasty. As a national 4A-level scenic spot, it is located in the center of Liuzhou, covering a total area of about 15.52 hectares. It was first built in the second year of </w:t>
      </w:r>
      <w:proofErr w:type="spellStart"/>
      <w:r w:rsidRPr="004E7504">
        <w:rPr>
          <w:rFonts w:ascii="微软雅黑" w:eastAsia="微软雅黑" w:hAnsi="微软雅黑"/>
          <w:sz w:val="28"/>
          <w:szCs w:val="28"/>
        </w:rPr>
        <w:t>Changqing</w:t>
      </w:r>
      <w:proofErr w:type="spellEnd"/>
      <w:r w:rsidRPr="004E7504">
        <w:rPr>
          <w:rFonts w:ascii="微软雅黑" w:eastAsia="微软雅黑" w:hAnsi="微软雅黑"/>
          <w:sz w:val="28"/>
          <w:szCs w:val="28"/>
        </w:rPr>
        <w:t xml:space="preserve"> in the Tang Dynasty (822 AD) and has been renovated for thousands of years. Most of the existing buildings were rebuilt in the Qing Dynasty.</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core landscapes of the scenic area include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Temple, Liu </w:t>
      </w:r>
      <w:proofErr w:type="spellStart"/>
      <w:r w:rsidRPr="004E7504">
        <w:rPr>
          <w:rFonts w:ascii="微软雅黑" w:eastAsia="微软雅黑" w:hAnsi="微软雅黑"/>
          <w:sz w:val="28"/>
          <w:szCs w:val="28"/>
        </w:rPr>
        <w:t>Zongyuan's</w:t>
      </w:r>
      <w:proofErr w:type="spellEnd"/>
      <w:r w:rsidRPr="004E7504">
        <w:rPr>
          <w:rFonts w:ascii="微软雅黑" w:eastAsia="微软雅黑" w:hAnsi="微软雅黑"/>
          <w:sz w:val="28"/>
          <w:szCs w:val="28"/>
        </w:rPr>
        <w:t xml:space="preserve"> Cloth Tomb and </w:t>
      </w:r>
      <w:proofErr w:type="spellStart"/>
      <w:r w:rsidRPr="004E7504">
        <w:rPr>
          <w:rFonts w:ascii="微软雅黑" w:eastAsia="微软雅黑" w:hAnsi="微软雅黑"/>
          <w:sz w:val="28"/>
          <w:szCs w:val="28"/>
        </w:rPr>
        <w:t>Ganxiang</w:t>
      </w:r>
      <w:proofErr w:type="spellEnd"/>
      <w:r w:rsidRPr="004E7504">
        <w:rPr>
          <w:rFonts w:ascii="微软雅黑" w:eastAsia="微软雅黑" w:hAnsi="微软雅黑"/>
          <w:sz w:val="28"/>
          <w:szCs w:val="28"/>
        </w:rPr>
        <w:t xml:space="preserve"> Pavilion. The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Temple preserves precious steles such as the "Litchi Stele". The inscription was written by Han Yu, </w:t>
      </w:r>
      <w:proofErr w:type="spellStart"/>
      <w:r w:rsidRPr="004E7504">
        <w:rPr>
          <w:rFonts w:ascii="微软雅黑" w:eastAsia="微软雅黑" w:hAnsi="微软雅黑"/>
          <w:sz w:val="28"/>
          <w:szCs w:val="28"/>
        </w:rPr>
        <w:t>calligraphed</w:t>
      </w:r>
      <w:proofErr w:type="spellEnd"/>
      <w:r w:rsidRPr="004E7504">
        <w:rPr>
          <w:rFonts w:ascii="微软雅黑" w:eastAsia="微软雅黑" w:hAnsi="微软雅黑"/>
          <w:sz w:val="28"/>
          <w:szCs w:val="28"/>
        </w:rPr>
        <w:t xml:space="preserve"> by Su Shi, and records Liu </w:t>
      </w:r>
      <w:proofErr w:type="spellStart"/>
      <w:r w:rsidRPr="004E7504">
        <w:rPr>
          <w:rFonts w:ascii="微软雅黑" w:eastAsia="微软雅黑" w:hAnsi="微软雅黑"/>
          <w:sz w:val="28"/>
          <w:szCs w:val="28"/>
        </w:rPr>
        <w:t>Zongyuan's</w:t>
      </w:r>
      <w:proofErr w:type="spellEnd"/>
      <w:r w:rsidRPr="004E7504">
        <w:rPr>
          <w:rFonts w:ascii="微软雅黑" w:eastAsia="微软雅黑" w:hAnsi="微软雅黑"/>
          <w:sz w:val="28"/>
          <w:szCs w:val="28"/>
        </w:rPr>
        <w:t xml:space="preserve"> deeds, known as the "Three Wonders Stele". The important figure Liu </w:t>
      </w:r>
      <w:proofErr w:type="spellStart"/>
      <w:r w:rsidRPr="004E7504">
        <w:rPr>
          <w:rFonts w:ascii="微软雅黑" w:eastAsia="微软雅黑" w:hAnsi="微软雅黑"/>
          <w:sz w:val="28"/>
          <w:szCs w:val="28"/>
        </w:rPr>
        <w:t>Zongyuan</w:t>
      </w:r>
      <w:proofErr w:type="spellEnd"/>
      <w:r w:rsidRPr="004E7504">
        <w:rPr>
          <w:rFonts w:ascii="微软雅黑" w:eastAsia="微软雅黑" w:hAnsi="微软雅黑"/>
          <w:sz w:val="28"/>
          <w:szCs w:val="28"/>
        </w:rPr>
        <w:t xml:space="preserve"> was demoted to be the governor of </w:t>
      </w:r>
      <w:r w:rsidRPr="004E7504">
        <w:rPr>
          <w:rFonts w:ascii="微软雅黑" w:eastAsia="微软雅黑" w:hAnsi="微软雅黑"/>
          <w:sz w:val="28"/>
          <w:szCs w:val="28"/>
        </w:rPr>
        <w:lastRenderedPageBreak/>
        <w:t xml:space="preserve">Liuzhou in the 10th year of </w:t>
      </w:r>
      <w:proofErr w:type="spellStart"/>
      <w:r w:rsidRPr="004E7504">
        <w:rPr>
          <w:rFonts w:ascii="微软雅黑" w:eastAsia="微软雅黑" w:hAnsi="微软雅黑"/>
          <w:sz w:val="28"/>
          <w:szCs w:val="28"/>
        </w:rPr>
        <w:t>Yuanhe</w:t>
      </w:r>
      <w:proofErr w:type="spellEnd"/>
      <w:r w:rsidRPr="004E7504">
        <w:rPr>
          <w:rFonts w:ascii="微软雅黑" w:eastAsia="微软雅黑" w:hAnsi="微软雅黑"/>
          <w:sz w:val="28"/>
          <w:szCs w:val="28"/>
        </w:rPr>
        <w:t xml:space="preserve"> in the Tang Dynasty (815 AD). During his tenure, he established schools, released slaves and opened wells, and was deeply loved by the people. After his death, the people built a temple to commemorate him.</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tour route starts from the main gate, first visits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Temple to appreciate the stele inscriptions and cultural relics, then goes to Liu </w:t>
      </w:r>
      <w:proofErr w:type="spellStart"/>
      <w:r w:rsidRPr="004E7504">
        <w:rPr>
          <w:rFonts w:ascii="微软雅黑" w:eastAsia="微软雅黑" w:hAnsi="微软雅黑"/>
          <w:sz w:val="28"/>
          <w:szCs w:val="28"/>
        </w:rPr>
        <w:t>Zongyuan's</w:t>
      </w:r>
      <w:proofErr w:type="spellEnd"/>
      <w:r w:rsidRPr="004E7504">
        <w:rPr>
          <w:rFonts w:ascii="微软雅黑" w:eastAsia="微软雅黑" w:hAnsi="微软雅黑"/>
          <w:sz w:val="28"/>
          <w:szCs w:val="28"/>
        </w:rPr>
        <w:t xml:space="preserve"> Cloth Tomb to pay tribute, and finally rests in </w:t>
      </w:r>
      <w:proofErr w:type="spellStart"/>
      <w:r w:rsidRPr="004E7504">
        <w:rPr>
          <w:rFonts w:ascii="微软雅黑" w:eastAsia="微软雅黑" w:hAnsi="微软雅黑"/>
          <w:sz w:val="28"/>
          <w:szCs w:val="28"/>
        </w:rPr>
        <w:t>Ganxiang</w:t>
      </w:r>
      <w:proofErr w:type="spellEnd"/>
      <w:r w:rsidRPr="004E7504">
        <w:rPr>
          <w:rFonts w:ascii="微软雅黑" w:eastAsia="微软雅黑" w:hAnsi="微软雅黑"/>
          <w:sz w:val="28"/>
          <w:szCs w:val="28"/>
        </w:rPr>
        <w:t xml:space="preserve"> Pavilion to enjoy the garden scenery. The park contains profound cultural heritage and is an important place for studying Liu </w:t>
      </w:r>
      <w:proofErr w:type="spellStart"/>
      <w:r w:rsidRPr="004E7504">
        <w:rPr>
          <w:rFonts w:ascii="微软雅黑" w:eastAsia="微软雅黑" w:hAnsi="微软雅黑"/>
          <w:sz w:val="28"/>
          <w:szCs w:val="28"/>
        </w:rPr>
        <w:t>Zongyuan's</w:t>
      </w:r>
      <w:proofErr w:type="spellEnd"/>
      <w:r w:rsidRPr="004E7504">
        <w:rPr>
          <w:rFonts w:ascii="微软雅黑" w:eastAsia="微软雅黑" w:hAnsi="微软雅黑"/>
          <w:sz w:val="28"/>
          <w:szCs w:val="28"/>
        </w:rPr>
        <w:t xml:space="preserve"> thoughts and Tang Dynasty culture. Its commemorative buildings and garden layout also have high artistic value.</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4.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Han Dynasty Cultural Museum, Beihai 北海合浦汉代文化博物馆</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最后我们来到合浦汉代文化博物馆，它位于北海合浦县，是国家4A级景区，以收藏、展示合浦汉代墓葬出土文物为主的专题博物馆，馆藏文物超过1万件，其中一级文物21件，博物馆始建于1978年，新馆于2016年开放。</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hint="eastAsia"/>
          <w:sz w:val="28"/>
          <w:szCs w:val="28"/>
        </w:rPr>
        <w:t>景区概况以“海丝明珠——合浦汉代文化陈列”为核心展览，展现合浦作为汉代海上丝路始发港的历史地位。代表性文物有铜凤灯、琉璃杯、玛瑙串</w:t>
      </w:r>
      <w:r w:rsidRPr="004E7504">
        <w:rPr>
          <w:rFonts w:ascii="微软雅黑" w:eastAsia="微软雅黑" w:hAnsi="微软雅黑" w:hint="eastAsia"/>
          <w:sz w:val="28"/>
          <w:szCs w:val="28"/>
        </w:rPr>
        <w:lastRenderedPageBreak/>
        <w:t>饰等，其中</w:t>
      </w:r>
      <w:proofErr w:type="gramStart"/>
      <w:r w:rsidRPr="004E7504">
        <w:rPr>
          <w:rFonts w:ascii="微软雅黑" w:eastAsia="微软雅黑" w:hAnsi="微软雅黑" w:hint="eastAsia"/>
          <w:sz w:val="28"/>
          <w:szCs w:val="28"/>
        </w:rPr>
        <w:t>铜凤灯</w:t>
      </w:r>
      <w:proofErr w:type="gramEnd"/>
      <w:r w:rsidRPr="004E7504">
        <w:rPr>
          <w:rFonts w:ascii="微软雅黑" w:eastAsia="微软雅黑" w:hAnsi="微软雅黑" w:hint="eastAsia"/>
          <w:sz w:val="28"/>
          <w:szCs w:val="28"/>
        </w:rPr>
        <w:t>造型精美，兼具环保功能，是国家一级文物。重要事件是汉代合浦凭借便利的港口条件，成为中国与东南亚、南亚贸易的重要枢纽，出土文物印证了当</w:t>
      </w:r>
      <w:proofErr w:type="gramStart"/>
      <w:r w:rsidRPr="004E7504">
        <w:rPr>
          <w:rFonts w:ascii="微软雅黑" w:eastAsia="微软雅黑" w:hAnsi="微软雅黑" w:hint="eastAsia"/>
          <w:sz w:val="28"/>
          <w:szCs w:val="28"/>
        </w:rPr>
        <w:t>时繁荣</w:t>
      </w:r>
      <w:proofErr w:type="gramEnd"/>
      <w:r w:rsidRPr="004E7504">
        <w:rPr>
          <w:rFonts w:ascii="微软雅黑" w:eastAsia="微软雅黑" w:hAnsi="微软雅黑" w:hint="eastAsia"/>
          <w:sz w:val="28"/>
          <w:szCs w:val="28"/>
        </w:rPr>
        <w:t>的丝路贸易。游览线路按展览顺序，从“秦汉一统”展区开始，了解合浦的历史背景，再参观“海上丝路”展区，观赏各类贸易文物，最后在</w:t>
      </w:r>
      <w:proofErr w:type="gramStart"/>
      <w:r w:rsidRPr="004E7504">
        <w:rPr>
          <w:rFonts w:ascii="微软雅黑" w:eastAsia="微软雅黑" w:hAnsi="微软雅黑" w:hint="eastAsia"/>
          <w:sz w:val="28"/>
          <w:szCs w:val="28"/>
        </w:rPr>
        <w:t>互动区</w:t>
      </w:r>
      <w:proofErr w:type="gramEnd"/>
      <w:r w:rsidRPr="004E7504">
        <w:rPr>
          <w:rFonts w:ascii="微软雅黑" w:eastAsia="微软雅黑" w:hAnsi="微软雅黑" w:hint="eastAsia"/>
          <w:sz w:val="28"/>
          <w:szCs w:val="28"/>
        </w:rPr>
        <w:t>体验汉代文化。博物馆蕴含极高的历史和科学价值，是见证海上丝路历史的重要物证，为研究汉代对外交流提供了丰富的实物资料。</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Finally, we come to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Han Dynasty Cultural Museum, located in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County, Beihai, a national 4A-level scenic spot. It is a thematic museum focusing on collecting and displaying cultural relics unearthed from Han Dynasty tombs in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It has a collection of more than 10,000 cultural relics, including 21 first-class cultural relics. The museum was first built in 1978, and the new museum opened in 2016.</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overview of the scenic area takes the "Pearl of the Maritime Silk Road -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Han Dynasty Culture Exhibition" as the core exhibition, showing </w:t>
      </w:r>
      <w:proofErr w:type="spellStart"/>
      <w:r w:rsidRPr="004E7504">
        <w:rPr>
          <w:rFonts w:ascii="微软雅黑" w:eastAsia="微软雅黑" w:hAnsi="微软雅黑"/>
          <w:sz w:val="28"/>
          <w:szCs w:val="28"/>
        </w:rPr>
        <w:t>Hepu's</w:t>
      </w:r>
      <w:proofErr w:type="spellEnd"/>
      <w:r w:rsidRPr="004E7504">
        <w:rPr>
          <w:rFonts w:ascii="微软雅黑" w:eastAsia="微软雅黑" w:hAnsi="微软雅黑"/>
          <w:sz w:val="28"/>
          <w:szCs w:val="28"/>
        </w:rPr>
        <w:t xml:space="preserve"> historical status as the starting port of the Maritime Silk Road in the Han Dynasty. Representative cultural relics include the bronze phoenix lamp, colored glaze cup and agate string ornaments. Among them, the bronze phoenix lamp has an exquisite </w:t>
      </w:r>
      <w:r w:rsidRPr="004E7504">
        <w:rPr>
          <w:rFonts w:ascii="微软雅黑" w:eastAsia="微软雅黑" w:hAnsi="微软雅黑"/>
          <w:sz w:val="28"/>
          <w:szCs w:val="28"/>
        </w:rPr>
        <w:lastRenderedPageBreak/>
        <w:t xml:space="preserve">shape and environmental protection function, and is a national first-class cultural relic. The important event is that in the Han Dynasty,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became an important hub for trade between China and Southeast Asia and South Asia by virtue of its convenient port conditions. The unearthed cultural relics confirm the prosperous Silk Road trade at that time.</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The tour route follows the exhibition sequence, starting from the "Unification of Qin and Han" exhibition area to understand the historical background of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then visiting the "Maritime Silk Road" exhibition area to appreciate various trade cultural relics, and finally experiencing Han Dynasty culture in the interactive area. The museum contains extremely high historical and scientific value. It is an important material evidence witnessing the history of the Maritime Silk Road and provides rich physical materials for the study of foreign exchanges in the Han Dynasty.</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Pr>
          <w:rFonts w:ascii="微软雅黑" w:eastAsia="微软雅黑" w:hAnsi="微软雅黑" w:hint="eastAsia"/>
          <w:sz w:val="28"/>
          <w:szCs w:val="28"/>
        </w:rPr>
        <w:t>四、</w:t>
      </w:r>
      <w:r w:rsidRPr="004E7504">
        <w:rPr>
          <w:rFonts w:ascii="微软雅黑" w:eastAsia="微软雅黑" w:hAnsi="微软雅黑"/>
          <w:sz w:val="28"/>
          <w:szCs w:val="28"/>
        </w:rPr>
        <w:t>Farewell Speech 欢送词</w:t>
      </w: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Chinese 中文： 各位游客朋友们，我们的“历史文化名城之旅”即将结束。在这段旅程中，我们从桂林的王城与灵渠感受秦汉雄风，在柳州的柳侯公园缅怀</w:t>
      </w:r>
      <w:proofErr w:type="gramStart"/>
      <w:r w:rsidRPr="004E7504">
        <w:rPr>
          <w:rFonts w:ascii="微软雅黑" w:eastAsia="微软雅黑" w:hAnsi="微软雅黑"/>
          <w:sz w:val="28"/>
          <w:szCs w:val="28"/>
        </w:rPr>
        <w:t>唐代贤吏</w:t>
      </w:r>
      <w:proofErr w:type="gramEnd"/>
      <w:r w:rsidRPr="004E7504">
        <w:rPr>
          <w:rFonts w:ascii="微软雅黑" w:eastAsia="微软雅黑" w:hAnsi="微软雅黑"/>
          <w:sz w:val="28"/>
          <w:szCs w:val="28"/>
        </w:rPr>
        <w:t>，于北海的合浦汉代文化博物馆探寻丝路辉煌。相信广西的历史底蕴、山水风光和民俗风情已经给大家留下了深刻印象。非常感谢大家一</w:t>
      </w:r>
      <w:r w:rsidRPr="004E7504">
        <w:rPr>
          <w:rFonts w:ascii="微软雅黑" w:eastAsia="微软雅黑" w:hAnsi="微软雅黑"/>
          <w:sz w:val="28"/>
          <w:szCs w:val="28"/>
        </w:rPr>
        <w:lastRenderedPageBreak/>
        <w:t>路上的配合与支持，如有照顾不周之处，还请多多包涵。离别不是结束，广西的大门永远为大家敞开，期待大家再次光临，祝大家返程顺利，万事如意！</w:t>
      </w:r>
    </w:p>
    <w:p w:rsidR="004E7504" w:rsidRPr="004E7504" w:rsidRDefault="004E7504" w:rsidP="004E7504">
      <w:pPr>
        <w:rPr>
          <w:rFonts w:ascii="微软雅黑" w:eastAsia="微软雅黑" w:hAnsi="微软雅黑"/>
          <w:sz w:val="28"/>
          <w:szCs w:val="28"/>
        </w:rPr>
      </w:pPr>
    </w:p>
    <w:p w:rsidR="004E7504" w:rsidRPr="004E7504" w:rsidRDefault="004E7504" w:rsidP="004E7504">
      <w:pPr>
        <w:rPr>
          <w:rFonts w:ascii="微软雅黑" w:eastAsia="微软雅黑" w:hAnsi="微软雅黑"/>
          <w:sz w:val="28"/>
          <w:szCs w:val="28"/>
        </w:rPr>
      </w:pPr>
      <w:r w:rsidRPr="004E7504">
        <w:rPr>
          <w:rFonts w:ascii="微软雅黑" w:eastAsia="微软雅黑" w:hAnsi="微软雅黑"/>
          <w:sz w:val="28"/>
          <w:szCs w:val="28"/>
        </w:rPr>
        <w:t xml:space="preserve">English 英文： Dear tourists, our "Historical and Cultural City Tour" is coming to an end. During this journey, we felt the grandeur of the Qin and Han Dynasties from the Royal City and </w:t>
      </w:r>
      <w:proofErr w:type="spellStart"/>
      <w:r w:rsidRPr="004E7504">
        <w:rPr>
          <w:rFonts w:ascii="微软雅黑" w:eastAsia="微软雅黑" w:hAnsi="微软雅黑"/>
          <w:sz w:val="28"/>
          <w:szCs w:val="28"/>
        </w:rPr>
        <w:t>Lingqu</w:t>
      </w:r>
      <w:proofErr w:type="spellEnd"/>
      <w:r w:rsidRPr="004E7504">
        <w:rPr>
          <w:rFonts w:ascii="微软雅黑" w:eastAsia="微软雅黑" w:hAnsi="微软雅黑"/>
          <w:sz w:val="28"/>
          <w:szCs w:val="28"/>
        </w:rPr>
        <w:t xml:space="preserve"> Canal in Guilin, cherished the memory of the virtuous officials of the Tang Dynasty in </w:t>
      </w:r>
      <w:proofErr w:type="spellStart"/>
      <w:r w:rsidRPr="004E7504">
        <w:rPr>
          <w:rFonts w:ascii="微软雅黑" w:eastAsia="微软雅黑" w:hAnsi="微软雅黑"/>
          <w:sz w:val="28"/>
          <w:szCs w:val="28"/>
        </w:rPr>
        <w:t>Liuhou</w:t>
      </w:r>
      <w:proofErr w:type="spellEnd"/>
      <w:r w:rsidRPr="004E7504">
        <w:rPr>
          <w:rFonts w:ascii="微软雅黑" w:eastAsia="微软雅黑" w:hAnsi="微软雅黑"/>
          <w:sz w:val="28"/>
          <w:szCs w:val="28"/>
        </w:rPr>
        <w:t xml:space="preserve"> Park in Liuzhou, and explored the glory of the Silk Road in </w:t>
      </w:r>
      <w:proofErr w:type="spellStart"/>
      <w:r w:rsidRPr="004E7504">
        <w:rPr>
          <w:rFonts w:ascii="微软雅黑" w:eastAsia="微软雅黑" w:hAnsi="微软雅黑"/>
          <w:sz w:val="28"/>
          <w:szCs w:val="28"/>
        </w:rPr>
        <w:t>Hepu</w:t>
      </w:r>
      <w:proofErr w:type="spellEnd"/>
      <w:r w:rsidRPr="004E7504">
        <w:rPr>
          <w:rFonts w:ascii="微软雅黑" w:eastAsia="微软雅黑" w:hAnsi="微软雅黑"/>
          <w:sz w:val="28"/>
          <w:szCs w:val="28"/>
        </w:rPr>
        <w:t xml:space="preserve"> Han Dynasty Cultural Museum in Beihai. I believe that Guangxi's historical heritage, landscape scenery and folk customs have left a deep impression on everyone. Thank you very much for your cooperation and support along the way. Please forgive me if there is any inadequacy in my service. Farewell is not the end. Guangxi's door is always open for you. We look forward to your visit again. Wish you a smooth return journey and all the best!</w:t>
      </w:r>
    </w:p>
    <w:p w:rsidR="004E7504" w:rsidRPr="004E7504" w:rsidRDefault="004E7504" w:rsidP="004E7504">
      <w:pPr>
        <w:rPr>
          <w:rFonts w:ascii="微软雅黑" w:eastAsia="微软雅黑" w:hAnsi="微软雅黑"/>
          <w:sz w:val="28"/>
          <w:szCs w:val="28"/>
        </w:rPr>
      </w:pPr>
    </w:p>
    <w:sectPr w:rsidR="004E7504" w:rsidRPr="004E7504" w:rsidSect="003104C9">
      <w:pgSz w:w="11906" w:h="16838"/>
      <w:pgMar w:top="1418" w:right="1418" w:bottom="1418"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3"/>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504"/>
    <w:rsid w:val="003104C9"/>
    <w:rsid w:val="004E7504"/>
    <w:rsid w:val="00AF56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37D395-F249-496D-8945-4BDB2AE9A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1986</Words>
  <Characters>11326</Characters>
  <Application>Microsoft Office Word</Application>
  <DocSecurity>0</DocSecurity>
  <Lines>94</Lines>
  <Paragraphs>26</Paragraphs>
  <ScaleCrop>false</ScaleCrop>
  <Company>微软中国</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AndyLiu</dc:creator>
  <cp:keywords/>
  <dc:description/>
  <cp:lastModifiedBy>AndyLiu</cp:lastModifiedBy>
  <cp:revision>1</cp:revision>
  <dcterms:created xsi:type="dcterms:W3CDTF">2025-11-22T13:10:00Z</dcterms:created>
  <dcterms:modified xsi:type="dcterms:W3CDTF">2025-11-22T13:13:00Z</dcterms:modified>
</cp:coreProperties>
</file>