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D0" w:rsidRDefault="00BA5DE5" w:rsidP="00BA5DE5">
      <w:pPr>
        <w:pStyle w:val="Kop1"/>
        <w:rPr>
          <w:lang w:val="nl-NL"/>
        </w:rPr>
      </w:pPr>
      <w:r>
        <w:rPr>
          <w:lang w:val="nl-NL"/>
        </w:rPr>
        <w:t>Piekdetectie</w:t>
      </w:r>
    </w:p>
    <w:p w:rsidR="00BA5DE5" w:rsidRDefault="00BA5DE5" w:rsidP="00BA5DE5">
      <w:pPr>
        <w:rPr>
          <w:lang w:val="nl-NL"/>
        </w:rPr>
      </w:pPr>
    </w:p>
    <w:p w:rsidR="00BA5DE5" w:rsidRDefault="00BA5DE5" w:rsidP="00BA5DE5">
      <w:pPr>
        <w:pStyle w:val="Kop2"/>
        <w:rPr>
          <w:lang w:val="nl-NL"/>
        </w:rPr>
      </w:pPr>
      <w:r>
        <w:rPr>
          <w:lang w:val="nl-NL"/>
        </w:rPr>
        <w:t>Modeloplossing algoritme</w:t>
      </w:r>
    </w:p>
    <w:p w:rsidR="00BA5DE5" w:rsidRDefault="00BA5DE5" w:rsidP="00BA5DE5">
      <w:pPr>
        <w:rPr>
          <w:lang w:val="nl-NL"/>
        </w:rPr>
      </w:pPr>
    </w:p>
    <w:p w:rsidR="00BA5DE5" w:rsidRDefault="00BA5DE5" w:rsidP="00BA5DE5">
      <w:pPr>
        <w:pStyle w:val="Lijstalinea"/>
        <w:numPr>
          <w:ilvl w:val="0"/>
          <w:numId w:val="1"/>
        </w:numPr>
        <w:rPr>
          <w:lang w:val="nl-NL"/>
        </w:rPr>
      </w:pPr>
      <w:r>
        <w:rPr>
          <w:lang w:val="nl-NL"/>
        </w:rPr>
        <w:t>Wat is een piek?</w:t>
      </w:r>
    </w:p>
    <w:p w:rsidR="00BA5DE5" w:rsidRDefault="00BA5DE5" w:rsidP="00BA5DE5">
      <w:pPr>
        <w:pStyle w:val="Lijstalinea"/>
        <w:numPr>
          <w:ilvl w:val="1"/>
          <w:numId w:val="1"/>
        </w:numPr>
        <w:rPr>
          <w:lang w:val="nl-NL"/>
        </w:rPr>
      </w:pPr>
      <w:r>
        <w:rPr>
          <w:lang w:val="nl-NL"/>
        </w:rPr>
        <w:t xml:space="preserve">Er is een lokale piek op tijdstip </w:t>
      </w:r>
      <w:r w:rsidRPr="00BA5DE5">
        <w:rPr>
          <w:i/>
          <w:lang w:val="nl-NL"/>
        </w:rPr>
        <w:t>i</w:t>
      </w:r>
      <w:r>
        <w:rPr>
          <w:lang w:val="nl-NL"/>
        </w:rPr>
        <w:t xml:space="preserve"> als en slechts als de functiewaarde op tijdstip </w:t>
      </w:r>
      <w:r w:rsidRPr="00BA5DE5">
        <w:rPr>
          <w:i/>
          <w:lang w:val="nl-NL"/>
        </w:rPr>
        <w:t>i-1</w:t>
      </w:r>
      <w:r>
        <w:rPr>
          <w:lang w:val="nl-NL"/>
        </w:rPr>
        <w:t xml:space="preserve"> kleiner is dan de functiewaarde op tijdstip </w:t>
      </w:r>
      <w:r w:rsidRPr="00BA5DE5">
        <w:rPr>
          <w:i/>
          <w:lang w:val="nl-NL"/>
        </w:rPr>
        <w:t>i</w:t>
      </w:r>
      <w:r>
        <w:rPr>
          <w:lang w:val="nl-NL"/>
        </w:rPr>
        <w:t xml:space="preserve"> EN als de </w:t>
      </w:r>
      <w:r>
        <w:rPr>
          <w:lang w:val="nl-NL"/>
        </w:rPr>
        <w:t xml:space="preserve">de functiewaarde op tijdstip </w:t>
      </w:r>
      <w:r w:rsidRPr="00BA5DE5">
        <w:rPr>
          <w:i/>
          <w:lang w:val="nl-NL"/>
        </w:rPr>
        <w:t>i</w:t>
      </w:r>
      <w:r>
        <w:rPr>
          <w:i/>
          <w:lang w:val="nl-NL"/>
        </w:rPr>
        <w:t>+</w:t>
      </w:r>
      <w:r w:rsidRPr="00BA5DE5">
        <w:rPr>
          <w:i/>
          <w:lang w:val="nl-NL"/>
        </w:rPr>
        <w:t xml:space="preserve">1 </w:t>
      </w:r>
      <w:r>
        <w:rPr>
          <w:lang w:val="nl-NL"/>
        </w:rPr>
        <w:t xml:space="preserve">kleiner is dan de functiewaarde op tijdstip </w:t>
      </w:r>
      <w:r w:rsidRPr="00BA5DE5">
        <w:rPr>
          <w:i/>
          <w:lang w:val="nl-NL"/>
        </w:rPr>
        <w:t>i</w:t>
      </w:r>
      <w:r>
        <w:rPr>
          <w:lang w:val="nl-NL"/>
        </w:rPr>
        <w:t>.</w:t>
      </w:r>
    </w:p>
    <w:p w:rsidR="00BA5DE5" w:rsidRPr="00BA5DE5" w:rsidRDefault="00BA5DE5" w:rsidP="00BA5DE5">
      <w:pPr>
        <w:pStyle w:val="Lijstalinea"/>
        <w:numPr>
          <w:ilvl w:val="1"/>
          <w:numId w:val="1"/>
        </w:numPr>
        <w:rPr>
          <w:lang w:val="nl-NL"/>
        </w:rPr>
      </w:pPr>
      <w:r>
        <w:rPr>
          <w:lang w:val="nl-NL"/>
        </w:rPr>
        <w:t xml:space="preserve">Wiskundig: </w:t>
      </w:r>
      <m:oMath>
        <m:r>
          <w:rPr>
            <w:rFonts w:ascii="Cambria Math" w:hAnsi="Cambria Math"/>
            <w:lang w:val="nl-NL"/>
          </w:rPr>
          <m:t>y(i)</m:t>
        </m:r>
      </m:oMath>
      <w:r>
        <w:rPr>
          <w:lang w:val="nl-NL"/>
        </w:rPr>
        <w:t xml:space="preserve"> is een lokale piek </w:t>
      </w:r>
      <m:oMath>
        <m:box>
          <m:boxPr>
            <m:opEmu m:val="1"/>
            <m:ctrlPr>
              <w:rPr>
                <w:rFonts w:ascii="Cambria Math" w:hAnsi="Cambria Math"/>
                <w:i/>
                <w:lang w:val="nl-NL"/>
              </w:rPr>
            </m:ctrlPr>
          </m:boxPr>
          <m:e>
            <m:groupChr>
              <m:groupChrPr>
                <m:chr m:val="⇔"/>
                <m:vertJc m:val="bot"/>
                <m:ctrlPr>
                  <w:rPr>
                    <w:rFonts w:ascii="Cambria Math" w:hAnsi="Cambria Math"/>
                    <w:i/>
                    <w:lang w:val="nl-NL"/>
                  </w:rPr>
                </m:ctrlPr>
              </m:groupChrPr>
              <m:e/>
            </m:groupChr>
          </m:e>
        </m:box>
        <m:r>
          <w:rPr>
            <w:rFonts w:ascii="Cambria Math" w:hAnsi="Cambria Math"/>
            <w:lang w:val="nl-NL"/>
          </w:rPr>
          <m:t xml:space="preserve"> y</m:t>
        </m:r>
        <m:d>
          <m:dPr>
            <m:ctrlPr>
              <w:rPr>
                <w:rFonts w:ascii="Cambria Math" w:hAnsi="Cambria Math"/>
                <w:i/>
                <w:lang w:val="nl-NL"/>
              </w:rPr>
            </m:ctrlPr>
          </m:dPr>
          <m:e>
            <m:r>
              <w:rPr>
                <w:rFonts w:ascii="Cambria Math" w:hAnsi="Cambria Math"/>
                <w:lang w:val="nl-NL"/>
              </w:rPr>
              <m:t>i</m:t>
            </m:r>
          </m:e>
        </m:d>
        <m:r>
          <w:rPr>
            <w:rFonts w:ascii="Cambria Math" w:hAnsi="Cambria Math"/>
            <w:lang w:val="nl-NL"/>
          </w:rPr>
          <m:t>-y</m:t>
        </m:r>
        <m:d>
          <m:dPr>
            <m:ctrlPr>
              <w:rPr>
                <w:rFonts w:ascii="Cambria Math" w:hAnsi="Cambria Math"/>
                <w:i/>
                <w:lang w:val="nl-NL"/>
              </w:rPr>
            </m:ctrlPr>
          </m:dPr>
          <m:e>
            <m:r>
              <w:rPr>
                <w:rFonts w:ascii="Cambria Math" w:hAnsi="Cambria Math"/>
                <w:lang w:val="nl-NL"/>
              </w:rPr>
              <m:t>i-1</m:t>
            </m:r>
          </m:e>
        </m:d>
        <m:r>
          <w:rPr>
            <w:rFonts w:ascii="Cambria Math" w:hAnsi="Cambria Math"/>
            <w:lang w:val="nl-NL"/>
          </w:rPr>
          <m:t>&gt;0 &amp; y</m:t>
        </m:r>
        <m:d>
          <m:dPr>
            <m:ctrlPr>
              <w:rPr>
                <w:rFonts w:ascii="Cambria Math" w:hAnsi="Cambria Math"/>
                <w:i/>
                <w:lang w:val="nl-NL"/>
              </w:rPr>
            </m:ctrlPr>
          </m:dPr>
          <m:e>
            <m:r>
              <w:rPr>
                <w:rFonts w:ascii="Cambria Math" w:hAnsi="Cambria Math"/>
                <w:lang w:val="nl-NL"/>
              </w:rPr>
              <m:t>i+1</m:t>
            </m:r>
          </m:e>
        </m:d>
        <m:r>
          <w:rPr>
            <w:rFonts w:ascii="Cambria Math" w:hAnsi="Cambria Math"/>
            <w:lang w:val="nl-NL"/>
          </w:rPr>
          <m:t>-y</m:t>
        </m:r>
        <m:d>
          <m:dPr>
            <m:ctrlPr>
              <w:rPr>
                <w:rFonts w:ascii="Cambria Math" w:hAnsi="Cambria Math"/>
                <w:i/>
                <w:lang w:val="nl-NL"/>
              </w:rPr>
            </m:ctrlPr>
          </m:dPr>
          <m:e>
            <m:r>
              <w:rPr>
                <w:rFonts w:ascii="Cambria Math" w:hAnsi="Cambria Math"/>
                <w:lang w:val="nl-NL"/>
              </w:rPr>
              <m:t>i</m:t>
            </m:r>
          </m:e>
        </m:d>
        <m:r>
          <w:rPr>
            <w:rFonts w:ascii="Cambria Math" w:hAnsi="Cambria Math"/>
            <w:lang w:val="nl-NL"/>
          </w:rPr>
          <m:t>&lt;0</m:t>
        </m:r>
      </m:oMath>
    </w:p>
    <w:p w:rsidR="00BA5DE5" w:rsidRPr="00AD2DFA" w:rsidRDefault="00AD2DFA" w:rsidP="00BA5DE5">
      <w:pPr>
        <w:pStyle w:val="Lijstalinea"/>
        <w:numPr>
          <w:ilvl w:val="1"/>
          <w:numId w:val="1"/>
        </w:numPr>
        <w:rPr>
          <w:lang w:val="nl-NL"/>
        </w:rPr>
      </w:pPr>
      <w:r>
        <w:rPr>
          <w:rFonts w:eastAsiaTheme="minorEastAsia"/>
          <w:lang w:val="nl-NL"/>
        </w:rPr>
        <w:t>Dit moeten we dus zeker meenemen!</w:t>
      </w:r>
    </w:p>
    <w:p w:rsidR="00AD2DFA" w:rsidRPr="00EE52EF" w:rsidRDefault="00AD2DFA" w:rsidP="00EE52EF">
      <w:pPr>
        <w:pStyle w:val="Lijstalinea"/>
        <w:numPr>
          <w:ilvl w:val="1"/>
          <w:numId w:val="1"/>
        </w:numPr>
        <w:rPr>
          <w:lang w:val="nl-NL"/>
        </w:rPr>
      </w:pPr>
      <w:r>
        <w:rPr>
          <w:rFonts w:eastAsiaTheme="minorEastAsia"/>
          <w:lang w:val="nl-NL"/>
        </w:rPr>
        <w:t>Verder willen we dubbele waarden negeren. We zullen veel dubbele waarden hebben, omdat de uitgemiddelde roodwaarden steeds afgerond worden naar het dichtstbijzijnde geheel getal.</w:t>
      </w:r>
    </w:p>
    <w:p w:rsidR="00BA5DE5" w:rsidRDefault="00BA5DE5" w:rsidP="00BA5DE5">
      <w:pPr>
        <w:pStyle w:val="Lijstalinea"/>
        <w:numPr>
          <w:ilvl w:val="0"/>
          <w:numId w:val="1"/>
        </w:numPr>
        <w:rPr>
          <w:lang w:val="nl-NL"/>
        </w:rPr>
      </w:pPr>
      <w:r>
        <w:rPr>
          <w:lang w:val="nl-NL"/>
        </w:rPr>
        <w:t>Hoe kunnen we dit implementeren?</w:t>
      </w:r>
    </w:p>
    <w:p w:rsidR="00EE52EF" w:rsidRDefault="00EE52EF" w:rsidP="00EE52EF">
      <w:pPr>
        <w:pStyle w:val="Lijstalinea"/>
        <w:numPr>
          <w:ilvl w:val="1"/>
          <w:numId w:val="1"/>
        </w:numPr>
        <w:rPr>
          <w:lang w:val="nl-NL"/>
        </w:rPr>
      </w:pPr>
      <w:r>
        <w:rPr>
          <w:lang w:val="nl-NL"/>
        </w:rPr>
        <w:t>Uitfilteren van dubbele waarden</w:t>
      </w:r>
    </w:p>
    <w:p w:rsidR="00EE52EF" w:rsidRDefault="00EE52EF" w:rsidP="00EE52EF">
      <w:pPr>
        <w:pStyle w:val="Lijstalinea"/>
        <w:numPr>
          <w:ilvl w:val="1"/>
          <w:numId w:val="1"/>
        </w:numPr>
        <w:rPr>
          <w:lang w:val="nl-NL"/>
        </w:rPr>
      </w:pPr>
      <w:r>
        <w:rPr>
          <w:lang w:val="nl-NL"/>
        </w:rPr>
        <w:t>Vinden van lokale pieken</w:t>
      </w:r>
    </w:p>
    <w:p w:rsidR="00EE52EF" w:rsidRDefault="00EE52EF" w:rsidP="00EE52EF">
      <w:pPr>
        <w:pStyle w:val="Lijstalinea"/>
        <w:numPr>
          <w:ilvl w:val="2"/>
          <w:numId w:val="1"/>
        </w:numPr>
        <w:rPr>
          <w:lang w:val="nl-NL"/>
        </w:rPr>
      </w:pPr>
      <w:r>
        <w:rPr>
          <w:lang w:val="nl-NL"/>
        </w:rPr>
        <w:t xml:space="preserve">We maken het verschil </w:t>
      </w:r>
      <w:r w:rsidRPr="00EE52EF">
        <w:rPr>
          <w:i/>
          <w:lang w:val="nl-NL"/>
        </w:rPr>
        <w:t>u(i)</w:t>
      </w:r>
      <w:r>
        <w:rPr>
          <w:lang w:val="nl-NL"/>
        </w:rPr>
        <w:t xml:space="preserve"> tussen twee opeenvolgende getallen. Dit verschil is positief als het tweede getal groter is dan het eerste, met andere woorden als de curve stijgt. Dit verschil is negatief als het tweede getal kleiner is dan het eerste, met andere woorden als de curve daalt. We vinden een piek op die plaats waar de curve eerst stijgt en dan daalt, of anders gezegd waar </w:t>
      </w:r>
      <w:r w:rsidRPr="00EE52EF">
        <w:rPr>
          <w:i/>
          <w:lang w:val="nl-NL"/>
        </w:rPr>
        <w:t>u(i)</w:t>
      </w:r>
      <w:r>
        <w:rPr>
          <w:i/>
          <w:lang w:val="nl-NL"/>
        </w:rPr>
        <w:t xml:space="preserve"> </w:t>
      </w:r>
      <w:r>
        <w:rPr>
          <w:lang w:val="nl-NL"/>
        </w:rPr>
        <w:t>overgaat van een positief naar een negatief getal.</w:t>
      </w:r>
    </w:p>
    <w:p w:rsidR="00241342" w:rsidRDefault="00241342" w:rsidP="00EE52EF">
      <w:pPr>
        <w:pStyle w:val="Lijstalinea"/>
        <w:numPr>
          <w:ilvl w:val="2"/>
          <w:numId w:val="1"/>
        </w:numPr>
        <w:rPr>
          <w:lang w:val="nl-NL"/>
        </w:rPr>
      </w:pPr>
      <w:bookmarkStart w:id="0" w:name="_GoBack"/>
      <w:bookmarkEnd w:id="0"/>
    </w:p>
    <w:p w:rsidR="00BA5DE5" w:rsidRPr="00BA5DE5" w:rsidRDefault="00BA5DE5" w:rsidP="00BA5DE5">
      <w:pPr>
        <w:pStyle w:val="Lijstalinea"/>
        <w:numPr>
          <w:ilvl w:val="0"/>
          <w:numId w:val="1"/>
        </w:numPr>
        <w:rPr>
          <w:lang w:val="nl-NL"/>
        </w:rPr>
      </w:pPr>
    </w:p>
    <w:sectPr w:rsidR="00BA5DE5" w:rsidRPr="00BA5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30515"/>
    <w:multiLevelType w:val="hybridMultilevel"/>
    <w:tmpl w:val="5260A0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E5"/>
    <w:rsid w:val="00241342"/>
    <w:rsid w:val="00AD2DFA"/>
    <w:rsid w:val="00BA5DE5"/>
    <w:rsid w:val="00EE52EF"/>
    <w:rsid w:val="00F11C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3A5A"/>
  <w15:chartTrackingRefBased/>
  <w15:docId w15:val="{8EDBAB61-D60B-465F-BB6F-5944B636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A5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A5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5DE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A5D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A5DE5"/>
    <w:pPr>
      <w:ind w:left="720"/>
      <w:contextualSpacing/>
    </w:pPr>
  </w:style>
  <w:style w:type="character" w:styleId="Tekstvantijdelijkeaanduiding">
    <w:name w:val="Placeholder Text"/>
    <w:basedOn w:val="Standaardalinea-lettertype"/>
    <w:uiPriority w:val="99"/>
    <w:semiHidden/>
    <w:rsid w:val="00BA5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935</Characters>
  <Application>Microsoft Office Word</Application>
  <DocSecurity>0</DocSecurity>
  <Lines>7</Lines>
  <Paragraphs>2</Paragraphs>
  <ScaleCrop>false</ScaleCrop>
  <Company>Odisee</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Deprez</dc:creator>
  <cp:keywords/>
  <dc:description/>
  <cp:lastModifiedBy>Hanne Deprez</cp:lastModifiedBy>
  <cp:revision>4</cp:revision>
  <dcterms:created xsi:type="dcterms:W3CDTF">2018-11-06T15:30:00Z</dcterms:created>
  <dcterms:modified xsi:type="dcterms:W3CDTF">2018-11-06T15:39:00Z</dcterms:modified>
</cp:coreProperties>
</file>