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854BD" w14:textId="77777777" w:rsidR="0071122E" w:rsidRDefault="0071122E">
      <w:pPr>
        <w:tabs>
          <w:tab w:val="left" w:pos="5165"/>
        </w:tabs>
        <w:rPr>
          <w:rFonts w:ascii="Arial" w:eastAsia="Arial" w:hAnsi="Arial" w:cs="Arial"/>
          <w:sz w:val="22"/>
          <w:szCs w:val="22"/>
        </w:rPr>
      </w:pPr>
    </w:p>
    <w:p w14:paraId="58B7E001" w14:textId="77777777" w:rsidR="0071122E" w:rsidRDefault="0071122E">
      <w:pPr>
        <w:jc w:val="both"/>
        <w:rPr>
          <w:rFonts w:ascii="Arial" w:eastAsia="Arial" w:hAnsi="Arial" w:cs="Arial"/>
          <w:sz w:val="20"/>
          <w:szCs w:val="20"/>
        </w:rPr>
      </w:pPr>
    </w:p>
    <w:p w14:paraId="6541BFEC" w14:textId="6A2DD877" w:rsidR="0071122E" w:rsidRDefault="0071122E">
      <w:pPr>
        <w:jc w:val="both"/>
        <w:rPr>
          <w:rFonts w:ascii="Arial" w:eastAsia="Arial" w:hAnsi="Arial" w:cs="Arial"/>
          <w:sz w:val="20"/>
          <w:szCs w:val="20"/>
        </w:rPr>
      </w:pPr>
    </w:p>
    <w:p w14:paraId="20742EF4" w14:textId="5485EF63" w:rsidR="00AB1F41" w:rsidRDefault="003A56BD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17C06E72" wp14:editId="4C59C0EA">
            <wp:extent cx="5648325" cy="42481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D7EFC" w14:textId="1F3D511B" w:rsidR="003A56BD" w:rsidRDefault="003A56BD">
      <w:pPr>
        <w:jc w:val="both"/>
        <w:rPr>
          <w:rFonts w:ascii="Arial" w:eastAsia="Arial" w:hAnsi="Arial" w:cs="Arial"/>
          <w:sz w:val="20"/>
          <w:szCs w:val="20"/>
        </w:rPr>
      </w:pPr>
    </w:p>
    <w:p w14:paraId="0E5D3E32" w14:textId="3161C704" w:rsidR="003A56BD" w:rsidRDefault="003A56BD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F1CC005" wp14:editId="5CFF31F1">
            <wp:extent cx="5600700" cy="4191000"/>
            <wp:effectExtent l="0" t="0" r="0" b="0"/>
            <wp:docPr id="3" name="Imagen 3" descr="Imagen que contiene persona, edificio, interior, ban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persona, edificio, interior, banc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CB88C" w14:textId="3E1FE090" w:rsidR="0071122E" w:rsidRDefault="0071122E">
      <w:pPr>
        <w:jc w:val="both"/>
        <w:rPr>
          <w:rFonts w:ascii="Arial" w:eastAsia="Arial" w:hAnsi="Arial" w:cs="Arial"/>
          <w:sz w:val="20"/>
          <w:szCs w:val="20"/>
        </w:rPr>
      </w:pPr>
    </w:p>
    <w:p w14:paraId="54C5A776" w14:textId="77777777" w:rsidR="00D9496E" w:rsidRDefault="00D9496E">
      <w:pPr>
        <w:jc w:val="both"/>
        <w:rPr>
          <w:rFonts w:ascii="Arial" w:eastAsia="Arial" w:hAnsi="Arial" w:cs="Arial"/>
          <w:sz w:val="20"/>
          <w:szCs w:val="20"/>
        </w:rPr>
      </w:pPr>
    </w:p>
    <w:p w14:paraId="38B8A0E5" w14:textId="77777777" w:rsidR="00D9496E" w:rsidRDefault="00D9496E">
      <w:pPr>
        <w:jc w:val="both"/>
        <w:rPr>
          <w:rFonts w:ascii="Arial" w:eastAsia="Arial" w:hAnsi="Arial" w:cs="Arial"/>
          <w:sz w:val="20"/>
          <w:szCs w:val="20"/>
        </w:rPr>
      </w:pPr>
    </w:p>
    <w:p w14:paraId="2EBA30D8" w14:textId="77777777" w:rsidR="00D9496E" w:rsidRDefault="00D9496E">
      <w:pPr>
        <w:jc w:val="both"/>
        <w:rPr>
          <w:rFonts w:ascii="Arial" w:eastAsia="Arial" w:hAnsi="Arial" w:cs="Arial"/>
          <w:sz w:val="20"/>
          <w:szCs w:val="20"/>
        </w:rPr>
      </w:pPr>
    </w:p>
    <w:p w14:paraId="33F09758" w14:textId="1E0130CF" w:rsidR="0071122E" w:rsidRDefault="000E1B07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 acuerdo con La Ley 1581 de 2012, Protección de Datos Personales, el Servicio Nacional de Aprendizaje SENA, se compromete a garantizar la seguridad y protección de los datos personales que se encuentran almacenados en este documento, y les dará el tratamiento correspondiente en cumplimiento de lo establecido legalmente.</w:t>
      </w:r>
    </w:p>
    <w:p w14:paraId="21902973" w14:textId="244ACFC2" w:rsidR="0071122E" w:rsidRDefault="0071122E" w:rsidP="00E479A1">
      <w:pPr>
        <w:tabs>
          <w:tab w:val="left" w:pos="5165"/>
        </w:tabs>
        <w:rPr>
          <w:rFonts w:ascii="Arial" w:eastAsia="Arial" w:hAnsi="Arial" w:cs="Arial"/>
          <w:sz w:val="20"/>
          <w:szCs w:val="20"/>
        </w:rPr>
      </w:pPr>
    </w:p>
    <w:tbl>
      <w:tblPr>
        <w:tblStyle w:val="a"/>
        <w:tblW w:w="940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23"/>
        <w:gridCol w:w="2825"/>
        <w:gridCol w:w="2052"/>
      </w:tblGrid>
      <w:tr w:rsidR="0071122E" w14:paraId="488BF4C4" w14:textId="77777777">
        <w:trPr>
          <w:trHeight w:val="343"/>
        </w:trPr>
        <w:tc>
          <w:tcPr>
            <w:tcW w:w="9400" w:type="dxa"/>
            <w:gridSpan w:val="3"/>
            <w:shd w:val="clear" w:color="auto" w:fill="auto"/>
            <w:vAlign w:val="center"/>
          </w:tcPr>
          <w:p w14:paraId="3292E5F0" w14:textId="54081121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bookmarkStart w:id="0" w:name="bookmark=id.gjdgxs" w:colFirst="0" w:colLast="0"/>
            <w:bookmarkEnd w:id="0"/>
            <w:r>
              <w:rPr>
                <w:rFonts w:ascii="Arial" w:eastAsia="Arial" w:hAnsi="Arial" w:cs="Arial"/>
                <w:b/>
                <w:sz w:val="22"/>
                <w:szCs w:val="22"/>
              </w:rPr>
              <w:t>ACTA No 00</w:t>
            </w:r>
            <w:r w:rsidR="003A56BD">
              <w:rPr>
                <w:rFonts w:ascii="Arial" w:eastAsia="Arial" w:hAnsi="Arial" w:cs="Arial"/>
                <w:b/>
                <w:sz w:val="22"/>
                <w:szCs w:val="22"/>
              </w:rPr>
              <w:t>7</w:t>
            </w:r>
          </w:p>
        </w:tc>
      </w:tr>
      <w:tr w:rsidR="0071122E" w14:paraId="5A8049D9" w14:textId="77777777">
        <w:trPr>
          <w:trHeight w:val="486"/>
        </w:trPr>
        <w:tc>
          <w:tcPr>
            <w:tcW w:w="9400" w:type="dxa"/>
            <w:gridSpan w:val="3"/>
            <w:shd w:val="clear" w:color="auto" w:fill="auto"/>
          </w:tcPr>
          <w:p w14:paraId="3C39CF1B" w14:textId="77777777" w:rsidR="0071122E" w:rsidRDefault="000E1B07">
            <w:r>
              <w:rPr>
                <w:rFonts w:ascii="Arial" w:eastAsia="Arial" w:hAnsi="Arial" w:cs="Arial"/>
                <w:b/>
                <w:sz w:val="22"/>
                <w:szCs w:val="22"/>
              </w:rPr>
              <w:t>NOMBRE DEL COMITÉ O DE LA REUNIÓN:</w:t>
            </w:r>
            <w:r>
              <w:t xml:space="preserve"> </w:t>
            </w:r>
          </w:p>
          <w:p w14:paraId="10CB18BA" w14:textId="6ECCAC62" w:rsidR="0071122E" w:rsidRPr="00E66E00" w:rsidRDefault="000E1B07">
            <w:pPr>
              <w:rPr>
                <w:rFonts w:asciiTheme="minorHAnsi" w:eastAsia="Arial" w:hAnsiTheme="minorHAnsi" w:cstheme="minorHAnsi"/>
                <w:b/>
                <w:sz w:val="22"/>
                <w:szCs w:val="22"/>
              </w:rPr>
            </w:pPr>
            <w:r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Concertación de </w:t>
            </w:r>
            <w:r w:rsidR="00BE5304"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>la ruta de atención del Sena para</w:t>
            </w:r>
            <w:r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la atención de la población </w:t>
            </w:r>
            <w:r w:rsidR="00091D7B">
              <w:rPr>
                <w:rFonts w:asciiTheme="minorHAnsi" w:eastAsia="Arial" w:hAnsiTheme="minorHAnsi" w:cstheme="minorHAnsi"/>
                <w:sz w:val="22"/>
                <w:szCs w:val="22"/>
              </w:rPr>
              <w:t>víctimas</w:t>
            </w:r>
            <w:r w:rsidR="005A34F6"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del</w:t>
            </w:r>
            <w:r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Municipio de </w:t>
            </w:r>
            <w:r w:rsidR="00F64BDF">
              <w:rPr>
                <w:rFonts w:asciiTheme="minorHAnsi" w:eastAsia="Arial" w:hAnsiTheme="minorHAnsi" w:cstheme="minorHAnsi"/>
                <w:sz w:val="22"/>
                <w:szCs w:val="22"/>
              </w:rPr>
              <w:t>Baranoa</w:t>
            </w:r>
            <w:r w:rsidR="00BE5304"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en el mes de </w:t>
            </w:r>
            <w:r w:rsidR="003A56BD">
              <w:rPr>
                <w:rFonts w:asciiTheme="minorHAnsi" w:eastAsia="Arial" w:hAnsiTheme="minorHAnsi" w:cstheme="minorHAnsi"/>
                <w:sz w:val="22"/>
                <w:szCs w:val="22"/>
              </w:rPr>
              <w:t>OCTUBRE</w:t>
            </w:r>
            <w:r w:rsidR="00BE5304"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del </w:t>
            </w:r>
            <w:r w:rsidR="00D9496E"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>2022 con</w:t>
            </w:r>
            <w:r w:rsidR="00BE5304"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el enlace de </w:t>
            </w:r>
            <w:r w:rsidR="00091D7B">
              <w:rPr>
                <w:rFonts w:asciiTheme="minorHAnsi" w:eastAsia="Arial" w:hAnsiTheme="minorHAnsi" w:cstheme="minorHAnsi"/>
                <w:sz w:val="22"/>
                <w:szCs w:val="22"/>
              </w:rPr>
              <w:t>Victimas</w:t>
            </w:r>
            <w:r w:rsidR="00BE5304" w:rsidRPr="00E66E0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F64BDF">
              <w:rPr>
                <w:rFonts w:asciiTheme="minorHAnsi" w:eastAsia="Arial" w:hAnsiTheme="minorHAnsi" w:cstheme="minorHAnsi"/>
                <w:sz w:val="22"/>
                <w:szCs w:val="22"/>
              </w:rPr>
              <w:t>Carlos Figueroa</w:t>
            </w:r>
            <w:r w:rsidR="003A56BD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y el coordinador de la mesa de victima Saturnino </w:t>
            </w:r>
            <w:proofErr w:type="spellStart"/>
            <w:r w:rsidR="003A56BD">
              <w:rPr>
                <w:rFonts w:asciiTheme="minorHAnsi" w:eastAsia="Arial" w:hAnsiTheme="minorHAnsi" w:cstheme="minorHAnsi"/>
                <w:sz w:val="22"/>
                <w:szCs w:val="22"/>
              </w:rPr>
              <w:t>vasquez</w:t>
            </w:r>
            <w:proofErr w:type="spellEnd"/>
            <w:r w:rsidR="003A56BD">
              <w:rPr>
                <w:rFonts w:asciiTheme="minorHAnsi" w:eastAsia="Arial" w:hAnsiTheme="minorHAnsi" w:cstheme="minorHAnsi"/>
                <w:sz w:val="22"/>
                <w:szCs w:val="22"/>
              </w:rPr>
              <w:t>.</w:t>
            </w:r>
          </w:p>
        </w:tc>
      </w:tr>
      <w:tr w:rsidR="0071122E" w14:paraId="3EB5F197" w14:textId="77777777">
        <w:trPr>
          <w:trHeight w:val="244"/>
        </w:trPr>
        <w:tc>
          <w:tcPr>
            <w:tcW w:w="4523" w:type="dxa"/>
            <w:shd w:val="clear" w:color="auto" w:fill="auto"/>
          </w:tcPr>
          <w:p w14:paraId="069DDF1B" w14:textId="097E3ABA" w:rsidR="0071122E" w:rsidRDefault="000E1B0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CIUDAD Y FECHA: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F64BDF">
              <w:rPr>
                <w:rFonts w:ascii="Arial" w:eastAsia="Arial" w:hAnsi="Arial" w:cs="Arial"/>
                <w:sz w:val="22"/>
                <w:szCs w:val="22"/>
              </w:rPr>
              <w:t>Baranoa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(Atlántico). </w:t>
            </w:r>
            <w:r w:rsidR="007315D8">
              <w:rPr>
                <w:rFonts w:ascii="Arial" w:eastAsia="Arial" w:hAnsi="Arial" w:cs="Arial"/>
                <w:sz w:val="22"/>
                <w:szCs w:val="22"/>
              </w:rPr>
              <w:t>2</w:t>
            </w:r>
            <w:r w:rsidR="003A56BD">
              <w:rPr>
                <w:rFonts w:ascii="Arial" w:eastAsia="Arial" w:hAnsi="Arial" w:cs="Arial"/>
                <w:sz w:val="22"/>
                <w:szCs w:val="22"/>
              </w:rPr>
              <w:t>9</w:t>
            </w:r>
            <w:r>
              <w:rPr>
                <w:rFonts w:ascii="Arial" w:eastAsia="Arial" w:hAnsi="Arial" w:cs="Arial"/>
                <w:sz w:val="22"/>
                <w:szCs w:val="22"/>
              </w:rPr>
              <w:t>/</w:t>
            </w:r>
            <w:r w:rsidR="00BE5304">
              <w:rPr>
                <w:rFonts w:ascii="Arial" w:eastAsia="Arial" w:hAnsi="Arial" w:cs="Arial"/>
                <w:sz w:val="22"/>
                <w:szCs w:val="22"/>
              </w:rPr>
              <w:t>0</w:t>
            </w:r>
            <w:r w:rsidR="003A56BD">
              <w:rPr>
                <w:rFonts w:ascii="Arial" w:eastAsia="Arial" w:hAnsi="Arial" w:cs="Arial"/>
                <w:sz w:val="22"/>
                <w:szCs w:val="22"/>
              </w:rPr>
              <w:t>9</w:t>
            </w:r>
            <w:r>
              <w:rPr>
                <w:rFonts w:ascii="Arial" w:eastAsia="Arial" w:hAnsi="Arial" w:cs="Arial"/>
                <w:sz w:val="22"/>
                <w:szCs w:val="22"/>
              </w:rPr>
              <w:t>/202</w:t>
            </w:r>
            <w:r w:rsidR="00BE5304">
              <w:rPr>
                <w:rFonts w:ascii="Arial" w:eastAsia="Arial" w:hAnsi="Arial" w:cs="Arial"/>
                <w:sz w:val="22"/>
                <w:szCs w:val="22"/>
              </w:rPr>
              <w:t>2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825" w:type="dxa"/>
            <w:shd w:val="clear" w:color="auto" w:fill="auto"/>
          </w:tcPr>
          <w:p w14:paraId="7184B70B" w14:textId="0E060C16" w:rsidR="0071122E" w:rsidRDefault="000E1B0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HORA INICIO:              </w:t>
            </w:r>
            <w:r w:rsidR="00BE5304"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r w:rsidR="00AB1F41">
              <w:rPr>
                <w:rFonts w:ascii="Arial" w:eastAsia="Arial" w:hAnsi="Arial" w:cs="Arial"/>
                <w:bCs/>
                <w:sz w:val="22"/>
                <w:szCs w:val="22"/>
              </w:rPr>
              <w:t>11</w:t>
            </w:r>
            <w:r w:rsidR="005A34F6">
              <w:rPr>
                <w:rFonts w:ascii="Arial" w:eastAsia="Arial" w:hAnsi="Arial" w:cs="Arial"/>
                <w:bCs/>
                <w:sz w:val="22"/>
                <w:szCs w:val="22"/>
              </w:rPr>
              <w:t>:</w:t>
            </w:r>
            <w:r w:rsidR="00BE5304" w:rsidRPr="005B683E">
              <w:rPr>
                <w:rFonts w:ascii="Arial" w:eastAsia="Arial" w:hAnsi="Arial" w:cs="Arial"/>
                <w:bCs/>
                <w:sz w:val="22"/>
                <w:szCs w:val="22"/>
              </w:rPr>
              <w:t>00</w:t>
            </w:r>
            <w:r w:rsidRPr="005B683E">
              <w:rPr>
                <w:rFonts w:ascii="Arial" w:eastAsia="Arial" w:hAnsi="Arial" w:cs="Arial"/>
                <w:bCs/>
                <w:sz w:val="22"/>
                <w:szCs w:val="22"/>
              </w:rPr>
              <w:t xml:space="preserve"> </w:t>
            </w:r>
            <w:r w:rsidR="00AB1F41">
              <w:rPr>
                <w:rFonts w:ascii="Arial" w:eastAsia="Arial" w:hAnsi="Arial" w:cs="Arial"/>
                <w:bCs/>
                <w:sz w:val="22"/>
                <w:szCs w:val="22"/>
              </w:rPr>
              <w:t>a</w:t>
            </w:r>
            <w:r w:rsidR="005A34F6">
              <w:rPr>
                <w:rFonts w:ascii="Arial" w:eastAsia="Arial" w:hAnsi="Arial" w:cs="Arial"/>
                <w:bCs/>
                <w:sz w:val="22"/>
                <w:szCs w:val="22"/>
              </w:rPr>
              <w:t>.</w:t>
            </w:r>
            <w:r w:rsidRPr="005B683E">
              <w:rPr>
                <w:rFonts w:ascii="Arial" w:eastAsia="Arial" w:hAnsi="Arial" w:cs="Arial"/>
                <w:bCs/>
                <w:sz w:val="22"/>
                <w:szCs w:val="22"/>
              </w:rPr>
              <w:t>m</w:t>
            </w:r>
            <w:r w:rsidR="005A34F6">
              <w:rPr>
                <w:rFonts w:ascii="Arial" w:eastAsia="Arial" w:hAnsi="Arial" w:cs="Arial"/>
                <w:bCs/>
                <w:sz w:val="22"/>
                <w:szCs w:val="22"/>
              </w:rPr>
              <w:t>.</w:t>
            </w:r>
          </w:p>
        </w:tc>
        <w:tc>
          <w:tcPr>
            <w:tcW w:w="2052" w:type="dxa"/>
            <w:shd w:val="clear" w:color="auto" w:fill="auto"/>
          </w:tcPr>
          <w:p w14:paraId="0B6F0F98" w14:textId="62AAE931" w:rsidR="0071122E" w:rsidRDefault="000E1B0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HORA FIN: </w:t>
            </w:r>
            <w:r w:rsidR="005B683E">
              <w:rPr>
                <w:rFonts w:ascii="Arial" w:eastAsia="Arial" w:hAnsi="Arial" w:cs="Arial"/>
                <w:b/>
                <w:sz w:val="22"/>
                <w:szCs w:val="22"/>
              </w:rPr>
              <w:t xml:space="preserve">         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r w:rsidR="00AB1F41">
              <w:rPr>
                <w:rFonts w:ascii="Arial" w:eastAsia="Arial" w:hAnsi="Arial" w:cs="Arial"/>
                <w:bCs/>
                <w:sz w:val="22"/>
                <w:szCs w:val="22"/>
              </w:rPr>
              <w:t>11</w:t>
            </w:r>
            <w:r w:rsidR="005A34F6">
              <w:rPr>
                <w:rFonts w:ascii="Arial" w:eastAsia="Arial" w:hAnsi="Arial" w:cs="Arial"/>
                <w:bCs/>
                <w:sz w:val="22"/>
                <w:szCs w:val="22"/>
              </w:rPr>
              <w:t>:</w:t>
            </w:r>
            <w:r w:rsidR="00AB1F41">
              <w:rPr>
                <w:rFonts w:ascii="Arial" w:eastAsia="Arial" w:hAnsi="Arial" w:cs="Arial"/>
                <w:bCs/>
                <w:sz w:val="22"/>
                <w:szCs w:val="22"/>
              </w:rPr>
              <w:t>3</w:t>
            </w:r>
            <w:r w:rsidR="005A34F6">
              <w:rPr>
                <w:rFonts w:ascii="Arial" w:eastAsia="Arial" w:hAnsi="Arial" w:cs="Arial"/>
                <w:bCs/>
                <w:sz w:val="22"/>
                <w:szCs w:val="22"/>
              </w:rPr>
              <w:t>0</w:t>
            </w:r>
            <w:r w:rsidR="00E80EE2" w:rsidRPr="005B683E">
              <w:rPr>
                <w:rFonts w:ascii="Arial" w:eastAsia="Arial" w:hAnsi="Arial" w:cs="Arial"/>
                <w:bCs/>
                <w:sz w:val="22"/>
                <w:szCs w:val="22"/>
              </w:rPr>
              <w:t xml:space="preserve"> </w:t>
            </w:r>
            <w:r w:rsidR="00AB1F41">
              <w:rPr>
                <w:rFonts w:ascii="Arial" w:eastAsia="Arial" w:hAnsi="Arial" w:cs="Arial"/>
                <w:bCs/>
                <w:sz w:val="22"/>
                <w:szCs w:val="22"/>
              </w:rPr>
              <w:t>a</w:t>
            </w:r>
            <w:r w:rsidR="005A34F6">
              <w:rPr>
                <w:rFonts w:ascii="Arial" w:eastAsia="Arial" w:hAnsi="Arial" w:cs="Arial"/>
                <w:bCs/>
                <w:sz w:val="22"/>
                <w:szCs w:val="22"/>
              </w:rPr>
              <w:t>.</w:t>
            </w:r>
            <w:r w:rsidRPr="005B683E">
              <w:rPr>
                <w:rFonts w:ascii="Arial" w:eastAsia="Arial" w:hAnsi="Arial" w:cs="Arial"/>
                <w:bCs/>
                <w:sz w:val="22"/>
                <w:szCs w:val="22"/>
              </w:rPr>
              <w:t>m</w:t>
            </w:r>
            <w:r w:rsidR="005A34F6">
              <w:rPr>
                <w:rFonts w:ascii="Arial" w:eastAsia="Arial" w:hAnsi="Arial" w:cs="Arial"/>
                <w:bCs/>
                <w:sz w:val="22"/>
                <w:szCs w:val="22"/>
              </w:rPr>
              <w:t>.</w:t>
            </w:r>
          </w:p>
        </w:tc>
      </w:tr>
      <w:tr w:rsidR="0071122E" w14:paraId="7C1951ED" w14:textId="77777777">
        <w:trPr>
          <w:trHeight w:val="691"/>
        </w:trPr>
        <w:tc>
          <w:tcPr>
            <w:tcW w:w="4523" w:type="dxa"/>
            <w:shd w:val="clear" w:color="auto" w:fill="auto"/>
          </w:tcPr>
          <w:p w14:paraId="6502109C" w14:textId="77868A9E" w:rsidR="0071122E" w:rsidRDefault="000E1B0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LUGAR Y/O ENLACE: </w:t>
            </w:r>
            <w:r w:rsidR="003A56BD">
              <w:rPr>
                <w:rFonts w:ascii="Arial" w:eastAsia="Arial" w:hAnsi="Arial" w:cs="Arial"/>
                <w:bCs/>
                <w:sz w:val="22"/>
                <w:szCs w:val="22"/>
              </w:rPr>
              <w:t>en el centro de juventudes</w:t>
            </w:r>
            <w:r w:rsidR="00BE5304" w:rsidRPr="00BE530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4877" w:type="dxa"/>
            <w:gridSpan w:val="2"/>
            <w:shd w:val="clear" w:color="auto" w:fill="auto"/>
          </w:tcPr>
          <w:p w14:paraId="1B4419F3" w14:textId="77777777" w:rsidR="0071122E" w:rsidRDefault="000E1B0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DIRECCIÓN GENERAL / REGIONAL / CENTRO</w:t>
            </w:r>
          </w:p>
          <w:p w14:paraId="1EA43A9F" w14:textId="693088CA" w:rsidR="0071122E" w:rsidRDefault="000E1B0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Atlántico</w:t>
            </w:r>
            <w:r w:rsidR="00A57423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1D69BA35" w14:textId="77777777" w:rsidR="0071122E" w:rsidRDefault="0071122E">
            <w:pPr>
              <w:rPr>
                <w:rFonts w:ascii="Arial" w:eastAsia="Arial" w:hAnsi="Arial" w:cs="Arial"/>
                <w:b/>
              </w:rPr>
            </w:pPr>
          </w:p>
        </w:tc>
      </w:tr>
      <w:tr w:rsidR="0071122E" w14:paraId="0F070BA6" w14:textId="77777777">
        <w:trPr>
          <w:trHeight w:val="1058"/>
        </w:trPr>
        <w:tc>
          <w:tcPr>
            <w:tcW w:w="9400" w:type="dxa"/>
            <w:gridSpan w:val="3"/>
            <w:shd w:val="clear" w:color="auto" w:fill="auto"/>
          </w:tcPr>
          <w:p w14:paraId="7268E6A8" w14:textId="1AA284F4" w:rsidR="0071122E" w:rsidRDefault="000E1B0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AGENDA O PUNTOS PARA DESARROLLAR:</w:t>
            </w:r>
          </w:p>
          <w:p w14:paraId="67D34DEB" w14:textId="77777777" w:rsidR="00475F35" w:rsidRDefault="00475F35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7C52F3C8" w14:textId="46AAC1EE" w:rsidR="00475F35" w:rsidRDefault="00475F35" w:rsidP="00475F35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Concertación de la ruta de atención del Sena de </w:t>
            </w:r>
            <w:r w:rsidR="003A56BD">
              <w:rPr>
                <w:rFonts w:ascii="Arial" w:hAnsi="Arial" w:cs="Arial"/>
                <w:color w:val="000000"/>
                <w:sz w:val="22"/>
                <w:szCs w:val="22"/>
              </w:rPr>
              <w:t>noviembre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2022:</w:t>
            </w:r>
          </w:p>
          <w:p w14:paraId="155F4315" w14:textId="49D3B7BB" w:rsidR="00475F35" w:rsidRDefault="00475F35" w:rsidP="00475F35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FORMACIONES COMPLEMENTARIAS (de acuerdo con el POA del Municipio)</w:t>
            </w:r>
          </w:p>
          <w:p w14:paraId="029D4730" w14:textId="38186334" w:rsidR="00475F35" w:rsidRDefault="00475F35" w:rsidP="00475F35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Empleabilidad (de acuerdo con lo estipulado en el POA)</w:t>
            </w:r>
          </w:p>
          <w:p w14:paraId="412C1401" w14:textId="77777777" w:rsidR="00475F35" w:rsidRDefault="00475F35" w:rsidP="00475F35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Emprendimiento</w:t>
            </w:r>
          </w:p>
          <w:p w14:paraId="079FA767" w14:textId="53085283" w:rsidR="00475F35" w:rsidRPr="00475F35" w:rsidRDefault="00475F35" w:rsidP="00475F35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Novedades </w:t>
            </w:r>
          </w:p>
          <w:p w14:paraId="39F53535" w14:textId="12E5D996" w:rsidR="0071122E" w:rsidRDefault="0071122E" w:rsidP="00BE5304">
            <w:pPr>
              <w:spacing w:line="360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1122E" w14:paraId="5DD83CBB" w14:textId="77777777">
        <w:trPr>
          <w:trHeight w:val="780"/>
        </w:trPr>
        <w:tc>
          <w:tcPr>
            <w:tcW w:w="9400" w:type="dxa"/>
            <w:gridSpan w:val="3"/>
            <w:shd w:val="clear" w:color="auto" w:fill="auto"/>
          </w:tcPr>
          <w:p w14:paraId="63E185D6" w14:textId="5DBC51B9" w:rsidR="0071122E" w:rsidRDefault="0071122E" w:rsidP="00A574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71122E" w14:paraId="0C2272EB" w14:textId="77777777">
        <w:trPr>
          <w:trHeight w:val="326"/>
        </w:trPr>
        <w:tc>
          <w:tcPr>
            <w:tcW w:w="9400" w:type="dxa"/>
            <w:gridSpan w:val="3"/>
            <w:shd w:val="clear" w:color="auto" w:fill="auto"/>
          </w:tcPr>
          <w:p w14:paraId="4B9EB18B" w14:textId="77777777" w:rsidR="0071122E" w:rsidRDefault="0071122E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220DF2A5" w14:textId="77777777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DESARROLLO DE LA REUNIÓN</w:t>
            </w:r>
          </w:p>
        </w:tc>
      </w:tr>
      <w:tr w:rsidR="0071122E" w14:paraId="70771C5E" w14:textId="77777777">
        <w:trPr>
          <w:trHeight w:val="1065"/>
        </w:trPr>
        <w:tc>
          <w:tcPr>
            <w:tcW w:w="9400" w:type="dxa"/>
            <w:gridSpan w:val="3"/>
            <w:shd w:val="clear" w:color="auto" w:fill="auto"/>
          </w:tcPr>
          <w:p w14:paraId="209F6615" w14:textId="77777777" w:rsidR="0071122E" w:rsidRDefault="0071122E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1E1BFCC3" w14:textId="7DF1AEDC" w:rsidR="0071122E" w:rsidRDefault="000E1B07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día </w:t>
            </w:r>
            <w:r w:rsidR="00AB1F41">
              <w:rPr>
                <w:rFonts w:ascii="Arial" w:eastAsia="Arial" w:hAnsi="Arial" w:cs="Arial"/>
                <w:b/>
                <w:bCs/>
                <w:sz w:val="22"/>
                <w:szCs w:val="22"/>
              </w:rPr>
              <w:t>2</w:t>
            </w:r>
            <w:r w:rsidR="003A56BD">
              <w:rPr>
                <w:rFonts w:ascii="Arial" w:eastAsia="Arial" w:hAnsi="Arial" w:cs="Arial"/>
                <w:b/>
                <w:bCs/>
                <w:sz w:val="22"/>
                <w:szCs w:val="22"/>
              </w:rPr>
              <w:t>9</w:t>
            </w:r>
            <w:r w:rsidR="00BE5304" w:rsidRPr="0087132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/0</w:t>
            </w:r>
            <w:r w:rsidR="003A56BD">
              <w:rPr>
                <w:rFonts w:ascii="Arial" w:eastAsia="Arial" w:hAnsi="Arial" w:cs="Arial"/>
                <w:b/>
                <w:bCs/>
                <w:sz w:val="22"/>
                <w:szCs w:val="22"/>
              </w:rPr>
              <w:t>9</w:t>
            </w:r>
            <w:r w:rsidR="00BE5304" w:rsidRPr="0087132F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del </w:t>
            </w:r>
            <w:r w:rsidR="00A57423" w:rsidRPr="0087132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2022</w:t>
            </w:r>
            <w:r w:rsidR="00A57423">
              <w:rPr>
                <w:rFonts w:ascii="Arial" w:eastAsia="Arial" w:hAnsi="Arial" w:cs="Arial"/>
                <w:sz w:val="22"/>
                <w:szCs w:val="22"/>
              </w:rPr>
              <w:t xml:space="preserve"> en</w:t>
            </w:r>
            <w:r w:rsidR="0067300A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3A56BD">
              <w:rPr>
                <w:rFonts w:ascii="Arial" w:eastAsia="Arial" w:hAnsi="Arial" w:cs="Arial"/>
                <w:sz w:val="22"/>
                <w:szCs w:val="22"/>
              </w:rPr>
              <w:t xml:space="preserve">el centro de juventudes </w:t>
            </w:r>
            <w:r w:rsidR="00F64BDF">
              <w:rPr>
                <w:rFonts w:ascii="Arial" w:eastAsia="Arial" w:hAnsi="Arial" w:cs="Arial"/>
                <w:sz w:val="22"/>
                <w:szCs w:val="22"/>
              </w:rPr>
              <w:t xml:space="preserve">del municipio de Baranoa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siendo las </w:t>
            </w:r>
            <w:r w:rsidR="00AB1F41">
              <w:rPr>
                <w:rFonts w:ascii="Arial" w:eastAsia="Arial" w:hAnsi="Arial" w:cs="Arial"/>
                <w:sz w:val="22"/>
                <w:szCs w:val="22"/>
              </w:rPr>
              <w:t>11</w:t>
            </w:r>
            <w:r w:rsidR="00A57423">
              <w:rPr>
                <w:rFonts w:ascii="Arial" w:eastAsia="Arial" w:hAnsi="Arial" w:cs="Arial"/>
                <w:sz w:val="22"/>
                <w:szCs w:val="22"/>
              </w:rPr>
              <w:t>:00</w:t>
            </w:r>
            <w:r w:rsidR="00BE530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AB1F41">
              <w:rPr>
                <w:rFonts w:ascii="Arial" w:eastAsia="Arial" w:hAnsi="Arial" w:cs="Arial"/>
                <w:sz w:val="22"/>
                <w:szCs w:val="22"/>
              </w:rPr>
              <w:t>a</w:t>
            </w:r>
            <w:r w:rsidR="00A57423">
              <w:rPr>
                <w:rFonts w:ascii="Arial" w:eastAsia="Arial" w:hAnsi="Arial" w:cs="Arial"/>
                <w:sz w:val="22"/>
                <w:szCs w:val="22"/>
              </w:rPr>
              <w:t>.</w:t>
            </w:r>
            <w:r w:rsidR="00BE5304">
              <w:rPr>
                <w:rFonts w:ascii="Arial" w:eastAsia="Arial" w:hAnsi="Arial" w:cs="Arial"/>
                <w:sz w:val="22"/>
                <w:szCs w:val="22"/>
              </w:rPr>
              <w:t>m</w:t>
            </w:r>
            <w:r w:rsidR="00A57423">
              <w:rPr>
                <w:rFonts w:ascii="Arial" w:eastAsia="Arial" w:hAnsi="Arial" w:cs="Arial"/>
                <w:sz w:val="22"/>
                <w:szCs w:val="22"/>
              </w:rPr>
              <w:t>.</w:t>
            </w:r>
            <w:r w:rsidR="00BE530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se </w:t>
            </w:r>
            <w:r w:rsidR="00A57423">
              <w:rPr>
                <w:rFonts w:ascii="Arial" w:eastAsia="Arial" w:hAnsi="Arial" w:cs="Arial"/>
                <w:sz w:val="22"/>
                <w:szCs w:val="22"/>
              </w:rPr>
              <w:t>inició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la reunión con la </w:t>
            </w:r>
            <w:r w:rsidR="00BE5304">
              <w:rPr>
                <w:rFonts w:ascii="Arial" w:eastAsia="Arial" w:hAnsi="Arial" w:cs="Arial"/>
                <w:sz w:val="22"/>
                <w:szCs w:val="22"/>
              </w:rPr>
              <w:t xml:space="preserve">presencia </w:t>
            </w:r>
            <w:r w:rsidR="00A57423">
              <w:rPr>
                <w:rFonts w:ascii="Arial" w:eastAsia="Arial" w:hAnsi="Arial" w:cs="Arial"/>
                <w:sz w:val="22"/>
                <w:szCs w:val="22"/>
              </w:rPr>
              <w:t>de</w:t>
            </w:r>
            <w:r w:rsidR="00F64BDF">
              <w:rPr>
                <w:rFonts w:ascii="Arial" w:eastAsia="Arial" w:hAnsi="Arial" w:cs="Arial"/>
                <w:sz w:val="22"/>
                <w:szCs w:val="22"/>
              </w:rPr>
              <w:t xml:space="preserve">l </w:t>
            </w:r>
            <w:r w:rsidR="00A57423">
              <w:rPr>
                <w:rFonts w:ascii="Arial" w:eastAsia="Arial" w:hAnsi="Arial" w:cs="Arial"/>
                <w:sz w:val="22"/>
                <w:szCs w:val="22"/>
              </w:rPr>
              <w:t xml:space="preserve">enlace </w:t>
            </w:r>
            <w:r>
              <w:rPr>
                <w:rFonts w:ascii="Arial" w:eastAsia="Arial" w:hAnsi="Arial" w:cs="Arial"/>
                <w:sz w:val="22"/>
                <w:szCs w:val="22"/>
              </w:rPr>
              <w:t>de</w:t>
            </w:r>
            <w:r w:rsidR="00A57423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091D7B"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población </w:t>
            </w:r>
            <w:r w:rsidR="00091D7B">
              <w:rPr>
                <w:rFonts w:asciiTheme="minorHAnsi" w:eastAsia="Arial" w:hAnsiTheme="minorHAnsi" w:cstheme="minorHAnsi"/>
                <w:sz w:val="22"/>
                <w:szCs w:val="22"/>
              </w:rPr>
              <w:t>víctimas</w:t>
            </w:r>
            <w:r w:rsidR="00091D7B"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del Municipio de </w:t>
            </w:r>
            <w:r w:rsidR="00F64BDF">
              <w:rPr>
                <w:rFonts w:asciiTheme="minorHAnsi" w:eastAsia="Arial" w:hAnsiTheme="minorHAnsi" w:cstheme="minorHAnsi"/>
                <w:sz w:val="22"/>
                <w:szCs w:val="22"/>
              </w:rPr>
              <w:t>Baranoa</w:t>
            </w:r>
            <w:r w:rsidR="00091D7B"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r w:rsidR="00F64BDF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Carlos Figueroa </w:t>
            </w:r>
            <w:r w:rsidR="00091D7B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r w:rsidR="003A56BD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y el coordinador de la mesa de victima saturnino Vasquez </w:t>
            </w:r>
            <w:r w:rsidR="003A445C">
              <w:rPr>
                <w:rFonts w:ascii="Arial" w:eastAsia="Arial" w:hAnsi="Arial" w:cs="Arial"/>
                <w:sz w:val="22"/>
                <w:szCs w:val="22"/>
              </w:rPr>
              <w:t xml:space="preserve">con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el Orientador Ocupacional </w:t>
            </w:r>
            <w:r w:rsidR="00A57423">
              <w:rPr>
                <w:rFonts w:ascii="Arial" w:eastAsia="Arial" w:hAnsi="Arial" w:cs="Arial"/>
                <w:sz w:val="22"/>
                <w:szCs w:val="22"/>
              </w:rPr>
              <w:t xml:space="preserve">Luis Carlos Rico </w:t>
            </w:r>
            <w:r w:rsidR="005A1B14">
              <w:rPr>
                <w:rFonts w:ascii="Arial" w:eastAsia="Arial" w:hAnsi="Arial" w:cs="Arial"/>
                <w:sz w:val="22"/>
                <w:szCs w:val="22"/>
              </w:rPr>
              <w:t xml:space="preserve">de la Oficina de Victimas y Poblaciones Vulnerables del Sena Regional Atlántico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53172B">
              <w:rPr>
                <w:rFonts w:ascii="Arial" w:hAnsi="Arial" w:cs="Arial"/>
                <w:color w:val="000000"/>
                <w:sz w:val="22"/>
                <w:szCs w:val="22"/>
              </w:rPr>
              <w:t xml:space="preserve">con el objetivo central de articular todos los procesos de la ruta de atención del Sena para ejecutar las acciones pertinentes en el mes de </w:t>
            </w:r>
            <w:r w:rsidR="003A56B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OCTUBRE</w:t>
            </w:r>
            <w:r w:rsidR="005317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del 2022</w:t>
            </w:r>
            <w:r w:rsidR="0053172B">
              <w:rPr>
                <w:rFonts w:ascii="Arial" w:hAnsi="Arial" w:cs="Arial"/>
                <w:color w:val="000000"/>
                <w:sz w:val="22"/>
                <w:szCs w:val="22"/>
              </w:rPr>
              <w:t xml:space="preserve">  para las víctimas del conflicto armado del Municipio de </w:t>
            </w:r>
            <w:r w:rsidR="005317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BARANOA.</w:t>
            </w:r>
          </w:p>
          <w:p w14:paraId="2863FCBC" w14:textId="1EE37704" w:rsidR="007D68C2" w:rsidRDefault="007D68C2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17598935" w14:textId="63264860" w:rsidR="007D68C2" w:rsidRPr="007D68C2" w:rsidRDefault="007D68C2" w:rsidP="002A5AC3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7D68C2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1.FORMACION LABORAL </w:t>
            </w:r>
          </w:p>
          <w:p w14:paraId="1A8C5AFC" w14:textId="77777777" w:rsidR="005A1B14" w:rsidRPr="005A1B14" w:rsidRDefault="005A1B14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5A1B14">
              <w:rPr>
                <w:rFonts w:ascii="Arial" w:eastAsia="Arial" w:hAnsi="Arial" w:cs="Arial"/>
                <w:sz w:val="22"/>
                <w:szCs w:val="22"/>
              </w:rPr>
              <w:t xml:space="preserve">:   </w:t>
            </w:r>
          </w:p>
          <w:p w14:paraId="58AB8209" w14:textId="7EB58B0D" w:rsidR="007D68C2" w:rsidRDefault="007D68C2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7D68C2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1.1. FORMACION </w:t>
            </w:r>
            <w:r w:rsidR="001005B3" w:rsidRPr="007D68C2">
              <w:rPr>
                <w:rFonts w:ascii="Arial" w:eastAsia="Arial" w:hAnsi="Arial" w:cs="Arial"/>
                <w:b/>
                <w:bCs/>
                <w:sz w:val="22"/>
                <w:szCs w:val="22"/>
              </w:rPr>
              <w:t>COMPLEMENTARIA</w:t>
            </w:r>
            <w:r w:rsidR="001005B3"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  <w:p w14:paraId="143268A8" w14:textId="1F816150" w:rsidR="003C44E9" w:rsidRDefault="003C44E9" w:rsidP="003C44E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5AF3AA93" w14:textId="50FC4295" w:rsidR="003A56BD" w:rsidRDefault="003A56BD" w:rsidP="003A56BD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En la anterior acta de anexo las siguientes formaciones complementaria la cual serán cambiadas por que se ejecutaron en el mes de septiembre, esto es según solicitud del enlace de </w:t>
            </w:r>
            <w:r>
              <w:rPr>
                <w:rFonts w:ascii="Arial" w:eastAsia="Arial" w:hAnsi="Arial" w:cs="Arial"/>
                <w:sz w:val="22"/>
                <w:szCs w:val="22"/>
              </w:rPr>
              <w:t>víctima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y el coordinador de la mesa.</w:t>
            </w:r>
          </w:p>
          <w:p w14:paraId="50E3A5A3" w14:textId="77777777" w:rsidR="003A56BD" w:rsidRDefault="003A56BD" w:rsidP="003A56BD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48564F0F" w14:textId="77777777" w:rsidR="003A56BD" w:rsidRDefault="003A56BD" w:rsidP="003A56BD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 detalla los ajustes del POA 2022:</w:t>
            </w:r>
            <w:r w:rsidRPr="0043726C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  <w:p w14:paraId="3223BB0E" w14:textId="77777777" w:rsidR="003A56BD" w:rsidRDefault="003A56BD" w:rsidP="003A56BD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tbl>
            <w:tblPr>
              <w:tblW w:w="8522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4128"/>
              <w:gridCol w:w="4394"/>
            </w:tblGrid>
            <w:tr w:rsidR="003A56BD" w14:paraId="2AE7FA69" w14:textId="77777777" w:rsidTr="00791124">
              <w:trPr>
                <w:trHeight w:val="287"/>
              </w:trPr>
              <w:tc>
                <w:tcPr>
                  <w:tcW w:w="41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bottom"/>
                  <w:hideMark/>
                </w:tcPr>
                <w:p w14:paraId="1FCBE24D" w14:textId="77777777" w:rsidR="003A56BD" w:rsidRDefault="003A56BD" w:rsidP="003A56BD">
                  <w:pPr>
                    <w:rPr>
                      <w:rFonts w:ascii="Calibri" w:hAnsi="Calibri" w:cs="Calibri"/>
                      <w:sz w:val="22"/>
                      <w:szCs w:val="22"/>
                      <w:lang w:eastAsia="es-CO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FORMACIONES COMPLEMENTARIA</w:t>
                  </w:r>
                </w:p>
              </w:tc>
              <w:tc>
                <w:tcPr>
                  <w:tcW w:w="439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bottom"/>
                  <w:hideMark/>
                </w:tcPr>
                <w:p w14:paraId="6BB5721F" w14:textId="77777777" w:rsidR="003A56BD" w:rsidRDefault="003A56BD" w:rsidP="003A56BD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NUEVA FORMACION COMPLEMENTARIA</w:t>
                  </w:r>
                </w:p>
              </w:tc>
            </w:tr>
            <w:tr w:rsidR="003A56BD" w14:paraId="186E0992" w14:textId="77777777" w:rsidTr="00791124">
              <w:trPr>
                <w:trHeight w:val="673"/>
              </w:trPr>
              <w:tc>
                <w:tcPr>
                  <w:tcW w:w="41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7E5E65" w14:textId="19673EB4" w:rsidR="003A56BD" w:rsidRDefault="003A56BD" w:rsidP="003A56BD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Roboto" w:hAnsi="Roboto"/>
                      <w:color w:val="000000"/>
                      <w:sz w:val="20"/>
                      <w:szCs w:val="20"/>
                      <w:shd w:val="clear" w:color="auto" w:fill="FFFFFF"/>
                    </w:rPr>
                    <w:t>IDENTIFICACIÓN DE IDEAS Y FORMULACIÓN DE PLANES DE NEGOCIO</w:t>
                  </w:r>
                </w:p>
              </w:tc>
              <w:tc>
                <w:tcPr>
                  <w:tcW w:w="439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9A84BBB" w14:textId="481309E3" w:rsidR="003A56BD" w:rsidRDefault="003A56BD" w:rsidP="003A56BD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Segoe UI" w:hAnsi="Segoe UI" w:cs="Segoe UI"/>
                      <w:color w:val="212529"/>
                      <w:shd w:val="clear" w:color="auto" w:fill="FFFFFF"/>
                    </w:rPr>
                    <w:t>CONTABILIDAD Y COSTOS PARA LOS NEGOCIOS</w:t>
                  </w:r>
                </w:p>
              </w:tc>
            </w:tr>
          </w:tbl>
          <w:p w14:paraId="5C5FC100" w14:textId="607C0CDE" w:rsidR="00E05ADF" w:rsidRDefault="00E05ADF" w:rsidP="00E05AD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0E13ECD0" w14:textId="0F2A6C63" w:rsidR="00813D1A" w:rsidRDefault="00813D1A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15356C5D" w14:textId="7DB89F5D" w:rsidR="003A56BD" w:rsidRDefault="003A56BD" w:rsidP="003A56BD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43726C">
              <w:rPr>
                <w:rFonts w:ascii="Arial" w:eastAsia="Arial" w:hAnsi="Arial" w:cs="Arial"/>
                <w:sz w:val="22"/>
                <w:szCs w:val="22"/>
              </w:rPr>
              <w:t xml:space="preserve">Durante el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mes de </w:t>
            </w:r>
            <w:r>
              <w:rPr>
                <w:rFonts w:ascii="Arial" w:eastAsia="Arial" w:hAnsi="Arial" w:cs="Arial"/>
                <w:sz w:val="22"/>
                <w:szCs w:val="22"/>
              </w:rPr>
              <w:t>septiembre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43726C">
              <w:rPr>
                <w:rFonts w:ascii="Arial" w:eastAsia="Arial" w:hAnsi="Arial" w:cs="Arial"/>
                <w:sz w:val="22"/>
                <w:szCs w:val="22"/>
              </w:rPr>
              <w:t>del año 2022 de acuerdo con el POA 2022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se realiza un cambio en cuanto al mes de ejecución de la siguiente formación complementaria:</w:t>
            </w:r>
          </w:p>
          <w:p w14:paraId="3D8AFAFC" w14:textId="77777777" w:rsidR="003A56BD" w:rsidRDefault="003A56BD" w:rsidP="003A56BD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698CBD32" w14:textId="5ED093B7" w:rsidR="003A56BD" w:rsidRPr="00894997" w:rsidRDefault="003A56BD" w:rsidP="003A56BD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3A56BD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MERCADEO Y VENTA</w:t>
            </w:r>
          </w:p>
          <w:p w14:paraId="02BFC59A" w14:textId="3A057671" w:rsidR="00894997" w:rsidRDefault="00894997" w:rsidP="0089499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7E9D9CFF" w14:textId="22F88392" w:rsidR="00894997" w:rsidRDefault="00894997" w:rsidP="0089499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enlace y el coordinador de la mesa de victima procede a devolver las siguientes formaciones complementaria porque no se lograron llenar los cupos para la ejecución de estas formaciones: </w:t>
            </w:r>
          </w:p>
          <w:p w14:paraId="48E71EB3" w14:textId="659199C2" w:rsidR="00894997" w:rsidRDefault="00894997" w:rsidP="0089499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1DC4946D" w14:textId="32DC461E" w:rsidR="00894997" w:rsidRPr="00894997" w:rsidRDefault="00894997" w:rsidP="00894997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</w:pPr>
            <w:r w:rsidRPr="00894997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ELABORACION DE DERIVADOS LACTEOS CONCENTRADOS.</w:t>
            </w:r>
          </w:p>
          <w:p w14:paraId="477AAAB7" w14:textId="5B3B13DB" w:rsidR="00894997" w:rsidRPr="00894997" w:rsidRDefault="00894997" w:rsidP="00894997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</w:pPr>
            <w:r w:rsidRPr="00894997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ELABORACION DE PRODUCTOS DE PANIFICACION A BASE DE QUESO</w:t>
            </w:r>
          </w:p>
          <w:p w14:paraId="04759E3E" w14:textId="6ED1AE48" w:rsidR="00894997" w:rsidRPr="00894997" w:rsidRDefault="00894997" w:rsidP="00894997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</w:pPr>
            <w:r w:rsidRPr="00894997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MANTENIMIENTO PREVENTIVO A LOS MOTORES DIESEL</w:t>
            </w:r>
          </w:p>
          <w:p w14:paraId="7D180287" w14:textId="1D25F759" w:rsidR="00894997" w:rsidRDefault="00894997" w:rsidP="00894997">
            <w:pPr>
              <w:jc w:val="both"/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</w:pPr>
          </w:p>
          <w:p w14:paraId="03691327" w14:textId="55B3721B" w:rsidR="00894997" w:rsidRDefault="00894997" w:rsidP="0089499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Durante el mes de </w:t>
            </w:r>
            <w:r>
              <w:rPr>
                <w:rFonts w:ascii="Arial" w:eastAsia="Arial" w:hAnsi="Arial" w:cs="Arial"/>
                <w:sz w:val="22"/>
                <w:szCs w:val="22"/>
              </w:rPr>
              <w:t>octubre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del año 2022 </w:t>
            </w:r>
            <w:r w:rsidRPr="00B36191">
              <w:rPr>
                <w:rFonts w:ascii="Arial" w:eastAsia="Arial" w:hAnsi="Arial" w:cs="Arial"/>
                <w:sz w:val="22"/>
                <w:szCs w:val="22"/>
              </w:rPr>
              <w:t xml:space="preserve">de acuerdo con el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POA </w:t>
            </w:r>
            <w:r w:rsidRPr="00B36191">
              <w:rPr>
                <w:rFonts w:ascii="Arial" w:eastAsia="Arial" w:hAnsi="Arial" w:cs="Arial"/>
                <w:sz w:val="22"/>
                <w:szCs w:val="22"/>
              </w:rPr>
              <w:t>202</w:t>
            </w: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  <w:r w:rsidRPr="00B36191">
              <w:rPr>
                <w:rFonts w:ascii="Arial" w:eastAsia="Arial" w:hAnsi="Arial" w:cs="Arial"/>
                <w:sz w:val="22"/>
                <w:szCs w:val="22"/>
              </w:rPr>
              <w:t xml:space="preserve"> se promoverá la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siguiente formación complementaria:</w:t>
            </w:r>
          </w:p>
          <w:p w14:paraId="71106D65" w14:textId="77777777" w:rsidR="00894997" w:rsidRDefault="00894997" w:rsidP="0089499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548EC003" w14:textId="45DF2B6E" w:rsidR="00894997" w:rsidRPr="00894997" w:rsidRDefault="00894997" w:rsidP="00894997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894997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DESARROLLO DE PROYECTOS DECORATIVOS Y UTILITARIOS CON MATERIALES RECICLABLES</w:t>
            </w:r>
          </w:p>
          <w:p w14:paraId="5A9D83F6" w14:textId="77777777" w:rsidR="00AB1F41" w:rsidRDefault="00AB1F41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4B97288" w14:textId="7C0A03D9" w:rsidR="007005C0" w:rsidRPr="00C7698D" w:rsidRDefault="007005C0" w:rsidP="002A5AC3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7005C0">
              <w:rPr>
                <w:rFonts w:ascii="Arial" w:eastAsia="Arial" w:hAnsi="Arial" w:cs="Arial"/>
                <w:b/>
                <w:bCs/>
                <w:sz w:val="22"/>
                <w:szCs w:val="22"/>
              </w:rPr>
              <w:t>Varios:</w:t>
            </w:r>
          </w:p>
          <w:p w14:paraId="307E8145" w14:textId="77777777" w:rsidR="007005C0" w:rsidRDefault="007005C0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12BDBD19" w14:textId="322C42E0" w:rsidR="0071122E" w:rsidRDefault="00494DA9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orientador ocupacional </w:t>
            </w:r>
            <w:r w:rsidR="00813D1A">
              <w:rPr>
                <w:rFonts w:ascii="Arial" w:eastAsia="Arial" w:hAnsi="Arial" w:cs="Arial"/>
                <w:sz w:val="22"/>
                <w:szCs w:val="22"/>
              </w:rPr>
              <w:t>Luis Carlos Rico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r</w:t>
            </w:r>
            <w:r w:rsidR="000E1B07">
              <w:rPr>
                <w:rFonts w:ascii="Arial" w:eastAsia="Arial" w:hAnsi="Arial" w:cs="Arial"/>
                <w:sz w:val="22"/>
                <w:szCs w:val="22"/>
              </w:rPr>
              <w:t xml:space="preserve">eitera en nombre del Sena el compromiso institucional acorde con su Misión Institucional para contribuir al desarrollo integral de las personas víctimas del Municipio </w:t>
            </w:r>
          </w:p>
          <w:p w14:paraId="140C1CD6" w14:textId="77777777" w:rsidR="0071122E" w:rsidRDefault="0071122E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632A7FD6" w14:textId="21E78033" w:rsidR="0071122E" w:rsidRDefault="000E1B07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Se cierra la sesión a las </w:t>
            </w:r>
            <w:r w:rsidR="00AB1F41">
              <w:rPr>
                <w:rFonts w:ascii="Arial" w:eastAsia="Arial" w:hAnsi="Arial" w:cs="Arial"/>
                <w:sz w:val="22"/>
                <w:szCs w:val="22"/>
              </w:rPr>
              <w:t>11</w:t>
            </w:r>
            <w:r w:rsidR="006932E4">
              <w:rPr>
                <w:rFonts w:ascii="Arial" w:eastAsia="Arial" w:hAnsi="Arial" w:cs="Arial"/>
                <w:sz w:val="22"/>
                <w:szCs w:val="22"/>
              </w:rPr>
              <w:t>:</w:t>
            </w:r>
            <w:r w:rsidR="00AB1F41">
              <w:rPr>
                <w:rFonts w:ascii="Arial" w:eastAsia="Arial" w:hAnsi="Arial" w:cs="Arial"/>
                <w:sz w:val="22"/>
                <w:szCs w:val="22"/>
              </w:rPr>
              <w:t>3</w:t>
            </w:r>
            <w:r w:rsidR="006932E4">
              <w:rPr>
                <w:rFonts w:ascii="Arial" w:eastAsia="Arial" w:hAnsi="Arial" w:cs="Arial"/>
                <w:sz w:val="22"/>
                <w:szCs w:val="22"/>
              </w:rPr>
              <w:t>0</w:t>
            </w:r>
            <w:r w:rsidR="005A751B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AB1F41">
              <w:rPr>
                <w:rFonts w:ascii="Arial" w:eastAsia="Arial" w:hAnsi="Arial" w:cs="Arial"/>
                <w:sz w:val="22"/>
                <w:szCs w:val="22"/>
              </w:rPr>
              <w:t>a</w:t>
            </w:r>
            <w:r w:rsidR="006932E4">
              <w:rPr>
                <w:rFonts w:ascii="Arial" w:eastAsia="Arial" w:hAnsi="Arial" w:cs="Arial"/>
                <w:sz w:val="22"/>
                <w:szCs w:val="22"/>
              </w:rPr>
              <w:t>.</w:t>
            </w:r>
            <w:r w:rsidR="005A751B">
              <w:rPr>
                <w:rFonts w:ascii="Arial" w:eastAsia="Arial" w:hAnsi="Arial" w:cs="Arial"/>
                <w:sz w:val="22"/>
                <w:szCs w:val="22"/>
              </w:rPr>
              <w:t>m</w:t>
            </w:r>
            <w:r w:rsidR="006932E4">
              <w:rPr>
                <w:rFonts w:ascii="Arial" w:eastAsia="Arial" w:hAnsi="Arial" w:cs="Arial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 </w:t>
            </w:r>
          </w:p>
        </w:tc>
      </w:tr>
      <w:tr w:rsidR="0071122E" w14:paraId="15DA1CE6" w14:textId="77777777">
        <w:trPr>
          <w:trHeight w:val="79"/>
        </w:trPr>
        <w:tc>
          <w:tcPr>
            <w:tcW w:w="9400" w:type="dxa"/>
            <w:gridSpan w:val="3"/>
            <w:shd w:val="clear" w:color="auto" w:fill="auto"/>
          </w:tcPr>
          <w:p w14:paraId="24882402" w14:textId="77777777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CONCLUSIONES</w:t>
            </w:r>
          </w:p>
        </w:tc>
      </w:tr>
      <w:tr w:rsidR="0071122E" w14:paraId="3640A372" w14:textId="77777777">
        <w:trPr>
          <w:trHeight w:val="1723"/>
        </w:trPr>
        <w:tc>
          <w:tcPr>
            <w:tcW w:w="9400" w:type="dxa"/>
            <w:gridSpan w:val="3"/>
            <w:shd w:val="clear" w:color="auto" w:fill="auto"/>
          </w:tcPr>
          <w:p w14:paraId="6B93518F" w14:textId="77777777" w:rsidR="0071122E" w:rsidRDefault="0071122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6B0B942E" w14:textId="12EBC403" w:rsidR="006932E4" w:rsidRPr="006932E4" w:rsidRDefault="006D5830" w:rsidP="005A751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Se realizará seguimiento a lo concertado en la Ruta Institucional y de acuerdo con lo que aparece en el POA 2022, para el Municipio de Baranoa con la población VICTIMA.</w:t>
            </w:r>
          </w:p>
        </w:tc>
      </w:tr>
      <w:tr w:rsidR="0071122E" w14:paraId="51D57C53" w14:textId="77777777">
        <w:trPr>
          <w:trHeight w:val="326"/>
        </w:trPr>
        <w:tc>
          <w:tcPr>
            <w:tcW w:w="9400" w:type="dxa"/>
            <w:gridSpan w:val="3"/>
            <w:shd w:val="clear" w:color="auto" w:fill="auto"/>
          </w:tcPr>
          <w:p w14:paraId="68CB1445" w14:textId="77777777" w:rsidR="0071122E" w:rsidRDefault="0071122E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71122E" w14:paraId="32D561A3" w14:textId="77777777">
        <w:trPr>
          <w:trHeight w:val="357"/>
        </w:trPr>
        <w:tc>
          <w:tcPr>
            <w:tcW w:w="4523" w:type="dxa"/>
            <w:shd w:val="clear" w:color="auto" w:fill="auto"/>
          </w:tcPr>
          <w:p w14:paraId="060F4D27" w14:textId="77777777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2825" w:type="dxa"/>
            <w:shd w:val="clear" w:color="auto" w:fill="auto"/>
          </w:tcPr>
          <w:p w14:paraId="140F9235" w14:textId="77777777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RESPONSABLE</w:t>
            </w:r>
          </w:p>
        </w:tc>
        <w:tc>
          <w:tcPr>
            <w:tcW w:w="2052" w:type="dxa"/>
            <w:shd w:val="clear" w:color="auto" w:fill="auto"/>
          </w:tcPr>
          <w:p w14:paraId="3468C835" w14:textId="77777777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FECHA</w:t>
            </w:r>
          </w:p>
        </w:tc>
      </w:tr>
      <w:tr w:rsidR="0071122E" w14:paraId="57A5FA6D" w14:textId="77777777">
        <w:trPr>
          <w:trHeight w:val="2282"/>
        </w:trPr>
        <w:tc>
          <w:tcPr>
            <w:tcW w:w="4523" w:type="dxa"/>
            <w:shd w:val="clear" w:color="auto" w:fill="auto"/>
          </w:tcPr>
          <w:p w14:paraId="6B53520F" w14:textId="5E9517EB" w:rsidR="006932E4" w:rsidRDefault="006932E4" w:rsidP="006932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</w:p>
          <w:p w14:paraId="76B2A34A" w14:textId="221DE7A0" w:rsidR="0071122E" w:rsidRDefault="0071122E" w:rsidP="005A7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2825" w:type="dxa"/>
            <w:shd w:val="clear" w:color="auto" w:fill="auto"/>
          </w:tcPr>
          <w:p w14:paraId="3E2F3FB3" w14:textId="77777777" w:rsidR="0071122E" w:rsidRDefault="0071122E">
            <w:pPr>
              <w:rPr>
                <w:rFonts w:ascii="Arial" w:eastAsia="Arial" w:hAnsi="Arial" w:cs="Arial"/>
                <w:b/>
              </w:rPr>
            </w:pPr>
          </w:p>
          <w:p w14:paraId="0F6210B5" w14:textId="1FCFBA9D" w:rsidR="0071122E" w:rsidRDefault="0071122E" w:rsidP="005A751B">
            <w:pPr>
              <w:rPr>
                <w:rFonts w:ascii="Arial" w:eastAsia="Arial" w:hAnsi="Arial" w:cs="Arial"/>
              </w:rPr>
            </w:pPr>
          </w:p>
        </w:tc>
        <w:tc>
          <w:tcPr>
            <w:tcW w:w="2052" w:type="dxa"/>
            <w:shd w:val="clear" w:color="auto" w:fill="auto"/>
          </w:tcPr>
          <w:p w14:paraId="4027ADA5" w14:textId="77777777" w:rsidR="0071122E" w:rsidRDefault="0071122E">
            <w:pPr>
              <w:rPr>
                <w:rFonts w:ascii="Arial" w:eastAsia="Arial" w:hAnsi="Arial" w:cs="Arial"/>
                <w:b/>
              </w:rPr>
            </w:pPr>
          </w:p>
          <w:p w14:paraId="2A92AA8F" w14:textId="18C384F0" w:rsidR="0071122E" w:rsidRDefault="0071122E" w:rsidP="005A751B">
            <w:pPr>
              <w:rPr>
                <w:rFonts w:ascii="Arial" w:eastAsia="Arial" w:hAnsi="Arial" w:cs="Arial"/>
              </w:rPr>
            </w:pPr>
          </w:p>
        </w:tc>
      </w:tr>
      <w:tr w:rsidR="0071122E" w14:paraId="4F79FFE8" w14:textId="77777777">
        <w:trPr>
          <w:trHeight w:val="443"/>
        </w:trPr>
        <w:tc>
          <w:tcPr>
            <w:tcW w:w="9400" w:type="dxa"/>
            <w:gridSpan w:val="3"/>
            <w:shd w:val="clear" w:color="auto" w:fill="auto"/>
          </w:tcPr>
          <w:p w14:paraId="15851692" w14:textId="77777777" w:rsidR="0071122E" w:rsidRDefault="0071122E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2DBF92E4" w14:textId="68284A34" w:rsidR="0071122E" w:rsidRDefault="0071122E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784E41E6" w14:textId="77777777" w:rsidR="003A445C" w:rsidRDefault="003A445C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3C461BF8" w14:textId="77777777" w:rsidR="0071122E" w:rsidRDefault="000E1B07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ASISTENTES: (Incorporar registro de asistencia)</w:t>
            </w:r>
          </w:p>
          <w:p w14:paraId="68ABC931" w14:textId="77777777" w:rsidR="0071122E" w:rsidRDefault="0071122E">
            <w:pPr>
              <w:jc w:val="center"/>
              <w:rPr>
                <w:rFonts w:ascii="Arial" w:eastAsia="Arial" w:hAnsi="Arial" w:cs="Arial"/>
                <w:b/>
              </w:rPr>
            </w:pPr>
          </w:p>
          <w:p w14:paraId="1EFC489A" w14:textId="77777777" w:rsidR="0071122E" w:rsidRDefault="0071122E">
            <w:pPr>
              <w:jc w:val="both"/>
              <w:rPr>
                <w:rFonts w:ascii="Arial" w:eastAsia="Arial" w:hAnsi="Arial" w:cs="Arial"/>
                <w:b/>
              </w:rPr>
            </w:pPr>
          </w:p>
        </w:tc>
      </w:tr>
      <w:tr w:rsidR="0071122E" w14:paraId="446B449E" w14:textId="77777777">
        <w:trPr>
          <w:trHeight w:val="443"/>
        </w:trPr>
        <w:tc>
          <w:tcPr>
            <w:tcW w:w="9400" w:type="dxa"/>
            <w:gridSpan w:val="3"/>
            <w:shd w:val="clear" w:color="auto" w:fill="auto"/>
          </w:tcPr>
          <w:p w14:paraId="165B3775" w14:textId="77777777" w:rsidR="0071122E" w:rsidRDefault="0071122E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  <w:tr w:rsidR="0071122E" w14:paraId="07EE4F0D" w14:textId="77777777">
        <w:trPr>
          <w:trHeight w:val="443"/>
        </w:trPr>
        <w:tc>
          <w:tcPr>
            <w:tcW w:w="9400" w:type="dxa"/>
            <w:gridSpan w:val="3"/>
            <w:shd w:val="clear" w:color="auto" w:fill="auto"/>
          </w:tcPr>
          <w:p w14:paraId="62343551" w14:textId="77777777" w:rsidR="0071122E" w:rsidRDefault="0071122E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</w:tbl>
    <w:p w14:paraId="36CDB3A0" w14:textId="77777777" w:rsidR="0071122E" w:rsidRDefault="0071122E" w:rsidP="00AB1F41">
      <w:pPr>
        <w:pBdr>
          <w:top w:val="nil"/>
          <w:left w:val="nil"/>
          <w:bottom w:val="nil"/>
          <w:right w:val="nil"/>
          <w:between w:val="nil"/>
        </w:pBdr>
        <w:spacing w:after="120" w:line="480" w:lineRule="auto"/>
        <w:rPr>
          <w:sz w:val="20"/>
          <w:szCs w:val="20"/>
        </w:rPr>
      </w:pPr>
    </w:p>
    <w:sectPr w:rsidR="0071122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18" w:right="1134" w:bottom="1418" w:left="1701" w:header="709" w:footer="8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7A74A" w14:textId="77777777" w:rsidR="006103C8" w:rsidRDefault="006103C8">
      <w:r>
        <w:separator/>
      </w:r>
    </w:p>
  </w:endnote>
  <w:endnote w:type="continuationSeparator" w:id="0">
    <w:p w14:paraId="080DB495" w14:textId="77777777" w:rsidR="006103C8" w:rsidRDefault="006103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17056" w14:textId="77777777" w:rsidR="0071122E" w:rsidRDefault="000E1B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000000"/>
        <w:sz w:val="16"/>
        <w:szCs w:val="16"/>
      </w:rPr>
    </w:pPr>
    <w:r>
      <w:rPr>
        <w:rFonts w:ascii="Calibri" w:eastAsia="Calibri" w:hAnsi="Calibri" w:cs="Calibri"/>
        <w:color w:val="000000"/>
        <w:sz w:val="16"/>
        <w:szCs w:val="16"/>
      </w:rPr>
      <w:t>GD-F-007 V04</w:t>
    </w:r>
  </w:p>
  <w:p w14:paraId="0F3F7853" w14:textId="77777777" w:rsidR="0071122E" w:rsidRDefault="0071122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6BEF7" w14:textId="77777777" w:rsidR="0071122E" w:rsidRDefault="000E1B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000000"/>
        <w:sz w:val="16"/>
        <w:szCs w:val="16"/>
      </w:rPr>
    </w:pPr>
    <w:r>
      <w:rPr>
        <w:rFonts w:ascii="Calibri" w:eastAsia="Calibri" w:hAnsi="Calibri" w:cs="Calibri"/>
        <w:color w:val="000000"/>
        <w:sz w:val="16"/>
        <w:szCs w:val="16"/>
      </w:rPr>
      <w:t>GD-F-007 V04</w:t>
    </w:r>
  </w:p>
  <w:p w14:paraId="02A8C36E" w14:textId="77777777" w:rsidR="0071122E" w:rsidRDefault="0071122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Calibri" w:eastAsia="Calibri" w:hAnsi="Calibri" w:cs="Calibri"/>
        <w:color w:val="000000"/>
        <w:sz w:val="20"/>
        <w:szCs w:val="20"/>
      </w:rPr>
    </w:pPr>
  </w:p>
  <w:p w14:paraId="1F5E0132" w14:textId="77777777" w:rsidR="0071122E" w:rsidRDefault="0071122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16"/>
        <w:szCs w:val="16"/>
      </w:rPr>
    </w:pPr>
  </w:p>
  <w:p w14:paraId="74609169" w14:textId="77777777" w:rsidR="0071122E" w:rsidRDefault="0071122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ascii="Calibri" w:eastAsia="Calibri" w:hAnsi="Calibri" w:cs="Calibri"/>
        <w:color w:val="000000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CE146" w14:textId="77777777" w:rsidR="0071122E" w:rsidRDefault="000E1B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  <w:sz w:val="16"/>
        <w:szCs w:val="16"/>
      </w:rPr>
    </w:pPr>
    <w:r>
      <w:rPr>
        <w:rFonts w:ascii="Calibri" w:eastAsia="Calibri" w:hAnsi="Calibri" w:cs="Calibri"/>
        <w:color w:val="000000"/>
        <w:sz w:val="16"/>
        <w:szCs w:val="16"/>
      </w:rPr>
      <w:t>GD-F-007 V04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332BD" w14:textId="77777777" w:rsidR="006103C8" w:rsidRDefault="006103C8">
      <w:r>
        <w:separator/>
      </w:r>
    </w:p>
  </w:footnote>
  <w:footnote w:type="continuationSeparator" w:id="0">
    <w:p w14:paraId="384D82A0" w14:textId="77777777" w:rsidR="006103C8" w:rsidRDefault="006103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AAED3" w14:textId="77777777" w:rsidR="0071122E" w:rsidRDefault="000E1B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60288" behindDoc="0" locked="0" layoutInCell="1" hidden="0" allowOverlap="1" wp14:anchorId="4BD3703F" wp14:editId="0985EFF1">
          <wp:simplePos x="0" y="0"/>
          <wp:positionH relativeFrom="column">
            <wp:posOffset>2575560</wp:posOffset>
          </wp:positionH>
          <wp:positionV relativeFrom="paragraph">
            <wp:posOffset>-165099</wp:posOffset>
          </wp:positionV>
          <wp:extent cx="523875" cy="514350"/>
          <wp:effectExtent l="0" t="0" r="0" b="0"/>
          <wp:wrapSquare wrapText="bothSides" distT="0" distB="0" distL="114300" distR="114300"/>
          <wp:docPr id="80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3875" cy="514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FD4A5" w14:textId="77777777" w:rsidR="0071122E" w:rsidRDefault="000E1B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center" w:pos="3168"/>
        <w:tab w:val="left" w:pos="5181"/>
      </w:tabs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725295DD" wp14:editId="654C2AA8">
          <wp:simplePos x="0" y="0"/>
          <wp:positionH relativeFrom="column">
            <wp:posOffset>1644015</wp:posOffset>
          </wp:positionH>
          <wp:positionV relativeFrom="paragraph">
            <wp:posOffset>-95884</wp:posOffset>
          </wp:positionV>
          <wp:extent cx="523875" cy="514350"/>
          <wp:effectExtent l="0" t="0" r="0" b="0"/>
          <wp:wrapSquare wrapText="bothSides" distT="0" distB="0" distL="114300" distR="114300"/>
          <wp:docPr id="79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3875" cy="514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F660B" w14:textId="77777777" w:rsidR="0071122E" w:rsidRDefault="000E1B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color w:val="000000"/>
      </w:rPr>
      <w:t xml:space="preserve">                                                                               </w:t>
    </w: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hidden="0" allowOverlap="1" wp14:anchorId="360D541C" wp14:editId="38609149">
          <wp:simplePos x="0" y="0"/>
          <wp:positionH relativeFrom="column">
            <wp:posOffset>3757295</wp:posOffset>
          </wp:positionH>
          <wp:positionV relativeFrom="paragraph">
            <wp:posOffset>-288289</wp:posOffset>
          </wp:positionV>
          <wp:extent cx="561975" cy="514350"/>
          <wp:effectExtent l="0" t="0" r="0" b="0"/>
          <wp:wrapSquare wrapText="bothSides" distT="0" distB="0" distL="114300" distR="114300"/>
          <wp:docPr id="7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1975" cy="514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24F00"/>
    <w:multiLevelType w:val="hybridMultilevel"/>
    <w:tmpl w:val="0ED460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F4FC0"/>
    <w:multiLevelType w:val="hybridMultilevel"/>
    <w:tmpl w:val="66FAF2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0684F"/>
    <w:multiLevelType w:val="hybridMultilevel"/>
    <w:tmpl w:val="BE5E93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77AAD"/>
    <w:multiLevelType w:val="multilevel"/>
    <w:tmpl w:val="20F83A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5728DB"/>
    <w:multiLevelType w:val="multilevel"/>
    <w:tmpl w:val="17F8E4F0"/>
    <w:lvl w:ilvl="0">
      <w:start w:val="5"/>
      <w:numFmt w:val="bullet"/>
      <w:lvlText w:val="●"/>
      <w:lvlJc w:val="left"/>
      <w:pPr>
        <w:ind w:left="201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7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4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1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6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3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0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77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86B41B1"/>
    <w:multiLevelType w:val="hybridMultilevel"/>
    <w:tmpl w:val="A5B82A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A84238"/>
    <w:multiLevelType w:val="multilevel"/>
    <w:tmpl w:val="37EE2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662FA3"/>
    <w:multiLevelType w:val="multilevel"/>
    <w:tmpl w:val="6B32F288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6C113E"/>
    <w:multiLevelType w:val="hybridMultilevel"/>
    <w:tmpl w:val="54E654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2A2B01"/>
    <w:multiLevelType w:val="hybridMultilevel"/>
    <w:tmpl w:val="23DAC3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671CBA"/>
    <w:multiLevelType w:val="hybridMultilevel"/>
    <w:tmpl w:val="E3D88D08"/>
    <w:lvl w:ilvl="0" w:tplc="84F06464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003B51"/>
    <w:multiLevelType w:val="hybridMultilevel"/>
    <w:tmpl w:val="873440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FD53C8"/>
    <w:multiLevelType w:val="multilevel"/>
    <w:tmpl w:val="D0A4C5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857FC3"/>
    <w:multiLevelType w:val="multilevel"/>
    <w:tmpl w:val="7A3CC46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17239E"/>
    <w:multiLevelType w:val="multilevel"/>
    <w:tmpl w:val="16C848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16024D"/>
    <w:multiLevelType w:val="multilevel"/>
    <w:tmpl w:val="FF1A1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1158D3"/>
    <w:multiLevelType w:val="hybridMultilevel"/>
    <w:tmpl w:val="594E5C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7753608">
    <w:abstractNumId w:val="3"/>
  </w:num>
  <w:num w:numId="2" w16cid:durableId="1547764748">
    <w:abstractNumId w:val="12"/>
  </w:num>
  <w:num w:numId="3" w16cid:durableId="1718504519">
    <w:abstractNumId w:val="14"/>
  </w:num>
  <w:num w:numId="4" w16cid:durableId="2109109832">
    <w:abstractNumId w:val="13"/>
  </w:num>
  <w:num w:numId="5" w16cid:durableId="61611309">
    <w:abstractNumId w:val="4"/>
  </w:num>
  <w:num w:numId="6" w16cid:durableId="297493495">
    <w:abstractNumId w:val="7"/>
  </w:num>
  <w:num w:numId="7" w16cid:durableId="858351430">
    <w:abstractNumId w:val="1"/>
  </w:num>
  <w:num w:numId="8" w16cid:durableId="565457541">
    <w:abstractNumId w:val="16"/>
  </w:num>
  <w:num w:numId="9" w16cid:durableId="1591155713">
    <w:abstractNumId w:val="8"/>
  </w:num>
  <w:num w:numId="10" w16cid:durableId="720981398">
    <w:abstractNumId w:val="5"/>
  </w:num>
  <w:num w:numId="11" w16cid:durableId="1868787084">
    <w:abstractNumId w:val="6"/>
  </w:num>
  <w:num w:numId="12" w16cid:durableId="949436985">
    <w:abstractNumId w:val="15"/>
    <w:lvlOverride w:ilvl="0">
      <w:lvl w:ilvl="0">
        <w:numFmt w:val="lowerLetter"/>
        <w:lvlText w:val="%1."/>
        <w:lvlJc w:val="left"/>
      </w:lvl>
    </w:lvlOverride>
  </w:num>
  <w:num w:numId="13" w16cid:durableId="1885096585">
    <w:abstractNumId w:val="10"/>
  </w:num>
  <w:num w:numId="14" w16cid:durableId="883903224">
    <w:abstractNumId w:val="0"/>
  </w:num>
  <w:num w:numId="15" w16cid:durableId="149103060">
    <w:abstractNumId w:val="9"/>
  </w:num>
  <w:num w:numId="16" w16cid:durableId="2048947520">
    <w:abstractNumId w:val="11"/>
  </w:num>
  <w:num w:numId="17" w16cid:durableId="19654545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22E"/>
    <w:rsid w:val="00060C5A"/>
    <w:rsid w:val="00065EB0"/>
    <w:rsid w:val="00091D7B"/>
    <w:rsid w:val="0009710A"/>
    <w:rsid w:val="000E1B07"/>
    <w:rsid w:val="000F31E3"/>
    <w:rsid w:val="001005B3"/>
    <w:rsid w:val="0010687C"/>
    <w:rsid w:val="00154BA0"/>
    <w:rsid w:val="00155E97"/>
    <w:rsid w:val="001C5F7B"/>
    <w:rsid w:val="001F3ACE"/>
    <w:rsid w:val="00253DC7"/>
    <w:rsid w:val="00293F93"/>
    <w:rsid w:val="00294B2A"/>
    <w:rsid w:val="002A5AC3"/>
    <w:rsid w:val="002E3223"/>
    <w:rsid w:val="00332A9B"/>
    <w:rsid w:val="00383B60"/>
    <w:rsid w:val="003A445C"/>
    <w:rsid w:val="003A56BD"/>
    <w:rsid w:val="003C44E9"/>
    <w:rsid w:val="003F311C"/>
    <w:rsid w:val="0043577E"/>
    <w:rsid w:val="00451C79"/>
    <w:rsid w:val="00475F35"/>
    <w:rsid w:val="00494DA9"/>
    <w:rsid w:val="004C0798"/>
    <w:rsid w:val="004C39A1"/>
    <w:rsid w:val="004E792D"/>
    <w:rsid w:val="0053172B"/>
    <w:rsid w:val="005857E4"/>
    <w:rsid w:val="00594DD5"/>
    <w:rsid w:val="005A1B14"/>
    <w:rsid w:val="005A34F6"/>
    <w:rsid w:val="005A751B"/>
    <w:rsid w:val="005B3815"/>
    <w:rsid w:val="005B683E"/>
    <w:rsid w:val="005F44F8"/>
    <w:rsid w:val="006103C8"/>
    <w:rsid w:val="00630E00"/>
    <w:rsid w:val="00641FC5"/>
    <w:rsid w:val="00661244"/>
    <w:rsid w:val="00661C29"/>
    <w:rsid w:val="0067300A"/>
    <w:rsid w:val="00687926"/>
    <w:rsid w:val="006932E4"/>
    <w:rsid w:val="006B611C"/>
    <w:rsid w:val="006D5830"/>
    <w:rsid w:val="007005C0"/>
    <w:rsid w:val="0071122E"/>
    <w:rsid w:val="007315D8"/>
    <w:rsid w:val="007D68C2"/>
    <w:rsid w:val="00813D1A"/>
    <w:rsid w:val="00842439"/>
    <w:rsid w:val="0087132F"/>
    <w:rsid w:val="00894997"/>
    <w:rsid w:val="008A3AD9"/>
    <w:rsid w:val="008F7FEE"/>
    <w:rsid w:val="00905887"/>
    <w:rsid w:val="00971CA9"/>
    <w:rsid w:val="00992D1E"/>
    <w:rsid w:val="00A57423"/>
    <w:rsid w:val="00AB1F41"/>
    <w:rsid w:val="00AD7EF2"/>
    <w:rsid w:val="00B36191"/>
    <w:rsid w:val="00B70629"/>
    <w:rsid w:val="00BB62F3"/>
    <w:rsid w:val="00BE5304"/>
    <w:rsid w:val="00C46A9F"/>
    <w:rsid w:val="00C7698D"/>
    <w:rsid w:val="00C775A4"/>
    <w:rsid w:val="00CD207E"/>
    <w:rsid w:val="00D51F65"/>
    <w:rsid w:val="00D54A3E"/>
    <w:rsid w:val="00D9496E"/>
    <w:rsid w:val="00E05ADF"/>
    <w:rsid w:val="00E479A1"/>
    <w:rsid w:val="00E66E00"/>
    <w:rsid w:val="00E6760C"/>
    <w:rsid w:val="00E80EE2"/>
    <w:rsid w:val="00F64BDF"/>
    <w:rsid w:val="00F6633E"/>
    <w:rsid w:val="00FB6B88"/>
    <w:rsid w:val="00FF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4C11F"/>
  <w15:docId w15:val="{5ED774BA-25AC-4870-BEF7-A6FCB3706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04F"/>
    <w:rPr>
      <w:lang w:eastAsia="es-E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link w:val="PrrafodelistaCar"/>
    <w:uiPriority w:val="34"/>
    <w:qFormat/>
    <w:rsid w:val="008D404F"/>
    <w:pPr>
      <w:ind w:left="708"/>
    </w:pPr>
  </w:style>
  <w:style w:type="paragraph" w:styleId="Encabezado">
    <w:name w:val="header"/>
    <w:basedOn w:val="Normal"/>
    <w:link w:val="EncabezadoCar"/>
    <w:uiPriority w:val="99"/>
    <w:unhideWhenUsed/>
    <w:rsid w:val="008D404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8D404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ableParagraph">
    <w:name w:val="Table Paragraph"/>
    <w:basedOn w:val="Normal"/>
    <w:uiPriority w:val="1"/>
    <w:qFormat/>
    <w:rsid w:val="008D404F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/>
    </w:rPr>
  </w:style>
  <w:style w:type="table" w:styleId="Tablaconcuadrcula">
    <w:name w:val="Table Grid"/>
    <w:basedOn w:val="Tablanormal"/>
    <w:uiPriority w:val="39"/>
    <w:rsid w:val="008D404F"/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link w:val="Prrafodelista"/>
    <w:uiPriority w:val="34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D404F"/>
    <w:pPr>
      <w:spacing w:after="120" w:line="480" w:lineRule="auto"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D404F"/>
    <w:rPr>
      <w:rFonts w:ascii="Calibri" w:eastAsia="Calibri" w:hAnsi="Calibri" w:cs="Times New Roman"/>
      <w:lang w:val="es-CO"/>
    </w:rPr>
  </w:style>
  <w:style w:type="paragraph" w:styleId="Sinespaciado">
    <w:name w:val="No Spacing"/>
    <w:uiPriority w:val="1"/>
    <w:qFormat/>
    <w:rsid w:val="008D404F"/>
    <w:rPr>
      <w:lang w:eastAsia="es-ES"/>
    </w:rPr>
  </w:style>
  <w:style w:type="character" w:customStyle="1" w:styleId="baj">
    <w:name w:val="b_aj"/>
    <w:basedOn w:val="Fuentedeprrafopredeter"/>
    <w:rsid w:val="008D404F"/>
  </w:style>
  <w:style w:type="paragraph" w:styleId="NormalWeb">
    <w:name w:val="Normal (Web)"/>
    <w:basedOn w:val="Normal"/>
    <w:uiPriority w:val="99"/>
    <w:unhideWhenUsed/>
    <w:rsid w:val="008D404F"/>
    <w:pPr>
      <w:spacing w:before="100" w:beforeAutospacing="1" w:after="100" w:afterAutospacing="1"/>
    </w:pPr>
    <w:rPr>
      <w:lang w:val="es-CO"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734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7344"/>
    <w:rPr>
      <w:rFonts w:ascii="Tahoma" w:eastAsia="Times New Roman" w:hAnsi="Tahoma" w:cs="Tahoma"/>
      <w:sz w:val="16"/>
      <w:szCs w:val="16"/>
      <w:lang w:eastAsia="es-ES"/>
    </w:rPr>
  </w:style>
  <w:style w:type="character" w:styleId="Hipervnculo">
    <w:name w:val="Hyperlink"/>
    <w:basedOn w:val="Fuentedeprrafopredeter"/>
    <w:uiPriority w:val="99"/>
    <w:unhideWhenUsed/>
    <w:rsid w:val="00BA3084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BA3084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Mencinsinresolver">
    <w:name w:val="Unresolved Mention"/>
    <w:basedOn w:val="Fuentedeprrafopredeter"/>
    <w:uiPriority w:val="99"/>
    <w:semiHidden/>
    <w:unhideWhenUsed/>
    <w:rsid w:val="003A44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IXrcOcSbolu9qhWfLdlvMyXOWQ==">AMUW2mXcUUOliWO6Jor8lswP16w2QtORZhh6hue44UrHPR69KgPPMVExc9vcDnyuZ2MlhFbx6dydTNwNFkDSOIF50oj1Ey0j1no0W8iRF8syZ85aPUYIhi77dSecMP8iec2+gAkzY+ov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9354DEC-5FD2-4F66-97C5-D2A1DBCCB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536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Patricia Duran Vargas</dc:creator>
  <cp:lastModifiedBy>Luis Carlos Rico Martinez</cp:lastModifiedBy>
  <cp:revision>3</cp:revision>
  <dcterms:created xsi:type="dcterms:W3CDTF">2022-10-06T02:08:00Z</dcterms:created>
  <dcterms:modified xsi:type="dcterms:W3CDTF">2022-10-06T02:24:00Z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0x010100BB27D44C9E92C44E80A327525A1EA580</vt:lpwstr>
  </property>
</Properties>
</file>