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82499" w14:textId="54F618B8" w:rsidR="00D6275F" w:rsidRDefault="00192555" w:rsidP="00192555">
      <w:pPr>
        <w:pStyle w:val="ListParagraph"/>
        <w:numPr>
          <w:ilvl w:val="0"/>
          <w:numId w:val="1"/>
        </w:numPr>
      </w:pPr>
      <w:r>
        <w:t xml:space="preserve">“We extend CP to a novel, computationally efficient conformal forecasting framework that can leverage any underlying point forecasting model to produce </w:t>
      </w:r>
      <w:r w:rsidRPr="00192555">
        <w:rPr>
          <w:highlight w:val="yellow"/>
        </w:rPr>
        <w:t>multi-step prediction intervals</w:t>
      </w:r>
      <w:r>
        <w:t xml:space="preserve"> with coverage guarantees across the prediction horizon.”</w:t>
      </w:r>
    </w:p>
    <w:p w14:paraId="497DF4D4" w14:textId="529C29D4" w:rsidR="00192555" w:rsidRDefault="00192555" w:rsidP="00192555">
      <w:pPr>
        <w:pStyle w:val="ListParagraph"/>
        <w:numPr>
          <w:ilvl w:val="0"/>
          <w:numId w:val="1"/>
        </w:numPr>
      </w:pPr>
      <w:r>
        <w:t>“Little work has been done applying (I)CP methods for time-series forecasting”</w:t>
      </w:r>
    </w:p>
    <w:p w14:paraId="6B35AF59" w14:textId="6425B029" w:rsidR="00CA5231" w:rsidRDefault="00CA5231" w:rsidP="00192555">
      <w:pPr>
        <w:pStyle w:val="ListParagraph"/>
        <w:numPr>
          <w:ilvl w:val="0"/>
          <w:numId w:val="1"/>
        </w:numPr>
      </w:pPr>
      <w:r>
        <w:t>Use time series data to predict the next step but not something aggregated</w:t>
      </w:r>
    </w:p>
    <w:p w14:paraId="248BC42F" w14:textId="7247BD89" w:rsidR="00697C42" w:rsidRDefault="00697C42" w:rsidP="00192555">
      <w:pPr>
        <w:pStyle w:val="ListParagraph"/>
        <w:numPr>
          <w:ilvl w:val="0"/>
          <w:numId w:val="1"/>
        </w:numPr>
      </w:pPr>
      <w:r>
        <w:t>Fit M models on H steps ahead</w:t>
      </w:r>
    </w:p>
    <w:p w14:paraId="205E3F36" w14:textId="23D65B6B" w:rsidR="00697C42" w:rsidRDefault="00697C42" w:rsidP="00192555">
      <w:pPr>
        <w:pStyle w:val="ListParagraph"/>
        <w:numPr>
          <w:ilvl w:val="0"/>
          <w:numId w:val="1"/>
        </w:numPr>
      </w:pPr>
      <w:r>
        <w:t>Compute the error for each h-m combination</w:t>
      </w:r>
      <w:r w:rsidR="00F31AAC">
        <w:t xml:space="preserve"> (non-conformity score)</w:t>
      </w:r>
    </w:p>
    <w:p w14:paraId="6AF8B4A5" w14:textId="446D5B74" w:rsidR="00697C42" w:rsidRDefault="00697C42" w:rsidP="00192555">
      <w:pPr>
        <w:pStyle w:val="ListParagraph"/>
        <w:numPr>
          <w:ilvl w:val="0"/>
          <w:numId w:val="1"/>
        </w:numPr>
      </w:pPr>
      <w:r>
        <w:t>Take the desired alpha-quantile for every h</w:t>
      </w:r>
    </w:p>
    <w:p w14:paraId="4F067951" w14:textId="48FACDFD" w:rsidR="00697C42" w:rsidRDefault="00697C42" w:rsidP="00192555">
      <w:pPr>
        <w:pStyle w:val="ListParagraph"/>
        <w:numPr>
          <w:ilvl w:val="0"/>
          <w:numId w:val="1"/>
        </w:numPr>
      </w:pPr>
      <w:r>
        <w:t xml:space="preserve">I do </w:t>
      </w:r>
      <w:r w:rsidR="00F31AAC">
        <w:t>something similar</w:t>
      </w:r>
      <w:r>
        <w:t>, considering that they assume the single points in time which they use for training are independent</w:t>
      </w:r>
    </w:p>
    <w:sectPr w:rsidR="00697C42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B7157"/>
    <w:multiLevelType w:val="hybridMultilevel"/>
    <w:tmpl w:val="3E440250"/>
    <w:lvl w:ilvl="0" w:tplc="0C50A6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89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7F"/>
    <w:rsid w:val="00192555"/>
    <w:rsid w:val="00697C42"/>
    <w:rsid w:val="00A07A7F"/>
    <w:rsid w:val="00A6771B"/>
    <w:rsid w:val="00B0736B"/>
    <w:rsid w:val="00B17979"/>
    <w:rsid w:val="00B53EEA"/>
    <w:rsid w:val="00B76545"/>
    <w:rsid w:val="00CA5231"/>
    <w:rsid w:val="00D6275F"/>
    <w:rsid w:val="00F3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6EB2"/>
  <w15:chartTrackingRefBased/>
  <w15:docId w15:val="{2A8C5F43-A5C1-4A95-8DE6-F81B0415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5</cp:revision>
  <dcterms:created xsi:type="dcterms:W3CDTF">2024-06-03T10:27:00Z</dcterms:created>
  <dcterms:modified xsi:type="dcterms:W3CDTF">2024-06-03T11:15:00Z</dcterms:modified>
</cp:coreProperties>
</file>