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24C31" w14:textId="5C6B7EDA" w:rsidR="00D6275F" w:rsidRDefault="00DE5375">
      <w:pPr>
        <w:rPr>
          <w:lang w:val="en-US"/>
        </w:rPr>
      </w:pPr>
      <w:r w:rsidRPr="00DE5375">
        <w:rPr>
          <w:lang w:val="en-US"/>
        </w:rPr>
        <w:t>Have parameters that they bootstrap t</w:t>
      </w:r>
      <w:r>
        <w:rPr>
          <w:lang w:val="en-US"/>
        </w:rPr>
        <w:t>o incorporate their uncertainty</w:t>
      </w:r>
    </w:p>
    <w:p w14:paraId="2A9EEB7F" w14:textId="72F504EC" w:rsidR="00DE5375" w:rsidRPr="00DE5375" w:rsidRDefault="00DE5375">
      <w:pPr>
        <w:rPr>
          <w:lang w:val="en-US"/>
        </w:rPr>
      </w:pPr>
      <w:r>
        <w:rPr>
          <w:lang w:val="en-US"/>
        </w:rPr>
        <w:t>Spatial context</w:t>
      </w:r>
    </w:p>
    <w:sectPr w:rsidR="00DE5375" w:rsidRPr="00DE53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D"/>
    <w:rsid w:val="00D1547D"/>
    <w:rsid w:val="00D6275F"/>
    <w:rsid w:val="00D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47BD"/>
  <w15:chartTrackingRefBased/>
  <w15:docId w15:val="{16140DB4-1B26-4CC9-AE01-D4727FA1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54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54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54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54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54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54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54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54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54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54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5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2024-04-09T07:42:00Z</dcterms:created>
  <dcterms:modified xsi:type="dcterms:W3CDTF">2024-04-09T07:44:00Z</dcterms:modified>
</cp:coreProperties>
</file>