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380F" w14:textId="5BF83A24" w:rsidR="00D6275F" w:rsidRPr="009B0B02" w:rsidRDefault="00947381">
      <w:pPr>
        <w:rPr>
          <w:rFonts w:ascii="Calibri" w:hAnsi="Calibri" w:cs="Calibri"/>
          <w:lang w:val="en-US"/>
        </w:rPr>
      </w:pPr>
      <w:r w:rsidRPr="009B0B02">
        <w:rPr>
          <w:rFonts w:ascii="Calibri" w:hAnsi="Calibri" w:cs="Calibri"/>
          <w:lang w:val="en-US"/>
        </w:rPr>
        <w:t xml:space="preserve">To get a broader view of uncertainty more general in marketing, the notations of “uncertainty” and marketing both shall be declared first. </w:t>
      </w:r>
      <w:r w:rsidR="00B70D63" w:rsidRPr="009B0B02">
        <w:rPr>
          <w:rFonts w:ascii="Calibri" w:hAnsi="Calibri" w:cs="Calibri"/>
          <w:lang w:val="en-US"/>
        </w:rPr>
        <w:t xml:space="preserve">While there is no generally recognized definition of the notation, there are various attempts for to provide a definition. </w:t>
      </w:r>
      <w:r w:rsidRPr="009B0B02">
        <w:rPr>
          <w:rFonts w:ascii="Calibri" w:hAnsi="Calibri" w:cs="Calibri"/>
          <w:lang w:val="en-US"/>
        </w:rPr>
        <w:t>Following Collin’s</w:t>
      </w:r>
      <w:r w:rsidR="00A74A04" w:rsidRPr="009B0B02">
        <w:rPr>
          <w:rFonts w:ascii="Calibri" w:hAnsi="Calibri" w:cs="Calibri"/>
          <w:lang w:val="en-US"/>
        </w:rPr>
        <w:t xml:space="preserve"> dictionary, then </w:t>
      </w:r>
      <w:r w:rsidR="00A74A04" w:rsidRPr="009B0B02">
        <w:rPr>
          <w:rFonts w:ascii="Calibri" w:hAnsi="Calibri" w:cs="Calibri"/>
          <w:lang w:val="en-US"/>
        </w:rPr>
        <w:t>“Uncertainty is a state of doubt about the future or about what is the right thing to do.”</w:t>
      </w:r>
      <w:r w:rsidR="00A74A04" w:rsidRPr="009B0B02">
        <w:rPr>
          <w:rStyle w:val="FootnoteReference"/>
          <w:rFonts w:ascii="Calibri" w:hAnsi="Calibri" w:cs="Calibri"/>
          <w:lang w:val="en-US"/>
        </w:rPr>
        <w:footnoteReference w:id="1"/>
      </w:r>
      <w:r w:rsidR="00A74A04" w:rsidRPr="009B0B02">
        <w:rPr>
          <w:rFonts w:ascii="Calibri" w:hAnsi="Calibri" w:cs="Calibri"/>
          <w:lang w:val="en-US"/>
        </w:rPr>
        <w:t xml:space="preserve"> Hubbard states in the context of business “</w:t>
      </w:r>
      <w:r w:rsidR="00A74A04" w:rsidRPr="009B0B02">
        <w:rPr>
          <w:rFonts w:ascii="Calibri" w:hAnsi="Calibri" w:cs="Calibri"/>
          <w:lang w:val="en-US"/>
        </w:rPr>
        <w:t>The lack of certainty, a state of limited knowledge where it is impossible to exactly describe the existing state, a future outcome, or more than one possible outcome.</w:t>
      </w:r>
      <w:r w:rsidR="00A74A04" w:rsidRPr="009B0B02">
        <w:rPr>
          <w:rFonts w:ascii="Calibri" w:hAnsi="Calibri" w:cs="Calibri"/>
          <w:lang w:val="en-US"/>
        </w:rPr>
        <w:t>”</w:t>
      </w:r>
      <w:r w:rsidR="00A74A04" w:rsidRPr="009B0B02">
        <w:rPr>
          <w:rStyle w:val="FootnoteReference"/>
          <w:rFonts w:ascii="Calibri" w:hAnsi="Calibri" w:cs="Calibri"/>
          <w:lang w:val="en-US"/>
        </w:rPr>
        <w:footnoteReference w:id="2"/>
      </w:r>
      <w:r w:rsidR="00A74A04" w:rsidRPr="009B0B02">
        <w:rPr>
          <w:rFonts w:ascii="Calibri" w:hAnsi="Calibri" w:cs="Calibri"/>
          <w:lang w:val="en-US"/>
        </w:rPr>
        <w:t xml:space="preserve"> Both definitions </w:t>
      </w:r>
      <w:r w:rsidR="00B70D63" w:rsidRPr="009B0B02">
        <w:rPr>
          <w:rFonts w:ascii="Calibri" w:hAnsi="Calibri" w:cs="Calibri"/>
          <w:lang w:val="en-US"/>
        </w:rPr>
        <w:t>agree on the presence of unknown information and about a potential current or future state and connected actions (to be taken).</w:t>
      </w:r>
      <w:r w:rsidR="00D42915" w:rsidRPr="009B0B02">
        <w:rPr>
          <w:rFonts w:ascii="Calibri" w:hAnsi="Calibri" w:cs="Calibri"/>
          <w:lang w:val="en-US"/>
        </w:rPr>
        <w:t xml:space="preserve"> On the other hand, there is a similar situation for marketing, the AMA defines it as follows: </w:t>
      </w:r>
      <w:r w:rsidR="00D42915" w:rsidRPr="009B0B02">
        <w:rPr>
          <w:rFonts w:ascii="Calibri" w:hAnsi="Calibri" w:cs="Calibri"/>
          <w:lang w:val="en-US"/>
        </w:rPr>
        <w:t xml:space="preserve">“Marketing is the activity, set of institutions, and processes for creating, communicating, delivering, and exchanging offerings that have value for customers, clients, partners, and society at large.” </w:t>
      </w:r>
      <w:r w:rsidR="00D42915" w:rsidRPr="009B0B02">
        <w:rPr>
          <w:rStyle w:val="FootnoteReference"/>
          <w:rFonts w:ascii="Calibri" w:hAnsi="Calibri" w:cs="Calibri"/>
          <w:lang w:val="en-US"/>
        </w:rPr>
        <w:footnoteReference w:id="3"/>
      </w:r>
      <w:r w:rsidR="0099367F" w:rsidRPr="009B0B02">
        <w:rPr>
          <w:rFonts w:ascii="Calibri" w:hAnsi="Calibri" w:cs="Calibri"/>
          <w:lang w:val="en-US"/>
        </w:rPr>
        <w:t xml:space="preserve"> what makes it a very broad field</w:t>
      </w:r>
      <w:r w:rsidR="00E21D84" w:rsidRPr="009B0B02">
        <w:rPr>
          <w:rFonts w:ascii="Calibri" w:hAnsi="Calibri" w:cs="Calibri"/>
          <w:lang w:val="en-US"/>
        </w:rPr>
        <w:t xml:space="preserve"> but </w:t>
      </w:r>
      <w:r w:rsidR="00CE6653" w:rsidRPr="009B0B02">
        <w:rPr>
          <w:rFonts w:ascii="Calibri" w:hAnsi="Calibri" w:cs="Calibri"/>
          <w:lang w:val="en-US"/>
        </w:rPr>
        <w:t xml:space="preserve">with the focus on the placement of offerings. </w:t>
      </w:r>
      <w:r w:rsidR="00B200AE" w:rsidRPr="009B0B02">
        <w:rPr>
          <w:rFonts w:ascii="Calibri" w:hAnsi="Calibri" w:cs="Calibri"/>
          <w:lang w:val="en-US"/>
        </w:rPr>
        <w:t>The following paragraph shall introduce why uncertainty plays a vital role in in marketing and why it needs to be taken into consideration.</w:t>
      </w:r>
    </w:p>
    <w:p w14:paraId="67146937" w14:textId="631E1A53" w:rsidR="00B200AE" w:rsidRPr="009B0B02" w:rsidRDefault="00CE6653">
      <w:pPr>
        <w:rPr>
          <w:rFonts w:ascii="Calibri" w:hAnsi="Calibri" w:cs="Calibri"/>
          <w:sz w:val="22"/>
          <w:szCs w:val="22"/>
          <w:lang w:val="en-US"/>
        </w:rPr>
      </w:pPr>
      <w:r w:rsidRPr="009B0B02">
        <w:rPr>
          <w:rFonts w:ascii="Calibri" w:hAnsi="Calibri" w:cs="Calibri"/>
          <w:lang w:val="en-US"/>
        </w:rPr>
        <w:t>As its name suggests, Marketing is concerned with the placement of offerings on a market and that is where uncertainty comes into play</w:t>
      </w:r>
      <w:r w:rsidR="00D243FC" w:rsidRPr="009B0B02">
        <w:rPr>
          <w:rFonts w:ascii="Calibri" w:hAnsi="Calibri" w:cs="Calibri"/>
          <w:lang w:val="en-US"/>
        </w:rPr>
        <w:t>. The market is a place which is heavily influenced</w:t>
      </w:r>
      <w:r w:rsidR="006E5E89" w:rsidRPr="009B0B02">
        <w:rPr>
          <w:rFonts w:ascii="Calibri" w:hAnsi="Calibri" w:cs="Calibri"/>
          <w:lang w:val="en-US"/>
        </w:rPr>
        <w:t xml:space="preserve"> and driven by the actions of its agents</w:t>
      </w:r>
      <w:r w:rsidR="00012FBE" w:rsidRPr="009B0B02">
        <w:rPr>
          <w:rFonts w:ascii="Calibri" w:hAnsi="Calibri" w:cs="Calibri"/>
          <w:lang w:val="en-US"/>
        </w:rPr>
        <w:t>, i.e. “</w:t>
      </w:r>
      <w:r w:rsidR="00012FBE" w:rsidRPr="009B0B02">
        <w:rPr>
          <w:rFonts w:ascii="Calibri" w:hAnsi="Calibri" w:cs="Calibri"/>
          <w:lang w:val="en-US"/>
        </w:rPr>
        <w:t>customers, clients, partners, and society at large</w:t>
      </w:r>
      <w:r w:rsidR="00012FBE" w:rsidRPr="009B0B02">
        <w:rPr>
          <w:rFonts w:ascii="Calibri" w:hAnsi="Calibri" w:cs="Calibri"/>
          <w:lang w:val="en-US"/>
        </w:rPr>
        <w:t>”</w:t>
      </w:r>
      <w:r w:rsidR="009B0B02" w:rsidRPr="009B0B02">
        <w:rPr>
          <w:rFonts w:ascii="Calibri" w:hAnsi="Calibri" w:cs="Calibri"/>
          <w:lang w:val="en-US"/>
        </w:rPr>
        <w:t>,</w:t>
      </w:r>
      <w:r w:rsidR="006E5E89" w:rsidRPr="009B0B02">
        <w:rPr>
          <w:rFonts w:ascii="Calibri" w:hAnsi="Calibri" w:cs="Calibri"/>
          <w:lang w:val="en-US"/>
        </w:rPr>
        <w:t xml:space="preserve"> and their connections.</w:t>
      </w:r>
      <w:r w:rsidR="006E5E89" w:rsidRPr="009B0B02">
        <w:rPr>
          <w:rStyle w:val="FootnoteReference"/>
          <w:rFonts w:ascii="Calibri" w:hAnsi="Calibri" w:cs="Calibri"/>
          <w:lang w:val="en-US"/>
        </w:rPr>
        <w:footnoteReference w:id="4"/>
      </w:r>
      <w:r w:rsidR="009B0B02" w:rsidRPr="009B0B02">
        <w:rPr>
          <w:rFonts w:ascii="Calibri" w:hAnsi="Calibri" w:cs="Calibri"/>
          <w:lang w:val="en-US"/>
        </w:rPr>
        <w:t xml:space="preserve"> All of those come with uncertainty in their </w:t>
      </w:r>
      <w:r w:rsidR="00AC7165">
        <w:rPr>
          <w:rFonts w:ascii="Calibri" w:hAnsi="Calibri" w:cs="Calibri"/>
          <w:lang w:val="en-US"/>
        </w:rPr>
        <w:t>actions</w:t>
      </w:r>
      <w:r w:rsidR="009B0B02" w:rsidRPr="009B0B02">
        <w:rPr>
          <w:rFonts w:ascii="Calibri" w:hAnsi="Calibri" w:cs="Calibri"/>
          <w:lang w:val="en-US"/>
        </w:rPr>
        <w:t xml:space="preserve"> as they are ruled by human beings who </w:t>
      </w:r>
      <w:r w:rsidR="00AC7165">
        <w:rPr>
          <w:rFonts w:ascii="Calibri" w:hAnsi="Calibri" w:cs="Calibri"/>
          <w:lang w:val="en-US"/>
        </w:rPr>
        <w:t>make (</w:t>
      </w:r>
      <w:proofErr w:type="spellStart"/>
      <w:r w:rsidR="00AC7165">
        <w:rPr>
          <w:rFonts w:ascii="Calibri" w:hAnsi="Calibri" w:cs="Calibri"/>
          <w:lang w:val="en-US"/>
        </w:rPr>
        <w:t>ir</w:t>
      </w:r>
      <w:proofErr w:type="spellEnd"/>
      <w:r w:rsidR="00AC7165">
        <w:rPr>
          <w:rFonts w:ascii="Calibri" w:hAnsi="Calibri" w:cs="Calibri"/>
          <w:lang w:val="en-US"/>
        </w:rPr>
        <w:t xml:space="preserve">-) rational </w:t>
      </w:r>
      <w:r w:rsidR="00A426F0">
        <w:rPr>
          <w:rFonts w:ascii="Calibri" w:hAnsi="Calibri" w:cs="Calibri"/>
          <w:lang w:val="en-US"/>
        </w:rPr>
        <w:t xml:space="preserve">or at least (un-) predictable </w:t>
      </w:r>
      <w:r w:rsidR="005B3AFB">
        <w:rPr>
          <w:rFonts w:ascii="Calibri" w:hAnsi="Calibri" w:cs="Calibri"/>
          <w:lang w:val="en-US"/>
        </w:rPr>
        <w:t xml:space="preserve">(15RU) </w:t>
      </w:r>
      <w:r w:rsidR="00AC7165">
        <w:rPr>
          <w:rFonts w:ascii="Calibri" w:hAnsi="Calibri" w:cs="Calibri"/>
          <w:lang w:val="en-US"/>
        </w:rPr>
        <w:t>decisions</w:t>
      </w:r>
      <w:r w:rsidR="00EE271D">
        <w:rPr>
          <w:rFonts w:ascii="Calibri" w:hAnsi="Calibri" w:cs="Calibri"/>
          <w:lang w:val="en-US"/>
        </w:rPr>
        <w:t xml:space="preserve">, let it be a new product launch, the choice of a campaign, location of new branch or simply </w:t>
      </w:r>
      <w:r w:rsidR="00EE271D">
        <w:rPr>
          <w:rFonts w:ascii="Calibri" w:hAnsi="Calibri" w:cs="Calibri"/>
          <w:lang w:val="en-US"/>
        </w:rPr>
        <w:t xml:space="preserve">a customer’s </w:t>
      </w:r>
      <w:r w:rsidR="00EE271D">
        <w:rPr>
          <w:rFonts w:ascii="Calibri" w:hAnsi="Calibri" w:cs="Calibri"/>
          <w:lang w:val="en-US"/>
        </w:rPr>
        <w:t>unawareness of a competitor’s product which is superior to their usual choice.</w:t>
      </w:r>
      <w:r w:rsidR="00A426F0">
        <w:rPr>
          <w:rFonts w:ascii="Calibri" w:hAnsi="Calibri" w:cs="Calibri"/>
          <w:lang w:val="en-US"/>
        </w:rPr>
        <w:t xml:space="preserve"> Besides those human-driven uncertainties, </w:t>
      </w:r>
      <w:r w:rsidR="00CA7D31">
        <w:rPr>
          <w:rFonts w:ascii="Calibri" w:hAnsi="Calibri" w:cs="Calibri"/>
          <w:lang w:val="en-US"/>
        </w:rPr>
        <w:t xml:space="preserve">estimating demand and </w:t>
      </w:r>
      <w:r w:rsidR="00A426F0">
        <w:rPr>
          <w:rFonts w:ascii="Calibri" w:hAnsi="Calibri" w:cs="Calibri"/>
          <w:lang w:val="en-US"/>
        </w:rPr>
        <w:t xml:space="preserve">placing offerings successfully </w:t>
      </w:r>
      <w:r w:rsidR="00CD402E">
        <w:rPr>
          <w:rFonts w:ascii="Calibri" w:hAnsi="Calibri" w:cs="Calibri"/>
          <w:lang w:val="en-US"/>
        </w:rPr>
        <w:t xml:space="preserve">in the market is </w:t>
      </w:r>
      <w:r w:rsidR="00CA7D31">
        <w:rPr>
          <w:rFonts w:ascii="Calibri" w:hAnsi="Calibri" w:cs="Calibri"/>
          <w:lang w:val="en-US"/>
        </w:rPr>
        <w:t>affected by some additional dimensions of uncertainty, e.g. own product quality</w:t>
      </w:r>
      <w:r w:rsidR="0029702E">
        <w:rPr>
          <w:rFonts w:ascii="Calibri" w:hAnsi="Calibri" w:cs="Calibri"/>
          <w:lang w:val="en-US"/>
        </w:rPr>
        <w:t xml:space="preserve"> (16RU)</w:t>
      </w:r>
      <w:r w:rsidR="00CA7D31">
        <w:rPr>
          <w:rFonts w:ascii="Calibri" w:hAnsi="Calibri" w:cs="Calibri"/>
          <w:lang w:val="en-US"/>
        </w:rPr>
        <w:t xml:space="preserve"> that may vary by random quality of delivered feedstocks. Competitors may </w:t>
      </w:r>
      <w:r w:rsidR="004554D9">
        <w:rPr>
          <w:rFonts w:ascii="Calibri" w:hAnsi="Calibri" w:cs="Calibri"/>
          <w:lang w:val="en-US"/>
        </w:rPr>
        <w:t>bring unexpected technical advancements or the economic situation for the own product can change due to political conflicts and newly imposed taxes, to the good and bad, both.</w:t>
      </w:r>
      <w:r w:rsidR="004631F3">
        <w:rPr>
          <w:rFonts w:ascii="Calibri" w:hAnsi="Calibri" w:cs="Calibri"/>
          <w:lang w:val="en-US"/>
        </w:rPr>
        <w:t xml:space="preserve"> </w:t>
      </w:r>
      <w:r w:rsidR="004631F3">
        <w:rPr>
          <w:rFonts w:ascii="Calibri" w:hAnsi="Calibri" w:cs="Calibri"/>
          <w:lang w:val="en-US"/>
        </w:rPr>
        <w:t>(1</w:t>
      </w:r>
      <w:r w:rsidR="004631F3">
        <w:rPr>
          <w:rFonts w:ascii="Calibri" w:hAnsi="Calibri" w:cs="Calibri"/>
          <w:lang w:val="en-US"/>
        </w:rPr>
        <w:t>7</w:t>
      </w:r>
      <w:r w:rsidR="004631F3">
        <w:rPr>
          <w:rFonts w:ascii="Calibri" w:hAnsi="Calibri" w:cs="Calibri"/>
          <w:lang w:val="en-US"/>
        </w:rPr>
        <w:t>RU, 1</w:t>
      </w:r>
      <w:r w:rsidR="004631F3">
        <w:rPr>
          <w:rFonts w:ascii="Calibri" w:hAnsi="Calibri" w:cs="Calibri"/>
          <w:lang w:val="en-US"/>
        </w:rPr>
        <w:t>8</w:t>
      </w:r>
      <w:r w:rsidR="004631F3">
        <w:rPr>
          <w:rFonts w:ascii="Calibri" w:hAnsi="Calibri" w:cs="Calibri"/>
          <w:lang w:val="en-US"/>
        </w:rPr>
        <w:t>RU)</w:t>
      </w:r>
      <w:r w:rsidR="004554D9">
        <w:rPr>
          <w:rFonts w:ascii="Calibri" w:hAnsi="Calibri" w:cs="Calibri"/>
          <w:lang w:val="en-US"/>
        </w:rPr>
        <w:t xml:space="preserve"> Also, if a campaign launched successfully in Europe does not mean it would also work out in in the Americas</w:t>
      </w:r>
      <w:r w:rsidR="007150AB">
        <w:rPr>
          <w:rFonts w:ascii="Calibri" w:hAnsi="Calibri" w:cs="Calibri"/>
          <w:lang w:val="en-US"/>
        </w:rPr>
        <w:t xml:space="preserve"> (19RU)</w:t>
      </w:r>
      <w:r w:rsidR="004554D9">
        <w:rPr>
          <w:rFonts w:ascii="Calibri" w:hAnsi="Calibri" w:cs="Calibri"/>
          <w:lang w:val="en-US"/>
        </w:rPr>
        <w:t xml:space="preserve">. This list could be continued nearly infinitely but should be sufficient to give motivation to why one should consider uncertainty in marketing decisions. It is obvious that from a marketing perspective, it is desirable to keep uncertainty as low as possible to make best decisions </w:t>
      </w:r>
      <w:r w:rsidR="0093399D">
        <w:rPr>
          <w:rFonts w:ascii="Calibri" w:hAnsi="Calibri" w:cs="Calibri"/>
          <w:lang w:val="en-US"/>
        </w:rPr>
        <w:t xml:space="preserve">and therefore be able to </w:t>
      </w:r>
      <w:r w:rsidR="00706A00">
        <w:rPr>
          <w:rFonts w:ascii="Calibri" w:hAnsi="Calibri" w:cs="Calibri"/>
          <w:lang w:val="en-US"/>
        </w:rPr>
        <w:t>understand the uncertainty in the specific case, i.e. identify</w:t>
      </w:r>
      <w:r w:rsidR="0093399D">
        <w:rPr>
          <w:rFonts w:ascii="Calibri" w:hAnsi="Calibri" w:cs="Calibri"/>
          <w:lang w:val="en-US"/>
        </w:rPr>
        <w:t xml:space="preserve"> </w:t>
      </w:r>
      <w:r w:rsidR="00706A00">
        <w:rPr>
          <w:rFonts w:ascii="Calibri" w:hAnsi="Calibri" w:cs="Calibri"/>
          <w:lang w:val="en-US"/>
        </w:rPr>
        <w:t>its</w:t>
      </w:r>
      <w:r w:rsidR="0093399D">
        <w:rPr>
          <w:rFonts w:ascii="Calibri" w:hAnsi="Calibri" w:cs="Calibri"/>
          <w:lang w:val="en-US"/>
        </w:rPr>
        <w:t xml:space="preserve"> sources and quantify its amount.</w:t>
      </w:r>
    </w:p>
    <w:sectPr w:rsidR="00B200AE" w:rsidRPr="009B0B02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00D08" w14:textId="77777777" w:rsidR="00357AC3" w:rsidRDefault="00357AC3" w:rsidP="00A74A04">
      <w:pPr>
        <w:spacing w:after="0" w:line="240" w:lineRule="auto"/>
      </w:pPr>
      <w:r>
        <w:separator/>
      </w:r>
    </w:p>
  </w:endnote>
  <w:endnote w:type="continuationSeparator" w:id="0">
    <w:p w14:paraId="4474F7B6" w14:textId="77777777" w:rsidR="00357AC3" w:rsidRDefault="00357AC3" w:rsidP="00A7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D8ACA" w14:textId="77777777" w:rsidR="00357AC3" w:rsidRDefault="00357AC3" w:rsidP="00A74A04">
      <w:pPr>
        <w:spacing w:after="0" w:line="240" w:lineRule="auto"/>
      </w:pPr>
      <w:r>
        <w:separator/>
      </w:r>
    </w:p>
  </w:footnote>
  <w:footnote w:type="continuationSeparator" w:id="0">
    <w:p w14:paraId="44074E71" w14:textId="77777777" w:rsidR="00357AC3" w:rsidRDefault="00357AC3" w:rsidP="00A74A04">
      <w:pPr>
        <w:spacing w:after="0" w:line="240" w:lineRule="auto"/>
      </w:pPr>
      <w:r>
        <w:continuationSeparator/>
      </w:r>
    </w:p>
  </w:footnote>
  <w:footnote w:id="1">
    <w:p w14:paraId="70656B7D" w14:textId="77777777" w:rsidR="00A74A04" w:rsidRPr="000226E1" w:rsidRDefault="00A74A04" w:rsidP="00A74A0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Pr="000226E1">
        <w:t>https://www.collinsdictionary.com/de/worterbuch/englisch/uncertainty#google_vignette</w:t>
      </w:r>
    </w:p>
  </w:footnote>
  <w:footnote w:id="2">
    <w:p w14:paraId="11F84CC6" w14:textId="18DC4E22" w:rsidR="00A74A04" w:rsidRPr="00A74A04" w:rsidRDefault="00A74A0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A74A04">
        <w:rPr>
          <w:lang w:val="de-DE"/>
        </w:rPr>
        <w:t xml:space="preserve"> </w:t>
      </w:r>
      <w:r w:rsidRPr="00A74A04">
        <w:rPr>
          <w:lang w:val="de-DE"/>
        </w:rPr>
        <w:t>https://en.wikipedia.org/wiki/Uncertainty</w:t>
      </w:r>
    </w:p>
  </w:footnote>
  <w:footnote w:id="3">
    <w:p w14:paraId="4FA15F31" w14:textId="77777777" w:rsidR="00D42915" w:rsidRPr="00F84E06" w:rsidRDefault="00D42915" w:rsidP="00D42915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 w:rsidRPr="00F84E06">
        <w:rPr>
          <w:lang w:val="de-DE"/>
        </w:rPr>
        <w:t xml:space="preserve"> https://www.ama.org/the-definition-of-marketing-what-is-marketing/</w:t>
      </w:r>
    </w:p>
  </w:footnote>
  <w:footnote w:id="4">
    <w:p w14:paraId="3ECD6D62" w14:textId="7EC9BD31" w:rsidR="006E5E89" w:rsidRPr="006E5E89" w:rsidRDefault="006E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5E89">
          <w:t xml:space="preserve">The market </w:t>
        </w:r>
        <w:proofErr w:type="gramStart"/>
        <w:r w:rsidRPr="006E5E89">
          <w:t>system :</w:t>
        </w:r>
        <w:proofErr w:type="gramEnd"/>
        <w:r w:rsidRPr="006E5E89">
          <w:t> what it is, how it works, and what to make of it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ED"/>
    <w:rsid w:val="00012FBE"/>
    <w:rsid w:val="000F48C0"/>
    <w:rsid w:val="001368BF"/>
    <w:rsid w:val="0029702E"/>
    <w:rsid w:val="00357AC3"/>
    <w:rsid w:val="0039200E"/>
    <w:rsid w:val="004543ED"/>
    <w:rsid w:val="004554D9"/>
    <w:rsid w:val="004631F3"/>
    <w:rsid w:val="005371CC"/>
    <w:rsid w:val="005B3AFB"/>
    <w:rsid w:val="006E5E89"/>
    <w:rsid w:val="00706A00"/>
    <w:rsid w:val="007150AB"/>
    <w:rsid w:val="00886570"/>
    <w:rsid w:val="00892BD3"/>
    <w:rsid w:val="008D036E"/>
    <w:rsid w:val="0093399D"/>
    <w:rsid w:val="00947381"/>
    <w:rsid w:val="0099367F"/>
    <w:rsid w:val="009B0B02"/>
    <w:rsid w:val="00A426F0"/>
    <w:rsid w:val="00A74A04"/>
    <w:rsid w:val="00AC7165"/>
    <w:rsid w:val="00B0736B"/>
    <w:rsid w:val="00B17979"/>
    <w:rsid w:val="00B200AE"/>
    <w:rsid w:val="00B53EEA"/>
    <w:rsid w:val="00B70D63"/>
    <w:rsid w:val="00CA7D31"/>
    <w:rsid w:val="00CD402E"/>
    <w:rsid w:val="00CE6653"/>
    <w:rsid w:val="00D243FC"/>
    <w:rsid w:val="00D42915"/>
    <w:rsid w:val="00D6275F"/>
    <w:rsid w:val="00E21D84"/>
    <w:rsid w:val="00E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3F22"/>
  <w15:chartTrackingRefBased/>
  <w15:docId w15:val="{A2816C60-8290-4A8D-A90B-4D7B3C6A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04"/>
  </w:style>
  <w:style w:type="paragraph" w:styleId="Heading1">
    <w:name w:val="heading 1"/>
    <w:basedOn w:val="Normal"/>
    <w:next w:val="Normal"/>
    <w:link w:val="Heading1Char"/>
    <w:uiPriority w:val="9"/>
    <w:qFormat/>
    <w:rsid w:val="0045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ED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4A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A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4A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4A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wisscovery.slsp.ch/discovery/fulldisplay?docid=alma991142075309705501&amp;context=L&amp;vid=41SLSP_NETWORK:VU1_UNION&amp;lang=de&amp;search_scope=DN_and_CI&amp;adaptor=Local%20Search%20Engine&amp;isFrbr=true&amp;tab=41SLSP_NETWORK&amp;query=any%2Ccontains%2CThe%20Market%20System%3A%20What%20It%20Is%2C%20How%20It%20Works%2C%20and%20What%20to%20Make%20of%20It&amp;sortby=date_d&amp;facet=frbrgroupid%2Cinclude%2C9048714116547914341&amp;offset=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67C2-9F51-46AD-8DB3-FB664F22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23</cp:revision>
  <dcterms:created xsi:type="dcterms:W3CDTF">2024-08-01T13:06:00Z</dcterms:created>
  <dcterms:modified xsi:type="dcterms:W3CDTF">2024-08-02T08:48:00Z</dcterms:modified>
</cp:coreProperties>
</file>