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dxa" w:w="3926"/>
          </w:tcPr>
          <w:p>
            <w:pPr>
              <w:jc w:val="both"/>
            </w:pPr>
            <w:r>
              <w:t>AFRIKA: [19, 22]</w:t>
            </w:r>
          </w:p>
        </w:tc>
        <w:tc>
          <w:tcPr>
            <w:tcW w:type="dxa" w:w="3926"/>
          </w:tcPr>
          <w:p>
            <w:pPr>
              <w:jc w:val="both"/>
            </w:pPr>
            <w:r>
              <w:t>AMERIKA: [22]</w:t>
            </w:r>
          </w:p>
        </w:tc>
        <w:tc>
          <w:tcPr>
            <w:tcW w:type="dxa" w:w="3926"/>
          </w:tcPr>
          <w:p>
            <w:pPr>
              <w:jc w:val="both"/>
            </w:pPr>
            <w:r>
              <w:t>ASIEN: [19]</w:t>
            </w:r>
          </w:p>
        </w:tc>
        <w:tc>
          <w:tcPr>
            <w:tcW w:type="dxa" w:w="3926"/>
          </w:tcPr>
          <w:p>
            <w:pPr>
              <w:jc w:val="both"/>
            </w:pPr>
            <w:r>
              <w:t>Abfall: [28]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Abfallprodukte: [31]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Abgabe: [26]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Abhängigkeit: [1]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Abhängigkeiten: [30, 31]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Ablösung: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Absatz: [41]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Absatzes: [41]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Abwägung: [36]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Ackerbau: [11, 12]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Afrika: [20, 21]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Aktivitäten: [1]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Akzeptanz: [28]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Akzeptanzaspekte: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Alexandre: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Alexandria: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Allein: [10]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Allgemeinheit: [34]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Allis: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Alva: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Anlagen: [18, 30]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Anlagenbau: [18]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Anspruch: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Anteil: [41]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Antrieb: [16]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Antriebsmaschine: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Anwendung: [39]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Apollo: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Arbeiter: [10]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Arbeiters: [23]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Arbeitskraft: [9, 23, 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Arbeitskräftebedarf: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Arbeitsumstände: [1]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AtG: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Atmosphärische: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Atomgesetz: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Aufbau: [4]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Aufgabe: [6]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Aufgaben: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Aufgrund: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Aufnahme: [5]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Ausbalancierung: [36]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Ausbau: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Ausgestaltung: [1]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Ausnutzung: [23]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Auswirkungen: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Automatisierungsprozessen: [7]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BIP: [22]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Babylon: [14]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Bau: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Becker: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Becquerel: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Bedarf: [43]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Bedingtheit: [1]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Beendigung: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Beginn: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Begriffsdefinition: [2, 3, 44]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Beispiel: [23, 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Beispielbetrachtung: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Beispiele: [5, 7, 29, 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Beleuchtung: [16]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Bell: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Beno: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Bereich: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Bergwerken: [14]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Besitzer: [26]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Besitzers: [26]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Betrachtet: [8]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Betrachtung: [23]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Betreiber: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Betrieb: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Betriebs: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Bevorratung: [37]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Bevorratungsstelle: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Bevölkerung: [11, 12]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Bewegungszustand: [5]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Braunkohle: [29]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Brennstoffzelle: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Brennstoffzellen: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Brennstoffzellenantrieb: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Bruttoendenergieverbrauch: [41]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Bruttoinlandsprodukt: [22]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Bruttostromverbrauch: [41]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Bruttostundenverdienst: [23]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Bundesbürger: [10]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Bundesrepublik: [39]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Büttner: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CHINA: [22]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Cent: [23]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Chalmers: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Chapin: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Christian: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Corp: [16]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Cree: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Dabei: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Dampfmaschine: [14, 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Dampfturbine: [15]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Dampfturbinen: [18]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Darüber: [8, 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Daten: [44]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Devisenbedarf: [28]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Dichte: [11, 12]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Diesel: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Dieselmotor: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Dimension: [30, 32]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Diskussion: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Durchführung: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Dynamoelektrisches: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EEG: [40]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EJ: [19]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EU: [22]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EUR: [23]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EUROPA: [19, 22]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Ebene: [32]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Economies: [18]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Edison: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Edmond: [14]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Effekte: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Effekts: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Effiziente: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Einbeziehung: [40]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Einfacher: [11]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Eingriffe: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Einhaltung: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Einheit: [22]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Einheiten: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Einw: [11, 12]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Einwohner: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Elektrische: [15]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Elektrizitäts: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Elektrizitätserzeugung: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Elektrolyse: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Elektromotor: [25]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Emissionen: [30, 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EnWG: [34]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Energiedichte: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Energiediskussion: [31]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Energieerzeugungsanlagen: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Energiefragen: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Energiekosten: [9, 23, 28, 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Energienutzung: [1]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Energieressourcen: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Energiesklaven: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Energiesystems: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Energietechniken: [1]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Energieträgers: [31]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Energieumsatz: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Energieverbrauch: [7, 13, 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Energieversorgungsnetzen: [35]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Energieversorgungsunternehmen: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Energiewandler: [10, 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Energiewandlungsanlage: [18]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Energiewandlungsanlagen: [18]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Energiewirtschaftsgesetz: [34]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Enrico: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Entdeckung: [14, 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Entsorgungsmedium: [29]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Entwicklungs: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Entwicklungsmöglichkeiten: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Epochen: [13]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Erdgas: [12, 17]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ErdölBevG: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Erdölbevorratungsgesetz: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Erdölbevorratungsverband: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Erdölerzeugnissen: [37]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Erdölprodukten: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Erfüllung: [39]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Erneuerbaren: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Erschließung: [43]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Erst: [23]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Erster: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Erwärmbarkeit: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Erzeugung: [38, 40]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Erzeugungseinheiten: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Europa: [20, 21]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Europäischen: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Fahrzeuge: [16]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Faktor: [8]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Faktoren: [8]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Faktors: [7]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Fazit: [23]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Fermi: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Feuer: [17]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Fläche: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Flächen: [29]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Folgenden: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Form: [5]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Fortschritt: [18]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Fourneyron: [14]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Fragen: [30, 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Freiwerden: [39]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Friedrich: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Frischwasser: [29]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Fuller: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Funktion: [6]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Fähigkeit: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Fällen: [8]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Föderation: [20]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Förderung: [26, 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Führt: [31]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GUS: [31]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Gasversorgungsnetze: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Gefahren: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Gemeinschaftsrechts: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Gesetzgeber: [43]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Gestaltung: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Gestaltungsfähigkeit: [8]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Gesundheit: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Gewerbe: [12]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Gewerbes: [44]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Gewinnung: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Gewässer: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Glühlampe: [15, 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Grove: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Großhändler: [26]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Großkraftwerk: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Großtankern: [26]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Grundlage: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Hahn: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Hahne: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Handel: [12]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Haushalte: [44]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Held: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Heron: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Hierzu: [41]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Hochspannungsleitungen: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Holonyak: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Holz: [12, 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Holzfeuer: [11]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Häfen: [26]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Immissionen: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Importabhängigkeit: [31]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Inc: [16]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Indien: [22]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Industriegesellschaft: [12]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Industrieländern: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Industriestaaten: [43]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Information: [5, 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Interesse: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Jahr: [41]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Jahre: [19, 21]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Jahren: [17, 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James: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Jh: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Jäger: [11]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Jährlicher: [13]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KFZ: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Kaffeemühle: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Kanada: [20]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Kapital: [6, 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Kapitalbedarf: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Kapitels: [1]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Kern: [30]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Kernreaktor: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Kilometern: [25, 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Kindern: [31]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Kindeskindern: [31]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Klima: [10, 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Klimaschutz: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Klimaveränderung: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Kohle: [12, 17]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Komplexität: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Konsumausgaben: [44]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Kosten: [23, 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Kostenstruktur: [44]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Kraftwagenantrieb: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Kraftwerk: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Kraftwerke: [10, 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Kreativität: [8]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Kubikmeter: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Kurzfristig: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Körperbeschaffenheit: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Kühlung: [29]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LED: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Laboratories: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Lagerung: [26, 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Lampenfassung: [16]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Land: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Landbedarf: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Landschaft: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Landschaftsprägende: [30]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Leben: [4, 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Lebens: [1]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Lebensbereichen: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Lebenskraft: [3]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Lebensstandard: [23, 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Leistung: [10, 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Leistungen: [18]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Leistungseinheiten: [25]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Leuchtdiode: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Leuchte: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Lichtquelle: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Logik: [18]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Luft: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Luftbelastung: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Ländern: [31]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Lösung: [25]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Lösungsansatz: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MITTLERER: [22]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MWel: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Mahlen: [14]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Marktintegration: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Materie: [4, 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Max: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Maß: [3]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Maßgabe: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Mensch: [10, 18, 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Menschen: [10, 12, 23]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Menschheit: [1, 17, 43]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Menschliche: [9, 23, 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Mesopotamien: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Mischung: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Mitglied: [37]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Mittelalter: [12, 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Mittlerer: [20]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Motor: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Muskelkraft: [11, 17]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Möglichkeit: [4]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NASA: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Nahrungsmittelmangel: [11]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Natur: [11, 28, 43]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Neben: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Newcomen: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Nichterschließung: [31]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Nick: [16]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Nikolaus: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Nummer: [41]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Nutzungsanlagen: [7]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OPEC: [31]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OSTEN: [22]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Ohta: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Ordnung: [4]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Ordnungszustände: [4]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Ordnungszuständen: [4]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Ort: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Osten: [20]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Otto: [15, 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PEV: [20]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PKW: [26]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PS: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Parsons: [15]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Pearson: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Pflicht: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Photovoltaik: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Physiker: [3]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Planck: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Primärenergie: [25, 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Primärenergiebedarf: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Prinzip: [15]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Produktion: [6]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Produktionsbereich: [4]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Produktionsfaktoren: [6, 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Produktionstheorie: [6]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Programm: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Prozent: [41]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Prägung: [1]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Pumpen: [14]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Punkte: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Quelle: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Raffinerie: [26]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Rationalisierungs: [7]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Rechtsnorm: [34, 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Rechtsnormen: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Rechtsrahmen: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Regulierung: [35]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Reserve: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Ressourcen: [23, 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Robert: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Rohstoffbedarf: [28]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Rohstoffe: [6]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Rolle: [1]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Rudolf: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Russische: [20]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Sachgüter: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Sammler: [11]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Satz: [41]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Schießpulver: [12]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Schulunterricht: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Schutz: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Schwellenländern: [31, 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Schäden: [38]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Schönbein: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Sektoren: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Sekunde: [29]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Serienproduktion: [18]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Sicherheit: [31, 39]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Sicherstellung: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Sicherung: [35, 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Sicht: [30]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Siemens: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Silizium: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Sinne: [6, 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Solartower: [29]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Solarzelle: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Solarzellen: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Sonne: [11, 12, 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Staaten: [30]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Stellt: [23]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Stil: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Strahlen: [38, 39]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Strahlenschutzes: [39]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Stroms: [41]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Struktur: [5]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Stunde: [23]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Systeme: [25]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Systemkomponenten: [26]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Systems: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SÜDAMERIKA: [19, 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Südamerika: [20, 21]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Tag: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Tankstelle: [26]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Tausende: [25, 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Technologien: [40]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Teilen: [36]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Temperatur: [5]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Theorie: [8]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Thomas: [14, 15]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Tier: [18]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Tiere: [11, 12]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Tierkraft: [17]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Traktor: [16]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Transport: [5, 25, 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Trend: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Turbine: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Typische: [18]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Tätigkeit: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US: [22]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Umkehrung: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Umsetzung: [35]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Umwandlung: [25, 26]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Umwandlungs: [7]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Umwelt: [28, 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Umweltauswirkungen: [30]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Umweltfreundliche: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Umweltschutzes: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Umweltstandards: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Unbekannt: [14]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Unternehmen: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Uranspaltung: [16]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Ureinwohner: [11]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Verarbeitenden: [44]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Verbrauch: [4, 29]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Verbrauchs: [25]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Verbrennungskraftmaschine: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Verbundnetze: [25]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Verfügbarkeit: [1, 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Verfügung: [10]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Vergleich: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Verknappung: [7]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Verpflichtungen: [39]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Verschwendung: [23]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Versorgungssicherheit: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Versorgungsziel: [26]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Verteilung: [9, 20, 25, 44]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Verteuerung: [7]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Verwendung: [38]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Veränderungen: [4, 5, 29]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Vielstufige: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Volkswirtschaft: [6, 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Volkswirtschaften: [1]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Vorgabe: [42]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Vorräte: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Vorschriften: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WELT: [22]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Wasserbelastung: [28]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Wasserkraft: [17, 25]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Wasserkraftwerke: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Wassermühle: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Wasserpumpen: [14]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Wasserturbine: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Watt: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Wechselbeziehungen: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Wechselwirkung: [43]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Weise: [42]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Weiterentwicklung: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Welt: [20]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Werner: [15]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Wertentscheidungen: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Wertorientierungen: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Wertungen: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Wettbewerbs: [35]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William: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Wind: [12]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Windenergie: [30]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Windkraft: [17]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Windkraftwerk: [18]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Windmühle: [14]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Windmühlen: [18]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Wirkung: [38]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Wirkungen: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Wirkungsgrad: [15]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Wirtschaft: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Wirtschaftliche: [44]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Wirtschaftswachstum: [43]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Wissen: [8]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Wohlfahrt: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Wohlstand: [28]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Wort: [3]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Wärmepumpe: [7]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Zahlungsströme: [28]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Zeitpunkt: [38]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Zeiträume: [17]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Zentrale: [40]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Ziel: [40, 41]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Zieldreieck: [36]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Ziele: [1, 36]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Zielen: [35]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Zielsetzung: [34]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Zielsetzungen: [36]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Zusammenhang: [8]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Zustände: [4]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Zuständen: [4]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Zweckbestimmung: [38]</w:t>
            </w:r>
          </w:p>
        </w:tc>
      </w:tr>
      <w:tr>
        <w:tc>
          <w:tcPr>
            <w:tcW w:type="dxa" w:w="2835"/>
          </w:tcPr>
          <w:p>
            <w:pPr>
              <w:jc w:val="both"/>
            </w:pPr>
            <w:r>
              <w:t>Öl: [12, 17, 31]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Ölkessel: [7]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Ölprodukte: [37]</w:t>
            </w:r>
          </w:p>
        </w:tc>
        <w:tc>
          <w:tcPr>
            <w:tcW w:type="dxa" w:w="2835"/>
          </w:tcPr>
          <w:p>
            <w:pPr>
              <w:jc w:val="both"/>
            </w:pPr>
            <w:r>
              <w:t>Ölversorgung: [26]</w:t>
            </w:r>
          </w:p>
        </w:tc>
      </w:tr>
    </w:tbl>
    <w:sectPr w:rsidR="00FC693F" w:rsidRPr="0006063C" w:rsidSect="0003461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