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3C13" w14:textId="553EEA99" w:rsidR="0010162C" w:rsidRDefault="0010162C">
      <w:pPr>
        <w:pStyle w:val="berschrift1"/>
        <w:rPr>
          <w:rFonts w:eastAsia="Times New Roman"/>
        </w:rPr>
      </w:pPr>
      <w:bookmarkStart w:id="0" w:name="_Toc194315581"/>
      <w:bookmarkStart w:id="1" w:name="_Toc194315664"/>
      <w:bookmarkStart w:id="2" w:name="_Toc194315953"/>
      <w:bookmarkStart w:id="3" w:name="_Toc194319628"/>
      <w:r w:rsidRPr="009248D3">
        <w:rPr>
          <w:rFonts w:eastAsia="Times New Roman"/>
        </w:rPr>
        <w:t>Proposal: Expanding Catena-X Aspect Models for Cross-Company 3D Engineering Collaboration</w:t>
      </w:r>
      <w:bookmarkEnd w:id="0"/>
      <w:bookmarkEnd w:id="1"/>
      <w:bookmarkEnd w:id="2"/>
      <w:bookmarkEnd w:id="3"/>
    </w:p>
    <w:p w14:paraId="67ED32C8" w14:textId="60D06C96" w:rsidR="00405CF1" w:rsidRPr="00405CF1" w:rsidRDefault="00405CF1" w:rsidP="00405CF1">
      <w:pPr>
        <w:rPr>
          <w:rFonts w:eastAsia="Times New Roman"/>
          <w:sz w:val="15"/>
          <w:szCs w:val="16"/>
          <w:lang w:val="de-DE"/>
        </w:rPr>
      </w:pPr>
      <w:proofErr w:type="spellStart"/>
      <w:r w:rsidRPr="00405CF1">
        <w:rPr>
          <w:rFonts w:eastAsia="Times New Roman"/>
          <w:sz w:val="15"/>
          <w:szCs w:val="16"/>
          <w:lang w:val="de-DE"/>
        </w:rPr>
        <w:t>Authors</w:t>
      </w:r>
      <w:proofErr w:type="spellEnd"/>
      <w:r w:rsidRPr="00405CF1">
        <w:rPr>
          <w:rFonts w:eastAsia="Times New Roman"/>
          <w:sz w:val="15"/>
          <w:szCs w:val="16"/>
          <w:lang w:val="de-DE"/>
        </w:rPr>
        <w:t xml:space="preserve">: Sarah </w:t>
      </w:r>
      <w:proofErr w:type="spellStart"/>
      <w:r w:rsidRPr="00405CF1">
        <w:rPr>
          <w:rFonts w:eastAsia="Times New Roman"/>
          <w:sz w:val="15"/>
          <w:szCs w:val="16"/>
          <w:lang w:val="de-DE"/>
        </w:rPr>
        <w:t>Berkei</w:t>
      </w:r>
      <w:proofErr w:type="spellEnd"/>
      <w:r w:rsidRPr="00405CF1">
        <w:rPr>
          <w:rFonts w:eastAsia="Times New Roman"/>
          <w:sz w:val="15"/>
          <w:szCs w:val="16"/>
          <w:lang w:val="de-DE"/>
        </w:rPr>
        <w:t>, Niklas Fix, Hannes Krug</w:t>
      </w:r>
    </w:p>
    <w:p w14:paraId="15507514" w14:textId="77777777" w:rsidR="0010162C" w:rsidRPr="00405CF1" w:rsidRDefault="0010162C">
      <w:pPr>
        <w:rPr>
          <w:lang w:val="de-DE"/>
        </w:rPr>
      </w:pPr>
    </w:p>
    <w:p w14:paraId="4AA84161" w14:textId="77777777" w:rsidR="0010162C" w:rsidRPr="00405CF1" w:rsidRDefault="0010162C">
      <w:pPr>
        <w:rPr>
          <w:lang w:val="de-DE"/>
        </w:rPr>
      </w:pPr>
    </w:p>
    <w:sdt>
      <w:sdtPr>
        <w:rPr>
          <w:rFonts w:ascii="Montserrat Light" w:eastAsiaTheme="minorEastAsia" w:hAnsi="Montserrat Light" w:cs="Times New Roman"/>
          <w:b w:val="0"/>
          <w:bCs w:val="0"/>
          <w:color w:val="auto"/>
          <w:sz w:val="22"/>
          <w:szCs w:val="22"/>
          <w:lang w:eastAsia="en-GB"/>
        </w:rPr>
        <w:id w:val="674239970"/>
        <w:docPartObj>
          <w:docPartGallery w:val="Table of Contents"/>
          <w:docPartUnique/>
        </w:docPartObj>
      </w:sdtPr>
      <w:sdtEndPr/>
      <w:sdtContent>
        <w:p w14:paraId="33E0FA29" w14:textId="77777777" w:rsidR="0010162C" w:rsidRDefault="0010162C">
          <w:pPr>
            <w:pStyle w:val="Inhaltsverzeichnisberschrift"/>
          </w:pPr>
          <w:r>
            <w:t>Table of Contents</w:t>
          </w:r>
        </w:p>
        <w:p w14:paraId="4FA1FB4B" w14:textId="02000E26" w:rsidR="00DD08EA" w:rsidRDefault="0010162C">
          <w:pPr>
            <w:pStyle w:val="Verzeichnis1"/>
            <w:tabs>
              <w:tab w:val="right" w:pos="9350"/>
            </w:tabs>
            <w:rPr>
              <w:rFonts w:cstheme="minorBidi"/>
              <w:b w:val="0"/>
              <w:i w:val="0"/>
              <w:kern w:val="2"/>
              <w14:ligatures w14:val="standardContextual"/>
            </w:rPr>
          </w:pPr>
          <w:r>
            <w:rPr>
              <w:b w:val="0"/>
              <w:bCs w:val="0"/>
            </w:rPr>
            <w:fldChar w:fldCharType="begin"/>
          </w:r>
          <w:r>
            <w:instrText xml:space="preserve"> TOC \o "1-3" \h \z \u </w:instrText>
          </w:r>
          <w:r>
            <w:rPr>
              <w:b w:val="0"/>
              <w:bCs w:val="0"/>
            </w:rPr>
            <w:fldChar w:fldCharType="separate"/>
          </w:r>
          <w:hyperlink w:anchor="_Toc194319628" w:history="1">
            <w:r w:rsidR="00DD08EA" w:rsidRPr="001E5724">
              <w:rPr>
                <w:rStyle w:val="Hyperlink"/>
                <w:rFonts w:eastAsia="Times New Roman"/>
                <w:noProof/>
              </w:rPr>
              <w:t>Proposal: Expanding Catena-X Aspect Models for Cross-Company 3D Engineering Collaboration</w:t>
            </w:r>
            <w:r w:rsidR="00DD08EA">
              <w:rPr>
                <w:noProof/>
                <w:webHidden/>
              </w:rPr>
              <w:tab/>
            </w:r>
            <w:r w:rsidR="00DD08EA">
              <w:rPr>
                <w:noProof/>
                <w:webHidden/>
              </w:rPr>
              <w:fldChar w:fldCharType="begin"/>
            </w:r>
            <w:r w:rsidR="00DD08EA">
              <w:rPr>
                <w:noProof/>
                <w:webHidden/>
              </w:rPr>
              <w:instrText xml:space="preserve"> PAGEREF _Toc194319628 \h </w:instrText>
            </w:r>
            <w:r w:rsidR="00DD08EA">
              <w:rPr>
                <w:noProof/>
                <w:webHidden/>
              </w:rPr>
            </w:r>
            <w:r w:rsidR="00DD08EA">
              <w:rPr>
                <w:noProof/>
                <w:webHidden/>
              </w:rPr>
              <w:fldChar w:fldCharType="separate"/>
            </w:r>
            <w:r w:rsidR="00DD08EA">
              <w:rPr>
                <w:noProof/>
                <w:webHidden/>
              </w:rPr>
              <w:t>1</w:t>
            </w:r>
            <w:r w:rsidR="00DD08EA">
              <w:rPr>
                <w:noProof/>
                <w:webHidden/>
              </w:rPr>
              <w:fldChar w:fldCharType="end"/>
            </w:r>
          </w:hyperlink>
        </w:p>
        <w:p w14:paraId="14325B25" w14:textId="16428272" w:rsidR="00DD08EA" w:rsidRDefault="00DD08EA">
          <w:pPr>
            <w:pStyle w:val="Verzeichnis2"/>
            <w:tabs>
              <w:tab w:val="right" w:pos="9350"/>
            </w:tabs>
            <w:rPr>
              <w:rFonts w:cstheme="minorBidi"/>
              <w:b w:val="0"/>
              <w:kern w:val="2"/>
              <w:sz w:val="24"/>
              <w:szCs w:val="24"/>
              <w14:ligatures w14:val="standardContextual"/>
            </w:rPr>
          </w:pPr>
          <w:hyperlink w:anchor="_Toc194319629" w:history="1">
            <w:r w:rsidRPr="001E5724">
              <w:rPr>
                <w:rStyle w:val="Hyperlink"/>
                <w:rFonts w:eastAsia="Times New Roman"/>
                <w:noProof/>
              </w:rPr>
              <w:t>Introducution</w:t>
            </w:r>
            <w:r>
              <w:rPr>
                <w:noProof/>
                <w:webHidden/>
              </w:rPr>
              <w:tab/>
            </w:r>
            <w:r>
              <w:rPr>
                <w:noProof/>
                <w:webHidden/>
              </w:rPr>
              <w:fldChar w:fldCharType="begin"/>
            </w:r>
            <w:r>
              <w:rPr>
                <w:noProof/>
                <w:webHidden/>
              </w:rPr>
              <w:instrText xml:space="preserve"> PAGEREF _Toc194319629 \h </w:instrText>
            </w:r>
            <w:r>
              <w:rPr>
                <w:noProof/>
                <w:webHidden/>
              </w:rPr>
            </w:r>
            <w:r>
              <w:rPr>
                <w:noProof/>
                <w:webHidden/>
              </w:rPr>
              <w:fldChar w:fldCharType="separate"/>
            </w:r>
            <w:r>
              <w:rPr>
                <w:noProof/>
                <w:webHidden/>
              </w:rPr>
              <w:t>2</w:t>
            </w:r>
            <w:r>
              <w:rPr>
                <w:noProof/>
                <w:webHidden/>
              </w:rPr>
              <w:fldChar w:fldCharType="end"/>
            </w:r>
          </w:hyperlink>
        </w:p>
        <w:p w14:paraId="6ADF4752" w14:textId="375B933D" w:rsidR="00DD08EA" w:rsidRDefault="00DD08EA">
          <w:pPr>
            <w:pStyle w:val="Verzeichnis2"/>
            <w:tabs>
              <w:tab w:val="right" w:pos="9350"/>
            </w:tabs>
            <w:rPr>
              <w:rFonts w:cstheme="minorBidi"/>
              <w:b w:val="0"/>
              <w:kern w:val="2"/>
              <w:sz w:val="24"/>
              <w:szCs w:val="24"/>
              <w14:ligatures w14:val="standardContextual"/>
            </w:rPr>
          </w:pPr>
          <w:hyperlink w:anchor="_Toc194319630" w:history="1">
            <w:r w:rsidRPr="001E5724">
              <w:rPr>
                <w:rStyle w:val="Hyperlink"/>
                <w:rFonts w:eastAsia="Times New Roman"/>
                <w:noProof/>
              </w:rPr>
              <w:t>Current state of Catena-X in the context of 3D Data</w:t>
            </w:r>
            <w:r>
              <w:rPr>
                <w:noProof/>
                <w:webHidden/>
              </w:rPr>
              <w:tab/>
            </w:r>
            <w:r>
              <w:rPr>
                <w:noProof/>
                <w:webHidden/>
              </w:rPr>
              <w:fldChar w:fldCharType="begin"/>
            </w:r>
            <w:r>
              <w:rPr>
                <w:noProof/>
                <w:webHidden/>
              </w:rPr>
              <w:instrText xml:space="preserve"> PAGEREF _Toc194319630 \h </w:instrText>
            </w:r>
            <w:r>
              <w:rPr>
                <w:noProof/>
                <w:webHidden/>
              </w:rPr>
            </w:r>
            <w:r>
              <w:rPr>
                <w:noProof/>
                <w:webHidden/>
              </w:rPr>
              <w:fldChar w:fldCharType="separate"/>
            </w:r>
            <w:r>
              <w:rPr>
                <w:noProof/>
                <w:webHidden/>
              </w:rPr>
              <w:t>2</w:t>
            </w:r>
            <w:r>
              <w:rPr>
                <w:noProof/>
                <w:webHidden/>
              </w:rPr>
              <w:fldChar w:fldCharType="end"/>
            </w:r>
          </w:hyperlink>
        </w:p>
        <w:p w14:paraId="12C00D6D" w14:textId="5A5A816F" w:rsidR="00DD08EA" w:rsidRDefault="00DD08EA">
          <w:pPr>
            <w:pStyle w:val="Verzeichnis3"/>
            <w:tabs>
              <w:tab w:val="right" w:pos="9350"/>
            </w:tabs>
            <w:rPr>
              <w:rFonts w:cstheme="minorBidi"/>
              <w:kern w:val="2"/>
              <w:sz w:val="24"/>
              <w:szCs w:val="24"/>
              <w14:ligatures w14:val="standardContextual"/>
            </w:rPr>
          </w:pPr>
          <w:hyperlink w:anchor="_Toc194319631" w:history="1">
            <w:r w:rsidRPr="001E5724">
              <w:rPr>
                <w:rStyle w:val="Hyperlink"/>
                <w:rFonts w:eastAsia="Times New Roman"/>
                <w:noProof/>
              </w:rPr>
              <w:t>SingleLevelBOM and BOM Concepts</w:t>
            </w:r>
            <w:r>
              <w:rPr>
                <w:noProof/>
                <w:webHidden/>
              </w:rPr>
              <w:tab/>
            </w:r>
            <w:r>
              <w:rPr>
                <w:noProof/>
                <w:webHidden/>
              </w:rPr>
              <w:fldChar w:fldCharType="begin"/>
            </w:r>
            <w:r>
              <w:rPr>
                <w:noProof/>
                <w:webHidden/>
              </w:rPr>
              <w:instrText xml:space="preserve"> PAGEREF _Toc194319631 \h </w:instrText>
            </w:r>
            <w:r>
              <w:rPr>
                <w:noProof/>
                <w:webHidden/>
              </w:rPr>
            </w:r>
            <w:r>
              <w:rPr>
                <w:noProof/>
                <w:webHidden/>
              </w:rPr>
              <w:fldChar w:fldCharType="separate"/>
            </w:r>
            <w:r>
              <w:rPr>
                <w:noProof/>
                <w:webHidden/>
              </w:rPr>
              <w:t>2</w:t>
            </w:r>
            <w:r>
              <w:rPr>
                <w:noProof/>
                <w:webHidden/>
              </w:rPr>
              <w:fldChar w:fldCharType="end"/>
            </w:r>
          </w:hyperlink>
        </w:p>
        <w:p w14:paraId="6CCFD301" w14:textId="7980EB85" w:rsidR="00DD08EA" w:rsidRDefault="00DD08EA">
          <w:pPr>
            <w:pStyle w:val="Verzeichnis3"/>
            <w:tabs>
              <w:tab w:val="right" w:pos="9350"/>
            </w:tabs>
            <w:rPr>
              <w:rFonts w:cstheme="minorBidi"/>
              <w:kern w:val="2"/>
              <w:sz w:val="24"/>
              <w:szCs w:val="24"/>
              <w14:ligatures w14:val="standardContextual"/>
            </w:rPr>
          </w:pPr>
          <w:hyperlink w:anchor="_Toc194319632" w:history="1">
            <w:r w:rsidRPr="001E5724">
              <w:rPr>
                <w:rStyle w:val="Hyperlink"/>
                <w:rFonts w:eastAsia="Times New Roman"/>
                <w:noProof/>
              </w:rPr>
              <w:t>Definition of “Part” in Catena-X vs. 3D CAD</w:t>
            </w:r>
            <w:r>
              <w:rPr>
                <w:noProof/>
                <w:webHidden/>
              </w:rPr>
              <w:tab/>
            </w:r>
            <w:r>
              <w:rPr>
                <w:noProof/>
                <w:webHidden/>
              </w:rPr>
              <w:fldChar w:fldCharType="begin"/>
            </w:r>
            <w:r>
              <w:rPr>
                <w:noProof/>
                <w:webHidden/>
              </w:rPr>
              <w:instrText xml:space="preserve"> PAGEREF _Toc194319632 \h </w:instrText>
            </w:r>
            <w:r>
              <w:rPr>
                <w:noProof/>
                <w:webHidden/>
              </w:rPr>
            </w:r>
            <w:r>
              <w:rPr>
                <w:noProof/>
                <w:webHidden/>
              </w:rPr>
              <w:fldChar w:fldCharType="separate"/>
            </w:r>
            <w:r>
              <w:rPr>
                <w:noProof/>
                <w:webHidden/>
              </w:rPr>
              <w:t>4</w:t>
            </w:r>
            <w:r>
              <w:rPr>
                <w:noProof/>
                <w:webHidden/>
              </w:rPr>
              <w:fldChar w:fldCharType="end"/>
            </w:r>
          </w:hyperlink>
        </w:p>
        <w:p w14:paraId="7BDEC758" w14:textId="75082385" w:rsidR="00DD08EA" w:rsidRDefault="00DD08EA">
          <w:pPr>
            <w:pStyle w:val="Verzeichnis3"/>
            <w:tabs>
              <w:tab w:val="right" w:pos="9350"/>
            </w:tabs>
            <w:rPr>
              <w:rFonts w:cstheme="minorBidi"/>
              <w:kern w:val="2"/>
              <w:sz w:val="24"/>
              <w:szCs w:val="24"/>
              <w14:ligatures w14:val="standardContextual"/>
            </w:rPr>
          </w:pPr>
          <w:hyperlink w:anchor="_Toc194319633" w:history="1">
            <w:r w:rsidRPr="001E5724">
              <w:rPr>
                <w:rStyle w:val="Hyperlink"/>
                <w:rFonts w:eastAsia="Times New Roman"/>
                <w:noProof/>
              </w:rPr>
              <w:t>PartAs-X (Planned)</w:t>
            </w:r>
            <w:r>
              <w:rPr>
                <w:noProof/>
                <w:webHidden/>
              </w:rPr>
              <w:tab/>
            </w:r>
            <w:r>
              <w:rPr>
                <w:noProof/>
                <w:webHidden/>
              </w:rPr>
              <w:fldChar w:fldCharType="begin"/>
            </w:r>
            <w:r>
              <w:rPr>
                <w:noProof/>
                <w:webHidden/>
              </w:rPr>
              <w:instrText xml:space="preserve"> PAGEREF _Toc194319633 \h </w:instrText>
            </w:r>
            <w:r>
              <w:rPr>
                <w:noProof/>
                <w:webHidden/>
              </w:rPr>
            </w:r>
            <w:r>
              <w:rPr>
                <w:noProof/>
                <w:webHidden/>
              </w:rPr>
              <w:fldChar w:fldCharType="separate"/>
            </w:r>
            <w:r>
              <w:rPr>
                <w:noProof/>
                <w:webHidden/>
              </w:rPr>
              <w:t>5</w:t>
            </w:r>
            <w:r>
              <w:rPr>
                <w:noProof/>
                <w:webHidden/>
              </w:rPr>
              <w:fldChar w:fldCharType="end"/>
            </w:r>
          </w:hyperlink>
        </w:p>
        <w:p w14:paraId="2C927015" w14:textId="3BEA774A" w:rsidR="00DD08EA" w:rsidRDefault="00DD08EA">
          <w:pPr>
            <w:pStyle w:val="Verzeichnis3"/>
            <w:tabs>
              <w:tab w:val="right" w:pos="9350"/>
            </w:tabs>
            <w:rPr>
              <w:rFonts w:cstheme="minorBidi"/>
              <w:kern w:val="2"/>
              <w:sz w:val="24"/>
              <w:szCs w:val="24"/>
              <w14:ligatures w14:val="standardContextual"/>
            </w:rPr>
          </w:pPr>
          <w:hyperlink w:anchor="_Toc194319634" w:history="1">
            <w:r w:rsidRPr="001E5724">
              <w:rPr>
                <w:rStyle w:val="Hyperlink"/>
                <w:rFonts w:eastAsia="Times New Roman"/>
                <w:noProof/>
              </w:rPr>
              <w:t>Asset Administration Shell</w:t>
            </w:r>
            <w:r>
              <w:rPr>
                <w:noProof/>
                <w:webHidden/>
              </w:rPr>
              <w:tab/>
            </w:r>
            <w:r>
              <w:rPr>
                <w:noProof/>
                <w:webHidden/>
              </w:rPr>
              <w:fldChar w:fldCharType="begin"/>
            </w:r>
            <w:r>
              <w:rPr>
                <w:noProof/>
                <w:webHidden/>
              </w:rPr>
              <w:instrText xml:space="preserve"> PAGEREF _Toc194319634 \h </w:instrText>
            </w:r>
            <w:r>
              <w:rPr>
                <w:noProof/>
                <w:webHidden/>
              </w:rPr>
            </w:r>
            <w:r>
              <w:rPr>
                <w:noProof/>
                <w:webHidden/>
              </w:rPr>
              <w:fldChar w:fldCharType="separate"/>
            </w:r>
            <w:r>
              <w:rPr>
                <w:noProof/>
                <w:webHidden/>
              </w:rPr>
              <w:t>6</w:t>
            </w:r>
            <w:r>
              <w:rPr>
                <w:noProof/>
                <w:webHidden/>
              </w:rPr>
              <w:fldChar w:fldCharType="end"/>
            </w:r>
          </w:hyperlink>
        </w:p>
        <w:p w14:paraId="08E2ABE0" w14:textId="43C49DB8" w:rsidR="00DD08EA" w:rsidRDefault="00DD08EA">
          <w:pPr>
            <w:pStyle w:val="Verzeichnis3"/>
            <w:tabs>
              <w:tab w:val="right" w:pos="9350"/>
            </w:tabs>
            <w:rPr>
              <w:rFonts w:cstheme="minorBidi"/>
              <w:kern w:val="2"/>
              <w:sz w:val="24"/>
              <w:szCs w:val="24"/>
              <w14:ligatures w14:val="standardContextual"/>
            </w:rPr>
          </w:pPr>
          <w:hyperlink w:anchor="_Toc194319635" w:history="1">
            <w:r w:rsidRPr="001E5724">
              <w:rPr>
                <w:rStyle w:val="Hyperlink"/>
                <w:rFonts w:eastAsia="Times New Roman"/>
                <w:noProof/>
              </w:rPr>
              <w:t>One-Up-One Down Principle</w:t>
            </w:r>
            <w:r>
              <w:rPr>
                <w:noProof/>
                <w:webHidden/>
              </w:rPr>
              <w:tab/>
            </w:r>
            <w:r>
              <w:rPr>
                <w:noProof/>
                <w:webHidden/>
              </w:rPr>
              <w:fldChar w:fldCharType="begin"/>
            </w:r>
            <w:r>
              <w:rPr>
                <w:noProof/>
                <w:webHidden/>
              </w:rPr>
              <w:instrText xml:space="preserve"> PAGEREF _Toc194319635 \h </w:instrText>
            </w:r>
            <w:r>
              <w:rPr>
                <w:noProof/>
                <w:webHidden/>
              </w:rPr>
            </w:r>
            <w:r>
              <w:rPr>
                <w:noProof/>
                <w:webHidden/>
              </w:rPr>
              <w:fldChar w:fldCharType="separate"/>
            </w:r>
            <w:r>
              <w:rPr>
                <w:noProof/>
                <w:webHidden/>
              </w:rPr>
              <w:t>7</w:t>
            </w:r>
            <w:r>
              <w:rPr>
                <w:noProof/>
                <w:webHidden/>
              </w:rPr>
              <w:fldChar w:fldCharType="end"/>
            </w:r>
          </w:hyperlink>
        </w:p>
        <w:p w14:paraId="7AE86678" w14:textId="3F900115" w:rsidR="00DD08EA" w:rsidRDefault="00DD08EA">
          <w:pPr>
            <w:pStyle w:val="Verzeichnis2"/>
            <w:tabs>
              <w:tab w:val="right" w:pos="9350"/>
            </w:tabs>
            <w:rPr>
              <w:rFonts w:cstheme="minorBidi"/>
              <w:b w:val="0"/>
              <w:kern w:val="2"/>
              <w:sz w:val="24"/>
              <w:szCs w:val="24"/>
              <w14:ligatures w14:val="standardContextual"/>
            </w:rPr>
          </w:pPr>
          <w:hyperlink w:anchor="_Toc194319636" w:history="1">
            <w:r w:rsidRPr="001E5724">
              <w:rPr>
                <w:rStyle w:val="Hyperlink"/>
                <w:rFonts w:eastAsia="Times New Roman"/>
                <w:noProof/>
              </w:rPr>
              <w:t>Separation of 3D Data Responsibilities: Catena-X vs. 3D Data (CAD) Files</w:t>
            </w:r>
            <w:r>
              <w:rPr>
                <w:noProof/>
                <w:webHidden/>
              </w:rPr>
              <w:tab/>
            </w:r>
            <w:r>
              <w:rPr>
                <w:noProof/>
                <w:webHidden/>
              </w:rPr>
              <w:fldChar w:fldCharType="begin"/>
            </w:r>
            <w:r>
              <w:rPr>
                <w:noProof/>
                <w:webHidden/>
              </w:rPr>
              <w:instrText xml:space="preserve"> PAGEREF _Toc194319636 \h </w:instrText>
            </w:r>
            <w:r>
              <w:rPr>
                <w:noProof/>
                <w:webHidden/>
              </w:rPr>
            </w:r>
            <w:r>
              <w:rPr>
                <w:noProof/>
                <w:webHidden/>
              </w:rPr>
              <w:fldChar w:fldCharType="separate"/>
            </w:r>
            <w:r>
              <w:rPr>
                <w:noProof/>
                <w:webHidden/>
              </w:rPr>
              <w:t>7</w:t>
            </w:r>
            <w:r>
              <w:rPr>
                <w:noProof/>
                <w:webHidden/>
              </w:rPr>
              <w:fldChar w:fldCharType="end"/>
            </w:r>
          </w:hyperlink>
        </w:p>
        <w:p w14:paraId="40B00F57" w14:textId="37DFE200" w:rsidR="00DD08EA" w:rsidRDefault="00DD08EA">
          <w:pPr>
            <w:pStyle w:val="Verzeichnis3"/>
            <w:tabs>
              <w:tab w:val="right" w:pos="9350"/>
            </w:tabs>
            <w:rPr>
              <w:rFonts w:cstheme="minorBidi"/>
              <w:kern w:val="2"/>
              <w:sz w:val="24"/>
              <w:szCs w:val="24"/>
              <w14:ligatures w14:val="standardContextual"/>
            </w:rPr>
          </w:pPr>
          <w:hyperlink w:anchor="_Toc194319637" w:history="1">
            <w:r w:rsidRPr="001E5724">
              <w:rPr>
                <w:rStyle w:val="Hyperlink"/>
                <w:rFonts w:eastAsia="Times New Roman"/>
                <w:noProof/>
              </w:rPr>
              <w:t>On Structure Information &amp; 3D Instances</w:t>
            </w:r>
            <w:r>
              <w:rPr>
                <w:noProof/>
                <w:webHidden/>
              </w:rPr>
              <w:tab/>
            </w:r>
            <w:r>
              <w:rPr>
                <w:noProof/>
                <w:webHidden/>
              </w:rPr>
              <w:fldChar w:fldCharType="begin"/>
            </w:r>
            <w:r>
              <w:rPr>
                <w:noProof/>
                <w:webHidden/>
              </w:rPr>
              <w:instrText xml:space="preserve"> PAGEREF _Toc194319637 \h </w:instrText>
            </w:r>
            <w:r>
              <w:rPr>
                <w:noProof/>
                <w:webHidden/>
              </w:rPr>
            </w:r>
            <w:r>
              <w:rPr>
                <w:noProof/>
                <w:webHidden/>
              </w:rPr>
              <w:fldChar w:fldCharType="separate"/>
            </w:r>
            <w:r>
              <w:rPr>
                <w:noProof/>
                <w:webHidden/>
              </w:rPr>
              <w:t>8</w:t>
            </w:r>
            <w:r>
              <w:rPr>
                <w:noProof/>
                <w:webHidden/>
              </w:rPr>
              <w:fldChar w:fldCharType="end"/>
            </w:r>
          </w:hyperlink>
        </w:p>
        <w:p w14:paraId="3D495F49" w14:textId="55364D29" w:rsidR="00DD08EA" w:rsidRDefault="00DD08EA">
          <w:pPr>
            <w:pStyle w:val="Verzeichnis3"/>
            <w:tabs>
              <w:tab w:val="right" w:pos="9350"/>
            </w:tabs>
            <w:rPr>
              <w:rFonts w:cstheme="minorBidi"/>
              <w:kern w:val="2"/>
              <w:sz w:val="24"/>
              <w:szCs w:val="24"/>
              <w14:ligatures w14:val="standardContextual"/>
            </w:rPr>
          </w:pPr>
          <w:hyperlink w:anchor="_Toc194319638" w:history="1">
            <w:r w:rsidRPr="001E5724">
              <w:rPr>
                <w:rStyle w:val="Hyperlink"/>
                <w:rFonts w:eastAsia="Times New Roman"/>
                <w:noProof/>
              </w:rPr>
              <w:t>On Geometry</w:t>
            </w:r>
            <w:r>
              <w:rPr>
                <w:noProof/>
                <w:webHidden/>
              </w:rPr>
              <w:tab/>
            </w:r>
            <w:r>
              <w:rPr>
                <w:noProof/>
                <w:webHidden/>
              </w:rPr>
              <w:fldChar w:fldCharType="begin"/>
            </w:r>
            <w:r>
              <w:rPr>
                <w:noProof/>
                <w:webHidden/>
              </w:rPr>
              <w:instrText xml:space="preserve"> PAGEREF _Toc194319638 \h </w:instrText>
            </w:r>
            <w:r>
              <w:rPr>
                <w:noProof/>
                <w:webHidden/>
              </w:rPr>
            </w:r>
            <w:r>
              <w:rPr>
                <w:noProof/>
                <w:webHidden/>
              </w:rPr>
              <w:fldChar w:fldCharType="separate"/>
            </w:r>
            <w:r>
              <w:rPr>
                <w:noProof/>
                <w:webHidden/>
              </w:rPr>
              <w:t>9</w:t>
            </w:r>
            <w:r>
              <w:rPr>
                <w:noProof/>
                <w:webHidden/>
              </w:rPr>
              <w:fldChar w:fldCharType="end"/>
            </w:r>
          </w:hyperlink>
        </w:p>
        <w:p w14:paraId="42D955D3" w14:textId="13E925E0" w:rsidR="00DD08EA" w:rsidRDefault="00DD08EA">
          <w:pPr>
            <w:pStyle w:val="Verzeichnis2"/>
            <w:tabs>
              <w:tab w:val="right" w:pos="9350"/>
            </w:tabs>
            <w:rPr>
              <w:rFonts w:cstheme="minorBidi"/>
              <w:b w:val="0"/>
              <w:kern w:val="2"/>
              <w:sz w:val="24"/>
              <w:szCs w:val="24"/>
              <w14:ligatures w14:val="standardContextual"/>
            </w:rPr>
          </w:pPr>
          <w:hyperlink w:anchor="_Toc194319639" w:history="1">
            <w:r w:rsidRPr="001E5724">
              <w:rPr>
                <w:rStyle w:val="Hyperlink"/>
                <w:rFonts w:eastAsia="Times New Roman"/>
                <w:noProof/>
              </w:rPr>
              <w:t>New Aspect Models for 3D Data Exchange</w:t>
            </w:r>
            <w:r>
              <w:rPr>
                <w:noProof/>
                <w:webHidden/>
              </w:rPr>
              <w:tab/>
            </w:r>
            <w:r>
              <w:rPr>
                <w:noProof/>
                <w:webHidden/>
              </w:rPr>
              <w:fldChar w:fldCharType="begin"/>
            </w:r>
            <w:r>
              <w:rPr>
                <w:noProof/>
                <w:webHidden/>
              </w:rPr>
              <w:instrText xml:space="preserve"> PAGEREF _Toc194319639 \h </w:instrText>
            </w:r>
            <w:r>
              <w:rPr>
                <w:noProof/>
                <w:webHidden/>
              </w:rPr>
            </w:r>
            <w:r>
              <w:rPr>
                <w:noProof/>
                <w:webHidden/>
              </w:rPr>
              <w:fldChar w:fldCharType="separate"/>
            </w:r>
            <w:r>
              <w:rPr>
                <w:noProof/>
                <w:webHidden/>
              </w:rPr>
              <w:t>10</w:t>
            </w:r>
            <w:r>
              <w:rPr>
                <w:noProof/>
                <w:webHidden/>
              </w:rPr>
              <w:fldChar w:fldCharType="end"/>
            </w:r>
          </w:hyperlink>
        </w:p>
        <w:p w14:paraId="26BE657B" w14:textId="7C1345F0" w:rsidR="00DD08EA" w:rsidRDefault="00DD08EA">
          <w:pPr>
            <w:pStyle w:val="Verzeichnis3"/>
            <w:tabs>
              <w:tab w:val="right" w:pos="9350"/>
            </w:tabs>
            <w:rPr>
              <w:rFonts w:cstheme="minorBidi"/>
              <w:kern w:val="2"/>
              <w:sz w:val="24"/>
              <w:szCs w:val="24"/>
              <w14:ligatures w14:val="standardContextual"/>
            </w:rPr>
          </w:pPr>
          <w:hyperlink w:anchor="_Toc194319640" w:history="1">
            <w:r w:rsidRPr="001E5724">
              <w:rPr>
                <w:rStyle w:val="Hyperlink"/>
                <w:rFonts w:eastAsia="Times New Roman"/>
                <w:noProof/>
              </w:rPr>
              <w:t>3dDataAs-X Aspect Models</w:t>
            </w:r>
            <w:r>
              <w:rPr>
                <w:noProof/>
                <w:webHidden/>
              </w:rPr>
              <w:tab/>
            </w:r>
            <w:r>
              <w:rPr>
                <w:noProof/>
                <w:webHidden/>
              </w:rPr>
              <w:fldChar w:fldCharType="begin"/>
            </w:r>
            <w:r>
              <w:rPr>
                <w:noProof/>
                <w:webHidden/>
              </w:rPr>
              <w:instrText xml:space="preserve"> PAGEREF _Toc194319640 \h </w:instrText>
            </w:r>
            <w:r>
              <w:rPr>
                <w:noProof/>
                <w:webHidden/>
              </w:rPr>
            </w:r>
            <w:r>
              <w:rPr>
                <w:noProof/>
                <w:webHidden/>
              </w:rPr>
              <w:fldChar w:fldCharType="separate"/>
            </w:r>
            <w:r>
              <w:rPr>
                <w:noProof/>
                <w:webHidden/>
              </w:rPr>
              <w:t>11</w:t>
            </w:r>
            <w:r>
              <w:rPr>
                <w:noProof/>
                <w:webHidden/>
              </w:rPr>
              <w:fldChar w:fldCharType="end"/>
            </w:r>
          </w:hyperlink>
        </w:p>
        <w:p w14:paraId="7147F3C0" w14:textId="77A44C50" w:rsidR="00DD08EA" w:rsidRDefault="00DD08EA">
          <w:pPr>
            <w:pStyle w:val="Verzeichnis3"/>
            <w:tabs>
              <w:tab w:val="right" w:pos="9350"/>
            </w:tabs>
            <w:rPr>
              <w:rFonts w:cstheme="minorBidi"/>
              <w:kern w:val="2"/>
              <w:sz w:val="24"/>
              <w:szCs w:val="24"/>
              <w14:ligatures w14:val="standardContextual"/>
            </w:rPr>
          </w:pPr>
          <w:hyperlink w:anchor="_Toc194319641" w:history="1">
            <w:r w:rsidRPr="001E5724">
              <w:rPr>
                <w:rStyle w:val="Hyperlink"/>
                <w:rFonts w:eastAsia="Times New Roman"/>
                <w:noProof/>
              </w:rPr>
              <w:t>3dModel Aspect Model</w:t>
            </w:r>
            <w:r>
              <w:rPr>
                <w:noProof/>
                <w:webHidden/>
              </w:rPr>
              <w:tab/>
            </w:r>
            <w:r>
              <w:rPr>
                <w:noProof/>
                <w:webHidden/>
              </w:rPr>
              <w:fldChar w:fldCharType="begin"/>
            </w:r>
            <w:r>
              <w:rPr>
                <w:noProof/>
                <w:webHidden/>
              </w:rPr>
              <w:instrText xml:space="preserve"> PAGEREF _Toc194319641 \h </w:instrText>
            </w:r>
            <w:r>
              <w:rPr>
                <w:noProof/>
                <w:webHidden/>
              </w:rPr>
            </w:r>
            <w:r>
              <w:rPr>
                <w:noProof/>
                <w:webHidden/>
              </w:rPr>
              <w:fldChar w:fldCharType="separate"/>
            </w:r>
            <w:r>
              <w:rPr>
                <w:noProof/>
                <w:webHidden/>
              </w:rPr>
              <w:t>12</w:t>
            </w:r>
            <w:r>
              <w:rPr>
                <w:noProof/>
                <w:webHidden/>
              </w:rPr>
              <w:fldChar w:fldCharType="end"/>
            </w:r>
          </w:hyperlink>
        </w:p>
        <w:p w14:paraId="705F054F" w14:textId="2172BAC4" w:rsidR="00DD08EA" w:rsidRDefault="00DD08EA">
          <w:pPr>
            <w:pStyle w:val="Verzeichnis2"/>
            <w:tabs>
              <w:tab w:val="right" w:pos="9350"/>
            </w:tabs>
            <w:rPr>
              <w:rFonts w:cstheme="minorBidi"/>
              <w:b w:val="0"/>
              <w:kern w:val="2"/>
              <w:sz w:val="24"/>
              <w:szCs w:val="24"/>
              <w14:ligatures w14:val="standardContextual"/>
            </w:rPr>
          </w:pPr>
          <w:hyperlink w:anchor="_Toc194319642" w:history="1">
            <w:r w:rsidRPr="001E5724">
              <w:rPr>
                <w:rStyle w:val="Hyperlink"/>
                <w:rFonts w:eastAsia="Times New Roman"/>
                <w:noProof/>
              </w:rPr>
              <w:t>Limitations of current proposal</w:t>
            </w:r>
            <w:r>
              <w:rPr>
                <w:noProof/>
                <w:webHidden/>
              </w:rPr>
              <w:tab/>
            </w:r>
            <w:r>
              <w:rPr>
                <w:noProof/>
                <w:webHidden/>
              </w:rPr>
              <w:fldChar w:fldCharType="begin"/>
            </w:r>
            <w:r>
              <w:rPr>
                <w:noProof/>
                <w:webHidden/>
              </w:rPr>
              <w:instrText xml:space="preserve"> PAGEREF _Toc194319642 \h </w:instrText>
            </w:r>
            <w:r>
              <w:rPr>
                <w:noProof/>
                <w:webHidden/>
              </w:rPr>
            </w:r>
            <w:r>
              <w:rPr>
                <w:noProof/>
                <w:webHidden/>
              </w:rPr>
              <w:fldChar w:fldCharType="separate"/>
            </w:r>
            <w:r>
              <w:rPr>
                <w:noProof/>
                <w:webHidden/>
              </w:rPr>
              <w:t>13</w:t>
            </w:r>
            <w:r>
              <w:rPr>
                <w:noProof/>
                <w:webHidden/>
              </w:rPr>
              <w:fldChar w:fldCharType="end"/>
            </w:r>
          </w:hyperlink>
        </w:p>
        <w:p w14:paraId="085B8B95" w14:textId="23C3141C" w:rsidR="00DD08EA" w:rsidRDefault="00DD08EA">
          <w:pPr>
            <w:pStyle w:val="Verzeichnis2"/>
            <w:tabs>
              <w:tab w:val="right" w:pos="9350"/>
            </w:tabs>
            <w:rPr>
              <w:rFonts w:cstheme="minorBidi"/>
              <w:b w:val="0"/>
              <w:kern w:val="2"/>
              <w:sz w:val="24"/>
              <w:szCs w:val="24"/>
              <w14:ligatures w14:val="standardContextual"/>
            </w:rPr>
          </w:pPr>
          <w:hyperlink w:anchor="_Toc194319643" w:history="1">
            <w:r w:rsidRPr="001E5724">
              <w:rPr>
                <w:rStyle w:val="Hyperlink"/>
                <w:rFonts w:eastAsia="Times New Roman"/>
                <w:noProof/>
              </w:rPr>
              <w:t>Discussion on Varying Levels of Detail for Different Participants in the Same Assembly</w:t>
            </w:r>
            <w:r>
              <w:rPr>
                <w:noProof/>
                <w:webHidden/>
              </w:rPr>
              <w:tab/>
            </w:r>
            <w:r>
              <w:rPr>
                <w:noProof/>
                <w:webHidden/>
              </w:rPr>
              <w:fldChar w:fldCharType="begin"/>
            </w:r>
            <w:r>
              <w:rPr>
                <w:noProof/>
                <w:webHidden/>
              </w:rPr>
              <w:instrText xml:space="preserve"> PAGEREF _Toc194319643 \h </w:instrText>
            </w:r>
            <w:r>
              <w:rPr>
                <w:noProof/>
                <w:webHidden/>
              </w:rPr>
            </w:r>
            <w:r>
              <w:rPr>
                <w:noProof/>
                <w:webHidden/>
              </w:rPr>
              <w:fldChar w:fldCharType="separate"/>
            </w:r>
            <w:r>
              <w:rPr>
                <w:noProof/>
                <w:webHidden/>
              </w:rPr>
              <w:t>15</w:t>
            </w:r>
            <w:r>
              <w:rPr>
                <w:noProof/>
                <w:webHidden/>
              </w:rPr>
              <w:fldChar w:fldCharType="end"/>
            </w:r>
          </w:hyperlink>
        </w:p>
        <w:p w14:paraId="3B068B8D" w14:textId="5E22C037" w:rsidR="00DD08EA" w:rsidRDefault="00DD08EA">
          <w:pPr>
            <w:pStyle w:val="Verzeichnis3"/>
            <w:tabs>
              <w:tab w:val="right" w:pos="9350"/>
            </w:tabs>
            <w:rPr>
              <w:rFonts w:cstheme="minorBidi"/>
              <w:kern w:val="2"/>
              <w:sz w:val="24"/>
              <w:szCs w:val="24"/>
              <w14:ligatures w14:val="standardContextual"/>
            </w:rPr>
          </w:pPr>
          <w:hyperlink w:anchor="_Toc194319644" w:history="1">
            <w:r w:rsidRPr="001E5724">
              <w:rPr>
                <w:rStyle w:val="Hyperlink"/>
                <w:rFonts w:eastAsia="Times New Roman"/>
                <w:noProof/>
              </w:rPr>
              <w:t>Case 1: Ownership stays at manufacturer of product (Multi-Up-Multi-Down)</w:t>
            </w:r>
            <w:r>
              <w:rPr>
                <w:noProof/>
                <w:webHidden/>
              </w:rPr>
              <w:tab/>
            </w:r>
            <w:r>
              <w:rPr>
                <w:noProof/>
                <w:webHidden/>
              </w:rPr>
              <w:fldChar w:fldCharType="begin"/>
            </w:r>
            <w:r>
              <w:rPr>
                <w:noProof/>
                <w:webHidden/>
              </w:rPr>
              <w:instrText xml:space="preserve"> PAGEREF _Toc194319644 \h </w:instrText>
            </w:r>
            <w:r>
              <w:rPr>
                <w:noProof/>
                <w:webHidden/>
              </w:rPr>
            </w:r>
            <w:r>
              <w:rPr>
                <w:noProof/>
                <w:webHidden/>
              </w:rPr>
              <w:fldChar w:fldCharType="separate"/>
            </w:r>
            <w:r>
              <w:rPr>
                <w:noProof/>
                <w:webHidden/>
              </w:rPr>
              <w:t>15</w:t>
            </w:r>
            <w:r>
              <w:rPr>
                <w:noProof/>
                <w:webHidden/>
              </w:rPr>
              <w:fldChar w:fldCharType="end"/>
            </w:r>
          </w:hyperlink>
        </w:p>
        <w:p w14:paraId="05247173" w14:textId="152F499A" w:rsidR="00DD08EA" w:rsidRDefault="00DD08EA">
          <w:pPr>
            <w:pStyle w:val="Verzeichnis3"/>
            <w:tabs>
              <w:tab w:val="right" w:pos="9350"/>
            </w:tabs>
            <w:rPr>
              <w:rFonts w:cstheme="minorBidi"/>
              <w:kern w:val="2"/>
              <w:sz w:val="24"/>
              <w:szCs w:val="24"/>
              <w14:ligatures w14:val="standardContextual"/>
            </w:rPr>
          </w:pPr>
          <w:hyperlink w:anchor="_Toc194319645" w:history="1">
            <w:r w:rsidRPr="001E5724">
              <w:rPr>
                <w:rStyle w:val="Hyperlink"/>
                <w:rFonts w:eastAsia="Times New Roman"/>
                <w:noProof/>
              </w:rPr>
              <w:t>Case 2: One-Up-One-Down Contractual Framework</w:t>
            </w:r>
            <w:r>
              <w:rPr>
                <w:noProof/>
                <w:webHidden/>
              </w:rPr>
              <w:tab/>
            </w:r>
            <w:r>
              <w:rPr>
                <w:noProof/>
                <w:webHidden/>
              </w:rPr>
              <w:fldChar w:fldCharType="begin"/>
            </w:r>
            <w:r>
              <w:rPr>
                <w:noProof/>
                <w:webHidden/>
              </w:rPr>
              <w:instrText xml:space="preserve"> PAGEREF _Toc194319645 \h </w:instrText>
            </w:r>
            <w:r>
              <w:rPr>
                <w:noProof/>
                <w:webHidden/>
              </w:rPr>
            </w:r>
            <w:r>
              <w:rPr>
                <w:noProof/>
                <w:webHidden/>
              </w:rPr>
              <w:fldChar w:fldCharType="separate"/>
            </w:r>
            <w:r>
              <w:rPr>
                <w:noProof/>
                <w:webHidden/>
              </w:rPr>
              <w:t>15</w:t>
            </w:r>
            <w:r>
              <w:rPr>
                <w:noProof/>
                <w:webHidden/>
              </w:rPr>
              <w:fldChar w:fldCharType="end"/>
            </w:r>
          </w:hyperlink>
        </w:p>
        <w:p w14:paraId="6220F85B" w14:textId="431F2EDA" w:rsidR="00DD08EA" w:rsidRDefault="00DD08EA">
          <w:pPr>
            <w:pStyle w:val="Verzeichnis2"/>
            <w:tabs>
              <w:tab w:val="right" w:pos="9350"/>
            </w:tabs>
            <w:rPr>
              <w:rFonts w:cstheme="minorBidi"/>
              <w:b w:val="0"/>
              <w:kern w:val="2"/>
              <w:sz w:val="24"/>
              <w:szCs w:val="24"/>
              <w14:ligatures w14:val="standardContextual"/>
            </w:rPr>
          </w:pPr>
          <w:hyperlink w:anchor="_Toc194319646" w:history="1">
            <w:r w:rsidRPr="001E5724">
              <w:rPr>
                <w:rStyle w:val="Hyperlink"/>
                <w:rFonts w:eastAsia="Times New Roman"/>
                <w:noProof/>
              </w:rPr>
              <w:t>Outlook: Current limitations and potential solutions</w:t>
            </w:r>
            <w:r>
              <w:rPr>
                <w:noProof/>
                <w:webHidden/>
              </w:rPr>
              <w:tab/>
            </w:r>
            <w:r>
              <w:rPr>
                <w:noProof/>
                <w:webHidden/>
              </w:rPr>
              <w:fldChar w:fldCharType="begin"/>
            </w:r>
            <w:r>
              <w:rPr>
                <w:noProof/>
                <w:webHidden/>
              </w:rPr>
              <w:instrText xml:space="preserve"> PAGEREF _Toc194319646 \h </w:instrText>
            </w:r>
            <w:r>
              <w:rPr>
                <w:noProof/>
                <w:webHidden/>
              </w:rPr>
            </w:r>
            <w:r>
              <w:rPr>
                <w:noProof/>
                <w:webHidden/>
              </w:rPr>
              <w:fldChar w:fldCharType="separate"/>
            </w:r>
            <w:r>
              <w:rPr>
                <w:noProof/>
                <w:webHidden/>
              </w:rPr>
              <w:t>16</w:t>
            </w:r>
            <w:r>
              <w:rPr>
                <w:noProof/>
                <w:webHidden/>
              </w:rPr>
              <w:fldChar w:fldCharType="end"/>
            </w:r>
          </w:hyperlink>
        </w:p>
        <w:p w14:paraId="25E4A203" w14:textId="57F258C0" w:rsidR="00DD08EA" w:rsidRDefault="00DD08EA">
          <w:pPr>
            <w:pStyle w:val="Verzeichnis2"/>
            <w:tabs>
              <w:tab w:val="right" w:pos="9350"/>
            </w:tabs>
            <w:rPr>
              <w:rFonts w:cstheme="minorBidi"/>
              <w:b w:val="0"/>
              <w:kern w:val="2"/>
              <w:sz w:val="24"/>
              <w:szCs w:val="24"/>
              <w14:ligatures w14:val="standardContextual"/>
            </w:rPr>
          </w:pPr>
          <w:hyperlink w:anchor="_Toc194319647" w:history="1">
            <w:r w:rsidRPr="001E5724">
              <w:rPr>
                <w:rStyle w:val="Hyperlink"/>
                <w:rFonts w:eastAsia="Times New Roman"/>
                <w:noProof/>
              </w:rPr>
              <w:t>Conclusion</w:t>
            </w:r>
            <w:r>
              <w:rPr>
                <w:noProof/>
                <w:webHidden/>
              </w:rPr>
              <w:tab/>
            </w:r>
            <w:r>
              <w:rPr>
                <w:noProof/>
                <w:webHidden/>
              </w:rPr>
              <w:fldChar w:fldCharType="begin"/>
            </w:r>
            <w:r>
              <w:rPr>
                <w:noProof/>
                <w:webHidden/>
              </w:rPr>
              <w:instrText xml:space="preserve"> PAGEREF _Toc194319647 \h </w:instrText>
            </w:r>
            <w:r>
              <w:rPr>
                <w:noProof/>
                <w:webHidden/>
              </w:rPr>
            </w:r>
            <w:r>
              <w:rPr>
                <w:noProof/>
                <w:webHidden/>
              </w:rPr>
              <w:fldChar w:fldCharType="separate"/>
            </w:r>
            <w:r>
              <w:rPr>
                <w:noProof/>
                <w:webHidden/>
              </w:rPr>
              <w:t>17</w:t>
            </w:r>
            <w:r>
              <w:rPr>
                <w:noProof/>
                <w:webHidden/>
              </w:rPr>
              <w:fldChar w:fldCharType="end"/>
            </w:r>
          </w:hyperlink>
        </w:p>
        <w:p w14:paraId="4F281698" w14:textId="0128B875" w:rsidR="00DD08EA" w:rsidRDefault="00DD08EA">
          <w:pPr>
            <w:pStyle w:val="Verzeichnis2"/>
            <w:tabs>
              <w:tab w:val="right" w:pos="9350"/>
            </w:tabs>
            <w:rPr>
              <w:rFonts w:cstheme="minorBidi"/>
              <w:b w:val="0"/>
              <w:kern w:val="2"/>
              <w:sz w:val="24"/>
              <w:szCs w:val="24"/>
              <w14:ligatures w14:val="standardContextual"/>
            </w:rPr>
          </w:pPr>
          <w:hyperlink w:anchor="_Toc194319648" w:history="1">
            <w:r w:rsidRPr="001E5724">
              <w:rPr>
                <w:rStyle w:val="Hyperlink"/>
                <w:rFonts w:eastAsia="Times New Roman"/>
                <w:noProof/>
              </w:rPr>
              <w:t>Sources</w:t>
            </w:r>
            <w:r>
              <w:rPr>
                <w:noProof/>
                <w:webHidden/>
              </w:rPr>
              <w:tab/>
            </w:r>
            <w:r>
              <w:rPr>
                <w:noProof/>
                <w:webHidden/>
              </w:rPr>
              <w:fldChar w:fldCharType="begin"/>
            </w:r>
            <w:r>
              <w:rPr>
                <w:noProof/>
                <w:webHidden/>
              </w:rPr>
              <w:instrText xml:space="preserve"> PAGEREF _Toc194319648 \h </w:instrText>
            </w:r>
            <w:r>
              <w:rPr>
                <w:noProof/>
                <w:webHidden/>
              </w:rPr>
            </w:r>
            <w:r>
              <w:rPr>
                <w:noProof/>
                <w:webHidden/>
              </w:rPr>
              <w:fldChar w:fldCharType="separate"/>
            </w:r>
            <w:r>
              <w:rPr>
                <w:noProof/>
                <w:webHidden/>
              </w:rPr>
              <w:t>18</w:t>
            </w:r>
            <w:r>
              <w:rPr>
                <w:noProof/>
                <w:webHidden/>
              </w:rPr>
              <w:fldChar w:fldCharType="end"/>
            </w:r>
          </w:hyperlink>
        </w:p>
        <w:p w14:paraId="4FF7A653" w14:textId="589E097B" w:rsidR="00DD08EA" w:rsidRDefault="00DD08EA">
          <w:pPr>
            <w:pStyle w:val="Verzeichnis1"/>
            <w:tabs>
              <w:tab w:val="right" w:pos="9350"/>
            </w:tabs>
            <w:rPr>
              <w:rFonts w:cstheme="minorBidi"/>
              <w:b w:val="0"/>
              <w:i w:val="0"/>
              <w:kern w:val="2"/>
              <w14:ligatures w14:val="standardContextual"/>
            </w:rPr>
          </w:pPr>
          <w:hyperlink w:anchor="_Toc194319649" w:history="1">
            <w:r w:rsidRPr="001E5724">
              <w:rPr>
                <w:rStyle w:val="Hyperlink"/>
                <w:rFonts w:eastAsia="Times New Roman"/>
                <w:noProof/>
              </w:rPr>
              <w:t>Appendix - Example</w:t>
            </w:r>
            <w:r>
              <w:rPr>
                <w:noProof/>
                <w:webHidden/>
              </w:rPr>
              <w:tab/>
            </w:r>
            <w:r>
              <w:rPr>
                <w:noProof/>
                <w:webHidden/>
              </w:rPr>
              <w:fldChar w:fldCharType="begin"/>
            </w:r>
            <w:r>
              <w:rPr>
                <w:noProof/>
                <w:webHidden/>
              </w:rPr>
              <w:instrText xml:space="preserve"> PAGEREF _Toc194319649 \h </w:instrText>
            </w:r>
            <w:r>
              <w:rPr>
                <w:noProof/>
                <w:webHidden/>
              </w:rPr>
            </w:r>
            <w:r>
              <w:rPr>
                <w:noProof/>
                <w:webHidden/>
              </w:rPr>
              <w:fldChar w:fldCharType="separate"/>
            </w:r>
            <w:r>
              <w:rPr>
                <w:noProof/>
                <w:webHidden/>
              </w:rPr>
              <w:t>18</w:t>
            </w:r>
            <w:r>
              <w:rPr>
                <w:noProof/>
                <w:webHidden/>
              </w:rPr>
              <w:fldChar w:fldCharType="end"/>
            </w:r>
          </w:hyperlink>
        </w:p>
        <w:p w14:paraId="6AB4A793" w14:textId="47EE03C0" w:rsidR="00DD08EA" w:rsidRDefault="00DD08EA">
          <w:pPr>
            <w:pStyle w:val="Verzeichnis2"/>
            <w:tabs>
              <w:tab w:val="right" w:pos="9350"/>
            </w:tabs>
            <w:rPr>
              <w:rFonts w:cstheme="minorBidi"/>
              <w:b w:val="0"/>
              <w:kern w:val="2"/>
              <w:sz w:val="24"/>
              <w:szCs w:val="24"/>
              <w14:ligatures w14:val="standardContextual"/>
            </w:rPr>
          </w:pPr>
          <w:hyperlink w:anchor="_Toc194319650" w:history="1">
            <w:r w:rsidRPr="001E5724">
              <w:rPr>
                <w:rStyle w:val="Hyperlink"/>
                <w:rFonts w:eastAsia="Times New Roman"/>
                <w:noProof/>
              </w:rPr>
              <w:t>Sample Data</w:t>
            </w:r>
            <w:r>
              <w:rPr>
                <w:noProof/>
                <w:webHidden/>
              </w:rPr>
              <w:tab/>
            </w:r>
            <w:r>
              <w:rPr>
                <w:noProof/>
                <w:webHidden/>
              </w:rPr>
              <w:fldChar w:fldCharType="begin"/>
            </w:r>
            <w:r>
              <w:rPr>
                <w:noProof/>
                <w:webHidden/>
              </w:rPr>
              <w:instrText xml:space="preserve"> PAGEREF _Toc194319650 \h </w:instrText>
            </w:r>
            <w:r>
              <w:rPr>
                <w:noProof/>
                <w:webHidden/>
              </w:rPr>
            </w:r>
            <w:r>
              <w:rPr>
                <w:noProof/>
                <w:webHidden/>
              </w:rPr>
              <w:fldChar w:fldCharType="separate"/>
            </w:r>
            <w:r>
              <w:rPr>
                <w:noProof/>
                <w:webHidden/>
              </w:rPr>
              <w:t>18</w:t>
            </w:r>
            <w:r>
              <w:rPr>
                <w:noProof/>
                <w:webHidden/>
              </w:rPr>
              <w:fldChar w:fldCharType="end"/>
            </w:r>
          </w:hyperlink>
        </w:p>
        <w:p w14:paraId="2F8DA20C" w14:textId="6AD8E908" w:rsidR="00DD08EA" w:rsidRDefault="00DD08EA">
          <w:pPr>
            <w:pStyle w:val="Verzeichnis3"/>
            <w:tabs>
              <w:tab w:val="right" w:pos="9350"/>
            </w:tabs>
            <w:rPr>
              <w:rFonts w:cstheme="minorBidi"/>
              <w:kern w:val="2"/>
              <w:sz w:val="24"/>
              <w:szCs w:val="24"/>
              <w14:ligatures w14:val="standardContextual"/>
            </w:rPr>
          </w:pPr>
          <w:hyperlink w:anchor="_Toc194319651" w:history="1">
            <w:r w:rsidRPr="001E5724">
              <w:rPr>
                <w:rStyle w:val="Hyperlink"/>
                <w:rFonts w:eastAsia="Times New Roman"/>
                <w:noProof/>
              </w:rPr>
              <w:t>3D Data Files</w:t>
            </w:r>
            <w:r>
              <w:rPr>
                <w:noProof/>
                <w:webHidden/>
              </w:rPr>
              <w:tab/>
            </w:r>
            <w:r>
              <w:rPr>
                <w:noProof/>
                <w:webHidden/>
              </w:rPr>
              <w:fldChar w:fldCharType="begin"/>
            </w:r>
            <w:r>
              <w:rPr>
                <w:noProof/>
                <w:webHidden/>
              </w:rPr>
              <w:instrText xml:space="preserve"> PAGEREF _Toc194319651 \h </w:instrText>
            </w:r>
            <w:r>
              <w:rPr>
                <w:noProof/>
                <w:webHidden/>
              </w:rPr>
            </w:r>
            <w:r>
              <w:rPr>
                <w:noProof/>
                <w:webHidden/>
              </w:rPr>
              <w:fldChar w:fldCharType="separate"/>
            </w:r>
            <w:r>
              <w:rPr>
                <w:noProof/>
                <w:webHidden/>
              </w:rPr>
              <w:t>18</w:t>
            </w:r>
            <w:r>
              <w:rPr>
                <w:noProof/>
                <w:webHidden/>
              </w:rPr>
              <w:fldChar w:fldCharType="end"/>
            </w:r>
          </w:hyperlink>
        </w:p>
        <w:p w14:paraId="678E728F" w14:textId="60E3D0C6" w:rsidR="00DD08EA" w:rsidRDefault="00DD08EA">
          <w:pPr>
            <w:pStyle w:val="Verzeichnis3"/>
            <w:tabs>
              <w:tab w:val="right" w:pos="9350"/>
            </w:tabs>
            <w:rPr>
              <w:rFonts w:cstheme="minorBidi"/>
              <w:kern w:val="2"/>
              <w:sz w:val="24"/>
              <w:szCs w:val="24"/>
              <w14:ligatures w14:val="standardContextual"/>
            </w:rPr>
          </w:pPr>
          <w:hyperlink w:anchor="_Toc194319652" w:history="1">
            <w:r w:rsidRPr="001E5724">
              <w:rPr>
                <w:rStyle w:val="Hyperlink"/>
                <w:rFonts w:eastAsia="Times New Roman"/>
                <w:noProof/>
              </w:rPr>
              <w:t>Registered Digital Twins of participants</w:t>
            </w:r>
            <w:r>
              <w:rPr>
                <w:noProof/>
                <w:webHidden/>
              </w:rPr>
              <w:tab/>
            </w:r>
            <w:r>
              <w:rPr>
                <w:noProof/>
                <w:webHidden/>
              </w:rPr>
              <w:fldChar w:fldCharType="begin"/>
            </w:r>
            <w:r>
              <w:rPr>
                <w:noProof/>
                <w:webHidden/>
              </w:rPr>
              <w:instrText xml:space="preserve"> PAGEREF _Toc194319652 \h </w:instrText>
            </w:r>
            <w:r>
              <w:rPr>
                <w:noProof/>
                <w:webHidden/>
              </w:rPr>
            </w:r>
            <w:r>
              <w:rPr>
                <w:noProof/>
                <w:webHidden/>
              </w:rPr>
              <w:fldChar w:fldCharType="separate"/>
            </w:r>
            <w:r>
              <w:rPr>
                <w:noProof/>
                <w:webHidden/>
              </w:rPr>
              <w:t>21</w:t>
            </w:r>
            <w:r>
              <w:rPr>
                <w:noProof/>
                <w:webHidden/>
              </w:rPr>
              <w:fldChar w:fldCharType="end"/>
            </w:r>
          </w:hyperlink>
        </w:p>
        <w:p w14:paraId="5ECDCDBC" w14:textId="16061A21" w:rsidR="00DD08EA" w:rsidRDefault="00DD08EA">
          <w:pPr>
            <w:pStyle w:val="Verzeichnis3"/>
            <w:tabs>
              <w:tab w:val="right" w:pos="9350"/>
            </w:tabs>
            <w:rPr>
              <w:rFonts w:cstheme="minorBidi"/>
              <w:kern w:val="2"/>
              <w:sz w:val="24"/>
              <w:szCs w:val="24"/>
              <w14:ligatures w14:val="standardContextual"/>
            </w:rPr>
          </w:pPr>
          <w:hyperlink w:anchor="_Toc194319653" w:history="1">
            <w:r w:rsidRPr="001E5724">
              <w:rPr>
                <w:rStyle w:val="Hyperlink"/>
                <w:rFonts w:eastAsia="Times New Roman"/>
                <w:noProof/>
              </w:rPr>
              <w:t>JSON Files</w:t>
            </w:r>
            <w:r>
              <w:rPr>
                <w:noProof/>
                <w:webHidden/>
              </w:rPr>
              <w:tab/>
            </w:r>
            <w:r>
              <w:rPr>
                <w:noProof/>
                <w:webHidden/>
              </w:rPr>
              <w:fldChar w:fldCharType="begin"/>
            </w:r>
            <w:r>
              <w:rPr>
                <w:noProof/>
                <w:webHidden/>
              </w:rPr>
              <w:instrText xml:space="preserve"> PAGEREF _Toc194319653 \h </w:instrText>
            </w:r>
            <w:r>
              <w:rPr>
                <w:noProof/>
                <w:webHidden/>
              </w:rPr>
            </w:r>
            <w:r>
              <w:rPr>
                <w:noProof/>
                <w:webHidden/>
              </w:rPr>
              <w:fldChar w:fldCharType="separate"/>
            </w:r>
            <w:r>
              <w:rPr>
                <w:noProof/>
                <w:webHidden/>
              </w:rPr>
              <w:t>24</w:t>
            </w:r>
            <w:r>
              <w:rPr>
                <w:noProof/>
                <w:webHidden/>
              </w:rPr>
              <w:fldChar w:fldCharType="end"/>
            </w:r>
          </w:hyperlink>
        </w:p>
        <w:p w14:paraId="185A93D2" w14:textId="6F887612" w:rsidR="00DD08EA" w:rsidRDefault="00DD08EA">
          <w:pPr>
            <w:pStyle w:val="Verzeichnis2"/>
            <w:tabs>
              <w:tab w:val="right" w:pos="9350"/>
            </w:tabs>
            <w:rPr>
              <w:rFonts w:cstheme="minorBidi"/>
              <w:b w:val="0"/>
              <w:kern w:val="2"/>
              <w:sz w:val="24"/>
              <w:szCs w:val="24"/>
              <w14:ligatures w14:val="standardContextual"/>
            </w:rPr>
          </w:pPr>
          <w:hyperlink w:anchor="_Toc194319654" w:history="1">
            <w:r w:rsidRPr="001E5724">
              <w:rPr>
                <w:rStyle w:val="Hyperlink"/>
                <w:rFonts w:eastAsia="Times New Roman"/>
                <w:noProof/>
              </w:rPr>
              <w:t>Different Cases (1 &amp; 2)</w:t>
            </w:r>
            <w:r>
              <w:rPr>
                <w:noProof/>
                <w:webHidden/>
              </w:rPr>
              <w:tab/>
            </w:r>
            <w:r>
              <w:rPr>
                <w:noProof/>
                <w:webHidden/>
              </w:rPr>
              <w:fldChar w:fldCharType="begin"/>
            </w:r>
            <w:r>
              <w:rPr>
                <w:noProof/>
                <w:webHidden/>
              </w:rPr>
              <w:instrText xml:space="preserve"> PAGEREF _Toc194319654 \h </w:instrText>
            </w:r>
            <w:r>
              <w:rPr>
                <w:noProof/>
                <w:webHidden/>
              </w:rPr>
            </w:r>
            <w:r>
              <w:rPr>
                <w:noProof/>
                <w:webHidden/>
              </w:rPr>
              <w:fldChar w:fldCharType="separate"/>
            </w:r>
            <w:r>
              <w:rPr>
                <w:noProof/>
                <w:webHidden/>
              </w:rPr>
              <w:t>26</w:t>
            </w:r>
            <w:r>
              <w:rPr>
                <w:noProof/>
                <w:webHidden/>
              </w:rPr>
              <w:fldChar w:fldCharType="end"/>
            </w:r>
          </w:hyperlink>
        </w:p>
        <w:p w14:paraId="65E58FB1" w14:textId="57E4803F" w:rsidR="00DD08EA" w:rsidRDefault="00DD08EA">
          <w:pPr>
            <w:pStyle w:val="Verzeichnis3"/>
            <w:tabs>
              <w:tab w:val="right" w:pos="9350"/>
            </w:tabs>
            <w:rPr>
              <w:rFonts w:cstheme="minorBidi"/>
              <w:kern w:val="2"/>
              <w:sz w:val="24"/>
              <w:szCs w:val="24"/>
              <w14:ligatures w14:val="standardContextual"/>
            </w:rPr>
          </w:pPr>
          <w:hyperlink w:anchor="_Toc194319655" w:history="1">
            <w:r w:rsidRPr="001E5724">
              <w:rPr>
                <w:rStyle w:val="Hyperlink"/>
                <w:rFonts w:eastAsia="Times New Roman"/>
                <w:noProof/>
              </w:rPr>
              <w:t>Schema Case 1</w:t>
            </w:r>
            <w:r>
              <w:rPr>
                <w:noProof/>
                <w:webHidden/>
              </w:rPr>
              <w:tab/>
            </w:r>
            <w:r>
              <w:rPr>
                <w:noProof/>
                <w:webHidden/>
              </w:rPr>
              <w:fldChar w:fldCharType="begin"/>
            </w:r>
            <w:r>
              <w:rPr>
                <w:noProof/>
                <w:webHidden/>
              </w:rPr>
              <w:instrText xml:space="preserve"> PAGEREF _Toc194319655 \h </w:instrText>
            </w:r>
            <w:r>
              <w:rPr>
                <w:noProof/>
                <w:webHidden/>
              </w:rPr>
            </w:r>
            <w:r>
              <w:rPr>
                <w:noProof/>
                <w:webHidden/>
              </w:rPr>
              <w:fldChar w:fldCharType="separate"/>
            </w:r>
            <w:r>
              <w:rPr>
                <w:noProof/>
                <w:webHidden/>
              </w:rPr>
              <w:t>26</w:t>
            </w:r>
            <w:r>
              <w:rPr>
                <w:noProof/>
                <w:webHidden/>
              </w:rPr>
              <w:fldChar w:fldCharType="end"/>
            </w:r>
          </w:hyperlink>
        </w:p>
        <w:p w14:paraId="32C6602E" w14:textId="56686EE5" w:rsidR="00DD08EA" w:rsidRDefault="00DD08EA">
          <w:pPr>
            <w:pStyle w:val="Verzeichnis3"/>
            <w:tabs>
              <w:tab w:val="right" w:pos="9350"/>
            </w:tabs>
            <w:rPr>
              <w:rFonts w:cstheme="minorBidi"/>
              <w:kern w:val="2"/>
              <w:sz w:val="24"/>
              <w:szCs w:val="24"/>
              <w14:ligatures w14:val="standardContextual"/>
            </w:rPr>
          </w:pPr>
          <w:hyperlink w:anchor="_Toc194319656" w:history="1">
            <w:r w:rsidRPr="001E5724">
              <w:rPr>
                <w:rStyle w:val="Hyperlink"/>
                <w:rFonts w:eastAsia="Times New Roman"/>
                <w:noProof/>
              </w:rPr>
              <w:t>Schema Case 2</w:t>
            </w:r>
            <w:r>
              <w:rPr>
                <w:noProof/>
                <w:webHidden/>
              </w:rPr>
              <w:tab/>
            </w:r>
            <w:r>
              <w:rPr>
                <w:noProof/>
                <w:webHidden/>
              </w:rPr>
              <w:fldChar w:fldCharType="begin"/>
            </w:r>
            <w:r>
              <w:rPr>
                <w:noProof/>
                <w:webHidden/>
              </w:rPr>
              <w:instrText xml:space="preserve"> PAGEREF _Toc194319656 \h </w:instrText>
            </w:r>
            <w:r>
              <w:rPr>
                <w:noProof/>
                <w:webHidden/>
              </w:rPr>
            </w:r>
            <w:r>
              <w:rPr>
                <w:noProof/>
                <w:webHidden/>
              </w:rPr>
              <w:fldChar w:fldCharType="separate"/>
            </w:r>
            <w:r>
              <w:rPr>
                <w:noProof/>
                <w:webHidden/>
              </w:rPr>
              <w:t>28</w:t>
            </w:r>
            <w:r>
              <w:rPr>
                <w:noProof/>
                <w:webHidden/>
              </w:rPr>
              <w:fldChar w:fldCharType="end"/>
            </w:r>
          </w:hyperlink>
        </w:p>
        <w:p w14:paraId="07EDAB58" w14:textId="7F64873E" w:rsidR="0010162C" w:rsidRDefault="0010162C" w:rsidP="00091ED5">
          <w:r>
            <w:rPr>
              <w:b/>
              <w:bCs/>
              <w:noProof/>
            </w:rPr>
            <w:lastRenderedPageBreak/>
            <w:fldChar w:fldCharType="end"/>
          </w:r>
        </w:p>
      </w:sdtContent>
    </w:sdt>
    <w:p w14:paraId="43D30451" w14:textId="77777777" w:rsidR="0010162C" w:rsidRDefault="0010162C"/>
    <w:p w14:paraId="11597DDB" w14:textId="77777777" w:rsidR="0010162C" w:rsidRDefault="0010162C">
      <w:pPr>
        <w:rPr>
          <w:rFonts w:eastAsia="Times New Roman"/>
        </w:rPr>
      </w:pPr>
    </w:p>
    <w:p w14:paraId="313DF9A6" w14:textId="6EF1777B" w:rsidR="0010162C" w:rsidRDefault="0010162C" w:rsidP="7A583D06">
      <w:pPr>
        <w:pStyle w:val="berschrift2"/>
        <w:rPr>
          <w:rFonts w:eastAsia="Times New Roman"/>
        </w:rPr>
      </w:pPr>
      <w:bookmarkStart w:id="4" w:name="_Toc194315582"/>
      <w:bookmarkStart w:id="5" w:name="_Toc194315665"/>
      <w:bookmarkStart w:id="6" w:name="_Toc194315954"/>
      <w:bookmarkStart w:id="7" w:name="_Toc194319629"/>
      <w:r w:rsidRPr="7A583D06">
        <w:rPr>
          <w:rFonts w:eastAsia="Times New Roman"/>
        </w:rPr>
        <w:t>Introduction</w:t>
      </w:r>
      <w:bookmarkEnd w:id="4"/>
      <w:bookmarkEnd w:id="5"/>
      <w:bookmarkEnd w:id="6"/>
      <w:bookmarkEnd w:id="7"/>
    </w:p>
    <w:p w14:paraId="319F2CE6" w14:textId="77777777" w:rsidR="0010162C" w:rsidRPr="009248D3" w:rsidRDefault="0010162C">
      <w:pPr>
        <w:pStyle w:val="StandardWeb"/>
      </w:pPr>
      <w:r w:rsidRPr="7A583D06">
        <w:t>The integration of digital twins and standardized 3D data within collaborative ecosystems is becoming increasingly vital for efficient, secure, and transparent product lifecycle management. In this document, we examine the current state of Catena-X, focusing specifically on its approach to managing and sharing 3D engineering data. The discussion begins by contrasting the Single Level Bills of Materials (BOMs) utilized in Catena-X with the multi-level BOMs typically employed within traditional CAD systems, highlighting critical differences and their implications for industry collaboration.</w:t>
      </w:r>
      <w:r w:rsidRPr="009248D3">
        <w:br/>
      </w:r>
      <w:r w:rsidRPr="7A583D06">
        <w:t xml:space="preserve">We then explore the conceptual distinctions between parts as defined within Catena-X digital twins—emphasizing supply-chain metadata, lifecycle tracking, and semantic interoperability—and parts as represented in CAD environments, which center around geometric and manufacturing information. </w:t>
      </w:r>
      <w:r>
        <w:br/>
      </w:r>
      <w:r w:rsidRPr="7A583D06">
        <w:t>Finally, the document proposes enhancements to the Catena-X model through the introduction of specialized Aspect Models designed explicitly for effective 3D data handling. These additions aim to bridge existing gaps, improve clarity in data representation, and ensure that Catena-X can robustly support complex engineering and manufacturing scenarios across organizational boundaries.</w:t>
      </w:r>
    </w:p>
    <w:p w14:paraId="428A33FE" w14:textId="77777777" w:rsidR="0010162C" w:rsidRPr="009248D3" w:rsidRDefault="0010162C">
      <w:pPr>
        <w:pStyle w:val="berschrift2"/>
        <w:rPr>
          <w:rFonts w:eastAsia="Times New Roman"/>
        </w:rPr>
      </w:pPr>
      <w:bookmarkStart w:id="8" w:name="_Toc194315583"/>
      <w:bookmarkStart w:id="9" w:name="_Toc194315666"/>
      <w:bookmarkStart w:id="10" w:name="_Toc194315955"/>
      <w:bookmarkStart w:id="11" w:name="_Toc194319630"/>
      <w:r w:rsidRPr="009248D3">
        <w:rPr>
          <w:rFonts w:eastAsia="Times New Roman"/>
        </w:rPr>
        <w:t>Current state of Catena-X in the context of 3D Data</w:t>
      </w:r>
      <w:bookmarkEnd w:id="8"/>
      <w:bookmarkEnd w:id="9"/>
      <w:bookmarkEnd w:id="10"/>
      <w:bookmarkEnd w:id="11"/>
    </w:p>
    <w:p w14:paraId="4AF97934" w14:textId="77777777" w:rsidR="0010162C" w:rsidRPr="009248D3" w:rsidRDefault="0010162C">
      <w:pPr>
        <w:pStyle w:val="StandardWeb"/>
      </w:pPr>
      <w:r w:rsidRPr="009248D3">
        <w:t xml:space="preserve">This chapter explores </w:t>
      </w:r>
      <w:r w:rsidRPr="009248D3">
        <w:rPr>
          <w:rStyle w:val="Fett"/>
        </w:rPr>
        <w:t>Single Level BOMs in Catena-X</w:t>
      </w:r>
      <w:r w:rsidRPr="009248D3">
        <w:t xml:space="preserve">. It contrasts this with </w:t>
      </w:r>
      <w:r w:rsidRPr="009248D3">
        <w:rPr>
          <w:rStyle w:val="Fett"/>
        </w:rPr>
        <w:t>multi-level BOMs in CAD</w:t>
      </w:r>
      <w:r w:rsidRPr="009248D3">
        <w:t xml:space="preserve">, which define complete product hierarchies for design and manufacturing. Additionally, it examines how </w:t>
      </w:r>
      <w:r w:rsidRPr="009248D3">
        <w:rPr>
          <w:rStyle w:val="Fett"/>
        </w:rPr>
        <w:t>Catena-X digital twins</w:t>
      </w:r>
      <w:r w:rsidRPr="009248D3">
        <w:t xml:space="preserve"> differ from CAD parts, the role of the </w:t>
      </w:r>
      <w:r w:rsidRPr="009248D3">
        <w:rPr>
          <w:rStyle w:val="Fett"/>
        </w:rPr>
        <w:t>Asset Administration Shell (AAS)</w:t>
      </w:r>
      <w:r w:rsidRPr="009248D3">
        <w:t xml:space="preserve">, and the </w:t>
      </w:r>
      <w:r w:rsidRPr="009248D3">
        <w:rPr>
          <w:rStyle w:val="Fett"/>
        </w:rPr>
        <w:t>One-Up-One-Down Principle</w:t>
      </w:r>
      <w:r w:rsidRPr="009248D3">
        <w:t xml:space="preserve"> for controlled data sharing.</w:t>
      </w:r>
    </w:p>
    <w:p w14:paraId="5FABA93D" w14:textId="77777777" w:rsidR="0010162C" w:rsidRDefault="0010162C" w:rsidP="7A583D06">
      <w:pPr>
        <w:pStyle w:val="berschrift3"/>
        <w:rPr>
          <w:rFonts w:eastAsia="Times New Roman"/>
        </w:rPr>
      </w:pPr>
      <w:bookmarkStart w:id="12" w:name="_Toc194315584"/>
      <w:bookmarkStart w:id="13" w:name="_Toc194315667"/>
      <w:bookmarkStart w:id="14" w:name="_Toc194315956"/>
      <w:bookmarkStart w:id="15" w:name="_Toc194319631"/>
      <w:proofErr w:type="spellStart"/>
      <w:r w:rsidRPr="7A583D06">
        <w:rPr>
          <w:rFonts w:eastAsia="Times New Roman"/>
        </w:rPr>
        <w:t>SingleLevelBOM</w:t>
      </w:r>
      <w:proofErr w:type="spellEnd"/>
      <w:r w:rsidRPr="7A583D06">
        <w:rPr>
          <w:rFonts w:eastAsia="Times New Roman"/>
        </w:rPr>
        <w:t xml:space="preserve"> and BOM Concepts</w:t>
      </w:r>
      <w:bookmarkEnd w:id="12"/>
      <w:bookmarkEnd w:id="13"/>
      <w:bookmarkEnd w:id="14"/>
      <w:bookmarkEnd w:id="15"/>
    </w:p>
    <w:p w14:paraId="578871D5" w14:textId="77777777" w:rsidR="0010162C" w:rsidRDefault="0010162C" w:rsidP="7A583D06">
      <w:pPr>
        <w:pStyle w:val="berschrift4"/>
        <w:rPr>
          <w:rFonts w:eastAsia="Times New Roman"/>
        </w:rPr>
      </w:pPr>
      <w:bookmarkStart w:id="16" w:name="_Toc194315585"/>
      <w:bookmarkStart w:id="17" w:name="_Toc194315668"/>
      <w:proofErr w:type="spellStart"/>
      <w:r w:rsidRPr="7A583D06">
        <w:rPr>
          <w:rFonts w:eastAsia="Times New Roman"/>
        </w:rPr>
        <w:t>SingleLevelBOMs</w:t>
      </w:r>
      <w:proofErr w:type="spellEnd"/>
      <w:r w:rsidRPr="7A583D06">
        <w:rPr>
          <w:rFonts w:eastAsia="Times New Roman"/>
        </w:rPr>
        <w:t xml:space="preserve"> in Catena-X</w:t>
      </w:r>
      <w:bookmarkEnd w:id="16"/>
      <w:bookmarkEnd w:id="17"/>
    </w:p>
    <w:p w14:paraId="2883EF11" w14:textId="77777777" w:rsidR="0010162C" w:rsidRPr="009248D3" w:rsidRDefault="0010162C">
      <w:pPr>
        <w:pStyle w:val="StandardWeb"/>
      </w:pPr>
      <w:r w:rsidRPr="7A583D06">
        <w:t xml:space="preserve">A </w:t>
      </w:r>
      <w:r w:rsidRPr="7A583D06">
        <w:rPr>
          <w:rStyle w:val="Fett"/>
        </w:rPr>
        <w:t>Single Level Bill of Materials (BOM)</w:t>
      </w:r>
      <w:r w:rsidRPr="7A583D06">
        <w:t xml:space="preserve"> in Catena-X is a standardized data model that lists the direct components of an assembly – essentially one level of a product’s BOM hierarchy​ </w:t>
      </w:r>
      <w:hyperlink r:id="rId11" w:anchor=":~:text=A%20single,level%20subassemblies">
        <w:r w:rsidRPr="7A583D06">
          <w:rPr>
            <w:rStyle w:val="Hyperlink"/>
          </w:rPr>
          <w:t>[1]</w:t>
        </w:r>
      </w:hyperlink>
      <w:r w:rsidRPr="7A583D06">
        <w:t>.</w:t>
      </w:r>
    </w:p>
    <w:p w14:paraId="68772E39" w14:textId="77777777" w:rsidR="0010162C" w:rsidRPr="009248D3" w:rsidRDefault="0010162C">
      <w:pPr>
        <w:pStyle w:val="StandardWeb"/>
      </w:pPr>
      <w:r w:rsidRPr="7A583D06">
        <w:t xml:space="preserve">Unlike a multi-level BOM (which includes all nested sub-assemblies), a single-level BOM focuses only on immediate child parts and excludes any lower-level subassemblies​ </w:t>
      </w:r>
      <w:hyperlink r:id="rId12" w:anchor=":~:text=A%20single,level%20subassemblies">
        <w:r w:rsidRPr="7A583D06">
          <w:rPr>
            <w:rStyle w:val="Hyperlink"/>
          </w:rPr>
          <w:t>[1]</w:t>
        </w:r>
      </w:hyperlink>
      <w:r w:rsidRPr="7A583D06">
        <w:t xml:space="preserve">. In practice, a multi-level BOM can be obtained by connecting a series of single-level BOMs across tiers (forming a tree of one-level relationships)​ </w:t>
      </w:r>
      <w:hyperlink r:id="rId13" w:anchor=":~:text=blend%2C%20intermediate%2C%20etc,individual%20single%20level%20BOMs%20together">
        <w:r w:rsidRPr="7A583D06">
          <w:rPr>
            <w:rStyle w:val="Hyperlink"/>
          </w:rPr>
          <w:t>[1]</w:t>
        </w:r>
      </w:hyperlink>
      <w:r w:rsidRPr="7A583D06">
        <w:t xml:space="preserve">. This approach aligns with how supply chain partners typically share data: each </w:t>
      </w:r>
      <w:r w:rsidRPr="7A583D06">
        <w:lastRenderedPageBreak/>
        <w:t xml:space="preserve">company provides information about the parts it directly uses or produces, without exposing the entire BOM of the </w:t>
      </w:r>
      <w:proofErr w:type="gramStart"/>
      <w:r w:rsidRPr="7A583D06">
        <w:t>end product</w:t>
      </w:r>
      <w:proofErr w:type="gramEnd"/>
      <w:r w:rsidRPr="7A583D06">
        <w:t xml:space="preserve"> in one go.</w:t>
      </w:r>
    </w:p>
    <w:p w14:paraId="3F3532C0" w14:textId="77777777" w:rsidR="0010162C" w:rsidRPr="009248D3" w:rsidRDefault="0010162C">
      <w:pPr>
        <w:pStyle w:val="StandardWeb"/>
      </w:pPr>
      <w:r w:rsidRPr="7A583D06">
        <w:t xml:space="preserve">In the Catena-X ecosystem, single-level BOM data is modeled as an </w:t>
      </w:r>
      <w:r w:rsidRPr="7A583D06">
        <w:rPr>
          <w:rStyle w:val="Fett"/>
        </w:rPr>
        <w:t>“aspect”</w:t>
      </w:r>
      <w:r w:rsidRPr="7A583D06">
        <w:t xml:space="preserve"> of a part’s digital twin. Each part or assembly gets a digital representation (often via an Asset Administration Shell </w:t>
      </w:r>
      <w:proofErr w:type="spellStart"/>
      <w:r w:rsidRPr="7A583D06">
        <w:t>submodel</w:t>
      </w:r>
      <w:proofErr w:type="spellEnd"/>
      <w:r w:rsidRPr="7A583D06">
        <w:t xml:space="preserve">) that includes a </w:t>
      </w:r>
      <w:proofErr w:type="spellStart"/>
      <w:r w:rsidRPr="7A583D06">
        <w:t>SingleLevelBOM</w:t>
      </w:r>
      <w:proofErr w:type="spellEnd"/>
      <w:r w:rsidRPr="7A583D06">
        <w:t xml:space="preserve"> aspect describing its immediate components​ </w:t>
      </w:r>
      <w:hyperlink r:id="rId14" w:anchor=":~:text=The%20semantic%20model%20described%20below,BOM%E2%80%9D">
        <w:r w:rsidRPr="7A583D06">
          <w:rPr>
            <w:rStyle w:val="Hyperlink"/>
          </w:rPr>
          <w:t>[2]</w:t>
        </w:r>
      </w:hyperlink>
      <w:r w:rsidRPr="7A583D06">
        <w:t>.</w:t>
      </w:r>
    </w:p>
    <w:p w14:paraId="76E8B4C2" w14:textId="77777777" w:rsidR="0010162C" w:rsidRPr="009248D3" w:rsidRDefault="0010162C">
      <w:pPr>
        <w:pStyle w:val="StandardWeb"/>
      </w:pPr>
      <w:r w:rsidRPr="7A583D06">
        <w:t xml:space="preserve">For example, an OEM’s digital twin of a car door might have a single-level BOM listing the door’s direct components (glass, wiring harness, latch, etc.), each identified by standardized part IDs. By design, this one-step-at-a-time representation matches the </w:t>
      </w:r>
      <w:r w:rsidRPr="7A583D06">
        <w:rPr>
          <w:rStyle w:val="Fett"/>
        </w:rPr>
        <w:t>one-up/one-down principle</w:t>
      </w:r>
      <w:r w:rsidRPr="7A583D06">
        <w:t xml:space="preserve"> – companies share part relationship data with their direct suppliers or customers only, which is the basis for secure, sovereign data exchange in Catena-X​ </w:t>
      </w:r>
      <w:hyperlink r:id="rId15" w:anchor=":~:text=to%20their%20sub,and%20data%20sovereign%20data%20chain">
        <w:r w:rsidRPr="7A583D06">
          <w:rPr>
            <w:rStyle w:val="Hyperlink"/>
          </w:rPr>
          <w:t>[1]</w:t>
        </w:r>
      </w:hyperlink>
      <w:r w:rsidRPr="7A583D06">
        <w:t>.</w:t>
      </w:r>
    </w:p>
    <w:p w14:paraId="586B5B7B" w14:textId="77777777" w:rsidR="0010162C" w:rsidRPr="009248D3" w:rsidRDefault="0010162C">
      <w:pPr>
        <w:pStyle w:val="StandardWeb"/>
      </w:pPr>
      <w:r w:rsidRPr="009248D3">
        <w:t>There are four types of Single-Level BOMs, based on the definition aligned with STEP AP 242 along the product lifecycle:</w:t>
      </w:r>
    </w:p>
    <w:p w14:paraId="29A151D4" w14:textId="77777777" w:rsidR="0010162C" w:rsidRPr="009248D3" w:rsidRDefault="0010162C">
      <w:pPr>
        <w:pStyle w:val="StandardWeb"/>
        <w:numPr>
          <w:ilvl w:val="0"/>
          <w:numId w:val="2"/>
        </w:numPr>
      </w:pPr>
      <w:proofErr w:type="spellStart"/>
      <w:r w:rsidRPr="7A583D06">
        <w:rPr>
          <w:rStyle w:val="Fett"/>
        </w:rPr>
        <w:t>AsDesigned</w:t>
      </w:r>
      <w:proofErr w:type="spellEnd"/>
      <w:r w:rsidRPr="7A583D06">
        <w:rPr>
          <w:rStyle w:val="Fett"/>
        </w:rPr>
        <w:t xml:space="preserve"> </w:t>
      </w:r>
      <w:r w:rsidRPr="7A583D06">
        <w:t>(not implemented): Build up the initial BoM in design phase of a new automotive product including alternative parts. Expected to have research &amp; development part descriptions instead of specific part numbers</w:t>
      </w:r>
    </w:p>
    <w:p w14:paraId="2CCD0B2F" w14:textId="77777777" w:rsidR="0010162C" w:rsidRPr="009248D3" w:rsidRDefault="0010162C">
      <w:pPr>
        <w:pStyle w:val="StandardWeb"/>
        <w:numPr>
          <w:ilvl w:val="0"/>
          <w:numId w:val="2"/>
        </w:numPr>
      </w:pPr>
      <w:proofErr w:type="spellStart"/>
      <w:r w:rsidRPr="7A583D06">
        <w:rPr>
          <w:rStyle w:val="Fett"/>
        </w:rPr>
        <w:t>AsPlanned</w:t>
      </w:r>
      <w:proofErr w:type="spellEnd"/>
      <w:r w:rsidRPr="7A583D06">
        <w:rPr>
          <w:rStyle w:val="Fett"/>
        </w:rPr>
        <w:t xml:space="preserve"> </w:t>
      </w:r>
      <w:r w:rsidRPr="7A583D06">
        <w:t xml:space="preserve">(implemented): BoM </w:t>
      </w:r>
      <w:proofErr w:type="spellStart"/>
      <w:r w:rsidRPr="7A583D06">
        <w:t>AsPlanned</w:t>
      </w:r>
      <w:proofErr w:type="spellEnd"/>
      <w:r w:rsidRPr="7A583D06">
        <w:t xml:space="preserve"> is used to plan manufacturing including alternative parts. It is a generic list of all possible catalogue parts &amp; materials for a specific vehicle project and the supply chain from OEM to raw material suppliers </w:t>
      </w:r>
      <w:hyperlink r:id="rId16">
        <w:r w:rsidRPr="7A583D06">
          <w:rPr>
            <w:rStyle w:val="Hyperlink"/>
          </w:rPr>
          <w:t>[3]</w:t>
        </w:r>
      </w:hyperlink>
      <w:r w:rsidRPr="7A583D06">
        <w:t>.</w:t>
      </w:r>
    </w:p>
    <w:p w14:paraId="5132C365" w14:textId="77777777" w:rsidR="0010162C" w:rsidRDefault="0010162C">
      <w:pPr>
        <w:pStyle w:val="StandardWeb"/>
        <w:numPr>
          <w:ilvl w:val="0"/>
          <w:numId w:val="2"/>
        </w:numPr>
      </w:pPr>
      <w:proofErr w:type="spellStart"/>
      <w:r w:rsidRPr="7A583D06">
        <w:rPr>
          <w:rStyle w:val="Fett"/>
        </w:rPr>
        <w:t>AsBuilt</w:t>
      </w:r>
      <w:proofErr w:type="spellEnd"/>
      <w:r w:rsidRPr="7A583D06">
        <w:rPr>
          <w:rStyle w:val="Fett"/>
        </w:rPr>
        <w:t xml:space="preserve"> </w:t>
      </w:r>
      <w:r w:rsidRPr="7A583D06">
        <w:t xml:space="preserve">(implemented): BoM as a component is built or manufactured. During manufacturing of e.g. a vehicle the serial numbers &amp; batch numbers are documented. This leads to one BoM per built car. “The BoM includes all part/components which either have a serial number, batch number, JIS number (sequence number) or a combination out of these. This means, that there is a direct and specific connection between a parent and a child part/component so that an accurate and exact traceability is possible.” </w:t>
      </w:r>
      <w:hyperlink r:id="rId17">
        <w:r w:rsidRPr="7A583D06">
          <w:rPr>
            <w:rStyle w:val="Hyperlink"/>
          </w:rPr>
          <w:t>[3]</w:t>
        </w:r>
      </w:hyperlink>
      <w:r w:rsidRPr="7A583D06">
        <w:t>.</w:t>
      </w:r>
    </w:p>
    <w:p w14:paraId="237ED1CF" w14:textId="77777777" w:rsidR="0010162C" w:rsidRDefault="0010162C">
      <w:pPr>
        <w:pStyle w:val="StandardWeb"/>
        <w:numPr>
          <w:ilvl w:val="0"/>
          <w:numId w:val="2"/>
        </w:numPr>
      </w:pPr>
      <w:proofErr w:type="spellStart"/>
      <w:r w:rsidRPr="7A583D06">
        <w:rPr>
          <w:rStyle w:val="Fett"/>
        </w:rPr>
        <w:t>AsMaintained</w:t>
      </w:r>
      <w:proofErr w:type="spellEnd"/>
      <w:r w:rsidRPr="7A583D06">
        <w:rPr>
          <w:rStyle w:val="Fett"/>
        </w:rPr>
        <w:t xml:space="preserve"> </w:t>
      </w:r>
      <w:r w:rsidRPr="7A583D06">
        <w:t xml:space="preserve">(not implemented): BoM after for e.g. a vehicle was picked up by the customer. Changes to live cycle before may apply due to maintenance or repair work e.g. exchange of parts, liquids, etc. </w:t>
      </w:r>
      <w:proofErr w:type="spellStart"/>
      <w:r w:rsidRPr="7A583D06">
        <w:t>AsMaintained</w:t>
      </w:r>
      <w:proofErr w:type="spellEnd"/>
      <w:r w:rsidRPr="7A583D06">
        <w:t xml:space="preserve"> is especially important in the aerospace sector.</w:t>
      </w:r>
    </w:p>
    <w:p w14:paraId="5343BD0D" w14:textId="77777777" w:rsidR="0010162C" w:rsidRDefault="0010162C">
      <w:pPr>
        <w:pStyle w:val="berschrift4"/>
        <w:rPr>
          <w:rFonts w:eastAsia="Times New Roman"/>
        </w:rPr>
      </w:pPr>
      <w:bookmarkStart w:id="18" w:name="_Toc194315586"/>
      <w:bookmarkStart w:id="19" w:name="_Toc194315669"/>
      <w:r>
        <w:rPr>
          <w:rStyle w:val="Fett"/>
          <w:rFonts w:eastAsia="Times New Roman"/>
          <w:b/>
          <w:bCs/>
        </w:rPr>
        <w:t>BOMs in CAD Methodology</w:t>
      </w:r>
      <w:bookmarkEnd w:id="18"/>
      <w:bookmarkEnd w:id="19"/>
    </w:p>
    <w:p w14:paraId="68B8872B" w14:textId="77777777" w:rsidR="0010162C" w:rsidRDefault="0010162C">
      <w:pPr>
        <w:pStyle w:val="StandardWeb"/>
      </w:pPr>
      <w:r w:rsidRPr="009248D3">
        <w:t xml:space="preserve">Comparatively, Bill of Materials (BOMs) should now be considered in the context of CAD engineering. In CAD and, therefore, in 3D data design, these are typically multi-level structures. These structures can be designed according to various functional and procedural requirements. </w:t>
      </w:r>
      <w:r>
        <w:t>Among others, there are:</w:t>
      </w:r>
    </w:p>
    <w:p w14:paraId="0A266899" w14:textId="77777777" w:rsidR="0010162C" w:rsidRPr="009248D3" w:rsidRDefault="0010162C">
      <w:pPr>
        <w:pStyle w:val="StandardWeb"/>
        <w:numPr>
          <w:ilvl w:val="0"/>
          <w:numId w:val="4"/>
        </w:numPr>
      </w:pPr>
      <w:r w:rsidRPr="009248D3">
        <w:rPr>
          <w:rStyle w:val="Fett"/>
        </w:rPr>
        <w:t>Engineering BOM (EBOM)</w:t>
      </w:r>
      <w:r w:rsidRPr="009248D3">
        <w:t>: Focuses on the functional structure from an engineering perspective.</w:t>
      </w:r>
    </w:p>
    <w:p w14:paraId="7E875F3D" w14:textId="77777777" w:rsidR="0010162C" w:rsidRPr="009248D3" w:rsidRDefault="0010162C">
      <w:pPr>
        <w:pStyle w:val="StandardWeb"/>
        <w:numPr>
          <w:ilvl w:val="0"/>
          <w:numId w:val="4"/>
        </w:numPr>
      </w:pPr>
      <w:r w:rsidRPr="009248D3">
        <w:rPr>
          <w:rStyle w:val="Fett"/>
        </w:rPr>
        <w:t>Manufacturing BOM (MBOM)</w:t>
      </w:r>
      <w:r w:rsidRPr="009248D3">
        <w:t>: Focuses on the assembly structure from a manufacturing perspective.</w:t>
      </w:r>
    </w:p>
    <w:p w14:paraId="2A5DA710" w14:textId="77777777" w:rsidR="0010162C" w:rsidRPr="009248D3" w:rsidRDefault="0010162C">
      <w:pPr>
        <w:pStyle w:val="StandardWeb"/>
      </w:pPr>
      <w:r w:rsidRPr="7A583D06">
        <w:lastRenderedPageBreak/>
        <w:t xml:space="preserve">These BOMs can be managed in the 3D Data itself meaning that the structure </w:t>
      </w:r>
      <w:proofErr w:type="gramStart"/>
      <w:r w:rsidRPr="7A583D06">
        <w:t>is persisted</w:t>
      </w:r>
      <w:proofErr w:type="gramEnd"/>
      <w:r w:rsidRPr="7A583D06">
        <w:t xml:space="preserve"> within the file. While this can be the case the structure can also be managed in the PLM/PDM system. This is dependent on the respective methodologies on each company </w:t>
      </w:r>
      <w:proofErr w:type="gramStart"/>
      <w:r w:rsidRPr="7A583D06">
        <w:t>and also</w:t>
      </w:r>
      <w:proofErr w:type="gramEnd"/>
      <w:r w:rsidRPr="7A583D06">
        <w:t xml:space="preserve"> the use case.</w:t>
      </w:r>
    </w:p>
    <w:p w14:paraId="65DEED0C" w14:textId="77777777" w:rsidR="0010162C" w:rsidRPr="009248D3" w:rsidRDefault="0010162C">
      <w:pPr>
        <w:pStyle w:val="berschrift3"/>
        <w:rPr>
          <w:rFonts w:eastAsia="Times New Roman"/>
        </w:rPr>
      </w:pPr>
      <w:bookmarkStart w:id="20" w:name="_Toc194315587"/>
      <w:bookmarkStart w:id="21" w:name="_Toc194315670"/>
      <w:bookmarkStart w:id="22" w:name="_Toc194315957"/>
      <w:bookmarkStart w:id="23" w:name="_Toc194319632"/>
      <w:r w:rsidRPr="009248D3">
        <w:rPr>
          <w:rFonts w:eastAsia="Times New Roman"/>
        </w:rPr>
        <w:t>Definition of “Part” in Catena-X vs. 3D CAD</w:t>
      </w:r>
      <w:bookmarkEnd w:id="20"/>
      <w:bookmarkEnd w:id="21"/>
      <w:bookmarkEnd w:id="22"/>
      <w:bookmarkEnd w:id="23"/>
    </w:p>
    <w:p w14:paraId="3438D634" w14:textId="77777777" w:rsidR="0010162C" w:rsidRPr="009248D3" w:rsidRDefault="0010162C">
      <w:pPr>
        <w:pStyle w:val="StandardWeb"/>
      </w:pPr>
      <w:r w:rsidRPr="009248D3">
        <w:t>The following discusses the semantic definition of a part in Catena-X and the traditional CAD context.</w:t>
      </w:r>
    </w:p>
    <w:p w14:paraId="037E5180" w14:textId="77777777" w:rsidR="0010162C" w:rsidRPr="009248D3" w:rsidRDefault="0010162C">
      <w:pPr>
        <w:pStyle w:val="StandardWeb"/>
      </w:pPr>
      <w:r w:rsidRPr="009248D3">
        <w:rPr>
          <w:rStyle w:val="Fett"/>
        </w:rPr>
        <w:t>Catena-X Definition of a "Part" (Digital Twin Context)</w:t>
      </w:r>
    </w:p>
    <w:p w14:paraId="20094F5A" w14:textId="77777777" w:rsidR="0010162C" w:rsidRPr="009248D3" w:rsidRDefault="0010162C">
      <w:pPr>
        <w:pStyle w:val="StandardWeb"/>
      </w:pPr>
      <w:r w:rsidRPr="7A583D06">
        <w:t xml:space="preserve">In the Catena-X ecosystem, a part is represented as a digital twin of an asset – a standardized digital representation of a physical component. Each part’s twin has a globally unique identifier and is registered in a Digital Twin Registry for discovery </w:t>
      </w:r>
      <w:hyperlink r:id="rId18" w:anchor=":~:text=,wide%20unique%20identifier%20%28ID">
        <w:r w:rsidRPr="7A583D06">
          <w:rPr>
            <w:rStyle w:val="Hyperlink"/>
          </w:rPr>
          <w:t>[4]</w:t>
        </w:r>
      </w:hyperlink>
      <w:r w:rsidRPr="7A583D06">
        <w:t>.</w:t>
      </w:r>
    </w:p>
    <w:p w14:paraId="2035FDD9" w14:textId="77777777" w:rsidR="0010162C" w:rsidRPr="009248D3" w:rsidRDefault="0010162C">
      <w:pPr>
        <w:pStyle w:val="StandardWeb"/>
      </w:pPr>
      <w:r w:rsidRPr="7A583D06">
        <w:t xml:space="preserve">Importantly, Catena-X distinguishes between the physical part and its digital twin: a Unique ID identifies the physical part (especially for serialized items), while a separate AAS ID identifies the twin representing that part. The AAS for a part contains multiple </w:t>
      </w:r>
      <w:proofErr w:type="spellStart"/>
      <w:r w:rsidRPr="7A583D06">
        <w:t>Submodels</w:t>
      </w:r>
      <w:proofErr w:type="spellEnd"/>
      <w:r w:rsidRPr="7A583D06">
        <w:t xml:space="preserve"> (aspects), each capturing a different facet of the part’s data (e.g. identification, production info, usage history) </w:t>
      </w:r>
      <w:hyperlink r:id="rId19" w:anchor=":~:text=electronically%20in%20a%20standardized%20manner,use%20cases%20and%20data%20consumers">
        <w:r w:rsidRPr="7A583D06">
          <w:rPr>
            <w:rStyle w:val="Hyperlink"/>
          </w:rPr>
          <w:t>[4]</w:t>
        </w:r>
      </w:hyperlink>
      <w:r w:rsidRPr="7A583D06">
        <w:t xml:space="preserve">. Using these </w:t>
      </w:r>
      <w:proofErr w:type="spellStart"/>
      <w:r w:rsidRPr="7A583D06">
        <w:t>submodels</w:t>
      </w:r>
      <w:proofErr w:type="spellEnd"/>
      <w:r w:rsidRPr="7A583D06">
        <w:t xml:space="preserve">, Catena-X digital twins can reference one another to express assembly relationships (i.e. “part-of” or “consists-of” links in a bill of materials) </w:t>
      </w:r>
      <w:hyperlink r:id="rId20" w:anchor=":~:text=and%20business%20process%20integration">
        <w:r w:rsidRPr="7A583D06">
          <w:rPr>
            <w:rStyle w:val="Hyperlink"/>
          </w:rPr>
          <w:t>[4]</w:t>
        </w:r>
      </w:hyperlink>
      <w:r w:rsidRPr="7A583D06">
        <w:t>. Overall, Catena-X defines a "part" in terms of interoperable data – focusing on its identity, state, and relationships in the supply chain – rather than just its geometry.</w:t>
      </w:r>
    </w:p>
    <w:p w14:paraId="5258329E" w14:textId="77777777" w:rsidR="0010162C" w:rsidRPr="009248D3" w:rsidRDefault="0010162C">
      <w:pPr>
        <w:pStyle w:val="StandardWeb"/>
      </w:pPr>
      <w:r w:rsidRPr="009248D3">
        <w:t xml:space="preserve">Catena-X differentiates between a </w:t>
      </w:r>
      <w:r w:rsidRPr="009248D3">
        <w:rPr>
          <w:rStyle w:val="Fett"/>
        </w:rPr>
        <w:t>Part Type</w:t>
      </w:r>
      <w:r w:rsidRPr="009248D3">
        <w:t xml:space="preserve"> and a </w:t>
      </w:r>
      <w:r w:rsidRPr="009248D3">
        <w:rPr>
          <w:rStyle w:val="Fett"/>
        </w:rPr>
        <w:t>Part Instance</w:t>
      </w:r>
      <w:r w:rsidRPr="009248D3">
        <w:t>.</w:t>
      </w:r>
    </w:p>
    <w:p w14:paraId="1C9AA780" w14:textId="77777777" w:rsidR="0010162C" w:rsidRPr="009248D3" w:rsidRDefault="0010162C">
      <w:pPr>
        <w:pStyle w:val="StandardWeb"/>
        <w:numPr>
          <w:ilvl w:val="0"/>
          <w:numId w:val="6"/>
        </w:numPr>
      </w:pPr>
      <w:r w:rsidRPr="7A583D06">
        <w:rPr>
          <w:rStyle w:val="Fett"/>
        </w:rPr>
        <w:t>Part Type</w:t>
      </w:r>
      <w:r w:rsidRPr="7A583D06">
        <w:t xml:space="preserve"> is the </w:t>
      </w:r>
      <w:r w:rsidRPr="7A583D06">
        <w:rPr>
          <w:rStyle w:val="Hervorhebung"/>
        </w:rPr>
        <w:t>design or category</w:t>
      </w:r>
      <w:r w:rsidRPr="7A583D06">
        <w:t xml:space="preserve"> of a part (a generic component definition at the catalog or material level, not tied to a single physical item)</w:t>
      </w:r>
      <w:hyperlink r:id="rId21" w:anchor=":~:text=Part%20Instance%3A%20A%20part%20instance,part%29%20of%20a%20part%20type">
        <w:r w:rsidRPr="7A583D06">
          <w:rPr>
            <w:rStyle w:val="Hyperlink"/>
          </w:rPr>
          <w:t>[5]</w:t>
        </w:r>
      </w:hyperlink>
      <w:r w:rsidRPr="7A583D06">
        <w:t>.</w:t>
      </w:r>
    </w:p>
    <w:p w14:paraId="741893A4" w14:textId="77777777" w:rsidR="0010162C" w:rsidRPr="009248D3" w:rsidRDefault="0010162C">
      <w:pPr>
        <w:pStyle w:val="StandardWeb"/>
        <w:numPr>
          <w:ilvl w:val="0"/>
          <w:numId w:val="6"/>
        </w:numPr>
      </w:pPr>
      <w:r w:rsidRPr="7A583D06">
        <w:rPr>
          <w:rStyle w:val="Fett"/>
        </w:rPr>
        <w:t>Part Instance</w:t>
      </w:r>
      <w:r w:rsidRPr="7A583D06">
        <w:t xml:space="preserve"> is an actual manufactured item of that design – e.g. a specific serialized unit, a particular batch, or a JIS delivery unit </w:t>
      </w:r>
      <w:hyperlink r:id="rId22" w:anchor=":~:text=Part%20Instance%3A%20A%20part%20instance,part%29%20of%20a%20part%20type">
        <w:r w:rsidRPr="7A583D06">
          <w:rPr>
            <w:rStyle w:val="Hyperlink"/>
          </w:rPr>
          <w:t>[5]</w:t>
        </w:r>
      </w:hyperlink>
      <w:r w:rsidRPr="7A583D06">
        <w:t>.</w:t>
      </w:r>
    </w:p>
    <w:p w14:paraId="6DE4F8FB" w14:textId="77777777" w:rsidR="0010162C" w:rsidRPr="009248D3" w:rsidRDefault="0010162C">
      <w:pPr>
        <w:pStyle w:val="StandardWeb"/>
      </w:pPr>
      <w:proofErr w:type="gramStart"/>
      <w:r w:rsidRPr="7A583D06">
        <w:t>Similar to</w:t>
      </w:r>
      <w:proofErr w:type="gramEnd"/>
      <w:r w:rsidRPr="7A583D06">
        <w:t xml:space="preserve"> the usage of the </w:t>
      </w:r>
      <w:proofErr w:type="spellStart"/>
      <w:r w:rsidRPr="7A583D06">
        <w:t>SingleLevelBOMs</w:t>
      </w:r>
      <w:proofErr w:type="spellEnd"/>
      <w:r w:rsidRPr="7A583D06">
        <w:t xml:space="preserve"> in the lifecycle stages. A part type typically is referenced already in the early stages such as </w:t>
      </w:r>
      <w:proofErr w:type="spellStart"/>
      <w:r w:rsidRPr="7A583D06">
        <w:t>AsPlanned</w:t>
      </w:r>
      <w:proofErr w:type="spellEnd"/>
      <w:r w:rsidRPr="7A583D06">
        <w:t xml:space="preserve">. While the Part Instance becomes relevant during the later stages e.g. </w:t>
      </w:r>
      <w:proofErr w:type="spellStart"/>
      <w:r w:rsidRPr="7A583D06">
        <w:t>AsBuilt</w:t>
      </w:r>
      <w:proofErr w:type="spellEnd"/>
      <w:r w:rsidRPr="7A583D06">
        <w:t>.</w:t>
      </w:r>
    </w:p>
    <w:p w14:paraId="04309F83" w14:textId="77777777" w:rsidR="0010162C" w:rsidRPr="009248D3" w:rsidRDefault="0010162C">
      <w:pPr>
        <w:pStyle w:val="StandardWeb"/>
      </w:pPr>
      <w:r w:rsidRPr="7A583D06">
        <w:t xml:space="preserve">Other relevant aspect models might be </w:t>
      </w:r>
      <w:proofErr w:type="spellStart"/>
      <w:r w:rsidRPr="7A583D06">
        <w:t>PartAsSpecified</w:t>
      </w:r>
      <w:proofErr w:type="spellEnd"/>
      <w:r w:rsidRPr="7A583D06">
        <w:t xml:space="preserve">, </w:t>
      </w:r>
      <w:proofErr w:type="spellStart"/>
      <w:r w:rsidRPr="7A583D06">
        <w:t>PartTypeInformation</w:t>
      </w:r>
      <w:proofErr w:type="spellEnd"/>
      <w:r w:rsidRPr="7A583D06">
        <w:t xml:space="preserve"> (</w:t>
      </w:r>
      <w:proofErr w:type="spellStart"/>
      <w:r w:rsidRPr="7A583D06">
        <w:t>PartAsPlanned</w:t>
      </w:r>
      <w:proofErr w:type="spellEnd"/>
      <w:r w:rsidRPr="7A583D06">
        <w:t>).</w:t>
      </w:r>
    </w:p>
    <w:p w14:paraId="58640E79" w14:textId="77777777" w:rsidR="0010162C" w:rsidRPr="009248D3" w:rsidRDefault="0010162C">
      <w:pPr>
        <w:pStyle w:val="StandardWeb"/>
      </w:pPr>
      <w:r w:rsidRPr="009248D3">
        <w:t>This separation allows Catena-X to link many individual part instances to one part type (design), and to track each instance’s journey through its lifecycle.</w:t>
      </w:r>
    </w:p>
    <w:p w14:paraId="118C2668" w14:textId="77777777" w:rsidR="0010162C" w:rsidRPr="009248D3" w:rsidRDefault="0010162C">
      <w:pPr>
        <w:pStyle w:val="StandardWeb"/>
      </w:pPr>
      <w:r w:rsidRPr="7A583D06">
        <w:t xml:space="preserve">Catena-X further classifies parts by how they are produced and identified, which is crucial for traceability across the supply chain. Key categories include </w:t>
      </w:r>
      <w:proofErr w:type="spellStart"/>
      <w:r w:rsidRPr="7A583D06">
        <w:rPr>
          <w:rStyle w:val="Hervorhebung"/>
        </w:rPr>
        <w:t>serialised</w:t>
      </w:r>
      <w:proofErr w:type="spellEnd"/>
      <w:r w:rsidRPr="7A583D06">
        <w:rPr>
          <w:rStyle w:val="Hervorhebung"/>
        </w:rPr>
        <w:t xml:space="preserve"> part</w:t>
      </w:r>
      <w:r w:rsidRPr="7A583D06">
        <w:t xml:space="preserve">, </w:t>
      </w:r>
      <w:r w:rsidRPr="7A583D06">
        <w:rPr>
          <w:rStyle w:val="Hervorhebung"/>
        </w:rPr>
        <w:t>batch part, Just-In-Sequence Part</w:t>
      </w:r>
      <w:r w:rsidRPr="7A583D06">
        <w:t>. These are not considered further in the scope of this presentation.</w:t>
      </w:r>
    </w:p>
    <w:p w14:paraId="48AA0D37" w14:textId="77777777" w:rsidR="0010162C" w:rsidRDefault="0010162C" w:rsidP="7A583D06">
      <w:pPr>
        <w:pStyle w:val="berschrift3"/>
        <w:rPr>
          <w:rFonts w:eastAsia="Times New Roman"/>
        </w:rPr>
      </w:pPr>
      <w:bookmarkStart w:id="24" w:name="_Toc194315588"/>
      <w:bookmarkStart w:id="25" w:name="_Toc194315671"/>
      <w:bookmarkStart w:id="26" w:name="_Toc194315958"/>
      <w:bookmarkStart w:id="27" w:name="_Toc194319633"/>
      <w:proofErr w:type="spellStart"/>
      <w:r w:rsidRPr="7A583D06">
        <w:rPr>
          <w:rFonts w:eastAsia="Times New Roman"/>
        </w:rPr>
        <w:lastRenderedPageBreak/>
        <w:t>PartAs</w:t>
      </w:r>
      <w:proofErr w:type="spellEnd"/>
      <w:r w:rsidRPr="7A583D06">
        <w:rPr>
          <w:rFonts w:eastAsia="Times New Roman"/>
        </w:rPr>
        <w:t>-X (Planned)</w:t>
      </w:r>
      <w:bookmarkEnd w:id="24"/>
      <w:bookmarkEnd w:id="25"/>
      <w:bookmarkEnd w:id="26"/>
      <w:bookmarkEnd w:id="27"/>
    </w:p>
    <w:p w14:paraId="3EC9E1FA" w14:textId="77777777" w:rsidR="0010162C" w:rsidRPr="009248D3" w:rsidRDefault="0010162C">
      <w:pPr>
        <w:pStyle w:val="berschrift4"/>
        <w:rPr>
          <w:rFonts w:eastAsia="Times New Roman"/>
        </w:rPr>
      </w:pPr>
      <w:bookmarkStart w:id="28" w:name="_Toc194315589"/>
      <w:bookmarkStart w:id="29" w:name="_Toc194315672"/>
      <w:r w:rsidRPr="009248D3">
        <w:rPr>
          <w:rStyle w:val="Fett"/>
          <w:rFonts w:eastAsia="Times New Roman"/>
          <w:b/>
          <w:bCs/>
        </w:rPr>
        <w:t>"Part" in CAD/3D Data (Traditional Definition)</w:t>
      </w:r>
      <w:bookmarkEnd w:id="28"/>
      <w:bookmarkEnd w:id="29"/>
    </w:p>
    <w:p w14:paraId="61EF1C58" w14:textId="77777777" w:rsidR="0010162C" w:rsidRPr="009248D3" w:rsidRDefault="0010162C">
      <w:pPr>
        <w:pStyle w:val="StandardWeb"/>
      </w:pPr>
      <w:r w:rsidRPr="7A583D06">
        <w:t xml:space="preserve">In traditional CAD and 3D modeling, a part refers to a discrete component in a product’s design, primarily defined by its geometric model. A CAD part is essentially a 3D object file (or model) that captures the shape, features, and dimensions of a component. While </w:t>
      </w:r>
      <w:proofErr w:type="spellStart"/>
      <w:r w:rsidRPr="7A583D06">
        <w:t>focussed</w:t>
      </w:r>
      <w:proofErr w:type="spellEnd"/>
      <w:r w:rsidRPr="7A583D06">
        <w:t xml:space="preserve"> on the geometry the CAD part is “augmented” with information such as: Metadata, PMI, </w:t>
      </w:r>
      <w:proofErr w:type="spellStart"/>
      <w:r w:rsidRPr="7A583D06">
        <w:t>Modelviews</w:t>
      </w:r>
      <w:proofErr w:type="spellEnd"/>
      <w:r w:rsidRPr="7A583D06">
        <w:t>, etc.</w:t>
      </w:r>
    </w:p>
    <w:p w14:paraId="2D1F44B8" w14:textId="77777777" w:rsidR="0010162C" w:rsidRPr="009248D3" w:rsidRDefault="0010162C">
      <w:pPr>
        <w:pStyle w:val="StandardWeb"/>
      </w:pPr>
      <w:r w:rsidRPr="7A583D06">
        <w:t xml:space="preserve">For example, in mechanical CAD software, a part file contains the solid geometry (often as B-rep or meshes) and maybe some design parameters or material properties needed for engineering. Standards like ISO 10303 (STEP) illustrate the CAD-centric view of a part: STEP’s Application Protocol 203 was created to represent the geometry, topology, and configuration of mechanical parts and assemblies for data exchange </w:t>
      </w:r>
      <w:hyperlink r:id="rId23" w:anchor=":~:text=ISO%2010303%20includes%20numerous%20Application,Additionally">
        <w:r w:rsidRPr="7A583D06">
          <w:rPr>
            <w:rStyle w:val="Hyperlink"/>
          </w:rPr>
          <w:t>[6]</w:t>
        </w:r>
      </w:hyperlink>
      <w:r w:rsidRPr="7A583D06">
        <w:t xml:space="preserve">. In other words, CAD data focuses on the physical design definition – the 3D shape, how parts fit together in an assembly, and possibly technical drawings or tolerances (as in CAD models with PMI or GD&amp;T). Each part in CAD typically has a part number or name and can be used in one or many assemblies, but the CAD model itself does not differentiate individual production instances. A CAD “part” is generally a </w:t>
      </w:r>
      <w:r w:rsidRPr="7A583D06">
        <w:rPr>
          <w:rStyle w:val="Hervorhebung"/>
        </w:rPr>
        <w:t>master design</w:t>
      </w:r>
      <w:r w:rsidRPr="7A583D06">
        <w:t>; if you manufacture 100 identical pieces from that design, they all reference the same CAD file (the CAD model doesn’t track each serial number). Assemblies in CAD define structural relationships (which parts connect to which in a product), but these are managed within the CAD/PLM environment and are not inherently meant for cross-company traceability – they exist to aid design and manufacturing within an organization.</w:t>
      </w:r>
    </w:p>
    <w:p w14:paraId="239C1E23" w14:textId="77777777" w:rsidR="0010162C" w:rsidRPr="009248D3" w:rsidRDefault="0010162C">
      <w:pPr>
        <w:pStyle w:val="StandardWeb"/>
      </w:pPr>
      <w:r w:rsidRPr="009248D3">
        <w:t>What is included in a CAD file – and what is not – is not strictly defined. The actual content varies depending on how the creating company structures its processes, leading to a spectrum of information that may be present.</w:t>
      </w:r>
    </w:p>
    <w:p w14:paraId="373CEFA5" w14:textId="77777777" w:rsidR="0010162C" w:rsidRPr="009248D3" w:rsidRDefault="0010162C">
      <w:pPr>
        <w:pStyle w:val="StandardWeb"/>
      </w:pPr>
      <w:r w:rsidRPr="009248D3">
        <w:t>In summary, a CAD part is geometry-centric, concerned with how the part is shaped and functions in a design, rather than with supply chain metadata.</w:t>
      </w:r>
    </w:p>
    <w:p w14:paraId="37C258FF" w14:textId="77777777" w:rsidR="0010162C" w:rsidRPr="009248D3" w:rsidRDefault="0010162C">
      <w:pPr>
        <w:pStyle w:val="berschrift4"/>
        <w:rPr>
          <w:rFonts w:eastAsia="Times New Roman"/>
        </w:rPr>
      </w:pPr>
      <w:bookmarkStart w:id="30" w:name="_Toc194315590"/>
      <w:bookmarkStart w:id="31" w:name="_Toc194315673"/>
      <w:r w:rsidRPr="009248D3">
        <w:rPr>
          <w:rStyle w:val="Fett"/>
          <w:rFonts w:eastAsia="Times New Roman"/>
          <w:b/>
          <w:bCs/>
        </w:rPr>
        <w:t>Key Differences Between Catena-X "Part" and CAD "Part"</w:t>
      </w:r>
      <w:bookmarkEnd w:id="30"/>
      <w:bookmarkEnd w:id="31"/>
    </w:p>
    <w:p w14:paraId="35DCF020" w14:textId="77777777" w:rsidR="0010162C" w:rsidRDefault="0010162C">
      <w:pPr>
        <w:pStyle w:val="StandardWeb"/>
      </w:pPr>
      <w:proofErr w:type="gramStart"/>
      <w:r w:rsidRPr="7A583D06">
        <w:t>Therefore</w:t>
      </w:r>
      <w:proofErr w:type="gramEnd"/>
      <w:r w:rsidRPr="7A583D06">
        <w:t xml:space="preserve"> the concept of a part in Catena-X versus in CAD differs in scope and emphasis. Below </w:t>
      </w:r>
      <w:proofErr w:type="gramStart"/>
      <w:r w:rsidRPr="7A583D06">
        <w:t>are</w:t>
      </w:r>
      <w:proofErr w:type="gramEnd"/>
      <w:r w:rsidRPr="7A583D06">
        <w:t xml:space="preserve"> a selection of the key differences:</w:t>
      </w:r>
    </w:p>
    <w:p w14:paraId="77F4CC05" w14:textId="77777777" w:rsidR="0010162C" w:rsidRPr="009248D3" w:rsidRDefault="0010162C">
      <w:pPr>
        <w:pStyle w:val="StandardWeb"/>
        <w:numPr>
          <w:ilvl w:val="0"/>
          <w:numId w:val="8"/>
        </w:numPr>
      </w:pPr>
      <w:r w:rsidRPr="009248D3">
        <w:rPr>
          <w:rStyle w:val="Fett"/>
        </w:rPr>
        <w:t>Data Focus</w:t>
      </w:r>
      <w:r w:rsidRPr="009248D3">
        <w:t>: Catena-X parts focus on metadata and lifecycle information (identifiers, production details, usage history) for traceability, without necessarily including geometry. In contrast, CAD parts focus on the geometric representation (3D models, drawings) necessary for production and fabrication.</w:t>
      </w:r>
    </w:p>
    <w:p w14:paraId="0543D834" w14:textId="77777777" w:rsidR="0010162C" w:rsidRPr="009248D3" w:rsidRDefault="0010162C">
      <w:pPr>
        <w:pStyle w:val="StandardWeb"/>
        <w:numPr>
          <w:ilvl w:val="0"/>
          <w:numId w:val="8"/>
        </w:numPr>
      </w:pPr>
      <w:r w:rsidRPr="7A583D06">
        <w:rPr>
          <w:rStyle w:val="Fett"/>
        </w:rPr>
        <w:t>Instance vs. Design</w:t>
      </w:r>
      <w:r w:rsidRPr="7A583D06">
        <w:t xml:space="preserve">: Catena-X differentiates part instances from part types, with each physical part having its own digital twin and unique ID for item-level traceability. CAD parts, however, represent design templates that can be instantiated multiple times, and do not typically track individual physical </w:t>
      </w:r>
      <w:r w:rsidRPr="7A583D06">
        <w:lastRenderedPageBreak/>
        <w:t xml:space="preserve">instances. </w:t>
      </w:r>
      <w:proofErr w:type="spellStart"/>
      <w:r w:rsidRPr="7A583D06">
        <w:t>Its</w:t>
      </w:r>
      <w:proofErr w:type="spellEnd"/>
      <w:r w:rsidRPr="7A583D06">
        <w:t xml:space="preserve"> to be noted that CAD understand variants and configurations that might have </w:t>
      </w:r>
      <w:proofErr w:type="gramStart"/>
      <w:r w:rsidRPr="7A583D06">
        <w:t>a</w:t>
      </w:r>
      <w:proofErr w:type="gramEnd"/>
      <w:r w:rsidRPr="7A583D06">
        <w:t xml:space="preserve"> overlap </w:t>
      </w:r>
      <w:proofErr w:type="spellStart"/>
      <w:r w:rsidRPr="7A583D06">
        <w:t>methodolically</w:t>
      </w:r>
      <w:proofErr w:type="spellEnd"/>
      <w:r w:rsidRPr="7A583D06">
        <w:t xml:space="preserve"> and </w:t>
      </w:r>
      <w:proofErr w:type="spellStart"/>
      <w:r w:rsidRPr="7A583D06">
        <w:t>semantcically</w:t>
      </w:r>
      <w:proofErr w:type="spellEnd"/>
      <w:r w:rsidRPr="7A583D06">
        <w:t xml:space="preserve"> but should not be further considered here.</w:t>
      </w:r>
    </w:p>
    <w:p w14:paraId="16C9E416" w14:textId="77777777" w:rsidR="0010162C" w:rsidRPr="009248D3" w:rsidRDefault="0010162C">
      <w:pPr>
        <w:pStyle w:val="StandardWeb"/>
        <w:numPr>
          <w:ilvl w:val="0"/>
          <w:numId w:val="8"/>
        </w:numPr>
      </w:pPr>
      <w:r w:rsidRPr="7A583D06">
        <w:rPr>
          <w:rStyle w:val="Fett"/>
        </w:rPr>
        <w:t>Geometric vs. Semantic Content</w:t>
      </w:r>
      <w:r w:rsidRPr="7A583D06">
        <w:t xml:space="preserve">: Catena-X parts emphasize semantic data through AAS </w:t>
      </w:r>
      <w:proofErr w:type="spellStart"/>
      <w:r w:rsidRPr="7A583D06">
        <w:t>submodels</w:t>
      </w:r>
      <w:proofErr w:type="spellEnd"/>
      <w:r w:rsidRPr="7A583D06">
        <w:t xml:space="preserve">, which include details like serial numbers, batch info, and quality status, focusing on data sharing rather than geometry. CAD parts, on the other hand, contain detailed geometric data (surfaces, solids, dimensions) and “surrounding” data such as structure, PMI, </w:t>
      </w:r>
      <w:proofErr w:type="spellStart"/>
      <w:r w:rsidRPr="7A583D06">
        <w:t>Modelviews</w:t>
      </w:r>
      <w:proofErr w:type="spellEnd"/>
      <w:r w:rsidRPr="7A583D06">
        <w:t>, etc. essential for manufacturing and simulation.</w:t>
      </w:r>
    </w:p>
    <w:p w14:paraId="5A3FE560" w14:textId="77777777" w:rsidR="0010162C" w:rsidRPr="009248D3" w:rsidRDefault="0010162C">
      <w:pPr>
        <w:pStyle w:val="StandardWeb"/>
        <w:numPr>
          <w:ilvl w:val="0"/>
          <w:numId w:val="8"/>
        </w:numPr>
      </w:pPr>
      <w:r w:rsidRPr="009248D3">
        <w:rPr>
          <w:rStyle w:val="Fett"/>
        </w:rPr>
        <w:t>Lifecycle and Supply Chain Information</w:t>
      </w:r>
      <w:r w:rsidRPr="009248D3">
        <w:t>: Catena-X parts track the full lifecycle of a part, including manufacturing, maintenance, and end-of-life data, shared across organizations with data sovereignty. CAD models, however, are primarily created during design and do not include in-service data, as this is managed by other systems (PLM, ERP, MES).</w:t>
      </w:r>
    </w:p>
    <w:p w14:paraId="604F755B" w14:textId="77777777" w:rsidR="0010162C" w:rsidRPr="009248D3" w:rsidRDefault="0010162C">
      <w:pPr>
        <w:pStyle w:val="StandardWeb"/>
        <w:numPr>
          <w:ilvl w:val="0"/>
          <w:numId w:val="8"/>
        </w:numPr>
      </w:pPr>
      <w:r w:rsidRPr="009248D3">
        <w:rPr>
          <w:rStyle w:val="Fett"/>
        </w:rPr>
        <w:t>Use Case Emphasis</w:t>
      </w:r>
      <w:r w:rsidRPr="009248D3">
        <w:t>: Catena-X parts support use cases like supply chain traceability, regulatory compliance, and digital product passports by linking parts to manufacturing and sourcing details. In contrast, CAD parts are used in engineering and manufacturing for design iteration, simulation, and CNC programming but do not provide traceability or detailed product history</w:t>
      </w:r>
    </w:p>
    <w:p w14:paraId="635609F6" w14:textId="77777777" w:rsidR="0010162C" w:rsidRPr="009248D3" w:rsidRDefault="0010162C">
      <w:pPr>
        <w:pStyle w:val="berschrift3"/>
        <w:rPr>
          <w:rFonts w:eastAsia="Times New Roman"/>
        </w:rPr>
      </w:pPr>
      <w:bookmarkStart w:id="32" w:name="_Toc194315591"/>
      <w:bookmarkStart w:id="33" w:name="_Toc194315674"/>
      <w:bookmarkStart w:id="34" w:name="_Toc194315959"/>
      <w:bookmarkStart w:id="35" w:name="_Toc194319634"/>
      <w:r w:rsidRPr="009248D3">
        <w:rPr>
          <w:rFonts w:eastAsia="Times New Roman"/>
        </w:rPr>
        <w:t>Asset Administration Shell</w:t>
      </w:r>
      <w:bookmarkEnd w:id="32"/>
      <w:bookmarkEnd w:id="33"/>
      <w:bookmarkEnd w:id="34"/>
      <w:bookmarkEnd w:id="35"/>
    </w:p>
    <w:p w14:paraId="76C8FD67" w14:textId="77777777" w:rsidR="0010162C" w:rsidRPr="009248D3" w:rsidRDefault="0010162C">
      <w:pPr>
        <w:pStyle w:val="StandardWeb"/>
      </w:pPr>
      <w:r w:rsidRPr="7A583D06">
        <w:t xml:space="preserve">“The </w:t>
      </w:r>
      <w:r w:rsidRPr="7A583D06">
        <w:rPr>
          <w:rStyle w:val="Fett"/>
        </w:rPr>
        <w:t>Asset Administration Shell (AAS)</w:t>
      </w:r>
      <w:r w:rsidRPr="7A583D06">
        <w:t xml:space="preserve"> is a key concept of Industry 4.0 (or "Industrie 4.0" in German), maintained by the Industrial Digital Twin Association (IDTA), and is used to describe an asset electronically in a standardized manner. The AAS is a standardized way to implement a Digital Twin.”</w:t>
      </w:r>
    </w:p>
    <w:p w14:paraId="17AE4CDC" w14:textId="77777777" w:rsidR="0010162C" w:rsidRPr="009248D3" w:rsidRDefault="0010162C">
      <w:pPr>
        <w:pStyle w:val="StandardWeb"/>
        <w:numPr>
          <w:ilvl w:val="0"/>
          <w:numId w:val="10"/>
        </w:numPr>
      </w:pPr>
      <w:proofErr w:type="spellStart"/>
      <w:r w:rsidRPr="7A583D06">
        <w:rPr>
          <w:rStyle w:val="Fett"/>
        </w:rPr>
        <w:t>Submodels</w:t>
      </w:r>
      <w:proofErr w:type="spellEnd"/>
      <w:r w:rsidRPr="7A583D06">
        <w:rPr>
          <w:rStyle w:val="Fett"/>
        </w:rPr>
        <w:t>:</w:t>
      </w:r>
      <w:r w:rsidRPr="7A583D06">
        <w:t xml:space="preserve"> The AAS is based on the concept of </w:t>
      </w:r>
      <w:proofErr w:type="spellStart"/>
      <w:r w:rsidRPr="7A583D06">
        <w:t>submodels</w:t>
      </w:r>
      <w:proofErr w:type="spellEnd"/>
      <w:r w:rsidRPr="7A583D06">
        <w:t xml:space="preserve">, which describe different aspects of an asset for various use cases and data consumers (see </w:t>
      </w:r>
      <w:proofErr w:type="spellStart"/>
      <w:r w:rsidRPr="7A583D06">
        <w:t>Submodels</w:t>
      </w:r>
      <w:proofErr w:type="spellEnd"/>
      <w:r w:rsidRPr="7A583D06">
        <w:t>).</w:t>
      </w:r>
    </w:p>
    <w:p w14:paraId="14C751BE" w14:textId="77777777" w:rsidR="0010162C" w:rsidRPr="009248D3" w:rsidRDefault="0010162C">
      <w:pPr>
        <w:pStyle w:val="StandardWeb"/>
        <w:numPr>
          <w:ilvl w:val="0"/>
          <w:numId w:val="10"/>
        </w:numPr>
      </w:pPr>
      <w:r w:rsidRPr="009248D3">
        <w:rPr>
          <w:rStyle w:val="Fett"/>
        </w:rPr>
        <w:t>APIs:</w:t>
      </w:r>
      <w:r w:rsidRPr="009248D3">
        <w:t xml:space="preserve"> The AAS specification provides standardized API methods and resources for accessing the data of a digital twin.</w:t>
      </w:r>
    </w:p>
    <w:p w14:paraId="3D9793E1" w14:textId="77777777" w:rsidR="0010162C" w:rsidRPr="009248D3" w:rsidRDefault="0010162C">
      <w:pPr>
        <w:pStyle w:val="StandardWeb"/>
        <w:numPr>
          <w:ilvl w:val="0"/>
          <w:numId w:val="10"/>
        </w:numPr>
      </w:pPr>
      <w:r w:rsidRPr="7A583D06">
        <w:rPr>
          <w:rStyle w:val="Fett"/>
        </w:rPr>
        <w:t>Semantic Description:</w:t>
      </w:r>
      <w:r w:rsidRPr="7A583D06">
        <w:t xml:space="preserve"> In Catena-X, the semantics of a </w:t>
      </w:r>
      <w:proofErr w:type="spellStart"/>
      <w:r w:rsidRPr="7A583D06">
        <w:t>submodel</w:t>
      </w:r>
      <w:proofErr w:type="spellEnd"/>
      <w:r w:rsidRPr="7A583D06">
        <w:t xml:space="preserve"> are defined through an aspect model that follows the </w:t>
      </w:r>
      <w:r w:rsidRPr="7A583D06">
        <w:rPr>
          <w:rStyle w:val="Fett"/>
        </w:rPr>
        <w:t>CX-0003</w:t>
      </w:r>
      <w:r w:rsidRPr="7A583D06">
        <w:t xml:space="preserve"> standard, preferably with properties conforming to </w:t>
      </w:r>
      <w:r w:rsidRPr="7A583D06">
        <w:rPr>
          <w:rStyle w:val="Fett"/>
        </w:rPr>
        <w:t>CX-0044</w:t>
      </w:r>
      <w:r w:rsidRPr="7A583D06">
        <w:t>.</w:t>
      </w:r>
    </w:p>
    <w:p w14:paraId="1E02963B" w14:textId="77777777" w:rsidR="004862B5" w:rsidRDefault="004862B5" w:rsidP="7A583D06">
      <w:pPr>
        <w:pStyle w:val="berschrift4"/>
        <w:rPr>
          <w:rFonts w:eastAsia="Times New Roman"/>
        </w:rPr>
      </w:pPr>
      <w:bookmarkStart w:id="36" w:name="_Toc194315592"/>
      <w:bookmarkStart w:id="37" w:name="_Toc194315675"/>
    </w:p>
    <w:p w14:paraId="098F09F0" w14:textId="77777777" w:rsidR="004862B5" w:rsidRDefault="004862B5" w:rsidP="7A583D06">
      <w:pPr>
        <w:pStyle w:val="berschrift4"/>
        <w:rPr>
          <w:rFonts w:eastAsia="Times New Roman"/>
        </w:rPr>
      </w:pPr>
    </w:p>
    <w:p w14:paraId="07705985" w14:textId="77777777" w:rsidR="004862B5" w:rsidRDefault="004862B5" w:rsidP="7A583D06">
      <w:pPr>
        <w:pStyle w:val="berschrift4"/>
        <w:rPr>
          <w:rFonts w:eastAsia="Times New Roman"/>
        </w:rPr>
      </w:pPr>
    </w:p>
    <w:p w14:paraId="7D4CA19F" w14:textId="77777777" w:rsidR="004862B5" w:rsidRDefault="004862B5" w:rsidP="7A583D06">
      <w:pPr>
        <w:pStyle w:val="berschrift4"/>
        <w:rPr>
          <w:rFonts w:eastAsia="Times New Roman"/>
        </w:rPr>
      </w:pPr>
    </w:p>
    <w:p w14:paraId="02C65BA7" w14:textId="77777777" w:rsidR="004862B5" w:rsidRDefault="004862B5" w:rsidP="7A583D06">
      <w:pPr>
        <w:pStyle w:val="berschrift4"/>
        <w:rPr>
          <w:rFonts w:eastAsia="Times New Roman"/>
        </w:rPr>
      </w:pPr>
    </w:p>
    <w:p w14:paraId="155AE19A" w14:textId="77777777" w:rsidR="004862B5" w:rsidRDefault="004862B5" w:rsidP="7A583D06">
      <w:pPr>
        <w:pStyle w:val="berschrift4"/>
        <w:rPr>
          <w:rFonts w:eastAsia="Times New Roman"/>
        </w:rPr>
      </w:pPr>
    </w:p>
    <w:p w14:paraId="7B10FEDE" w14:textId="0EB6C972" w:rsidR="0010162C" w:rsidRDefault="0010162C" w:rsidP="7A583D06">
      <w:pPr>
        <w:pStyle w:val="berschrift4"/>
        <w:rPr>
          <w:rFonts w:eastAsia="Times New Roman"/>
        </w:rPr>
      </w:pPr>
      <w:proofErr w:type="spellStart"/>
      <w:r w:rsidRPr="7A583D06">
        <w:rPr>
          <w:rFonts w:eastAsia="Times New Roman"/>
        </w:rPr>
        <w:lastRenderedPageBreak/>
        <w:t>Submodels</w:t>
      </w:r>
      <w:bookmarkEnd w:id="36"/>
      <w:bookmarkEnd w:id="37"/>
      <w:proofErr w:type="spellEnd"/>
    </w:p>
    <w:p w14:paraId="56F852CE" w14:textId="77777777" w:rsidR="00C53915" w:rsidRDefault="004862B5" w:rsidP="00C53915">
      <w:pPr>
        <w:keepNext/>
      </w:pPr>
      <w:r>
        <w:rPr>
          <w:rFonts w:eastAsia="Times New Roman"/>
          <w:noProof/>
        </w:rPr>
        <w:drawing>
          <wp:inline distT="0" distB="0" distL="0" distR="0" wp14:anchorId="5C5FEA4F" wp14:editId="7A891AC2">
            <wp:extent cx="5829300" cy="3234452"/>
            <wp:effectExtent l="0" t="0" r="0" b="4445"/>
            <wp:docPr id="1666079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51865" cy="3246973"/>
                    </a:xfrm>
                    <a:prstGeom prst="rect">
                      <a:avLst/>
                    </a:prstGeom>
                    <a:noFill/>
                  </pic:spPr>
                </pic:pic>
              </a:graphicData>
            </a:graphic>
          </wp:inline>
        </w:drawing>
      </w:r>
    </w:p>
    <w:p w14:paraId="0F8D9868" w14:textId="17483BB0" w:rsidR="00C53915" w:rsidRDefault="00C53915" w:rsidP="00C53915">
      <w:pPr>
        <w:pStyle w:val="Beschriftung"/>
        <w:jc w:val="center"/>
      </w:pPr>
      <w:r>
        <w:t xml:space="preserve">Figure </w:t>
      </w:r>
      <w:fldSimple w:instr=" SEQ Figure \* ARABIC ">
        <w:r>
          <w:rPr>
            <w:noProof/>
          </w:rPr>
          <w:t>1</w:t>
        </w:r>
      </w:fldSimple>
      <w:r>
        <w:t xml:space="preserve"> Overview of </w:t>
      </w:r>
      <w:proofErr w:type="spellStart"/>
      <w:r>
        <w:t>submodels</w:t>
      </w:r>
      <w:proofErr w:type="spellEnd"/>
      <w:r>
        <w:t xml:space="preserve"> as found on </w:t>
      </w:r>
      <w:r w:rsidR="007F02B5">
        <w:t>[</w:t>
      </w:r>
      <w:hyperlink r:id="rId25" w:history="1">
        <w:r w:rsidR="007F02B5" w:rsidRPr="007F02B5">
          <w:rPr>
            <w:rStyle w:val="Hyperlink"/>
          </w:rPr>
          <w:t>7</w:t>
        </w:r>
      </w:hyperlink>
      <w:r w:rsidR="007F02B5">
        <w:t>]</w:t>
      </w:r>
    </w:p>
    <w:p w14:paraId="560E8C93" w14:textId="543D83DB" w:rsidR="0010162C" w:rsidRPr="009248D3" w:rsidRDefault="0010162C">
      <w:pPr>
        <w:rPr>
          <w:rFonts w:eastAsia="Times New Roman"/>
        </w:rPr>
      </w:pPr>
      <w:r>
        <w:rPr>
          <w:rFonts w:eastAsia="Times New Roman"/>
          <w:noProof/>
        </w:rPr>
        <w:fldChar w:fldCharType="begin"/>
      </w:r>
      <w:r w:rsidRPr="009248D3">
        <w:rPr>
          <w:rFonts w:eastAsia="Times New Roman"/>
          <w:noProof/>
        </w:rPr>
        <w:instrText xml:space="preserve"> INCLUDEPICTURE  "C:/4638009ea873330ebb7e51801163ad508ceba45b6e203776d9d459f331dc99f1" \* MERGEFORMATINET </w:instrText>
      </w:r>
      <w:r>
        <w:rPr>
          <w:rFonts w:eastAsia="Times New Roman"/>
          <w:noProof/>
        </w:rPr>
        <w:fldChar w:fldCharType="separate"/>
      </w:r>
      <w:r w:rsidR="00096239">
        <w:rPr>
          <w:rFonts w:eastAsia="Times New Roman"/>
          <w:noProof/>
        </w:rPr>
        <w:fldChar w:fldCharType="begin"/>
      </w:r>
      <w:r w:rsidR="00096239" w:rsidRPr="009248D3">
        <w:rPr>
          <w:rFonts w:eastAsia="Times New Roman"/>
          <w:noProof/>
        </w:rPr>
        <w:instrText xml:space="preserve"> INCLUDEPICTURE  "file:///C:/4638009ea873330ebb7e51801163ad508ceba45b6e203776d9d459f331dc99f1" \* MERGEFORMATINET </w:instrText>
      </w:r>
      <w:r w:rsidR="00096239">
        <w:rPr>
          <w:rFonts w:eastAsia="Times New Roman"/>
          <w:noProof/>
        </w:rPr>
        <w:fldChar w:fldCharType="separate"/>
      </w:r>
      <w:r w:rsidR="00096239">
        <w:rPr>
          <w:rFonts w:eastAsia="Times New Roman"/>
          <w:noProof/>
        </w:rPr>
        <w:fldChar w:fldCharType="end"/>
      </w:r>
      <w:r>
        <w:rPr>
          <w:rFonts w:eastAsia="Times New Roman"/>
          <w:noProof/>
        </w:rPr>
        <w:fldChar w:fldCharType="end"/>
      </w:r>
    </w:p>
    <w:p w14:paraId="0733BBE5" w14:textId="77777777" w:rsidR="0010162C" w:rsidRDefault="0010162C">
      <w:pPr>
        <w:pStyle w:val="StandardWeb"/>
      </w:pPr>
      <w:r w:rsidRPr="7A583D06">
        <w:t xml:space="preserve">A </w:t>
      </w:r>
      <w:proofErr w:type="spellStart"/>
      <w:r w:rsidRPr="7A583D06">
        <w:t>submodel</w:t>
      </w:r>
      <w:proofErr w:type="spellEnd"/>
      <w:r w:rsidRPr="7A583D06">
        <w:t xml:space="preserve"> is a </w:t>
      </w:r>
      <w:r w:rsidRPr="7A583D06">
        <w:rPr>
          <w:rStyle w:val="Fett"/>
        </w:rPr>
        <w:t>modular part of the AAS</w:t>
      </w:r>
      <w:r w:rsidRPr="7A583D06">
        <w:t xml:space="preserve"> that contains specific information about an asset. Each </w:t>
      </w:r>
      <w:proofErr w:type="spellStart"/>
      <w:r w:rsidRPr="7A583D06">
        <w:t>submodel</w:t>
      </w:r>
      <w:proofErr w:type="spellEnd"/>
      <w:r w:rsidRPr="7A583D06">
        <w:t xml:space="preserve"> represents a defined subset of data and functions within the digital twin. It describes:</w:t>
      </w:r>
    </w:p>
    <w:p w14:paraId="66BC0785" w14:textId="77777777" w:rsidR="0010162C" w:rsidRDefault="0010162C">
      <w:pPr>
        <w:pStyle w:val="StandardWeb"/>
        <w:numPr>
          <w:ilvl w:val="0"/>
          <w:numId w:val="12"/>
        </w:numPr>
      </w:pPr>
      <w:r w:rsidRPr="7A583D06">
        <w:rPr>
          <w:rStyle w:val="Fett"/>
        </w:rPr>
        <w:t xml:space="preserve">The </w:t>
      </w:r>
      <w:proofErr w:type="spellStart"/>
      <w:r w:rsidRPr="7A583D06">
        <w:rPr>
          <w:rStyle w:val="Fett"/>
        </w:rPr>
        <w:t>submodel</w:t>
      </w:r>
      <w:proofErr w:type="spellEnd"/>
      <w:r w:rsidRPr="7A583D06">
        <w:rPr>
          <w:rStyle w:val="Fett"/>
        </w:rPr>
        <w:t xml:space="preserve"> ID</w:t>
      </w:r>
    </w:p>
    <w:p w14:paraId="56797685" w14:textId="77777777" w:rsidR="0010162C" w:rsidRPr="009248D3" w:rsidRDefault="0010162C">
      <w:pPr>
        <w:pStyle w:val="StandardWeb"/>
        <w:numPr>
          <w:ilvl w:val="0"/>
          <w:numId w:val="12"/>
        </w:numPr>
      </w:pPr>
      <w:r w:rsidRPr="7A583D06">
        <w:rPr>
          <w:rStyle w:val="Fett"/>
        </w:rPr>
        <w:t>The semantic ID</w:t>
      </w:r>
      <w:r w:rsidRPr="7A583D06">
        <w:t xml:space="preserve">: Which semantic model the </w:t>
      </w:r>
      <w:proofErr w:type="spellStart"/>
      <w:r w:rsidRPr="7A583D06">
        <w:t>submodel</w:t>
      </w:r>
      <w:proofErr w:type="spellEnd"/>
      <w:r w:rsidRPr="7A583D06">
        <w:t xml:space="preserve"> represents for the asset</w:t>
      </w:r>
    </w:p>
    <w:p w14:paraId="0CC4BA2A" w14:textId="77777777" w:rsidR="0010162C" w:rsidRPr="009248D3" w:rsidRDefault="0010162C">
      <w:pPr>
        <w:pStyle w:val="StandardWeb"/>
        <w:numPr>
          <w:ilvl w:val="0"/>
          <w:numId w:val="12"/>
        </w:numPr>
      </w:pPr>
      <w:r w:rsidRPr="7A583D06">
        <w:rPr>
          <w:rStyle w:val="Fett"/>
        </w:rPr>
        <w:t>Endpoints</w:t>
      </w:r>
      <w:r w:rsidRPr="7A583D06">
        <w:t xml:space="preserve">: Where and under which protocol the </w:t>
      </w:r>
      <w:proofErr w:type="spellStart"/>
      <w:r w:rsidRPr="7A583D06">
        <w:t>submodel</w:t>
      </w:r>
      <w:proofErr w:type="spellEnd"/>
      <w:r w:rsidRPr="7A583D06">
        <w:t xml:space="preserve"> can be accessed</w:t>
      </w:r>
    </w:p>
    <w:p w14:paraId="72269BAC" w14:textId="77777777" w:rsidR="0010162C" w:rsidRPr="009248D3" w:rsidRDefault="0010162C">
      <w:pPr>
        <w:pStyle w:val="StandardWeb"/>
        <w:numPr>
          <w:ilvl w:val="0"/>
          <w:numId w:val="12"/>
        </w:numPr>
      </w:pPr>
      <w:r w:rsidRPr="7A583D06">
        <w:rPr>
          <w:rStyle w:val="Fett"/>
        </w:rPr>
        <w:t>Interface</w:t>
      </w:r>
      <w:r w:rsidRPr="7A583D06">
        <w:t>: Defines the interface ensuring that exchanged data complies with the referenced aspect model's specification through a defined interface</w:t>
      </w:r>
    </w:p>
    <w:p w14:paraId="4E2EFB16" w14:textId="77777777" w:rsidR="0010162C" w:rsidRPr="009248D3" w:rsidRDefault="0010162C">
      <w:pPr>
        <w:pStyle w:val="berschrift3"/>
        <w:rPr>
          <w:rFonts w:eastAsia="Times New Roman"/>
        </w:rPr>
      </w:pPr>
      <w:bookmarkStart w:id="38" w:name="_Toc194315593"/>
      <w:bookmarkStart w:id="39" w:name="_Toc194315676"/>
      <w:bookmarkStart w:id="40" w:name="_Toc194315960"/>
      <w:bookmarkStart w:id="41" w:name="_Toc194319635"/>
      <w:r w:rsidRPr="009248D3">
        <w:rPr>
          <w:rFonts w:eastAsia="Times New Roman"/>
        </w:rPr>
        <w:t>One-Up-One Down Principle</w:t>
      </w:r>
      <w:bookmarkEnd w:id="38"/>
      <w:bookmarkEnd w:id="39"/>
      <w:bookmarkEnd w:id="40"/>
      <w:bookmarkEnd w:id="41"/>
    </w:p>
    <w:p w14:paraId="7B636084" w14:textId="77777777" w:rsidR="0010162C" w:rsidRPr="009248D3" w:rsidRDefault="0010162C">
      <w:pPr>
        <w:pStyle w:val="StandardWeb"/>
      </w:pPr>
      <w:r w:rsidRPr="7A583D06">
        <w:t xml:space="preserve">Another important aspect when working Catena-X is the One-Level-Up / One-Level-Down Principle. Meaning that data is always shared between participant one level up or down in the supply chain. </w:t>
      </w:r>
      <w:proofErr w:type="gramStart"/>
      <w:r w:rsidRPr="7A583D06">
        <w:t>Therefore</w:t>
      </w:r>
      <w:proofErr w:type="gramEnd"/>
      <w:r w:rsidRPr="7A583D06">
        <w:t xml:space="preserve"> also the data provisioning and </w:t>
      </w:r>
      <w:proofErr w:type="spellStart"/>
      <w:r w:rsidRPr="7A583D06">
        <w:t>authorisation</w:t>
      </w:r>
      <w:proofErr w:type="spellEnd"/>
      <w:r w:rsidRPr="7A583D06">
        <w:t xml:space="preserve"> is typically represented in contracts between one-level-up/down participants.</w:t>
      </w:r>
    </w:p>
    <w:p w14:paraId="2E7AACE1" w14:textId="77777777" w:rsidR="0010162C" w:rsidRPr="009248D3" w:rsidRDefault="0010162C">
      <w:pPr>
        <w:pStyle w:val="berschrift1"/>
        <w:rPr>
          <w:rFonts w:eastAsia="Times New Roman"/>
        </w:rPr>
      </w:pPr>
    </w:p>
    <w:p w14:paraId="0306CA6F" w14:textId="77777777" w:rsidR="004862B5" w:rsidRDefault="004862B5">
      <w:pPr>
        <w:pStyle w:val="berschrift2"/>
        <w:rPr>
          <w:rFonts w:eastAsia="Times New Roman"/>
        </w:rPr>
      </w:pPr>
      <w:bookmarkStart w:id="42" w:name="_Toc194315594"/>
      <w:bookmarkStart w:id="43" w:name="_Toc194315677"/>
      <w:bookmarkStart w:id="44" w:name="_Toc194315961"/>
      <w:bookmarkStart w:id="45" w:name="_Toc194319636"/>
    </w:p>
    <w:p w14:paraId="3346F00F" w14:textId="5A8D8A7D" w:rsidR="0010162C" w:rsidRPr="009248D3" w:rsidRDefault="0010162C">
      <w:pPr>
        <w:pStyle w:val="berschrift2"/>
        <w:rPr>
          <w:rFonts w:eastAsia="Times New Roman"/>
        </w:rPr>
      </w:pPr>
      <w:r w:rsidRPr="009248D3">
        <w:rPr>
          <w:rFonts w:eastAsia="Times New Roman"/>
        </w:rPr>
        <w:lastRenderedPageBreak/>
        <w:t>Separation of 3D Data Responsibilities: Catena-X vs. 3D Data (CAD) Files</w:t>
      </w:r>
      <w:bookmarkEnd w:id="42"/>
      <w:bookmarkEnd w:id="43"/>
      <w:bookmarkEnd w:id="44"/>
      <w:bookmarkEnd w:id="45"/>
    </w:p>
    <w:p w14:paraId="43742B64" w14:textId="77777777" w:rsidR="0010162C" w:rsidRPr="009248D3" w:rsidRDefault="0010162C">
      <w:pPr>
        <w:pStyle w:val="StandardWeb"/>
      </w:pPr>
      <w:r w:rsidRPr="7A583D06">
        <w:t>Before proposing new aspect models for Catena-X we want to discuss on the separation of “responsibilities” of transporting 3d data information. The following chapters discusses typical contents and the focus of catena-x vs. 3D Data / CAD Files.</w:t>
      </w:r>
    </w:p>
    <w:p w14:paraId="5AB18128" w14:textId="77777777" w:rsidR="0010162C" w:rsidRPr="009248D3" w:rsidRDefault="0010162C">
      <w:pPr>
        <w:pStyle w:val="StandardWeb"/>
      </w:pPr>
      <w:r w:rsidRPr="7A583D06">
        <w:t>When augmenting Catena-X with capabilities to exchange and describe 3D data the information contained can be divided into at least 4 categories (not extensive):</w:t>
      </w:r>
    </w:p>
    <w:p w14:paraId="66B4AF99" w14:textId="77777777" w:rsidR="0010162C" w:rsidRPr="009248D3" w:rsidRDefault="0010162C">
      <w:pPr>
        <w:pStyle w:val="StandardWeb"/>
        <w:numPr>
          <w:ilvl w:val="0"/>
          <w:numId w:val="14"/>
        </w:numPr>
      </w:pPr>
      <w:r w:rsidRPr="009248D3">
        <w:rPr>
          <w:rStyle w:val="Fett"/>
        </w:rPr>
        <w:t>Structure Information</w:t>
      </w:r>
      <w:r w:rsidRPr="009248D3">
        <w:t>: The hierarchical organization of a 3D model, defining assemblies, parts, and their relationships to provide context and dependencies within the dataset.</w:t>
      </w:r>
    </w:p>
    <w:p w14:paraId="3CC17924" w14:textId="77777777" w:rsidR="0010162C" w:rsidRPr="009248D3" w:rsidRDefault="0010162C">
      <w:pPr>
        <w:pStyle w:val="StandardWeb"/>
        <w:numPr>
          <w:ilvl w:val="0"/>
          <w:numId w:val="14"/>
        </w:numPr>
      </w:pPr>
      <w:r w:rsidRPr="009248D3">
        <w:rPr>
          <w:rStyle w:val="Fett"/>
        </w:rPr>
        <w:t>Geometry</w:t>
      </w:r>
      <w:r w:rsidRPr="009248D3">
        <w:t>: The mathematical representation of the shape and form of a 3D object, including surfaces, edges, and volumes, typically stored as meshes, B-Rep, or point clouds.</w:t>
      </w:r>
    </w:p>
    <w:p w14:paraId="65513DE1" w14:textId="77777777" w:rsidR="0010162C" w:rsidRPr="009248D3" w:rsidRDefault="0010162C">
      <w:pPr>
        <w:pStyle w:val="StandardWeb"/>
        <w:numPr>
          <w:ilvl w:val="0"/>
          <w:numId w:val="14"/>
        </w:numPr>
      </w:pPr>
      <w:r w:rsidRPr="009248D3">
        <w:rPr>
          <w:rStyle w:val="Fett"/>
        </w:rPr>
        <w:t>Metadata</w:t>
      </w:r>
      <w:r w:rsidRPr="009248D3">
        <w:t>: Descriptive and technical information attached to a 3D model, such as material properties, manufacturing data, versioning, and lifecycle status, enabling better data management and interoperability.</w:t>
      </w:r>
    </w:p>
    <w:p w14:paraId="78BFDED7" w14:textId="77777777" w:rsidR="0010162C" w:rsidRPr="009248D3" w:rsidRDefault="0010162C">
      <w:pPr>
        <w:pStyle w:val="StandardWeb"/>
        <w:numPr>
          <w:ilvl w:val="0"/>
          <w:numId w:val="14"/>
        </w:numPr>
      </w:pPr>
      <w:r w:rsidRPr="009248D3">
        <w:rPr>
          <w:rStyle w:val="Fett"/>
        </w:rPr>
        <w:t>PMI (Product and Manufacturing Information)</w:t>
      </w:r>
      <w:r w:rsidRPr="009248D3">
        <w:t>: Annotations, dimensions, tolerances, and other manufacturing-related data embedded in a 3D model to communicate design intent without the need for 2D drawings.</w:t>
      </w:r>
    </w:p>
    <w:p w14:paraId="73D4D2D7" w14:textId="77777777" w:rsidR="0010162C" w:rsidRPr="009248D3" w:rsidRDefault="0010162C">
      <w:pPr>
        <w:pStyle w:val="StandardWeb"/>
        <w:numPr>
          <w:ilvl w:val="0"/>
          <w:numId w:val="14"/>
        </w:numPr>
      </w:pPr>
      <w:proofErr w:type="spellStart"/>
      <w:r w:rsidRPr="7A583D06">
        <w:rPr>
          <w:rStyle w:val="Fett"/>
        </w:rPr>
        <w:t>Modelviews</w:t>
      </w:r>
      <w:proofErr w:type="spellEnd"/>
      <w:r w:rsidRPr="7A583D06">
        <w:t>: Defined perspectives or filtered representations of a 3D model, allowing users to focus on specific aspects, such as a particular component, assembly state, or a step in a review process.</w:t>
      </w:r>
    </w:p>
    <w:p w14:paraId="46A98228" w14:textId="77777777" w:rsidR="0010162C" w:rsidRPr="009248D3" w:rsidRDefault="0010162C">
      <w:pPr>
        <w:pStyle w:val="StandardWeb"/>
      </w:pPr>
      <w:r w:rsidRPr="009248D3">
        <w:rPr>
          <w:rStyle w:val="Hervorhebung"/>
        </w:rPr>
        <w:t>For this iteration we shall focus on Structure and Geometry Information.</w:t>
      </w:r>
    </w:p>
    <w:p w14:paraId="6FF322B4" w14:textId="77777777" w:rsidR="0010162C" w:rsidRPr="009248D3" w:rsidRDefault="0010162C">
      <w:pPr>
        <w:pStyle w:val="berschrift3"/>
        <w:rPr>
          <w:rFonts w:eastAsia="Times New Roman"/>
        </w:rPr>
      </w:pPr>
      <w:bookmarkStart w:id="46" w:name="_Toc194315595"/>
      <w:bookmarkStart w:id="47" w:name="_Toc194315678"/>
      <w:bookmarkStart w:id="48" w:name="_Toc194315962"/>
      <w:bookmarkStart w:id="49" w:name="_Toc194319637"/>
      <w:r w:rsidRPr="009248D3">
        <w:rPr>
          <w:rFonts w:eastAsia="Times New Roman"/>
        </w:rPr>
        <w:t>On Structure Information &amp; 3D Instances</w:t>
      </w:r>
      <w:bookmarkEnd w:id="46"/>
      <w:bookmarkEnd w:id="47"/>
      <w:bookmarkEnd w:id="48"/>
      <w:bookmarkEnd w:id="49"/>
    </w:p>
    <w:p w14:paraId="5D873BFD" w14:textId="77777777" w:rsidR="0010162C" w:rsidRPr="009248D3" w:rsidRDefault="0010162C">
      <w:pPr>
        <w:pStyle w:val="StandardWeb"/>
      </w:pPr>
      <w:r w:rsidRPr="009248D3">
        <w:t>The structure of 3D CAD models typically consists of assemblies, sub-assemblies, components, parts, and bodies.</w:t>
      </w:r>
    </w:p>
    <w:p w14:paraId="281548A1" w14:textId="77777777" w:rsidR="0010162C" w:rsidRPr="009248D3" w:rsidRDefault="0010162C">
      <w:pPr>
        <w:pStyle w:val="StandardWeb"/>
      </w:pPr>
      <w:r w:rsidRPr="7A583D06">
        <w:t xml:space="preserve">An </w:t>
      </w:r>
      <w:r w:rsidRPr="7A583D06">
        <w:rPr>
          <w:rStyle w:val="Fett"/>
        </w:rPr>
        <w:t>assembly</w:t>
      </w:r>
      <w:r w:rsidRPr="7A583D06">
        <w:t xml:space="preserve"> is a combination of multiple </w:t>
      </w:r>
      <w:r w:rsidRPr="7A583D06">
        <w:rPr>
          <w:rStyle w:val="Fett"/>
        </w:rPr>
        <w:t>parts</w:t>
      </w:r>
      <w:r w:rsidRPr="7A583D06">
        <w:t xml:space="preserve">. Each </w:t>
      </w:r>
      <w:r w:rsidRPr="7A583D06">
        <w:rPr>
          <w:rStyle w:val="Fett"/>
        </w:rPr>
        <w:t>part</w:t>
      </w:r>
      <w:r w:rsidRPr="7A583D06">
        <w:t>, in an engineering context, represents a self-contained geometry. Parts can be modeled using various approaches, including volume-based, feature-based, sketch-based methods, or a combination of these techniques. Therefore, they are defined by bodies, sketches and features.</w:t>
      </w:r>
    </w:p>
    <w:p w14:paraId="53901BA8" w14:textId="77777777" w:rsidR="0010162C" w:rsidRPr="009248D3" w:rsidRDefault="0010162C">
      <w:pPr>
        <w:pStyle w:val="StandardWeb"/>
      </w:pPr>
      <w:r w:rsidRPr="7A583D06">
        <w:t>When creating an assembly, individual parts are instantiated within the context of other parts. This instantiation process involves positioning each par</w:t>
      </w:r>
      <w:r w:rsidRPr="7A583D06">
        <w:rPr>
          <w:rStyle w:val="inline-comment-marker"/>
        </w:rPr>
        <w:t>t, commonl</w:t>
      </w:r>
      <w:r w:rsidRPr="7A583D06">
        <w:t>y using relational constraints such as surface-to-surface or axis alignment. Each instantiation defines a transformation for the respective part. As a result, when an assembly is loaded, each part’s spatial position is already established.</w:t>
      </w:r>
    </w:p>
    <w:p w14:paraId="6A8E9222" w14:textId="77777777" w:rsidR="004862B5" w:rsidRDefault="004862B5">
      <w:pPr>
        <w:pStyle w:val="StandardWeb"/>
        <w:rPr>
          <w:rStyle w:val="Fett"/>
        </w:rPr>
      </w:pPr>
    </w:p>
    <w:p w14:paraId="5A81EDB2" w14:textId="3690C2D1" w:rsidR="0010162C" w:rsidRDefault="0010162C">
      <w:pPr>
        <w:pStyle w:val="StandardWeb"/>
      </w:pPr>
      <w:r>
        <w:rPr>
          <w:rStyle w:val="Fett"/>
        </w:rPr>
        <w:lastRenderedPageBreak/>
        <w:t>CAD Structure Example:</w:t>
      </w:r>
    </w:p>
    <w:p w14:paraId="4588B48F" w14:textId="77777777" w:rsidR="0010162C" w:rsidRPr="004862B5" w:rsidRDefault="0010162C">
      <w:pPr>
        <w:pStyle w:val="StandardWeb"/>
        <w:numPr>
          <w:ilvl w:val="0"/>
          <w:numId w:val="16"/>
        </w:numPr>
        <w:rPr>
          <w:sz w:val="20"/>
          <w:szCs w:val="22"/>
        </w:rPr>
      </w:pPr>
      <w:r w:rsidRPr="004862B5">
        <w:rPr>
          <w:sz w:val="20"/>
          <w:szCs w:val="22"/>
        </w:rPr>
        <w:t>Assembly</w:t>
      </w:r>
    </w:p>
    <w:p w14:paraId="2883A532" w14:textId="77777777" w:rsidR="0010162C" w:rsidRPr="004862B5" w:rsidRDefault="0010162C">
      <w:pPr>
        <w:pStyle w:val="StandardWeb"/>
        <w:numPr>
          <w:ilvl w:val="1"/>
          <w:numId w:val="16"/>
        </w:numPr>
        <w:rPr>
          <w:sz w:val="20"/>
          <w:szCs w:val="22"/>
        </w:rPr>
      </w:pPr>
      <w:r w:rsidRPr="004862B5">
        <w:rPr>
          <w:sz w:val="20"/>
          <w:szCs w:val="22"/>
        </w:rPr>
        <w:t>Sub-Assembly</w:t>
      </w:r>
    </w:p>
    <w:p w14:paraId="5D65416F" w14:textId="77777777" w:rsidR="0010162C" w:rsidRPr="004862B5" w:rsidRDefault="0010162C">
      <w:pPr>
        <w:pStyle w:val="StandardWeb"/>
        <w:numPr>
          <w:ilvl w:val="2"/>
          <w:numId w:val="16"/>
        </w:numPr>
        <w:rPr>
          <w:sz w:val="20"/>
          <w:szCs w:val="22"/>
        </w:rPr>
      </w:pPr>
      <w:r w:rsidRPr="004862B5">
        <w:rPr>
          <w:sz w:val="20"/>
          <w:szCs w:val="22"/>
        </w:rPr>
        <w:t>Part</w:t>
      </w:r>
    </w:p>
    <w:p w14:paraId="108C2A1A" w14:textId="77777777" w:rsidR="0010162C" w:rsidRPr="004862B5" w:rsidRDefault="0010162C">
      <w:pPr>
        <w:pStyle w:val="StandardWeb"/>
        <w:numPr>
          <w:ilvl w:val="2"/>
          <w:numId w:val="16"/>
        </w:numPr>
        <w:rPr>
          <w:sz w:val="20"/>
          <w:szCs w:val="22"/>
        </w:rPr>
      </w:pPr>
      <w:r w:rsidRPr="004862B5">
        <w:rPr>
          <w:sz w:val="20"/>
          <w:szCs w:val="22"/>
        </w:rPr>
        <w:t>Part</w:t>
      </w:r>
    </w:p>
    <w:p w14:paraId="6C37D4B3" w14:textId="77777777" w:rsidR="0010162C" w:rsidRPr="004862B5" w:rsidRDefault="0010162C">
      <w:pPr>
        <w:pStyle w:val="StandardWeb"/>
        <w:numPr>
          <w:ilvl w:val="2"/>
          <w:numId w:val="16"/>
        </w:numPr>
        <w:rPr>
          <w:sz w:val="20"/>
          <w:szCs w:val="22"/>
        </w:rPr>
      </w:pPr>
      <w:r w:rsidRPr="004862B5">
        <w:rPr>
          <w:sz w:val="20"/>
          <w:szCs w:val="22"/>
        </w:rPr>
        <w:t>…</w:t>
      </w:r>
    </w:p>
    <w:p w14:paraId="34E7CC24" w14:textId="77777777" w:rsidR="0010162C" w:rsidRPr="004862B5" w:rsidRDefault="0010162C">
      <w:pPr>
        <w:pStyle w:val="StandardWeb"/>
        <w:numPr>
          <w:ilvl w:val="1"/>
          <w:numId w:val="16"/>
        </w:numPr>
        <w:rPr>
          <w:sz w:val="20"/>
          <w:szCs w:val="22"/>
        </w:rPr>
      </w:pPr>
      <w:r w:rsidRPr="004862B5">
        <w:rPr>
          <w:sz w:val="20"/>
          <w:szCs w:val="22"/>
        </w:rPr>
        <w:t>Part</w:t>
      </w:r>
    </w:p>
    <w:p w14:paraId="3B8F5752" w14:textId="77777777" w:rsidR="0010162C" w:rsidRPr="004862B5" w:rsidRDefault="0010162C">
      <w:pPr>
        <w:pStyle w:val="StandardWeb"/>
        <w:numPr>
          <w:ilvl w:val="1"/>
          <w:numId w:val="16"/>
        </w:numPr>
        <w:rPr>
          <w:sz w:val="20"/>
          <w:szCs w:val="22"/>
        </w:rPr>
      </w:pPr>
      <w:r w:rsidRPr="004862B5">
        <w:rPr>
          <w:sz w:val="20"/>
          <w:szCs w:val="22"/>
        </w:rPr>
        <w:t>…</w:t>
      </w:r>
    </w:p>
    <w:p w14:paraId="0515C141" w14:textId="77777777" w:rsidR="0010162C" w:rsidRPr="009248D3" w:rsidRDefault="0010162C">
      <w:pPr>
        <w:pStyle w:val="StandardWeb"/>
      </w:pPr>
      <w:r w:rsidRPr="7A583D06">
        <w:t xml:space="preserve">In the context of exchanging 3D data via Catena-X, the concept of instantiation is particularly significant. Here, we differentiate between "3D data" and a "3D asset." A </w:t>
      </w:r>
      <w:r w:rsidRPr="7A583D06">
        <w:rPr>
          <w:rStyle w:val="Fett"/>
        </w:rPr>
        <w:t>3D asset</w:t>
      </w:r>
      <w:r w:rsidRPr="7A583D06">
        <w:t xml:space="preserve"> refers explicitly to a structured product description containing all essential information about the product, with the asset serving as the root node of this structured description.</w:t>
      </w:r>
    </w:p>
    <w:p w14:paraId="2EA393A3" w14:textId="77777777" w:rsidR="0010162C" w:rsidRDefault="0010162C">
      <w:pPr>
        <w:pStyle w:val="StandardWeb"/>
      </w:pPr>
      <w:r w:rsidRPr="7A583D06">
        <w:t xml:space="preserve">When participants exchange 3D assets within Catena-X, each asset serves as an entry point to the participant's detailed "3D product description." By combining multiple 3D assets from different participants throughout the supply chain or development cycle, a new hierarchical structure emerges. We currently refer to this as the </w:t>
      </w:r>
      <w:r w:rsidRPr="7A583D06">
        <w:rPr>
          <w:rStyle w:val="Fett"/>
        </w:rPr>
        <w:t>product structure</w:t>
      </w:r>
      <w:r w:rsidRPr="7A583D06">
        <w:t>. This structure aggregates multiple 3D assets contributed by Catena-X participants.</w:t>
      </w:r>
    </w:p>
    <w:p w14:paraId="54639075" w14:textId="77777777" w:rsidR="0010162C" w:rsidRDefault="0010162C">
      <w:pPr>
        <w:pStyle w:val="StandardWeb"/>
      </w:pPr>
      <w:r w:rsidRPr="7A583D06">
        <w:t xml:space="preserve">For example, consider Participant 1 purchasing a product from Participant 2 and integrating it into their own product. </w:t>
      </w:r>
      <w:proofErr w:type="gramStart"/>
      <w:r w:rsidRPr="7A583D06">
        <w:t>At the moment</w:t>
      </w:r>
      <w:proofErr w:type="gramEnd"/>
      <w:r w:rsidRPr="7A583D06">
        <w:t xml:space="preserve"> of integration, Participant 1 instantiates the 3D asset provided by Participant 2, creating a structure conceptually analogous to traditional CAD modeling but with a different semantic meaning:</w:t>
      </w:r>
    </w:p>
    <w:p w14:paraId="0AA9B3D8" w14:textId="77777777" w:rsidR="0010162C" w:rsidRDefault="0010162C">
      <w:pPr>
        <w:pStyle w:val="StandardWeb"/>
      </w:pPr>
      <w:r>
        <w:rPr>
          <w:rStyle w:val="inline-comment-marker"/>
          <w:b/>
          <w:bCs/>
        </w:rPr>
        <w:t>Structure in Catena-X:</w:t>
      </w:r>
    </w:p>
    <w:p w14:paraId="2B65290E" w14:textId="77777777" w:rsidR="0010162C" w:rsidRPr="004862B5" w:rsidRDefault="0010162C">
      <w:pPr>
        <w:pStyle w:val="StandardWeb"/>
        <w:numPr>
          <w:ilvl w:val="0"/>
          <w:numId w:val="18"/>
        </w:numPr>
        <w:rPr>
          <w:sz w:val="20"/>
          <w:szCs w:val="22"/>
        </w:rPr>
      </w:pPr>
      <w:r w:rsidRPr="004862B5">
        <w:rPr>
          <w:sz w:val="20"/>
          <w:szCs w:val="22"/>
        </w:rPr>
        <w:t>Product 1 (provided by Participant 1)</w:t>
      </w:r>
    </w:p>
    <w:p w14:paraId="62E4D1C7" w14:textId="77777777" w:rsidR="0010162C" w:rsidRPr="004862B5" w:rsidRDefault="0010162C" w:rsidP="7A583D06">
      <w:pPr>
        <w:pStyle w:val="StandardWeb"/>
        <w:numPr>
          <w:ilvl w:val="1"/>
          <w:numId w:val="18"/>
        </w:numPr>
        <w:rPr>
          <w:sz w:val="20"/>
          <w:szCs w:val="22"/>
        </w:rPr>
      </w:pPr>
      <w:proofErr w:type="spellStart"/>
      <w:r w:rsidRPr="004862B5">
        <w:rPr>
          <w:sz w:val="20"/>
          <w:szCs w:val="22"/>
        </w:rPr>
        <w:t>SubPart</w:t>
      </w:r>
      <w:proofErr w:type="spellEnd"/>
    </w:p>
    <w:p w14:paraId="7F50BB5F" w14:textId="77777777" w:rsidR="0010162C" w:rsidRPr="004862B5" w:rsidRDefault="0010162C">
      <w:pPr>
        <w:pStyle w:val="StandardWeb"/>
        <w:numPr>
          <w:ilvl w:val="2"/>
          <w:numId w:val="18"/>
        </w:numPr>
        <w:rPr>
          <w:sz w:val="20"/>
          <w:szCs w:val="22"/>
        </w:rPr>
      </w:pPr>
      <w:r w:rsidRPr="004862B5">
        <w:rPr>
          <w:sz w:val="20"/>
          <w:szCs w:val="22"/>
        </w:rPr>
        <w:t>3D Data Asset</w:t>
      </w:r>
    </w:p>
    <w:p w14:paraId="573123EC" w14:textId="77777777" w:rsidR="0010162C" w:rsidRPr="004862B5" w:rsidRDefault="0010162C">
      <w:pPr>
        <w:pStyle w:val="StandardWeb"/>
        <w:numPr>
          <w:ilvl w:val="3"/>
          <w:numId w:val="18"/>
        </w:numPr>
        <w:rPr>
          <w:sz w:val="20"/>
          <w:szCs w:val="22"/>
        </w:rPr>
      </w:pPr>
      <w:r w:rsidRPr="004862B5">
        <w:rPr>
          <w:sz w:val="20"/>
          <w:szCs w:val="22"/>
        </w:rPr>
        <w:t>Assembly (as described in asset file)</w:t>
      </w:r>
    </w:p>
    <w:p w14:paraId="133BEAAE" w14:textId="77777777" w:rsidR="0010162C" w:rsidRPr="004862B5" w:rsidRDefault="0010162C">
      <w:pPr>
        <w:pStyle w:val="StandardWeb"/>
        <w:numPr>
          <w:ilvl w:val="4"/>
          <w:numId w:val="18"/>
        </w:numPr>
        <w:rPr>
          <w:sz w:val="20"/>
          <w:szCs w:val="22"/>
        </w:rPr>
      </w:pPr>
      <w:r w:rsidRPr="004862B5">
        <w:rPr>
          <w:sz w:val="20"/>
          <w:szCs w:val="22"/>
        </w:rPr>
        <w:t>Sub-Assembly</w:t>
      </w:r>
    </w:p>
    <w:p w14:paraId="7CA6D5CC" w14:textId="77777777" w:rsidR="0010162C" w:rsidRPr="004862B5" w:rsidRDefault="0010162C">
      <w:pPr>
        <w:pStyle w:val="StandardWeb"/>
        <w:numPr>
          <w:ilvl w:val="5"/>
          <w:numId w:val="18"/>
        </w:numPr>
        <w:rPr>
          <w:sz w:val="20"/>
          <w:szCs w:val="22"/>
        </w:rPr>
      </w:pPr>
      <w:r w:rsidRPr="004862B5">
        <w:rPr>
          <w:sz w:val="20"/>
          <w:szCs w:val="22"/>
        </w:rPr>
        <w:t>Part</w:t>
      </w:r>
    </w:p>
    <w:p w14:paraId="2764E2FB" w14:textId="77777777" w:rsidR="0010162C" w:rsidRPr="004862B5" w:rsidRDefault="0010162C">
      <w:pPr>
        <w:pStyle w:val="StandardWeb"/>
        <w:numPr>
          <w:ilvl w:val="5"/>
          <w:numId w:val="18"/>
        </w:numPr>
        <w:rPr>
          <w:sz w:val="20"/>
          <w:szCs w:val="22"/>
        </w:rPr>
      </w:pPr>
      <w:r w:rsidRPr="004862B5">
        <w:rPr>
          <w:sz w:val="20"/>
          <w:szCs w:val="22"/>
        </w:rPr>
        <w:t>…</w:t>
      </w:r>
    </w:p>
    <w:p w14:paraId="64647200" w14:textId="77777777" w:rsidR="0010162C" w:rsidRPr="004862B5" w:rsidRDefault="0010162C">
      <w:pPr>
        <w:pStyle w:val="StandardWeb"/>
        <w:numPr>
          <w:ilvl w:val="1"/>
          <w:numId w:val="18"/>
        </w:numPr>
        <w:rPr>
          <w:sz w:val="20"/>
          <w:szCs w:val="22"/>
        </w:rPr>
      </w:pPr>
      <w:proofErr w:type="spellStart"/>
      <w:r w:rsidRPr="004862B5">
        <w:rPr>
          <w:sz w:val="20"/>
          <w:szCs w:val="22"/>
        </w:rPr>
        <w:t>SubPart</w:t>
      </w:r>
      <w:proofErr w:type="spellEnd"/>
      <w:r w:rsidRPr="004862B5">
        <w:rPr>
          <w:sz w:val="20"/>
          <w:szCs w:val="22"/>
        </w:rPr>
        <w:t xml:space="preserve"> (e.g. Product 2)</w:t>
      </w:r>
    </w:p>
    <w:p w14:paraId="7C765A64" w14:textId="77777777" w:rsidR="0010162C" w:rsidRPr="004862B5" w:rsidRDefault="0010162C">
      <w:pPr>
        <w:pStyle w:val="StandardWeb"/>
        <w:numPr>
          <w:ilvl w:val="2"/>
          <w:numId w:val="18"/>
        </w:numPr>
        <w:rPr>
          <w:sz w:val="20"/>
          <w:szCs w:val="22"/>
        </w:rPr>
      </w:pPr>
      <w:r w:rsidRPr="004862B5">
        <w:rPr>
          <w:sz w:val="20"/>
          <w:szCs w:val="22"/>
        </w:rPr>
        <w:t>3D Data Asset</w:t>
      </w:r>
    </w:p>
    <w:p w14:paraId="637699D9" w14:textId="77777777" w:rsidR="0010162C" w:rsidRPr="004862B5" w:rsidRDefault="0010162C">
      <w:pPr>
        <w:pStyle w:val="StandardWeb"/>
        <w:numPr>
          <w:ilvl w:val="3"/>
          <w:numId w:val="18"/>
        </w:numPr>
        <w:rPr>
          <w:sz w:val="20"/>
          <w:szCs w:val="22"/>
        </w:rPr>
      </w:pPr>
      <w:r w:rsidRPr="004862B5">
        <w:rPr>
          <w:sz w:val="20"/>
          <w:szCs w:val="22"/>
        </w:rPr>
        <w:t>Assembly (as described in asset file)</w:t>
      </w:r>
    </w:p>
    <w:p w14:paraId="57F90CD9" w14:textId="77777777" w:rsidR="0010162C" w:rsidRPr="004862B5" w:rsidRDefault="0010162C">
      <w:pPr>
        <w:pStyle w:val="StandardWeb"/>
        <w:numPr>
          <w:ilvl w:val="4"/>
          <w:numId w:val="18"/>
        </w:numPr>
        <w:rPr>
          <w:sz w:val="20"/>
          <w:szCs w:val="22"/>
        </w:rPr>
      </w:pPr>
      <w:r w:rsidRPr="004862B5">
        <w:rPr>
          <w:sz w:val="20"/>
          <w:szCs w:val="22"/>
        </w:rPr>
        <w:t>Sub-Assembly</w:t>
      </w:r>
    </w:p>
    <w:p w14:paraId="086EB3B5" w14:textId="77777777" w:rsidR="0010162C" w:rsidRPr="004862B5" w:rsidRDefault="0010162C">
      <w:pPr>
        <w:pStyle w:val="StandardWeb"/>
        <w:numPr>
          <w:ilvl w:val="5"/>
          <w:numId w:val="18"/>
        </w:numPr>
        <w:rPr>
          <w:sz w:val="20"/>
          <w:szCs w:val="22"/>
        </w:rPr>
      </w:pPr>
      <w:r w:rsidRPr="004862B5">
        <w:rPr>
          <w:sz w:val="20"/>
          <w:szCs w:val="22"/>
        </w:rPr>
        <w:t>Part</w:t>
      </w:r>
    </w:p>
    <w:p w14:paraId="19F0D630" w14:textId="77777777" w:rsidR="0010162C" w:rsidRPr="004862B5" w:rsidRDefault="0010162C">
      <w:pPr>
        <w:pStyle w:val="StandardWeb"/>
        <w:numPr>
          <w:ilvl w:val="5"/>
          <w:numId w:val="18"/>
        </w:numPr>
        <w:rPr>
          <w:sz w:val="20"/>
          <w:szCs w:val="22"/>
        </w:rPr>
      </w:pPr>
      <w:r w:rsidRPr="004862B5">
        <w:rPr>
          <w:sz w:val="20"/>
          <w:szCs w:val="22"/>
        </w:rPr>
        <w:t>…</w:t>
      </w:r>
    </w:p>
    <w:p w14:paraId="4755A217" w14:textId="77777777" w:rsidR="0010162C" w:rsidRPr="004862B5" w:rsidRDefault="0010162C">
      <w:pPr>
        <w:pStyle w:val="StandardWeb"/>
        <w:numPr>
          <w:ilvl w:val="0"/>
          <w:numId w:val="18"/>
        </w:numPr>
        <w:rPr>
          <w:sz w:val="20"/>
          <w:szCs w:val="22"/>
        </w:rPr>
      </w:pPr>
      <w:r w:rsidRPr="004862B5">
        <w:rPr>
          <w:sz w:val="20"/>
          <w:szCs w:val="22"/>
        </w:rPr>
        <w:t>Product 2 (provided by Participant 2)</w:t>
      </w:r>
    </w:p>
    <w:p w14:paraId="3B381E1A" w14:textId="77777777" w:rsidR="0010162C" w:rsidRPr="004862B5" w:rsidRDefault="0010162C">
      <w:pPr>
        <w:pStyle w:val="StandardWeb"/>
        <w:numPr>
          <w:ilvl w:val="1"/>
          <w:numId w:val="18"/>
        </w:numPr>
        <w:rPr>
          <w:sz w:val="20"/>
          <w:szCs w:val="22"/>
        </w:rPr>
      </w:pPr>
      <w:r w:rsidRPr="004862B5">
        <w:rPr>
          <w:sz w:val="20"/>
          <w:szCs w:val="22"/>
        </w:rPr>
        <w:t>3D Data Asset</w:t>
      </w:r>
    </w:p>
    <w:p w14:paraId="72E7ABCD" w14:textId="77777777" w:rsidR="0010162C" w:rsidRPr="004862B5" w:rsidRDefault="0010162C">
      <w:pPr>
        <w:pStyle w:val="StandardWeb"/>
        <w:numPr>
          <w:ilvl w:val="2"/>
          <w:numId w:val="18"/>
        </w:numPr>
        <w:rPr>
          <w:sz w:val="20"/>
          <w:szCs w:val="22"/>
        </w:rPr>
      </w:pPr>
      <w:r w:rsidRPr="004862B5">
        <w:rPr>
          <w:sz w:val="20"/>
          <w:szCs w:val="22"/>
        </w:rPr>
        <w:t>Assembly (as described in asset file)</w:t>
      </w:r>
    </w:p>
    <w:p w14:paraId="3CB6C7F1" w14:textId="77777777" w:rsidR="0010162C" w:rsidRPr="004862B5" w:rsidRDefault="0010162C">
      <w:pPr>
        <w:pStyle w:val="StandardWeb"/>
        <w:numPr>
          <w:ilvl w:val="3"/>
          <w:numId w:val="18"/>
        </w:numPr>
        <w:rPr>
          <w:sz w:val="20"/>
          <w:szCs w:val="22"/>
        </w:rPr>
      </w:pPr>
      <w:r w:rsidRPr="004862B5">
        <w:rPr>
          <w:sz w:val="20"/>
          <w:szCs w:val="22"/>
        </w:rPr>
        <w:t>Sub-Assembly</w:t>
      </w:r>
    </w:p>
    <w:p w14:paraId="4B2134C1" w14:textId="77777777" w:rsidR="0010162C" w:rsidRPr="004862B5" w:rsidRDefault="0010162C">
      <w:pPr>
        <w:pStyle w:val="StandardWeb"/>
        <w:numPr>
          <w:ilvl w:val="4"/>
          <w:numId w:val="18"/>
        </w:numPr>
        <w:rPr>
          <w:sz w:val="20"/>
          <w:szCs w:val="22"/>
        </w:rPr>
      </w:pPr>
      <w:r w:rsidRPr="004862B5">
        <w:rPr>
          <w:sz w:val="20"/>
          <w:szCs w:val="22"/>
        </w:rPr>
        <w:t>Part</w:t>
      </w:r>
    </w:p>
    <w:p w14:paraId="53F19F89" w14:textId="77777777" w:rsidR="0010162C" w:rsidRPr="004862B5" w:rsidRDefault="0010162C">
      <w:pPr>
        <w:pStyle w:val="StandardWeb"/>
        <w:numPr>
          <w:ilvl w:val="4"/>
          <w:numId w:val="18"/>
        </w:numPr>
        <w:rPr>
          <w:sz w:val="20"/>
          <w:szCs w:val="22"/>
        </w:rPr>
      </w:pPr>
      <w:r w:rsidRPr="004862B5">
        <w:rPr>
          <w:sz w:val="20"/>
          <w:szCs w:val="22"/>
        </w:rPr>
        <w:t>…</w:t>
      </w:r>
    </w:p>
    <w:p w14:paraId="77823949" w14:textId="77777777" w:rsidR="0010162C" w:rsidRDefault="0010162C">
      <w:pPr>
        <w:pStyle w:val="berschrift3"/>
        <w:rPr>
          <w:rFonts w:eastAsia="Times New Roman"/>
        </w:rPr>
      </w:pPr>
      <w:bookmarkStart w:id="50" w:name="_Toc194315596"/>
      <w:bookmarkStart w:id="51" w:name="_Toc194315679"/>
      <w:bookmarkStart w:id="52" w:name="_Toc194315963"/>
      <w:bookmarkStart w:id="53" w:name="_Toc194319638"/>
      <w:r>
        <w:rPr>
          <w:rFonts w:eastAsia="Times New Roman"/>
        </w:rPr>
        <w:lastRenderedPageBreak/>
        <w:t>On Geometry</w:t>
      </w:r>
      <w:bookmarkEnd w:id="50"/>
      <w:bookmarkEnd w:id="51"/>
      <w:bookmarkEnd w:id="52"/>
      <w:bookmarkEnd w:id="53"/>
    </w:p>
    <w:p w14:paraId="59DCA2A6" w14:textId="77777777" w:rsidR="0010162C" w:rsidRDefault="0010162C">
      <w:pPr>
        <w:pStyle w:val="StandardWeb"/>
      </w:pPr>
      <w:r w:rsidRPr="7A583D06">
        <w:t>Geometry can be defined as the area of mathematics relating to the study of space and the relationships between points, edges, faces and shapes. Whereas:</w:t>
      </w:r>
    </w:p>
    <w:p w14:paraId="0058A12F" w14:textId="77777777" w:rsidR="0010162C" w:rsidRDefault="0010162C">
      <w:pPr>
        <w:pStyle w:val="StandardWeb"/>
        <w:numPr>
          <w:ilvl w:val="0"/>
          <w:numId w:val="20"/>
        </w:numPr>
      </w:pPr>
      <w:r>
        <w:t>Points: Zero-Dimensional entities defined by a single coordinate</w:t>
      </w:r>
    </w:p>
    <w:p w14:paraId="632C4A9C" w14:textId="77777777" w:rsidR="0010162C" w:rsidRDefault="0010162C">
      <w:pPr>
        <w:pStyle w:val="StandardWeb"/>
        <w:numPr>
          <w:ilvl w:val="0"/>
          <w:numId w:val="20"/>
        </w:numPr>
      </w:pPr>
      <w:r w:rsidRPr="7A583D06">
        <w:t xml:space="preserve">Edges (Lines, Curves): One-Dimensional entities </w:t>
      </w:r>
      <w:proofErr w:type="spellStart"/>
      <w:r w:rsidRPr="7A583D06">
        <w:t>conntecting</w:t>
      </w:r>
      <w:proofErr w:type="spellEnd"/>
      <w:r w:rsidRPr="7A583D06">
        <w:t xml:space="preserve"> two points</w:t>
      </w:r>
    </w:p>
    <w:p w14:paraId="353727E7" w14:textId="77777777" w:rsidR="0010162C" w:rsidRDefault="0010162C">
      <w:pPr>
        <w:pStyle w:val="StandardWeb"/>
        <w:numPr>
          <w:ilvl w:val="0"/>
          <w:numId w:val="20"/>
        </w:numPr>
      </w:pPr>
      <w:r>
        <w:t>Faces: Two-Dimensional surfaces bounded by edges</w:t>
      </w:r>
    </w:p>
    <w:p w14:paraId="200299FE" w14:textId="77777777" w:rsidR="0010162C" w:rsidRDefault="0010162C">
      <w:pPr>
        <w:pStyle w:val="StandardWeb"/>
        <w:numPr>
          <w:ilvl w:val="0"/>
          <w:numId w:val="20"/>
        </w:numPr>
      </w:pPr>
      <w:r>
        <w:t>Shapes: Three-dimensional entities composed of multiple faces</w:t>
      </w:r>
    </w:p>
    <w:p w14:paraId="1EDA6D48" w14:textId="77777777" w:rsidR="0010162C" w:rsidRDefault="0010162C">
      <w:pPr>
        <w:pStyle w:val="StandardWeb"/>
      </w:pPr>
      <w:r w:rsidRPr="7A583D06">
        <w:t xml:space="preserve">This information </w:t>
      </w:r>
      <w:proofErr w:type="gramStart"/>
      <w:r w:rsidRPr="7A583D06">
        <w:t>is persisted</w:t>
      </w:r>
      <w:proofErr w:type="gramEnd"/>
      <w:r w:rsidRPr="7A583D06">
        <w:t xml:space="preserve"> in 3d data assets. When introducing geometric information exchange within Catena-X this might be a potential to directly exchange pieces of information on the level of </w:t>
      </w:r>
      <w:proofErr w:type="spellStart"/>
      <w:r w:rsidRPr="7A583D06">
        <w:t>geometic</w:t>
      </w:r>
      <w:proofErr w:type="spellEnd"/>
      <w:r w:rsidRPr="7A583D06">
        <w:t xml:space="preserve"> information.</w:t>
      </w:r>
    </w:p>
    <w:p w14:paraId="3C9F2BFD" w14:textId="77777777" w:rsidR="0010162C" w:rsidRDefault="0010162C" w:rsidP="7A583D06">
      <w:pPr>
        <w:pStyle w:val="StandardWeb"/>
      </w:pPr>
      <w:r w:rsidRPr="7A583D06">
        <w:t>For this iteration we choose to keep the exchange of this type of information contained in the 3d data. In the future it might be suitable to have the discussion on a deeper level according to the above definition.</w:t>
      </w:r>
    </w:p>
    <w:p w14:paraId="416751AA" w14:textId="77777777" w:rsidR="0010162C" w:rsidRDefault="0010162C">
      <w:pPr>
        <w:pStyle w:val="berschrift2"/>
        <w:rPr>
          <w:rFonts w:eastAsia="Times New Roman"/>
        </w:rPr>
      </w:pPr>
      <w:bookmarkStart w:id="54" w:name="_Toc194315597"/>
      <w:bookmarkStart w:id="55" w:name="_Toc194315680"/>
      <w:bookmarkStart w:id="56" w:name="_Toc194315964"/>
      <w:bookmarkStart w:id="57" w:name="_Toc194319639"/>
      <w:r>
        <w:rPr>
          <w:rFonts w:eastAsia="Times New Roman"/>
        </w:rPr>
        <w:t>New Aspect Models for 3D Data Exchange</w:t>
      </w:r>
      <w:bookmarkEnd w:id="54"/>
      <w:bookmarkEnd w:id="55"/>
      <w:bookmarkEnd w:id="56"/>
      <w:bookmarkEnd w:id="57"/>
    </w:p>
    <w:p w14:paraId="33B4CEE9" w14:textId="77777777" w:rsidR="0010162C" w:rsidRDefault="0010162C">
      <w:pPr>
        <w:pStyle w:val="StandardWeb"/>
      </w:pPr>
      <w:r w:rsidRPr="7A583D06">
        <w:t>In the current structure of Catena-X, 3D data cannot be adequately represented. To address this limitation, we propose extending Catena-X with</w:t>
      </w:r>
      <w:r w:rsidRPr="7A583D06">
        <w:rPr>
          <w:rStyle w:val="inline-comment-marker"/>
        </w:rPr>
        <w:t xml:space="preserve"> two additional Aspect Models: </w:t>
      </w:r>
    </w:p>
    <w:p w14:paraId="3A72868E" w14:textId="77777777" w:rsidR="0010162C" w:rsidRDefault="0010162C">
      <w:pPr>
        <w:pStyle w:val="StandardWeb"/>
        <w:numPr>
          <w:ilvl w:val="0"/>
          <w:numId w:val="22"/>
        </w:numPr>
      </w:pPr>
      <w:r>
        <w:rPr>
          <w:rStyle w:val="inline-comment-marker"/>
          <w:b/>
          <w:bCs/>
        </w:rPr>
        <w:t>3dDataAs-X</w:t>
      </w:r>
      <w:r>
        <w:rPr>
          <w:rStyle w:val="inline-comment-marker"/>
        </w:rPr>
        <w:t xml:space="preserve"> (3dDataAsDesigned, 3dDataAsPlanned, 3dDataAsBuilt, 3dDataAsMaintained)</w:t>
      </w:r>
    </w:p>
    <w:p w14:paraId="56A0BB1E" w14:textId="77777777" w:rsidR="0010162C" w:rsidRDefault="0010162C">
      <w:pPr>
        <w:pStyle w:val="StandardWeb"/>
        <w:numPr>
          <w:ilvl w:val="0"/>
          <w:numId w:val="22"/>
        </w:numPr>
      </w:pPr>
      <w:r>
        <w:rPr>
          <w:rStyle w:val="Fett"/>
        </w:rPr>
        <w:t>3dModel</w:t>
      </w:r>
    </w:p>
    <w:p w14:paraId="6F375D50" w14:textId="77777777" w:rsidR="0010162C" w:rsidRDefault="0010162C">
      <w:pPr>
        <w:pStyle w:val="StandardWeb"/>
      </w:pPr>
      <w:r>
        <w:t xml:space="preserve">In the following we will refer to the 4 lifecycle aspect models as </w:t>
      </w:r>
      <w:r>
        <w:rPr>
          <w:rStyle w:val="Fett"/>
        </w:rPr>
        <w:t>3dDataAs-X</w:t>
      </w:r>
      <w:r>
        <w:t>.</w:t>
      </w:r>
    </w:p>
    <w:p w14:paraId="3A03CA16" w14:textId="77777777" w:rsidR="0010162C" w:rsidRDefault="0010162C">
      <w:pPr>
        <w:pStyle w:val="StandardWeb"/>
      </w:pPr>
      <w:r w:rsidRPr="7A583D06">
        <w:t xml:space="preserve">The </w:t>
      </w:r>
      <w:r w:rsidRPr="7A583D06">
        <w:rPr>
          <w:rStyle w:val="Fett"/>
        </w:rPr>
        <w:t>3dDataAs-X aspect</w:t>
      </w:r>
      <w:r w:rsidRPr="7A583D06">
        <w:t xml:space="preserve"> </w:t>
      </w:r>
      <w:r w:rsidRPr="7A583D06">
        <w:rPr>
          <w:rStyle w:val="inline-comment-marker"/>
        </w:rPr>
        <w:t>model</w:t>
      </w:r>
      <w:r w:rsidRPr="7A583D06">
        <w:t xml:space="preserve"> should represent the 3D model structure in the sense of a product in catena-x by linking to child components and optional their associated transformations, ensuring a clear hierarchical and spatial relationship between elements. </w:t>
      </w:r>
      <w:proofErr w:type="gramStart"/>
      <w:r w:rsidRPr="7A583D06">
        <w:t>Additionally</w:t>
      </w:r>
      <w:proofErr w:type="gramEnd"/>
      <w:r w:rsidRPr="7A583D06">
        <w:t xml:space="preserve"> the aspect model is referencing to the 3dModel data, without distinguishing in the representation whether it is own data or data from other suppliers. The </w:t>
      </w:r>
      <w:r w:rsidRPr="7A583D06">
        <w:rPr>
          <w:rStyle w:val="Fett"/>
        </w:rPr>
        <w:t>3dModel</w:t>
      </w:r>
      <w:r w:rsidRPr="7A583D06">
        <w:t xml:space="preserve"> aspect, provides access to the relevant 3D data by a reference to their storage location (URN, URI, URL, external file location), enabling efficient retrieval and visualization of detailed design information. These extensions would enhance the digital representation of product structures within Catena-X and support seamless integration across the value chain.</w:t>
      </w:r>
    </w:p>
    <w:p w14:paraId="061B9BDD" w14:textId="77777777" w:rsidR="00C53915" w:rsidRDefault="008164CB" w:rsidP="00C53915">
      <w:pPr>
        <w:keepNext/>
      </w:pPr>
      <w:r>
        <w:rPr>
          <w:rFonts w:eastAsia="Times New Roman"/>
          <w:noProof/>
        </w:rPr>
        <w:lastRenderedPageBreak/>
        <w:drawing>
          <wp:inline distT="0" distB="0" distL="0" distR="0" wp14:anchorId="4E92FECC" wp14:editId="7D6ABBB8">
            <wp:extent cx="5953125" cy="3166732"/>
            <wp:effectExtent l="0" t="0" r="0" b="0"/>
            <wp:docPr id="1153680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693" cy="3176609"/>
                    </a:xfrm>
                    <a:prstGeom prst="rect">
                      <a:avLst/>
                    </a:prstGeom>
                    <a:noFill/>
                  </pic:spPr>
                </pic:pic>
              </a:graphicData>
            </a:graphic>
          </wp:inline>
        </w:drawing>
      </w:r>
    </w:p>
    <w:p w14:paraId="6C371B83" w14:textId="64B9AA7F" w:rsidR="00C53915" w:rsidRDefault="00C53915" w:rsidP="00C53915">
      <w:pPr>
        <w:pStyle w:val="Beschriftung"/>
        <w:jc w:val="center"/>
      </w:pPr>
      <w:r>
        <w:t xml:space="preserve">Figure </w:t>
      </w:r>
      <w:fldSimple w:instr=" SEQ Figure \* ARABIC ">
        <w:r>
          <w:rPr>
            <w:noProof/>
          </w:rPr>
          <w:t>2</w:t>
        </w:r>
      </w:fldSimple>
      <w:r>
        <w:t xml:space="preserve"> Catena-X augmented with new 3D Aspect Models</w:t>
      </w:r>
    </w:p>
    <w:p w14:paraId="3E6C89C8" w14:textId="3366B431" w:rsidR="0010162C" w:rsidRDefault="0010162C">
      <w:pPr>
        <w:rPr>
          <w:rFonts w:eastAsia="Times New Roman"/>
        </w:rPr>
      </w:pPr>
      <w:r>
        <w:rPr>
          <w:rFonts w:eastAsia="Times New Roman"/>
          <w:noProof/>
        </w:rPr>
        <w:fldChar w:fldCharType="begin"/>
      </w:r>
      <w:r>
        <w:rPr>
          <w:rFonts w:eastAsia="Times New Roman"/>
          <w:noProof/>
        </w:rPr>
        <w:instrText xml:space="preserve"> INCLUDEPICTURE  "C:/c95a9391a492f723f7fc8118a9cdd9773af3d35c62a777b8312ebb6069bb3f28" \* MERGEFORMATINET </w:instrText>
      </w:r>
      <w:r>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"file:///C:/c95a9391a492f723f7fc8118a9cdd9773af3d35c62a777b8312ebb6069bb3f28" \* MERGEFORMATINET </w:instrText>
      </w:r>
      <w:r w:rsidR="00096239">
        <w:rPr>
          <w:rFonts w:eastAsia="Times New Roman"/>
          <w:noProof/>
        </w:rPr>
        <w:fldChar w:fldCharType="separate"/>
      </w:r>
      <w:r w:rsidR="00096239">
        <w:rPr>
          <w:rFonts w:eastAsia="Times New Roman"/>
          <w:noProof/>
        </w:rPr>
        <w:fldChar w:fldCharType="end"/>
      </w:r>
      <w:r>
        <w:rPr>
          <w:rFonts w:eastAsia="Times New Roman"/>
          <w:noProof/>
        </w:rPr>
        <w:fldChar w:fldCharType="end"/>
      </w:r>
    </w:p>
    <w:p w14:paraId="64EE84B0" w14:textId="77777777" w:rsidR="0010162C" w:rsidRDefault="0010162C">
      <w:pPr>
        <w:pStyle w:val="berschrift3"/>
        <w:rPr>
          <w:rFonts w:eastAsia="Times New Roman"/>
        </w:rPr>
      </w:pPr>
      <w:bookmarkStart w:id="58" w:name="_Toc194315598"/>
      <w:bookmarkStart w:id="59" w:name="_Toc194315681"/>
      <w:bookmarkStart w:id="60" w:name="_Toc194315965"/>
      <w:bookmarkStart w:id="61" w:name="_Toc194319640"/>
      <w:r>
        <w:rPr>
          <w:rFonts w:eastAsia="Times New Roman"/>
        </w:rPr>
        <w:t>3dDataAs-X Aspect Models</w:t>
      </w:r>
      <w:bookmarkEnd w:id="58"/>
      <w:bookmarkEnd w:id="59"/>
      <w:bookmarkEnd w:id="60"/>
      <w:bookmarkEnd w:id="61"/>
    </w:p>
    <w:p w14:paraId="2D653545" w14:textId="77777777" w:rsidR="0010162C" w:rsidRDefault="0010162C">
      <w:pPr>
        <w:pStyle w:val="StandardWeb"/>
      </w:pPr>
      <w:r w:rsidRPr="7A583D06">
        <w:t xml:space="preserve">The </w:t>
      </w:r>
      <w:r w:rsidRPr="7A583D06">
        <w:rPr>
          <w:rStyle w:val="inline-comment-marker"/>
          <w:b/>
        </w:rPr>
        <w:t>3dDataAs-X</w:t>
      </w:r>
      <w:r w:rsidRPr="7A583D06">
        <w:rPr>
          <w:rStyle w:val="Fett"/>
        </w:rPr>
        <w:t xml:space="preserve"> </w:t>
      </w:r>
      <w:r w:rsidRPr="7A583D06">
        <w:t xml:space="preserve">aspect model has its own unique </w:t>
      </w:r>
      <w:proofErr w:type="spellStart"/>
      <w:r w:rsidRPr="7A583D06">
        <w:rPr>
          <w:rStyle w:val="HTMLCode"/>
        </w:rPr>
        <w:t>catenaXId</w:t>
      </w:r>
      <w:proofErr w:type="spellEnd"/>
      <w:r w:rsidRPr="7A583D06">
        <w:rPr>
          <w:rStyle w:val="Hervorhebung"/>
        </w:rPr>
        <w:t xml:space="preserve"> </w:t>
      </w:r>
      <w:r w:rsidRPr="7A583D06">
        <w:t xml:space="preserve">and contains a list of </w:t>
      </w:r>
      <w:proofErr w:type="spellStart"/>
      <w:r w:rsidRPr="7A583D06">
        <w:rPr>
          <w:rStyle w:val="HTMLCode"/>
        </w:rPr>
        <w:t>childItem</w:t>
      </w:r>
      <w:r w:rsidRPr="7A583D06">
        <w:rPr>
          <w:rStyle w:val="Hervorhebung"/>
        </w:rPr>
        <w:t>s</w:t>
      </w:r>
      <w:proofErr w:type="spellEnd"/>
      <w:r w:rsidRPr="7A583D06">
        <w:t xml:space="preserve">. Each </w:t>
      </w:r>
      <w:proofErr w:type="spellStart"/>
      <w:r w:rsidRPr="7A583D06">
        <w:t>childItem</w:t>
      </w:r>
      <w:proofErr w:type="spellEnd"/>
      <w:r w:rsidRPr="7A583D06">
        <w:t xml:space="preserve"> includes a </w:t>
      </w:r>
      <w:proofErr w:type="spellStart"/>
      <w:r w:rsidRPr="7A583D06">
        <w:rPr>
          <w:rStyle w:val="HTMLCode"/>
        </w:rPr>
        <w:t>catenaXId</w:t>
      </w:r>
      <w:proofErr w:type="spellEnd"/>
      <w:r w:rsidRPr="7A583D06">
        <w:t xml:space="preserve">, which refers either to the subsequent Asset Administration Shell (AAS) representing the next 3D data entry or the own contributed 3dModel directly. The structure is </w:t>
      </w:r>
      <w:proofErr w:type="gramStart"/>
      <w:r w:rsidRPr="7A583D06">
        <w:t>similar to</w:t>
      </w:r>
      <w:proofErr w:type="gramEnd"/>
      <w:r w:rsidRPr="7A583D06">
        <w:t xml:space="preserve"> the </w:t>
      </w:r>
      <w:proofErr w:type="spellStart"/>
      <w:r w:rsidRPr="7A583D06">
        <w:t>SingleLevelBOMAs</w:t>
      </w:r>
      <w:proofErr w:type="spellEnd"/>
      <w:r w:rsidRPr="7A583D06">
        <w:t xml:space="preserve">-X hierarchy connecting the 3D data of digital twins in the supply chain by listing the </w:t>
      </w:r>
      <w:proofErr w:type="spellStart"/>
      <w:r w:rsidRPr="7A583D06">
        <w:t>childItems</w:t>
      </w:r>
      <w:proofErr w:type="spellEnd"/>
      <w:r w:rsidRPr="7A583D06">
        <w:t xml:space="preserve"> in a hierarchical form. If further hierarchical elements exist, they are linked via the AAS, whereas if a child’s 3D data is directly provided, it is referenced</w:t>
      </w:r>
      <w:r w:rsidRPr="7A583D06">
        <w:rPr>
          <w:rStyle w:val="inline-comment-marker"/>
        </w:rPr>
        <w:t xml:space="preserve"> via the 3dModel Aspect</w:t>
      </w:r>
      <w:r w:rsidRPr="7A583D06">
        <w:t xml:space="preserve">. Therefore, a 3dDataAs-X, in contrast to a </w:t>
      </w:r>
      <w:proofErr w:type="spellStart"/>
      <w:r w:rsidRPr="7A583D06">
        <w:t>SingleLevelBOMAs</w:t>
      </w:r>
      <w:proofErr w:type="spellEnd"/>
      <w:r w:rsidRPr="7A583D06">
        <w:t xml:space="preserve">-X, can exist even when there are no more hierarchical children, but if the digital twin provides its own 3dModel, these are linked </w:t>
      </w:r>
      <w:r w:rsidRPr="7A583D06">
        <w:rPr>
          <w:rStyle w:val="inline-comment-marker"/>
        </w:rPr>
        <w:t xml:space="preserve">to </w:t>
      </w:r>
      <w:r w:rsidRPr="7A583D06">
        <w:t>it.</w:t>
      </w:r>
    </w:p>
    <w:p w14:paraId="1EB97009" w14:textId="77777777" w:rsidR="0010162C" w:rsidRDefault="0010162C">
      <w:pPr>
        <w:pStyle w:val="StandardWeb"/>
      </w:pPr>
      <w:r w:rsidRPr="7A583D06">
        <w:t xml:space="preserve">Furthermore, an </w:t>
      </w:r>
      <w:r w:rsidRPr="7A583D06">
        <w:rPr>
          <w:rStyle w:val="inline-comment-marker"/>
        </w:rPr>
        <w:t>optional</w:t>
      </w:r>
      <w:r w:rsidRPr="7A583D06">
        <w:t xml:space="preserve"> </w:t>
      </w:r>
      <w:r w:rsidRPr="7A583D06">
        <w:rPr>
          <w:rStyle w:val="HTMLCode"/>
        </w:rPr>
        <w:t>transformation</w:t>
      </w:r>
      <w:r w:rsidRPr="7A583D06">
        <w:t xml:space="preserve"> is included, defining how the 3D geometry of the </w:t>
      </w:r>
      <w:proofErr w:type="spellStart"/>
      <w:r w:rsidRPr="7A583D06">
        <w:t>childItem</w:t>
      </w:r>
      <w:proofErr w:type="spellEnd"/>
      <w:r w:rsidRPr="7A583D06">
        <w:t xml:space="preserve"> is positioned within the parent 3D coordinate system.</w:t>
      </w:r>
    </w:p>
    <w:p w14:paraId="4B0BC630" w14:textId="77777777" w:rsidR="0010162C" w:rsidRDefault="0010162C">
      <w:pPr>
        <w:pStyle w:val="StandardWeb"/>
      </w:pPr>
      <w:r>
        <w:t>The following describes a 3dDataAs-X-Aspect Model. The other lifecycle stages can be seen similar.</w:t>
      </w:r>
    </w:p>
    <w:p w14:paraId="1DBEECC4" w14:textId="77777777" w:rsidR="0010162C" w:rsidRDefault="0010162C" w:rsidP="004E568B">
      <w:pPr>
        <w:pStyle w:val="HTMLVorformatiert"/>
        <w:shd w:val="clear" w:color="auto" w:fill="F2F2F2" w:themeFill="background1" w:themeFillShade="F2"/>
        <w:divId w:val="1746762351"/>
      </w:pPr>
      <w:r w:rsidRPr="7A583D06">
        <w:t xml:space="preserve">:3dDataAs-X a </w:t>
      </w:r>
      <w:proofErr w:type="spellStart"/>
      <w:proofErr w:type="gramStart"/>
      <w:r w:rsidRPr="7A583D06">
        <w:t>samm:Aspect</w:t>
      </w:r>
      <w:proofErr w:type="spellEnd"/>
      <w:proofErr w:type="gramEnd"/>
      <w:r w:rsidRPr="7A583D06">
        <w:t>;</w:t>
      </w:r>
    </w:p>
    <w:p w14:paraId="408DE010"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"3D Data as X"@</w:t>
      </w:r>
      <w:proofErr w:type="spellStart"/>
      <w:proofErr w:type="gramStart"/>
      <w:r w:rsidRPr="7A583D06">
        <w:t>en</w:t>
      </w:r>
      <w:proofErr w:type="spellEnd"/>
      <w:r w:rsidRPr="7A583D06">
        <w:t>;</w:t>
      </w:r>
      <w:proofErr w:type="gramEnd"/>
    </w:p>
    <w:p w14:paraId="1DD99CE2"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"Represents a </w:t>
      </w:r>
      <w:proofErr w:type="gramStart"/>
      <w:r w:rsidRPr="7A583D06">
        <w:t>3D data components</w:t>
      </w:r>
      <w:proofErr w:type="gramEnd"/>
      <w:r w:rsidRPr="7A583D06">
        <w:t xml:space="preserve"> in a certain life cycle (As-X), including their transformations, as assembled at a single structural level. Each child item includes a unique identifier and its transformation data."@</w:t>
      </w:r>
      <w:proofErr w:type="spellStart"/>
      <w:proofErr w:type="gramStart"/>
      <w:r w:rsidRPr="7A583D06">
        <w:t>en</w:t>
      </w:r>
      <w:proofErr w:type="spellEnd"/>
      <w:r w:rsidRPr="7A583D06">
        <w:t>;</w:t>
      </w:r>
      <w:proofErr w:type="gramEnd"/>
    </w:p>
    <w:p w14:paraId="40644020"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samm:properties</w:t>
      </w:r>
      <w:proofErr w:type="spellEnd"/>
      <w:proofErr w:type="gramEnd"/>
      <w:r w:rsidRPr="7A583D06">
        <w:t xml:space="preserve"> </w:t>
      </w:r>
      <w:proofErr w:type="gramStart"/>
      <w:r w:rsidRPr="7A583D06">
        <w:t>(:</w:t>
      </w:r>
      <w:proofErr w:type="spellStart"/>
      <w:r w:rsidRPr="7A583D06">
        <w:t>catenaXId</w:t>
      </w:r>
      <w:proofErr w:type="spellEnd"/>
      <w:r w:rsidRPr="7A583D06">
        <w:t xml:space="preserve"> :</w:t>
      </w:r>
      <w:proofErr w:type="spellStart"/>
      <w:r w:rsidRPr="7A583D06">
        <w:t>childItems</w:t>
      </w:r>
      <w:proofErr w:type="spellEnd"/>
      <w:r w:rsidRPr="7A583D06">
        <w:t>);</w:t>
      </w:r>
      <w:proofErr w:type="gramEnd"/>
    </w:p>
    <w:p w14:paraId="60FCE40A" w14:textId="77777777" w:rsidR="0010162C" w:rsidRDefault="0010162C" w:rsidP="004E568B">
      <w:pPr>
        <w:pStyle w:val="HTMLVorformatiert"/>
        <w:shd w:val="clear" w:color="auto" w:fill="F2F2F2" w:themeFill="background1" w:themeFillShade="F2"/>
        <w:divId w:val="1746762351"/>
      </w:pPr>
      <w:r w:rsidRPr="7A583D06">
        <w:lastRenderedPageBreak/>
        <w:t xml:space="preserve">   </w:t>
      </w:r>
      <w:proofErr w:type="spellStart"/>
      <w:proofErr w:type="gramStart"/>
      <w:r w:rsidRPr="7A583D06">
        <w:t>samm:operations</w:t>
      </w:r>
      <w:proofErr w:type="spellEnd"/>
      <w:proofErr w:type="gramEnd"/>
      <w:r w:rsidRPr="7A583D06">
        <w:t xml:space="preserve"> (</w:t>
      </w:r>
      <w:proofErr w:type="gramStart"/>
      <w:r w:rsidRPr="7A583D06">
        <w:t>);</w:t>
      </w:r>
      <w:proofErr w:type="gramEnd"/>
    </w:p>
    <w:p w14:paraId="60C53A5C"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samm:events</w:t>
      </w:r>
      <w:proofErr w:type="spellEnd"/>
      <w:proofErr w:type="gramEnd"/>
      <w:r w:rsidRPr="7A583D06">
        <w:t xml:space="preserve"> ().</w:t>
      </w:r>
    </w:p>
    <w:p w14:paraId="095CB663" w14:textId="77777777" w:rsidR="0010162C" w:rsidRDefault="0010162C" w:rsidP="004E568B">
      <w:pPr>
        <w:pStyle w:val="HTMLVorformatiert"/>
        <w:shd w:val="clear" w:color="auto" w:fill="F2F2F2" w:themeFill="background1" w:themeFillShade="F2"/>
        <w:divId w:val="1746762351"/>
      </w:pPr>
      <w:r>
        <w:t xml:space="preserve">   </w:t>
      </w:r>
    </w:p>
    <w:p w14:paraId="44CDBB12" w14:textId="77777777" w:rsidR="0010162C" w:rsidRDefault="0010162C" w:rsidP="004E568B">
      <w:pPr>
        <w:pStyle w:val="HTMLVorformatiert"/>
        <w:shd w:val="clear" w:color="auto" w:fill="F2F2F2" w:themeFill="background1" w:themeFillShade="F2"/>
        <w:divId w:val="1746762351"/>
      </w:pPr>
      <w:proofErr w:type="gramStart"/>
      <w:r w:rsidRPr="7A583D06">
        <w:t>:</w:t>
      </w:r>
      <w:proofErr w:type="spellStart"/>
      <w:r w:rsidRPr="7A583D06">
        <w:t>catenaXId</w:t>
      </w:r>
      <w:proofErr w:type="spellEnd"/>
      <w:proofErr w:type="gramEnd"/>
      <w:r w:rsidRPr="7A583D06">
        <w:t xml:space="preserve"> a </w:t>
      </w:r>
      <w:proofErr w:type="spellStart"/>
      <w:proofErr w:type="gramStart"/>
      <w:r w:rsidRPr="7A583D06">
        <w:t>samm:Property</w:t>
      </w:r>
      <w:proofErr w:type="spellEnd"/>
      <w:proofErr w:type="gramEnd"/>
      <w:r w:rsidRPr="7A583D06">
        <w:t>;</w:t>
      </w:r>
    </w:p>
    <w:p w14:paraId="238E89D7"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"Catena-X Identifier"@</w:t>
      </w:r>
      <w:proofErr w:type="spellStart"/>
      <w:proofErr w:type="gramStart"/>
      <w:r w:rsidRPr="7A583D06">
        <w:t>en</w:t>
      </w:r>
      <w:proofErr w:type="spellEnd"/>
      <w:r w:rsidRPr="7A583D06">
        <w:t>;</w:t>
      </w:r>
      <w:proofErr w:type="gramEnd"/>
    </w:p>
    <w:p w14:paraId="2E4AD0F4"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"The Catena-X ID of the given part (e.g., the component), valid for the Catena-X dataspace."@</w:t>
      </w:r>
      <w:proofErr w:type="spellStart"/>
      <w:proofErr w:type="gramStart"/>
      <w:r w:rsidRPr="7A583D06">
        <w:t>en</w:t>
      </w:r>
      <w:proofErr w:type="spellEnd"/>
      <w:r w:rsidRPr="7A583D06">
        <w:t>;</w:t>
      </w:r>
      <w:proofErr w:type="gramEnd"/>
    </w:p>
    <w:p w14:paraId="073EDDF0"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samm:characteristic</w:t>
      </w:r>
      <w:proofErr w:type="spellEnd"/>
      <w:proofErr w:type="gramEnd"/>
      <w:r w:rsidRPr="7A583D06">
        <w:t xml:space="preserve"> ext-</w:t>
      </w:r>
      <w:proofErr w:type="gramStart"/>
      <w:r w:rsidRPr="7A583D06">
        <w:t>uuid:UuidV</w:t>
      </w:r>
      <w:proofErr w:type="gramEnd"/>
      <w:r w:rsidRPr="7A583D06">
        <w:t>4Trait;</w:t>
      </w:r>
    </w:p>
    <w:p w14:paraId="11D4E3A2"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samm:exampleValue</w:t>
      </w:r>
      <w:proofErr w:type="spellEnd"/>
      <w:proofErr w:type="gramEnd"/>
      <w:r w:rsidRPr="7A583D06">
        <w:t xml:space="preserve"> "</w:t>
      </w:r>
      <w:proofErr w:type="gramStart"/>
      <w:r w:rsidRPr="7A583D06">
        <w:t>urn:uuid</w:t>
      </w:r>
      <w:proofErr w:type="gramEnd"/>
      <w:r w:rsidRPr="7A583D06">
        <w:t>:055c1128-0375-47c8-98de-7cf802c3241d".</w:t>
      </w:r>
    </w:p>
    <w:p w14:paraId="2F2D6E1B" w14:textId="77777777" w:rsidR="0010162C" w:rsidRDefault="0010162C" w:rsidP="004E568B">
      <w:pPr>
        <w:pStyle w:val="HTMLVorformatiert"/>
        <w:shd w:val="clear" w:color="auto" w:fill="F2F2F2" w:themeFill="background1" w:themeFillShade="F2"/>
        <w:divId w:val="1746762351"/>
      </w:pPr>
    </w:p>
    <w:p w14:paraId="7CE5DABF" w14:textId="77777777" w:rsidR="0010162C" w:rsidRDefault="0010162C" w:rsidP="004E568B">
      <w:pPr>
        <w:pStyle w:val="HTMLVorformatiert"/>
        <w:shd w:val="clear" w:color="auto" w:fill="F2F2F2" w:themeFill="background1" w:themeFillShade="F2"/>
        <w:divId w:val="1746762351"/>
      </w:pPr>
      <w:proofErr w:type="gramStart"/>
      <w:r w:rsidRPr="7A583D06">
        <w:t>:</w:t>
      </w:r>
      <w:proofErr w:type="spellStart"/>
      <w:r w:rsidRPr="7A583D06">
        <w:t>childItems</w:t>
      </w:r>
      <w:proofErr w:type="spellEnd"/>
      <w:proofErr w:type="gramEnd"/>
      <w:r w:rsidRPr="7A583D06">
        <w:t xml:space="preserve"> a </w:t>
      </w:r>
      <w:proofErr w:type="spellStart"/>
      <w:proofErr w:type="gramStart"/>
      <w:r w:rsidRPr="7A583D06">
        <w:t>samm:Property</w:t>
      </w:r>
      <w:proofErr w:type="spellEnd"/>
      <w:proofErr w:type="gramEnd"/>
      <w:r w:rsidRPr="7A583D06">
        <w:t>;</w:t>
      </w:r>
    </w:p>
    <w:p w14:paraId="1905C288"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"Child Items"@</w:t>
      </w:r>
      <w:proofErr w:type="spellStart"/>
      <w:proofErr w:type="gramStart"/>
      <w:r w:rsidRPr="7A583D06">
        <w:t>en</w:t>
      </w:r>
      <w:proofErr w:type="spellEnd"/>
      <w:r w:rsidRPr="7A583D06">
        <w:t>;</w:t>
      </w:r>
      <w:proofErr w:type="gramEnd"/>
    </w:p>
    <w:p w14:paraId="0D049986"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"Set of child items representing 3D components and their transformations, assembled into the given parent object (one structural level down)."@</w:t>
      </w:r>
      <w:proofErr w:type="spellStart"/>
      <w:proofErr w:type="gramStart"/>
      <w:r w:rsidRPr="7A583D06">
        <w:t>en</w:t>
      </w:r>
      <w:proofErr w:type="spellEnd"/>
      <w:r w:rsidRPr="7A583D06">
        <w:t>;</w:t>
      </w:r>
      <w:proofErr w:type="gramEnd"/>
    </w:p>
    <w:p w14:paraId="0482736A"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samm:characteristic</w:t>
      </w:r>
      <w:proofErr w:type="spellEnd"/>
      <w:r w:rsidRPr="7A583D06">
        <w:t xml:space="preserve"> :SetOf</w:t>
      </w:r>
      <w:proofErr w:type="gramEnd"/>
      <w:r w:rsidRPr="7A583D06">
        <w:t>3DChildItemsCharacteristic.</w:t>
      </w:r>
    </w:p>
    <w:p w14:paraId="1B9252CC" w14:textId="77777777" w:rsidR="0010162C" w:rsidRDefault="0010162C" w:rsidP="004E568B">
      <w:pPr>
        <w:pStyle w:val="HTMLVorformatiert"/>
        <w:shd w:val="clear" w:color="auto" w:fill="F2F2F2" w:themeFill="background1" w:themeFillShade="F2"/>
        <w:divId w:val="1746762351"/>
      </w:pPr>
    </w:p>
    <w:p w14:paraId="577F12CE" w14:textId="77777777" w:rsidR="0010162C" w:rsidRDefault="0010162C" w:rsidP="004E568B">
      <w:pPr>
        <w:pStyle w:val="HTMLVorformatiert"/>
        <w:shd w:val="clear" w:color="auto" w:fill="F2F2F2" w:themeFill="background1" w:themeFillShade="F2"/>
        <w:divId w:val="1746762351"/>
      </w:pPr>
      <w:proofErr w:type="gramStart"/>
      <w:r w:rsidRPr="7A583D06">
        <w:t>:</w:t>
      </w:r>
      <w:proofErr w:type="spellStart"/>
      <w:r w:rsidRPr="7A583D06">
        <w:t>SetOfChildItemsCharacteristic</w:t>
      </w:r>
      <w:proofErr w:type="spellEnd"/>
      <w:proofErr w:type="gramEnd"/>
      <w:r w:rsidRPr="7A583D06">
        <w:t xml:space="preserve"> a </w:t>
      </w:r>
      <w:proofErr w:type="spellStart"/>
      <w:r w:rsidRPr="7A583D06">
        <w:t>samm-</w:t>
      </w:r>
      <w:proofErr w:type="gramStart"/>
      <w:r w:rsidRPr="7A583D06">
        <w:t>c:Set</w:t>
      </w:r>
      <w:proofErr w:type="spellEnd"/>
      <w:proofErr w:type="gramEnd"/>
      <w:r w:rsidRPr="7A583D06">
        <w:t>;</w:t>
      </w:r>
    </w:p>
    <w:p w14:paraId="4101599A"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"Set of 3D Child Items"@</w:t>
      </w:r>
      <w:proofErr w:type="spellStart"/>
      <w:proofErr w:type="gramStart"/>
      <w:r w:rsidRPr="7A583D06">
        <w:t>en</w:t>
      </w:r>
      <w:proofErr w:type="spellEnd"/>
      <w:r w:rsidRPr="7A583D06">
        <w:t>;</w:t>
      </w:r>
      <w:proofErr w:type="gramEnd"/>
    </w:p>
    <w:p w14:paraId="6BD750F2"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"Set of child items, each defined by a Catena-X ID and associated 3D transformation data."@</w:t>
      </w:r>
      <w:proofErr w:type="spellStart"/>
      <w:proofErr w:type="gramStart"/>
      <w:r w:rsidRPr="7A583D06">
        <w:t>en</w:t>
      </w:r>
      <w:proofErr w:type="spellEnd"/>
      <w:r w:rsidRPr="7A583D06">
        <w:t>;</w:t>
      </w:r>
      <w:proofErr w:type="gramEnd"/>
    </w:p>
    <w:p w14:paraId="3E493240"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samm:dataType</w:t>
      </w:r>
      <w:proofErr w:type="spellEnd"/>
      <w:r w:rsidRPr="7A583D06">
        <w:t xml:space="preserve"> :</w:t>
      </w:r>
      <w:proofErr w:type="spellStart"/>
      <w:r w:rsidRPr="7A583D06">
        <w:t>ChildData</w:t>
      </w:r>
      <w:proofErr w:type="spellEnd"/>
      <w:proofErr w:type="gramEnd"/>
      <w:r w:rsidRPr="7A583D06">
        <w:t>.</w:t>
      </w:r>
    </w:p>
    <w:p w14:paraId="19198F1A" w14:textId="77777777" w:rsidR="0010162C" w:rsidRDefault="0010162C" w:rsidP="004E568B">
      <w:pPr>
        <w:pStyle w:val="HTMLVorformatiert"/>
        <w:shd w:val="clear" w:color="auto" w:fill="F2F2F2" w:themeFill="background1" w:themeFillShade="F2"/>
        <w:divId w:val="1746762351"/>
      </w:pPr>
    </w:p>
    <w:p w14:paraId="0493A7B9" w14:textId="77777777" w:rsidR="0010162C" w:rsidRDefault="0010162C" w:rsidP="004E568B">
      <w:pPr>
        <w:pStyle w:val="HTMLVorformatiert"/>
        <w:shd w:val="clear" w:color="auto" w:fill="F2F2F2" w:themeFill="background1" w:themeFillShade="F2"/>
        <w:divId w:val="1746762351"/>
      </w:pPr>
      <w:proofErr w:type="gramStart"/>
      <w:r w:rsidRPr="7A583D06">
        <w:t>:</w:t>
      </w:r>
      <w:proofErr w:type="spellStart"/>
      <w:r w:rsidRPr="7A583D06">
        <w:t>ChildData</w:t>
      </w:r>
      <w:proofErr w:type="spellEnd"/>
      <w:proofErr w:type="gramEnd"/>
      <w:r w:rsidRPr="7A583D06">
        <w:t xml:space="preserve"> a </w:t>
      </w:r>
      <w:proofErr w:type="spellStart"/>
      <w:proofErr w:type="gramStart"/>
      <w:r w:rsidRPr="7A583D06">
        <w:t>samm:Entity</w:t>
      </w:r>
      <w:proofErr w:type="spellEnd"/>
      <w:proofErr w:type="gramEnd"/>
      <w:r w:rsidRPr="7A583D06">
        <w:t>;</w:t>
      </w:r>
    </w:p>
    <w:p w14:paraId="2F961E6D"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"Child 3D Data"@</w:t>
      </w:r>
      <w:proofErr w:type="spellStart"/>
      <w:proofErr w:type="gramStart"/>
      <w:r w:rsidRPr="7A583D06">
        <w:t>en</w:t>
      </w:r>
      <w:proofErr w:type="spellEnd"/>
      <w:r w:rsidRPr="7A583D06">
        <w:t>;</w:t>
      </w:r>
      <w:proofErr w:type="gramEnd"/>
    </w:p>
    <w:p w14:paraId="2D1A1A9C"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"Contains the Catena-X ID and transformation data for each assembled child item."@</w:t>
      </w:r>
      <w:proofErr w:type="spellStart"/>
      <w:proofErr w:type="gramStart"/>
      <w:r w:rsidRPr="7A583D06">
        <w:t>en</w:t>
      </w:r>
      <w:proofErr w:type="spellEnd"/>
      <w:r w:rsidRPr="7A583D06">
        <w:t>;</w:t>
      </w:r>
      <w:proofErr w:type="gramEnd"/>
    </w:p>
    <w:p w14:paraId="5D7B926F"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samm:properties</w:t>
      </w:r>
      <w:proofErr w:type="spellEnd"/>
      <w:proofErr w:type="gramEnd"/>
      <w:r w:rsidRPr="7A583D06">
        <w:t xml:space="preserve"> </w:t>
      </w:r>
      <w:proofErr w:type="gramStart"/>
      <w:r w:rsidRPr="7A583D06">
        <w:t>(:</w:t>
      </w:r>
      <w:proofErr w:type="spellStart"/>
      <w:r w:rsidRPr="7A583D06">
        <w:t>catenaXId</w:t>
      </w:r>
      <w:proofErr w:type="spellEnd"/>
      <w:r w:rsidRPr="7A583D06">
        <w:t xml:space="preserve"> :transformation</w:t>
      </w:r>
      <w:proofErr w:type="gramEnd"/>
      <w:r w:rsidRPr="7A583D06">
        <w:t>).</w:t>
      </w:r>
    </w:p>
    <w:p w14:paraId="68AD9C44" w14:textId="77777777" w:rsidR="0010162C" w:rsidRDefault="0010162C" w:rsidP="004E568B">
      <w:pPr>
        <w:pStyle w:val="HTMLVorformatiert"/>
        <w:shd w:val="clear" w:color="auto" w:fill="F2F2F2" w:themeFill="background1" w:themeFillShade="F2"/>
        <w:divId w:val="1746762351"/>
      </w:pPr>
    </w:p>
    <w:p w14:paraId="6750C4C7" w14:textId="77777777" w:rsidR="0010162C" w:rsidRDefault="0010162C" w:rsidP="004E568B">
      <w:pPr>
        <w:pStyle w:val="HTMLVorformatiert"/>
        <w:shd w:val="clear" w:color="auto" w:fill="F2F2F2" w:themeFill="background1" w:themeFillShade="F2"/>
        <w:divId w:val="1746762351"/>
      </w:pPr>
      <w:proofErr w:type="gramStart"/>
      <w:r w:rsidRPr="7A583D06">
        <w:t>:transformation</w:t>
      </w:r>
      <w:proofErr w:type="gramEnd"/>
      <w:r w:rsidRPr="7A583D06">
        <w:t xml:space="preserve"> a </w:t>
      </w:r>
      <w:proofErr w:type="spellStart"/>
      <w:proofErr w:type="gramStart"/>
      <w:r w:rsidRPr="7A583D06">
        <w:t>samm:Property</w:t>
      </w:r>
      <w:proofErr w:type="spellEnd"/>
      <w:proofErr w:type="gramEnd"/>
      <w:r w:rsidRPr="7A583D06">
        <w:t>;</w:t>
      </w:r>
    </w:p>
    <w:p w14:paraId="2099EB99"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"Transformation"@</w:t>
      </w:r>
      <w:proofErr w:type="spellStart"/>
      <w:proofErr w:type="gramStart"/>
      <w:r w:rsidRPr="7A583D06">
        <w:t>en</w:t>
      </w:r>
      <w:proofErr w:type="spellEnd"/>
      <w:r w:rsidRPr="7A583D06">
        <w:t>;</w:t>
      </w:r>
      <w:proofErr w:type="gramEnd"/>
    </w:p>
    <w:p w14:paraId="4BF0163C"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"The positional, rotational, and scaling transformation of the child item relative to its parent."@</w:t>
      </w:r>
      <w:proofErr w:type="spellStart"/>
      <w:proofErr w:type="gramStart"/>
      <w:r w:rsidRPr="7A583D06">
        <w:t>en</w:t>
      </w:r>
      <w:proofErr w:type="spellEnd"/>
      <w:r w:rsidRPr="7A583D06">
        <w:t>;</w:t>
      </w:r>
      <w:proofErr w:type="gramEnd"/>
    </w:p>
    <w:p w14:paraId="5491EAD7"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samm:characteristic</w:t>
      </w:r>
      <w:proofErr w:type="spellEnd"/>
      <w:r w:rsidRPr="7A583D06">
        <w:t xml:space="preserve"> :</w:t>
      </w:r>
      <w:proofErr w:type="spellStart"/>
      <w:r w:rsidRPr="7A583D06">
        <w:t>TransformationCharacteristic</w:t>
      </w:r>
      <w:proofErr w:type="spellEnd"/>
      <w:proofErr w:type="gramEnd"/>
      <w:r w:rsidRPr="7A583D06">
        <w:t>.</w:t>
      </w:r>
    </w:p>
    <w:p w14:paraId="7CEB1B49" w14:textId="77777777" w:rsidR="0010162C" w:rsidRDefault="0010162C" w:rsidP="004E568B">
      <w:pPr>
        <w:pStyle w:val="HTMLVorformatiert"/>
        <w:shd w:val="clear" w:color="auto" w:fill="F2F2F2" w:themeFill="background1" w:themeFillShade="F2"/>
        <w:divId w:val="1746762351"/>
      </w:pPr>
    </w:p>
    <w:p w14:paraId="6282AFE9" w14:textId="77777777" w:rsidR="0010162C" w:rsidRDefault="0010162C" w:rsidP="004E568B">
      <w:pPr>
        <w:pStyle w:val="HTMLVorformatiert"/>
        <w:shd w:val="clear" w:color="auto" w:fill="F2F2F2" w:themeFill="background1" w:themeFillShade="F2"/>
        <w:divId w:val="1746762351"/>
      </w:pPr>
      <w:proofErr w:type="gramStart"/>
      <w:r w:rsidRPr="7A583D06">
        <w:t>:</w:t>
      </w:r>
      <w:proofErr w:type="spellStart"/>
      <w:r w:rsidRPr="7A583D06">
        <w:t>TransformationCharacteristic</w:t>
      </w:r>
      <w:proofErr w:type="spellEnd"/>
      <w:proofErr w:type="gramEnd"/>
      <w:r w:rsidRPr="7A583D06">
        <w:t xml:space="preserve"> a </w:t>
      </w:r>
      <w:proofErr w:type="spellStart"/>
      <w:proofErr w:type="gramStart"/>
      <w:r w:rsidRPr="7A583D06">
        <w:t>samm:Characteristic</w:t>
      </w:r>
      <w:proofErr w:type="spellEnd"/>
      <w:proofErr w:type="gramEnd"/>
      <w:r w:rsidRPr="7A583D06">
        <w:t>;</w:t>
      </w:r>
    </w:p>
    <w:p w14:paraId="4AA3692B"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samm:preferredName</w:t>
      </w:r>
      <w:proofErr w:type="spellEnd"/>
      <w:proofErr w:type="gramEnd"/>
      <w:r w:rsidRPr="7A583D06">
        <w:t xml:space="preserve"> "Transformation Matrix Characteristic"@</w:t>
      </w:r>
      <w:proofErr w:type="spellStart"/>
      <w:proofErr w:type="gramStart"/>
      <w:r w:rsidRPr="7A583D06">
        <w:t>en</w:t>
      </w:r>
      <w:proofErr w:type="spellEnd"/>
      <w:r w:rsidRPr="7A583D06">
        <w:t>;</w:t>
      </w:r>
      <w:proofErr w:type="gramEnd"/>
    </w:p>
    <w:p w14:paraId="7A066332"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samm:description</w:t>
      </w:r>
      <w:proofErr w:type="spellEnd"/>
      <w:proofErr w:type="gramEnd"/>
      <w:r w:rsidRPr="7A583D06">
        <w:t xml:space="preserve"> "A 4x4 transformation matrix representing position, rotation, and scaling."@</w:t>
      </w:r>
      <w:proofErr w:type="spellStart"/>
      <w:proofErr w:type="gramStart"/>
      <w:r w:rsidRPr="7A583D06">
        <w:t>en</w:t>
      </w:r>
      <w:proofErr w:type="spellEnd"/>
      <w:r w:rsidRPr="7A583D06">
        <w:t>;</w:t>
      </w:r>
      <w:proofErr w:type="gramEnd"/>
    </w:p>
    <w:p w14:paraId="6218676E"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samm:dataType</w:t>
      </w:r>
      <w:proofErr w:type="spellEnd"/>
      <w:proofErr w:type="gramEnd"/>
      <w:r w:rsidRPr="7A583D06">
        <w:t xml:space="preserve"> </w:t>
      </w:r>
      <w:proofErr w:type="spellStart"/>
      <w:proofErr w:type="gramStart"/>
      <w:r w:rsidRPr="7A583D06">
        <w:t>xsd:string</w:t>
      </w:r>
      <w:proofErr w:type="spellEnd"/>
      <w:proofErr w:type="gramEnd"/>
      <w:r w:rsidRPr="7A583D06">
        <w:t>;</w:t>
      </w:r>
    </w:p>
    <w:p w14:paraId="5D44C0F3" w14:textId="77777777" w:rsidR="0010162C" w:rsidRDefault="0010162C" w:rsidP="004E568B">
      <w:pPr>
        <w:pStyle w:val="HTMLVorformatiert"/>
        <w:shd w:val="clear" w:color="auto" w:fill="F2F2F2" w:themeFill="background1" w:themeFillShade="F2"/>
        <w:divId w:val="1746762351"/>
      </w:pPr>
      <w:r w:rsidRPr="7A583D06">
        <w:t xml:space="preserve">   </w:t>
      </w:r>
      <w:proofErr w:type="spellStart"/>
      <w:proofErr w:type="gramStart"/>
      <w:r w:rsidRPr="7A583D06">
        <w:t>samm:exampleValue</w:t>
      </w:r>
      <w:proofErr w:type="spellEnd"/>
      <w:proofErr w:type="gramEnd"/>
      <w:r w:rsidRPr="7A583D06">
        <w:t xml:space="preserve"> "[1,0,0,0, 0,1,0,0, 0,0,1,0, 0,0,0,1]".</w:t>
      </w:r>
    </w:p>
    <w:p w14:paraId="31AB09E3" w14:textId="77777777" w:rsidR="0010162C" w:rsidRDefault="0010162C">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62" w:name="_Toc194315599"/>
      <w:bookmarkStart w:id="63" w:name="_Toc194315682"/>
      <w:bookmarkStart w:id="64" w:name="_Toc194315966"/>
      <w:bookmarkStart w:id="65" w:name="_Toc194319641"/>
      <w:r>
        <w:rPr>
          <w:rFonts w:eastAsia="Times New Roman"/>
        </w:rPr>
        <w:t>3dModel Aspect Model</w:t>
      </w:r>
      <w:bookmarkEnd w:id="62"/>
      <w:bookmarkEnd w:id="63"/>
      <w:bookmarkEnd w:id="64"/>
      <w:bookmarkEnd w:id="65"/>
    </w:p>
    <w:p w14:paraId="09A71A9E"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The </w:t>
      </w:r>
      <w:r w:rsidRPr="7A583D06">
        <w:rPr>
          <w:rStyle w:val="Fett"/>
        </w:rPr>
        <w:t xml:space="preserve">3dModel </w:t>
      </w:r>
      <w:r w:rsidRPr="7A583D06">
        <w:t xml:space="preserve">aspect model is responsible for the direct referencing of the 3D data. Each 3D data must be integrated in a 3dModel, which can then be linked in the 3dDataAs-X via the child items. The 3dModel introduces a </w:t>
      </w:r>
      <w:proofErr w:type="spellStart"/>
      <w:r w:rsidRPr="7A583D06">
        <w:rPr>
          <w:rStyle w:val="HTMLCode"/>
        </w:rPr>
        <w:t>catenaXId</w:t>
      </w:r>
      <w:proofErr w:type="spellEnd"/>
      <w:r w:rsidRPr="7A583D06">
        <w:rPr>
          <w:rStyle w:val="Hervorhebung"/>
        </w:rPr>
        <w:t xml:space="preserve"> </w:t>
      </w:r>
      <w:r w:rsidRPr="7A583D06">
        <w:t xml:space="preserve">and a </w:t>
      </w:r>
      <w:proofErr w:type="spellStart"/>
      <w:r w:rsidRPr="7A583D06">
        <w:rPr>
          <w:rStyle w:val="HTMLCode"/>
        </w:rPr>
        <w:t>filepath</w:t>
      </w:r>
      <w:proofErr w:type="spellEnd"/>
      <w:r w:rsidRPr="7A583D06">
        <w:t>, which contains an external reference to the 3D data location. This allows the data to be provided independently of the 3D data type.</w:t>
      </w:r>
    </w:p>
    <w:p w14:paraId="6AB4C802" w14:textId="77777777" w:rsidR="0010162C" w:rsidRDefault="0010162C" w:rsidP="004E568B">
      <w:pPr>
        <w:pStyle w:val="HTMLVorformatiert"/>
        <w:shd w:val="clear" w:color="auto" w:fill="F2F2F2" w:themeFill="background1" w:themeFillShade="F2"/>
        <w:divId w:val="191967052"/>
      </w:pPr>
      <w:r w:rsidRPr="7A583D06">
        <w:t xml:space="preserve">:3dModel a </w:t>
      </w:r>
      <w:proofErr w:type="spellStart"/>
      <w:proofErr w:type="gramStart"/>
      <w:r w:rsidRPr="7A583D06">
        <w:t>samm:Aspect</w:t>
      </w:r>
      <w:proofErr w:type="spellEnd"/>
      <w:proofErr w:type="gramEnd"/>
      <w:r w:rsidRPr="7A583D06">
        <w:t>;</w:t>
      </w:r>
    </w:p>
    <w:p w14:paraId="3469DFCD"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samm:preferredName</w:t>
      </w:r>
      <w:proofErr w:type="spellEnd"/>
      <w:proofErr w:type="gramEnd"/>
      <w:r w:rsidRPr="7A583D06">
        <w:t xml:space="preserve"> "3D Data as Planned"@</w:t>
      </w:r>
      <w:proofErr w:type="spellStart"/>
      <w:proofErr w:type="gramStart"/>
      <w:r w:rsidRPr="7A583D06">
        <w:t>en</w:t>
      </w:r>
      <w:proofErr w:type="spellEnd"/>
      <w:r w:rsidRPr="7A583D06">
        <w:t>;</w:t>
      </w:r>
      <w:proofErr w:type="gramEnd"/>
    </w:p>
    <w:p w14:paraId="5CBB849A"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samm:description</w:t>
      </w:r>
      <w:proofErr w:type="spellEnd"/>
      <w:proofErr w:type="gramEnd"/>
      <w:r w:rsidRPr="7A583D06">
        <w:t xml:space="preserve"> "Represents a structured entity that directly references 3D data. Each 3DModel acts as a container for a specific 3D representation and is required for integrating 3D data into the system."@</w:t>
      </w:r>
      <w:proofErr w:type="spellStart"/>
      <w:proofErr w:type="gramStart"/>
      <w:r w:rsidRPr="7A583D06">
        <w:t>en</w:t>
      </w:r>
      <w:proofErr w:type="spellEnd"/>
      <w:r w:rsidRPr="7A583D06">
        <w:t>;</w:t>
      </w:r>
      <w:proofErr w:type="gramEnd"/>
    </w:p>
    <w:p w14:paraId="20DAEC94" w14:textId="77777777" w:rsidR="0010162C" w:rsidRDefault="0010162C" w:rsidP="004E568B">
      <w:pPr>
        <w:pStyle w:val="HTMLVorformatiert"/>
        <w:shd w:val="clear" w:color="auto" w:fill="F2F2F2" w:themeFill="background1" w:themeFillShade="F2"/>
        <w:divId w:val="191967052"/>
      </w:pPr>
      <w:r w:rsidRPr="7A583D06">
        <w:lastRenderedPageBreak/>
        <w:t xml:space="preserve">   </w:t>
      </w:r>
      <w:proofErr w:type="spellStart"/>
      <w:proofErr w:type="gramStart"/>
      <w:r w:rsidRPr="7A583D06">
        <w:t>samm:properties</w:t>
      </w:r>
      <w:proofErr w:type="spellEnd"/>
      <w:proofErr w:type="gramEnd"/>
      <w:r w:rsidRPr="7A583D06">
        <w:t xml:space="preserve"> </w:t>
      </w:r>
      <w:proofErr w:type="gramStart"/>
      <w:r w:rsidRPr="7A583D06">
        <w:t>(:</w:t>
      </w:r>
      <w:proofErr w:type="spellStart"/>
      <w:r w:rsidRPr="7A583D06">
        <w:t>catenaXId</w:t>
      </w:r>
      <w:proofErr w:type="spellEnd"/>
      <w:r w:rsidRPr="7A583D06">
        <w:t xml:space="preserve"> :</w:t>
      </w:r>
      <w:proofErr w:type="spellStart"/>
      <w:r w:rsidRPr="7A583D06">
        <w:t>childItems</w:t>
      </w:r>
      <w:proofErr w:type="spellEnd"/>
      <w:r w:rsidRPr="7A583D06">
        <w:t>);</w:t>
      </w:r>
      <w:proofErr w:type="gramEnd"/>
    </w:p>
    <w:p w14:paraId="09B29B12"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samm:operations</w:t>
      </w:r>
      <w:proofErr w:type="spellEnd"/>
      <w:proofErr w:type="gramEnd"/>
      <w:r w:rsidRPr="7A583D06">
        <w:t xml:space="preserve"> (</w:t>
      </w:r>
      <w:proofErr w:type="gramStart"/>
      <w:r w:rsidRPr="7A583D06">
        <w:t>);</w:t>
      </w:r>
      <w:proofErr w:type="gramEnd"/>
    </w:p>
    <w:p w14:paraId="23F3C8F3"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samm:events</w:t>
      </w:r>
      <w:proofErr w:type="spellEnd"/>
      <w:proofErr w:type="gramEnd"/>
      <w:r w:rsidRPr="7A583D06">
        <w:t xml:space="preserve"> ().</w:t>
      </w:r>
    </w:p>
    <w:p w14:paraId="5A70C9B9" w14:textId="77777777" w:rsidR="0010162C" w:rsidRDefault="0010162C" w:rsidP="004E568B">
      <w:pPr>
        <w:pStyle w:val="HTMLVorformatiert"/>
        <w:shd w:val="clear" w:color="auto" w:fill="F2F2F2" w:themeFill="background1" w:themeFillShade="F2"/>
        <w:divId w:val="191967052"/>
      </w:pPr>
      <w:r>
        <w:t xml:space="preserve">   </w:t>
      </w:r>
    </w:p>
    <w:p w14:paraId="33F7A7EF" w14:textId="77777777" w:rsidR="0010162C" w:rsidRDefault="0010162C" w:rsidP="004E568B">
      <w:pPr>
        <w:pStyle w:val="HTMLVorformatiert"/>
        <w:shd w:val="clear" w:color="auto" w:fill="F2F2F2" w:themeFill="background1" w:themeFillShade="F2"/>
        <w:divId w:val="191967052"/>
      </w:pPr>
      <w:proofErr w:type="gramStart"/>
      <w:r w:rsidRPr="7A583D06">
        <w:t>:</w:t>
      </w:r>
      <w:proofErr w:type="spellStart"/>
      <w:r w:rsidRPr="7A583D06">
        <w:t>catenaXId</w:t>
      </w:r>
      <w:proofErr w:type="spellEnd"/>
      <w:proofErr w:type="gramEnd"/>
      <w:r w:rsidRPr="7A583D06">
        <w:t xml:space="preserve"> a </w:t>
      </w:r>
      <w:proofErr w:type="spellStart"/>
      <w:proofErr w:type="gramStart"/>
      <w:r w:rsidRPr="7A583D06">
        <w:t>samm:Property</w:t>
      </w:r>
      <w:proofErr w:type="spellEnd"/>
      <w:proofErr w:type="gramEnd"/>
      <w:r w:rsidRPr="7A583D06">
        <w:t>;</w:t>
      </w:r>
    </w:p>
    <w:p w14:paraId="3EF23A9D"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samm:preferredName</w:t>
      </w:r>
      <w:proofErr w:type="spellEnd"/>
      <w:proofErr w:type="gramEnd"/>
      <w:r w:rsidRPr="7A583D06">
        <w:t xml:space="preserve"> "Catena-X Identifier"@</w:t>
      </w:r>
      <w:proofErr w:type="spellStart"/>
      <w:proofErr w:type="gramStart"/>
      <w:r w:rsidRPr="7A583D06">
        <w:t>en</w:t>
      </w:r>
      <w:proofErr w:type="spellEnd"/>
      <w:r w:rsidRPr="7A583D06">
        <w:t>;</w:t>
      </w:r>
      <w:proofErr w:type="gramEnd"/>
    </w:p>
    <w:p w14:paraId="6DBF7B1D"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samm:description</w:t>
      </w:r>
      <w:proofErr w:type="spellEnd"/>
      <w:proofErr w:type="gramEnd"/>
      <w:r w:rsidRPr="7A583D06">
        <w:t xml:space="preserve"> "The Catena-X ID of the given part (e.g., the component), valid for the Catena-X dataspace."@</w:t>
      </w:r>
      <w:proofErr w:type="spellStart"/>
      <w:proofErr w:type="gramStart"/>
      <w:r w:rsidRPr="7A583D06">
        <w:t>en</w:t>
      </w:r>
      <w:proofErr w:type="spellEnd"/>
      <w:r w:rsidRPr="7A583D06">
        <w:t>;</w:t>
      </w:r>
      <w:proofErr w:type="gramEnd"/>
    </w:p>
    <w:p w14:paraId="65E2FED2"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samm:characteristic</w:t>
      </w:r>
      <w:proofErr w:type="spellEnd"/>
      <w:proofErr w:type="gramEnd"/>
      <w:r w:rsidRPr="7A583D06">
        <w:t xml:space="preserve"> ext-</w:t>
      </w:r>
      <w:proofErr w:type="gramStart"/>
      <w:r w:rsidRPr="7A583D06">
        <w:t>uuid:UuidV</w:t>
      </w:r>
      <w:proofErr w:type="gramEnd"/>
      <w:r w:rsidRPr="7A583D06">
        <w:t>4Trait;</w:t>
      </w:r>
    </w:p>
    <w:p w14:paraId="50569EB9"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samm:exampleValue</w:t>
      </w:r>
      <w:proofErr w:type="spellEnd"/>
      <w:proofErr w:type="gramEnd"/>
      <w:r w:rsidRPr="7A583D06">
        <w:t xml:space="preserve"> "</w:t>
      </w:r>
      <w:proofErr w:type="gramStart"/>
      <w:r w:rsidRPr="7A583D06">
        <w:t>urn:uuid</w:t>
      </w:r>
      <w:proofErr w:type="gramEnd"/>
      <w:r w:rsidRPr="7A583D06">
        <w:t>:055c1128-0375-47c8-98de-7cf802c3241d".</w:t>
      </w:r>
    </w:p>
    <w:p w14:paraId="2613F048" w14:textId="77777777" w:rsidR="0010162C" w:rsidRDefault="0010162C" w:rsidP="004E568B">
      <w:pPr>
        <w:pStyle w:val="HTMLVorformatiert"/>
        <w:shd w:val="clear" w:color="auto" w:fill="F2F2F2" w:themeFill="background1" w:themeFillShade="F2"/>
        <w:divId w:val="191967052"/>
      </w:pPr>
    </w:p>
    <w:p w14:paraId="65F5C229" w14:textId="77777777" w:rsidR="0010162C" w:rsidRDefault="0010162C" w:rsidP="004E568B">
      <w:pPr>
        <w:pStyle w:val="HTMLVorformatiert"/>
        <w:shd w:val="clear" w:color="auto" w:fill="F2F2F2" w:themeFill="background1" w:themeFillShade="F2"/>
        <w:divId w:val="191967052"/>
      </w:pPr>
      <w:proofErr w:type="gramStart"/>
      <w:r w:rsidRPr="7A583D06">
        <w:t>:</w:t>
      </w:r>
      <w:proofErr w:type="spellStart"/>
      <w:r w:rsidRPr="7A583D06">
        <w:t>filepath</w:t>
      </w:r>
      <w:proofErr w:type="spellEnd"/>
      <w:proofErr w:type="gramEnd"/>
      <w:r w:rsidRPr="7A583D06">
        <w:t xml:space="preserve"> a </w:t>
      </w:r>
      <w:proofErr w:type="spellStart"/>
      <w:proofErr w:type="gramStart"/>
      <w:r w:rsidRPr="7A583D06">
        <w:t>samm:Property</w:t>
      </w:r>
      <w:proofErr w:type="spellEnd"/>
      <w:proofErr w:type="gramEnd"/>
      <w:r w:rsidRPr="7A583D06">
        <w:t>;</w:t>
      </w:r>
    </w:p>
    <w:p w14:paraId="20268E17"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samm:preferredName</w:t>
      </w:r>
      <w:proofErr w:type="spellEnd"/>
      <w:proofErr w:type="gramEnd"/>
      <w:r w:rsidRPr="7A583D06">
        <w:t xml:space="preserve"> "External file path"@</w:t>
      </w:r>
      <w:proofErr w:type="spellStart"/>
      <w:proofErr w:type="gramStart"/>
      <w:r w:rsidRPr="7A583D06">
        <w:t>en</w:t>
      </w:r>
      <w:proofErr w:type="spellEnd"/>
      <w:r w:rsidRPr="7A583D06">
        <w:t>;</w:t>
      </w:r>
      <w:proofErr w:type="gramEnd"/>
    </w:p>
    <w:p w14:paraId="0225D11D"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samm:description</w:t>
      </w:r>
      <w:proofErr w:type="spellEnd"/>
      <w:proofErr w:type="gramEnd"/>
      <w:r w:rsidRPr="7A583D06">
        <w:t xml:space="preserve"> "Refers to the location where the 3D data is stored."@</w:t>
      </w:r>
      <w:proofErr w:type="spellStart"/>
      <w:proofErr w:type="gramStart"/>
      <w:r w:rsidRPr="7A583D06">
        <w:t>en</w:t>
      </w:r>
      <w:proofErr w:type="spellEnd"/>
      <w:r w:rsidRPr="7A583D06">
        <w:t>;</w:t>
      </w:r>
      <w:proofErr w:type="gramEnd"/>
    </w:p>
    <w:p w14:paraId="7FD40752"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samm:characteristic</w:t>
      </w:r>
      <w:proofErr w:type="spellEnd"/>
      <w:r w:rsidRPr="7A583D06">
        <w:t xml:space="preserve"> :</w:t>
      </w:r>
      <w:proofErr w:type="spellStart"/>
      <w:r w:rsidRPr="7A583D06">
        <w:t>FilepathCharacteristic</w:t>
      </w:r>
      <w:proofErr w:type="spellEnd"/>
      <w:proofErr w:type="gramEnd"/>
      <w:r w:rsidRPr="7A583D06">
        <w:t>.</w:t>
      </w:r>
    </w:p>
    <w:p w14:paraId="0429C111" w14:textId="77777777" w:rsidR="0010162C" w:rsidRDefault="0010162C" w:rsidP="004E568B">
      <w:pPr>
        <w:pStyle w:val="HTMLVorformatiert"/>
        <w:shd w:val="clear" w:color="auto" w:fill="F2F2F2" w:themeFill="background1" w:themeFillShade="F2"/>
        <w:divId w:val="191967052"/>
      </w:pPr>
      <w:r>
        <w:t xml:space="preserve">   </w:t>
      </w:r>
    </w:p>
    <w:p w14:paraId="50E05F59" w14:textId="77777777" w:rsidR="0010162C" w:rsidRDefault="0010162C" w:rsidP="004E568B">
      <w:pPr>
        <w:pStyle w:val="HTMLVorformatiert"/>
        <w:shd w:val="clear" w:color="auto" w:fill="F2F2F2" w:themeFill="background1" w:themeFillShade="F2"/>
        <w:divId w:val="191967052"/>
      </w:pPr>
      <w:proofErr w:type="gramStart"/>
      <w:r w:rsidRPr="7A583D06">
        <w:t>:</w:t>
      </w:r>
      <w:proofErr w:type="spellStart"/>
      <w:r w:rsidRPr="7A583D06">
        <w:t>FilepathCharacteristic</w:t>
      </w:r>
      <w:proofErr w:type="spellEnd"/>
      <w:proofErr w:type="gramEnd"/>
      <w:r w:rsidRPr="7A583D06">
        <w:t xml:space="preserve"> a </w:t>
      </w:r>
      <w:proofErr w:type="spellStart"/>
      <w:proofErr w:type="gramStart"/>
      <w:r w:rsidRPr="7A583D06">
        <w:t>samm:Characteristic</w:t>
      </w:r>
      <w:proofErr w:type="spellEnd"/>
      <w:proofErr w:type="gramEnd"/>
      <w:r w:rsidRPr="7A583D06">
        <w:t>;</w:t>
      </w:r>
    </w:p>
    <w:p w14:paraId="4AB6BFAF"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samm:preferredName</w:t>
      </w:r>
      <w:proofErr w:type="spellEnd"/>
      <w:proofErr w:type="gramEnd"/>
      <w:r w:rsidRPr="7A583D06">
        <w:t xml:space="preserve"> "</w:t>
      </w:r>
      <w:proofErr w:type="spellStart"/>
      <w:r w:rsidRPr="7A583D06">
        <w:t>Filepath</w:t>
      </w:r>
      <w:proofErr w:type="spellEnd"/>
      <w:r w:rsidRPr="7A583D06">
        <w:t xml:space="preserve"> Characteristic"@</w:t>
      </w:r>
      <w:proofErr w:type="spellStart"/>
      <w:proofErr w:type="gramStart"/>
      <w:r w:rsidRPr="7A583D06">
        <w:t>en</w:t>
      </w:r>
      <w:proofErr w:type="spellEnd"/>
      <w:r w:rsidRPr="7A583D06">
        <w:t>;</w:t>
      </w:r>
      <w:proofErr w:type="gramEnd"/>
    </w:p>
    <w:p w14:paraId="5FE47B0F"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samm:description</w:t>
      </w:r>
      <w:proofErr w:type="spellEnd"/>
      <w:proofErr w:type="gramEnd"/>
      <w:r w:rsidRPr="7A583D06">
        <w:t xml:space="preserve"> "The urn of the external file storage location."@</w:t>
      </w:r>
      <w:proofErr w:type="spellStart"/>
      <w:proofErr w:type="gramStart"/>
      <w:r w:rsidRPr="7A583D06">
        <w:t>en</w:t>
      </w:r>
      <w:proofErr w:type="spellEnd"/>
      <w:r w:rsidRPr="7A583D06">
        <w:t>;</w:t>
      </w:r>
      <w:proofErr w:type="gramEnd"/>
    </w:p>
    <w:p w14:paraId="5B51CA29"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samm:dataType</w:t>
      </w:r>
      <w:proofErr w:type="spellEnd"/>
      <w:proofErr w:type="gramEnd"/>
      <w:r w:rsidRPr="7A583D06">
        <w:t xml:space="preserve"> </w:t>
      </w:r>
      <w:proofErr w:type="spellStart"/>
      <w:proofErr w:type="gramStart"/>
      <w:r w:rsidRPr="7A583D06">
        <w:t>xsd:string</w:t>
      </w:r>
      <w:proofErr w:type="spellEnd"/>
      <w:proofErr w:type="gramEnd"/>
      <w:r w:rsidRPr="7A583D06">
        <w:t>;</w:t>
      </w:r>
    </w:p>
    <w:p w14:paraId="6BC56D52" w14:textId="77777777" w:rsidR="0010162C" w:rsidRDefault="0010162C" w:rsidP="004E568B">
      <w:pPr>
        <w:pStyle w:val="HTMLVorformatiert"/>
        <w:shd w:val="clear" w:color="auto" w:fill="F2F2F2" w:themeFill="background1" w:themeFillShade="F2"/>
        <w:divId w:val="191967052"/>
      </w:pPr>
      <w:r w:rsidRPr="7A583D06">
        <w:t xml:space="preserve">   </w:t>
      </w:r>
      <w:proofErr w:type="spellStart"/>
      <w:proofErr w:type="gramStart"/>
      <w:r w:rsidRPr="7A583D06">
        <w:t>samm:exampleValue</w:t>
      </w:r>
      <w:proofErr w:type="spellEnd"/>
      <w:proofErr w:type="gramEnd"/>
      <w:r w:rsidRPr="7A583D06">
        <w:t xml:space="preserve"> "</w:t>
      </w:r>
      <w:proofErr w:type="spellStart"/>
      <w:proofErr w:type="gramStart"/>
      <w:r w:rsidRPr="7A583D06">
        <w:t>urn:uuid</w:t>
      </w:r>
      <w:proofErr w:type="gramEnd"/>
      <w:r w:rsidRPr="7A583D06">
        <w:t>-path-to-file</w:t>
      </w:r>
      <w:proofErr w:type="spellEnd"/>
      <w:r w:rsidRPr="7A583D06">
        <w:t>".</w:t>
      </w:r>
    </w:p>
    <w:p w14:paraId="0FFFC83F" w14:textId="77777777" w:rsidR="0010162C" w:rsidRDefault="0010162C">
      <w:pPr>
        <w:pStyle w:val="berschrift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66" w:name="_Toc194315600"/>
      <w:bookmarkStart w:id="67" w:name="_Toc194315683"/>
      <w:bookmarkStart w:id="68" w:name="_Toc194315967"/>
      <w:bookmarkStart w:id="69" w:name="_Toc194319642"/>
      <w:r>
        <w:rPr>
          <w:rFonts w:eastAsia="Times New Roman"/>
        </w:rPr>
        <w:t>Limitations of current proposal</w:t>
      </w:r>
      <w:bookmarkEnd w:id="66"/>
      <w:bookmarkEnd w:id="67"/>
      <w:bookmarkEnd w:id="68"/>
      <w:bookmarkEnd w:id="69"/>
    </w:p>
    <w:p w14:paraId="62B1CA1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The current proposal holds some limitation that we want to discuss here.</w:t>
      </w:r>
    </w:p>
    <w:p w14:paraId="59A3A156"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rPr>
          <w:rStyle w:val="Fett"/>
        </w:rPr>
        <w:t xml:space="preserve">Unclear Linkage to next </w:t>
      </w:r>
      <w:proofErr w:type="spellStart"/>
      <w:r w:rsidRPr="7A583D06">
        <w:rPr>
          <w:rStyle w:val="Fett"/>
        </w:rPr>
        <w:t>hierarchie</w:t>
      </w:r>
      <w:proofErr w:type="spellEnd"/>
      <w:r w:rsidRPr="7A583D06">
        <w:rPr>
          <w:rStyle w:val="Fett"/>
        </w:rPr>
        <w:t xml:space="preserve"> level</w:t>
      </w:r>
    </w:p>
    <w:p w14:paraId="7571422C"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Currently, the linkage from the </w:t>
      </w:r>
      <w:proofErr w:type="spellStart"/>
      <w:r w:rsidRPr="7A583D06">
        <w:t>catenaXId</w:t>
      </w:r>
      <w:proofErr w:type="spellEnd"/>
      <w:r w:rsidRPr="7A583D06">
        <w:t xml:space="preserve"> of a </w:t>
      </w:r>
      <w:proofErr w:type="spellStart"/>
      <w:r w:rsidRPr="7A583D06">
        <w:t>childItem</w:t>
      </w:r>
      <w:proofErr w:type="spellEnd"/>
      <w:r w:rsidRPr="7A583D06">
        <w:t xml:space="preserve"> within the 3dDataAs-X to the next hierarchical level is ambiguous. Specifically, it is unclear whether the </w:t>
      </w:r>
      <w:proofErr w:type="spellStart"/>
      <w:r w:rsidRPr="7A583D06">
        <w:rPr>
          <w:rStyle w:val="HTMLCode"/>
        </w:rPr>
        <w:t>catenaXId</w:t>
      </w:r>
      <w:proofErr w:type="spellEnd"/>
      <w:r w:rsidRPr="7A583D06">
        <w:t xml:space="preserve"> references directly to a </w:t>
      </w:r>
      <w:r w:rsidRPr="7A583D06">
        <w:rPr>
          <w:rStyle w:val="HTMLCode"/>
        </w:rPr>
        <w:t>3dModel</w:t>
      </w:r>
      <w:r w:rsidRPr="7A583D06">
        <w:t xml:space="preserve"> or to an Asset Administration Shell (AAS). Due to simplification efforts and considerations regarding access rights, visibility rules, and edge case handling, the current proposal deliberately avoids differentiating between internal and external references, relying solely on a single </w:t>
      </w:r>
      <w:proofErr w:type="spellStart"/>
      <w:r w:rsidRPr="7A583D06">
        <w:rPr>
          <w:rStyle w:val="HTMLCode"/>
        </w:rPr>
        <w:t>catenaXId</w:t>
      </w:r>
      <w:proofErr w:type="spellEnd"/>
      <w:r w:rsidRPr="7A583D06">
        <w:t>.</w:t>
      </w:r>
      <w:r>
        <w:br/>
      </w:r>
      <w:r w:rsidRPr="7A583D06">
        <w:t xml:space="preserve">However, this approach introduces limitations in clarity and explicit linkage. An alternative solution could involve distinguishing between two identifiers: an </w:t>
      </w:r>
      <w:proofErr w:type="spellStart"/>
      <w:r w:rsidRPr="7A583D06">
        <w:rPr>
          <w:rStyle w:val="HTMLCode"/>
        </w:rPr>
        <w:t>externalCatenaXId</w:t>
      </w:r>
      <w:proofErr w:type="spellEnd"/>
      <w:r w:rsidRPr="7A583D06">
        <w:t xml:space="preserve"> and an </w:t>
      </w:r>
      <w:proofErr w:type="spellStart"/>
      <w:r w:rsidRPr="7A583D06">
        <w:rPr>
          <w:rStyle w:val="HTMLCode"/>
        </w:rPr>
        <w:t>internalCatenaXId</w:t>
      </w:r>
      <w:proofErr w:type="spellEnd"/>
      <w:r w:rsidRPr="7A583D06">
        <w:t xml:space="preserve">. The </w:t>
      </w:r>
      <w:proofErr w:type="spellStart"/>
      <w:r w:rsidRPr="7A583D06">
        <w:rPr>
          <w:rStyle w:val="HTMLCode"/>
        </w:rPr>
        <w:t>externalCatenaXId</w:t>
      </w:r>
      <w:proofErr w:type="spellEnd"/>
      <w:r w:rsidRPr="7A583D06">
        <w:t xml:space="preserve"> would explicitly link to an AAS providing e.g. a reduced data form of the 3dModel, ensuring availability even without direct connectivity between participants (aligned with the One Up One Down Principle). Conversely, the </w:t>
      </w:r>
      <w:proofErr w:type="spellStart"/>
      <w:r w:rsidRPr="7A583D06">
        <w:rPr>
          <w:rStyle w:val="HTMLCode"/>
        </w:rPr>
        <w:t>internalCatenaXId</w:t>
      </w:r>
      <w:proofErr w:type="spellEnd"/>
      <w:r w:rsidRPr="7A583D06">
        <w:t xml:space="preserve"> could directly reference either the complete </w:t>
      </w:r>
      <w:r w:rsidRPr="7A583D06">
        <w:rPr>
          <w:rStyle w:val="HTMLCode"/>
        </w:rPr>
        <w:t>3dModel</w:t>
      </w:r>
      <w:r w:rsidRPr="7A583D06">
        <w:t xml:space="preserve"> (if the data is directly accessible through the Digital Twin) or an AAS offering full data access. Although more complex, implementing this distinction would resolve the ambiguity and clearly define different access scenarios, enhancing robustness in hierarchical data referencing.</w:t>
      </w:r>
    </w:p>
    <w:p w14:paraId="15047B56"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Fett"/>
        </w:rPr>
        <w:t>Quantity Mapping of Child Items</w:t>
      </w:r>
    </w:p>
    <w:p w14:paraId="67FC548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The quantity for each </w:t>
      </w:r>
      <w:proofErr w:type="spellStart"/>
      <w:r w:rsidRPr="7A583D06">
        <w:rPr>
          <w:rStyle w:val="HTMLCode"/>
        </w:rPr>
        <w:t>childItem</w:t>
      </w:r>
      <w:proofErr w:type="spellEnd"/>
      <w:r w:rsidRPr="7A583D06">
        <w:t xml:space="preserve"> is specified as a number in the SingleLeveleBOMAs-X. Assuming that the </w:t>
      </w:r>
      <w:proofErr w:type="spellStart"/>
      <w:r w:rsidRPr="7A583D06">
        <w:t>SingleLevelBOMAs</w:t>
      </w:r>
      <w:proofErr w:type="spellEnd"/>
      <w:r w:rsidRPr="7A583D06">
        <w:t xml:space="preserve">-X and 3dDataAs-X structures have a semantically similar meaning: If there is a corresponding entry in the 3dDataAs-X, it </w:t>
      </w:r>
      <w:r w:rsidRPr="7A583D06">
        <w:lastRenderedPageBreak/>
        <w:t xml:space="preserve">must be appear in the same quantity, meaning the mapping </w:t>
      </w:r>
      <w:r w:rsidRPr="7A583D06">
        <w:rPr>
          <w:rStyle w:val="HTMLCode"/>
        </w:rPr>
        <w:t>quantity &gt; 1</w:t>
      </w:r>
      <w:r w:rsidRPr="7A583D06">
        <w:t xml:space="preserve"> in the </w:t>
      </w:r>
      <w:proofErr w:type="spellStart"/>
      <w:r w:rsidRPr="7A583D06">
        <w:t>SingleLevelBOMAs</w:t>
      </w:r>
      <w:proofErr w:type="spellEnd"/>
      <w:r w:rsidRPr="7A583D06">
        <w:t>-X must be handled.</w:t>
      </w:r>
    </w:p>
    <w:p w14:paraId="56449BE8"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Possible Solutions:</w:t>
      </w:r>
    </w:p>
    <w:p w14:paraId="211E08B2" w14:textId="77777777" w:rsidR="0010162C" w:rsidRDefault="0010162C">
      <w:pPr>
        <w:pStyle w:val="StandardWeb"/>
        <w:numPr>
          <w:ilvl w:val="0"/>
          <w:numId w:val="24"/>
        </w:numPr>
      </w:pPr>
      <w:r w:rsidRPr="7A583D06">
        <w:rPr>
          <w:rStyle w:val="Fett"/>
        </w:rPr>
        <w:t xml:space="preserve">Include Quantity in </w:t>
      </w:r>
      <w:proofErr w:type="spellStart"/>
      <w:r w:rsidRPr="7A583D06">
        <w:rPr>
          <w:rStyle w:val="Fett"/>
        </w:rPr>
        <w:t>childItems</w:t>
      </w:r>
      <w:proofErr w:type="spellEnd"/>
      <w:r w:rsidRPr="7A583D06">
        <w:t xml:space="preserve"> – Add a quantity attribute to </w:t>
      </w:r>
      <w:proofErr w:type="spellStart"/>
      <w:r w:rsidRPr="7A583D06">
        <w:t>childItems</w:t>
      </w:r>
      <w:proofErr w:type="spellEnd"/>
      <w:r w:rsidRPr="7A583D06">
        <w:t xml:space="preserve"> and allow multiple transformations or a list of transformations per </w:t>
      </w:r>
      <w:proofErr w:type="spellStart"/>
      <w:r w:rsidRPr="7A583D06">
        <w:t>childItem</w:t>
      </w:r>
      <w:proofErr w:type="spellEnd"/>
      <w:r w:rsidRPr="7A583D06">
        <w:t>. However, this approach results in redundant quantity information, which can lead to inconsistencies if the quantity values are not kept in sync.</w:t>
      </w:r>
    </w:p>
    <w:p w14:paraId="18406058" w14:textId="77777777" w:rsidR="0010162C" w:rsidRDefault="0010162C">
      <w:pPr>
        <w:pStyle w:val="StandardWeb"/>
        <w:numPr>
          <w:ilvl w:val="0"/>
          <w:numId w:val="24"/>
        </w:numPr>
      </w:pPr>
      <w:r w:rsidRPr="7A583D06">
        <w:rPr>
          <w:rStyle w:val="Fett"/>
        </w:rPr>
        <w:t xml:space="preserve">Replicate </w:t>
      </w:r>
      <w:proofErr w:type="spellStart"/>
      <w:r w:rsidRPr="7A583D06">
        <w:rPr>
          <w:rStyle w:val="Fett"/>
        </w:rPr>
        <w:t>childItems</w:t>
      </w:r>
      <w:proofErr w:type="spellEnd"/>
      <w:r w:rsidRPr="7A583D06">
        <w:rPr>
          <w:rStyle w:val="Fett"/>
        </w:rPr>
        <w:t xml:space="preserve"> Based on Quantity</w:t>
      </w:r>
      <w:r w:rsidRPr="7A583D06">
        <w:t xml:space="preserve"> – Create as many </w:t>
      </w:r>
      <w:proofErr w:type="spellStart"/>
      <w:r w:rsidRPr="7A583D06">
        <w:t>childItems</w:t>
      </w:r>
      <w:proofErr w:type="spellEnd"/>
      <w:r w:rsidRPr="7A583D06">
        <w:t xml:space="preserve"> as specified in the quantity attribute of the </w:t>
      </w:r>
      <w:proofErr w:type="spellStart"/>
      <w:r w:rsidRPr="7A583D06">
        <w:t>SingleLevelBOM</w:t>
      </w:r>
      <w:proofErr w:type="spellEnd"/>
      <w:r w:rsidRPr="7A583D06">
        <w:t xml:space="preserve">. This means the same </w:t>
      </w:r>
      <w:proofErr w:type="spellStart"/>
      <w:r w:rsidRPr="7A583D06">
        <w:t>childCatenaXId</w:t>
      </w:r>
      <w:proofErr w:type="spellEnd"/>
      <w:r w:rsidRPr="7A583D06">
        <w:t xml:space="preserve"> from the </w:t>
      </w:r>
      <w:proofErr w:type="spellStart"/>
      <w:r w:rsidRPr="7A583D06">
        <w:t>SingleLevelBOM</w:t>
      </w:r>
      <w:proofErr w:type="spellEnd"/>
      <w:r w:rsidRPr="7A583D06">
        <w:t xml:space="preserve"> would appear multiple times in </w:t>
      </w:r>
      <w:proofErr w:type="spellStart"/>
      <w:r w:rsidRPr="7A583D06">
        <w:t>CADAsPlanned</w:t>
      </w:r>
      <w:proofErr w:type="spellEnd"/>
      <w:r w:rsidRPr="7A583D06">
        <w:t xml:space="preserve">. As a result, instead of searching for a single </w:t>
      </w:r>
      <w:proofErr w:type="spellStart"/>
      <w:r w:rsidRPr="7A583D06">
        <w:t>childItem</w:t>
      </w:r>
      <w:proofErr w:type="spellEnd"/>
      <w:r w:rsidRPr="7A583D06">
        <w:t xml:space="preserve">, it would be necessary to handle a list of </w:t>
      </w:r>
      <w:proofErr w:type="spellStart"/>
      <w:r w:rsidRPr="7A583D06">
        <w:t>childItems</w:t>
      </w:r>
      <w:proofErr w:type="spellEnd"/>
      <w:r w:rsidRPr="7A583D06">
        <w:t xml:space="preserve"> and cluster them by </w:t>
      </w:r>
      <w:proofErr w:type="spellStart"/>
      <w:r w:rsidRPr="7A583D06">
        <w:t>childCatenaXId</w:t>
      </w:r>
      <w:proofErr w:type="spellEnd"/>
      <w:r w:rsidRPr="7A583D06">
        <w:t xml:space="preserve"> during runtime. However, this approach carries the risk that the number of </w:t>
      </w:r>
      <w:proofErr w:type="spellStart"/>
      <w:r w:rsidRPr="7A583D06">
        <w:t>childItems</w:t>
      </w:r>
      <w:proofErr w:type="spellEnd"/>
      <w:r w:rsidRPr="7A583D06">
        <w:t xml:space="preserve"> does not always correctly reflect the specified quantity, potentially leading to mismatches between the BOM and the actual structure in </w:t>
      </w:r>
      <w:proofErr w:type="spellStart"/>
      <w:r w:rsidRPr="7A583D06">
        <w:t>CADAsPlanned</w:t>
      </w:r>
      <w:proofErr w:type="spellEnd"/>
      <w:r w:rsidRPr="7A583D06">
        <w:t>.</w:t>
      </w:r>
    </w:p>
    <w:p w14:paraId="78BCD4F9"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Fett"/>
        </w:rPr>
        <w:t>Integration of new Aspect Models with the Asset Administration Shell (AAS)</w:t>
      </w:r>
    </w:p>
    <w:p w14:paraId="7F435FD2"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w:t>
      </w:r>
      <w:r>
        <w:rPr>
          <w:rStyle w:val="Fett"/>
        </w:rPr>
        <w:t>3dDataAs-X</w:t>
      </w:r>
      <w:r>
        <w:t xml:space="preserve"> aspect model integrates seamlessly with the Asset Administration Shell (AAS) to enable a structured and hierarchical representation of 3D data across different suppliers and systems.</w:t>
      </w:r>
    </w:p>
    <w:p w14:paraId="56BFF5CC" w14:textId="77777777" w:rsidR="0010162C" w:rsidRDefault="0010162C">
      <w:pPr>
        <w:pStyle w:val="StandardWeb"/>
        <w:numPr>
          <w:ilvl w:val="0"/>
          <w:numId w:val="26"/>
        </w:numPr>
      </w:pPr>
      <w:r>
        <w:t>Hierarchical Linking via AAS</w:t>
      </w:r>
    </w:p>
    <w:p w14:paraId="1D456C5A" w14:textId="77777777" w:rsidR="0010162C" w:rsidRDefault="0010162C">
      <w:pPr>
        <w:pStyle w:val="StandardWeb"/>
        <w:numPr>
          <w:ilvl w:val="1"/>
          <w:numId w:val="26"/>
        </w:numPr>
      </w:pPr>
      <w:r w:rsidRPr="7A583D06">
        <w:t xml:space="preserve">Each </w:t>
      </w:r>
      <w:proofErr w:type="spellStart"/>
      <w:r w:rsidRPr="7A583D06">
        <w:t>CADasPlanned</w:t>
      </w:r>
      <w:proofErr w:type="spellEnd"/>
      <w:r w:rsidRPr="7A583D06">
        <w:t xml:space="preserve"> instance is represented as an AAS </w:t>
      </w:r>
      <w:proofErr w:type="spellStart"/>
      <w:r w:rsidRPr="7A583D06">
        <w:t>submodel</w:t>
      </w:r>
      <w:proofErr w:type="spellEnd"/>
      <w:r w:rsidRPr="7A583D06">
        <w:t>, identified by a unique CatenaXID.</w:t>
      </w:r>
    </w:p>
    <w:p w14:paraId="0B5A78FD" w14:textId="77777777" w:rsidR="0010162C" w:rsidRDefault="0010162C">
      <w:pPr>
        <w:pStyle w:val="StandardWeb"/>
        <w:numPr>
          <w:ilvl w:val="1"/>
          <w:numId w:val="26"/>
        </w:numPr>
      </w:pPr>
      <w:r w:rsidRPr="7A583D06">
        <w:t xml:space="preserve">If a </w:t>
      </w:r>
      <w:proofErr w:type="spellStart"/>
      <w:r w:rsidRPr="7A583D06">
        <w:t>childItem</w:t>
      </w:r>
      <w:proofErr w:type="spellEnd"/>
      <w:r w:rsidRPr="7A583D06">
        <w:t xml:space="preserve"> references another 3D model provided by a different supplier or system, it links to the next AAS instance via its </w:t>
      </w:r>
      <w:proofErr w:type="spellStart"/>
      <w:r w:rsidRPr="7A583D06">
        <w:t>childCatenaXID</w:t>
      </w:r>
      <w:proofErr w:type="spellEnd"/>
      <w:r w:rsidRPr="7A583D06">
        <w:t>.</w:t>
      </w:r>
    </w:p>
    <w:p w14:paraId="28E02F8B" w14:textId="77777777" w:rsidR="0010162C" w:rsidRDefault="0010162C">
      <w:pPr>
        <w:pStyle w:val="StandardWeb"/>
        <w:numPr>
          <w:ilvl w:val="1"/>
          <w:numId w:val="26"/>
        </w:numPr>
      </w:pPr>
      <w:r>
        <w:t>This approach ensures that complex product structures, involving multiple suppliers, can be managed in a distributed and modular fashion.</w:t>
      </w:r>
    </w:p>
    <w:p w14:paraId="3B8CB2BA" w14:textId="77777777" w:rsidR="0010162C" w:rsidRDefault="0010162C">
      <w:pPr>
        <w:pStyle w:val="StandardWeb"/>
        <w:numPr>
          <w:ilvl w:val="0"/>
          <w:numId w:val="26"/>
        </w:numPr>
      </w:pPr>
      <w:r>
        <w:t>Direct 3D Data Integration</w:t>
      </w:r>
    </w:p>
    <w:p w14:paraId="1FB14B23" w14:textId="77777777" w:rsidR="0010162C" w:rsidRDefault="0010162C">
      <w:pPr>
        <w:pStyle w:val="StandardWeb"/>
        <w:numPr>
          <w:ilvl w:val="1"/>
          <w:numId w:val="26"/>
        </w:numPr>
      </w:pPr>
      <w:r w:rsidRPr="7A583D06">
        <w:t xml:space="preserve">If a </w:t>
      </w:r>
      <w:proofErr w:type="spellStart"/>
      <w:r w:rsidRPr="7A583D06">
        <w:t>childItem</w:t>
      </w:r>
      <w:proofErr w:type="spellEnd"/>
      <w:r w:rsidRPr="7A583D06">
        <w:t xml:space="preserve"> contains its own 3D data instead of referencing another AAS, it includes a </w:t>
      </w:r>
      <w:proofErr w:type="spellStart"/>
      <w:r w:rsidRPr="7A583D06">
        <w:t>linkt</w:t>
      </w:r>
      <w:proofErr w:type="spellEnd"/>
      <w:r w:rsidRPr="7A583D06">
        <w:t xml:space="preserve"> to the 3dModel using the </w:t>
      </w:r>
      <w:proofErr w:type="spellStart"/>
      <w:r w:rsidRPr="7A583D06">
        <w:t>catenaXId</w:t>
      </w:r>
      <w:proofErr w:type="spellEnd"/>
      <w:r w:rsidRPr="7A583D06">
        <w:t>.</w:t>
      </w:r>
    </w:p>
    <w:p w14:paraId="6F9C2EB7" w14:textId="77777777" w:rsidR="0010162C" w:rsidRDefault="0010162C">
      <w:pPr>
        <w:pStyle w:val="StandardWeb"/>
        <w:numPr>
          <w:ilvl w:val="1"/>
          <w:numId w:val="26"/>
        </w:numPr>
      </w:pPr>
      <w:r>
        <w:t>This allows seamless access to supplier-provided or internally generated 3D assets.</w:t>
      </w:r>
    </w:p>
    <w:p w14:paraId="55B91AB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The 3dModel Aspect Model can be linked via the 3dDataAs-X.</w:t>
      </w:r>
    </w:p>
    <w:p w14:paraId="3943B308"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Fett"/>
        </w:rPr>
        <w:t>Unclear Format of Linked 3dData</w:t>
      </w:r>
    </w:p>
    <w:p w14:paraId="753802BC"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Currently, the 3dModel lacks explicit information about the format of the linked 3dData. This absence could present limitations in data interoperability and accessibility.</w:t>
      </w:r>
    </w:p>
    <w:p w14:paraId="00CDD56B" w14:textId="77777777" w:rsidR="0010162C" w:rsidRDefault="0010162C">
      <w:pPr>
        <w:pStyle w:val="berschrift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ett"/>
          <w:rFonts w:eastAsia="Times New Roman"/>
          <w:b/>
          <w:bCs/>
        </w:rPr>
      </w:pPr>
      <w:bookmarkStart w:id="70" w:name="_Toc194315601"/>
      <w:bookmarkStart w:id="71" w:name="_Toc194315684"/>
    </w:p>
    <w:p w14:paraId="73812BBB" w14:textId="77777777" w:rsidR="0010162C" w:rsidRDefault="0010162C" w:rsidP="00DD08EA">
      <w:pPr>
        <w:pStyle w:val="berschrift2"/>
      </w:pPr>
      <w:bookmarkStart w:id="72" w:name="_Toc194319643"/>
      <w:r>
        <w:rPr>
          <w:rStyle w:val="Fett"/>
          <w:rFonts w:eastAsia="Times New Roman"/>
          <w:b/>
          <w:bCs/>
        </w:rPr>
        <w:t>Discussion on Varying Levels of Detail for Different Participants in the Same Assembly</w:t>
      </w:r>
      <w:bookmarkEnd w:id="70"/>
      <w:bookmarkEnd w:id="71"/>
      <w:bookmarkEnd w:id="72"/>
    </w:p>
    <w:p w14:paraId="3D77982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Catena-X aims to enable collaboration through decentralized data management and operations. However, when dealing with 3D data, </w:t>
      </w:r>
      <w:r>
        <w:rPr>
          <w:rStyle w:val="Fett"/>
        </w:rPr>
        <w:t>intellectual property (IP) protection</w:t>
      </w:r>
      <w:r>
        <w:t xml:space="preserve"> can become a critical challenge. The creation of multi-level structure of product in Catena-X poses the question on how to handle different “reduced” versions of the 3D Data as different participants might reference the same digital twin but will have different access rights to 3dModels.</w:t>
      </w:r>
    </w:p>
    <w:p w14:paraId="3015C34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This is demonstrated in the example where participant 1 has a contractual frame with participant 3 but not with participant 5. Participant 3 non-the-less assembles their product with parts purchased at participant 5. Here we run into a conflict between the two principles:</w:t>
      </w:r>
    </w:p>
    <w:p w14:paraId="4DF2295A" w14:textId="77777777" w:rsidR="0010162C" w:rsidRDefault="0010162C">
      <w:pPr>
        <w:pStyle w:val="StandardWeb"/>
        <w:numPr>
          <w:ilvl w:val="0"/>
          <w:numId w:val="28"/>
        </w:numPr>
      </w:pPr>
      <w:r>
        <w:t>One-Up-One-Down</w:t>
      </w:r>
    </w:p>
    <w:p w14:paraId="5E294D5E" w14:textId="77777777" w:rsidR="0010162C" w:rsidRDefault="0010162C">
      <w:pPr>
        <w:pStyle w:val="StandardWeb"/>
        <w:numPr>
          <w:ilvl w:val="0"/>
          <w:numId w:val="28"/>
        </w:numPr>
      </w:pPr>
      <w:r>
        <w:t>Data ownership</w:t>
      </w:r>
    </w:p>
    <w:p w14:paraId="7189E9A9"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This creates two cases on how to handle such a situation:</w:t>
      </w:r>
    </w:p>
    <w:p w14:paraId="52D5E26B" w14:textId="77777777" w:rsidR="0010162C" w:rsidRDefault="0010162C">
      <w:pPr>
        <w:pStyle w:val="StandardWeb"/>
        <w:numPr>
          <w:ilvl w:val="0"/>
          <w:numId w:val="30"/>
        </w:numPr>
      </w:pPr>
      <w:r>
        <w:t>Case 1: Data ownership is preferred</w:t>
      </w:r>
    </w:p>
    <w:p w14:paraId="725BFD9B" w14:textId="77777777" w:rsidR="0010162C" w:rsidRDefault="0010162C">
      <w:pPr>
        <w:pStyle w:val="StandardWeb"/>
        <w:numPr>
          <w:ilvl w:val="0"/>
          <w:numId w:val="30"/>
        </w:numPr>
      </w:pPr>
      <w:r>
        <w:t>Case 2: One-Up-One-Down is preferred</w:t>
      </w:r>
    </w:p>
    <w:p w14:paraId="4E1D223D" w14:textId="77777777" w:rsidR="0010162C" w:rsidRDefault="0010162C" w:rsidP="00DD08EA">
      <w:pPr>
        <w:pStyle w:val="berschrift3"/>
        <w:rPr>
          <w:rFonts w:eastAsia="Times New Roman"/>
        </w:rPr>
      </w:pPr>
      <w:bookmarkStart w:id="73" w:name="_Toc194315602"/>
      <w:bookmarkStart w:id="74" w:name="_Toc194315685"/>
      <w:bookmarkStart w:id="75" w:name="_Toc194315968"/>
      <w:bookmarkStart w:id="76" w:name="_Toc194319644"/>
      <w:r>
        <w:rPr>
          <w:rFonts w:eastAsia="Times New Roman"/>
        </w:rPr>
        <w:t>Case 1: Ownership stays at manufacturer of product (Multi-Up-Multi-Down)</w:t>
      </w:r>
      <w:bookmarkEnd w:id="73"/>
      <w:bookmarkEnd w:id="74"/>
      <w:bookmarkEnd w:id="75"/>
      <w:bookmarkEnd w:id="76"/>
    </w:p>
    <w:p w14:paraId="4EB74C76" w14:textId="1715426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roofErr w:type="gramStart"/>
      <w:r w:rsidRPr="7A583D06">
        <w:t>Assuming that</w:t>
      </w:r>
      <w:proofErr w:type="gramEnd"/>
      <w:r w:rsidRPr="7A583D06">
        <w:t xml:space="preserve"> the 3dData ownership should stay as close as possible to the participant </w:t>
      </w:r>
      <w:proofErr w:type="gramStart"/>
      <w:r w:rsidRPr="7A583D06">
        <w:t>actually designing</w:t>
      </w:r>
      <w:proofErr w:type="gramEnd"/>
      <w:r w:rsidRPr="7A583D06">
        <w:t xml:space="preserve"> it could mean that the responsibility of this participant changes. Instead of only providing data to one contractual partner the participant is now responsible to provided data for all participants along the supply chain. This would create a multi-up-mult</w:t>
      </w:r>
      <w:r w:rsidR="00F86E67">
        <w:t>i</w:t>
      </w:r>
      <w:r w:rsidRPr="7A583D06">
        <w:t>-down principle of all participants.</w:t>
      </w:r>
    </w:p>
    <w:p w14:paraId="68FD1D96"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Participant 5 would then provide two “digital twins” with 3dData aspect models (as shown in example case 1). One with the “full” information and one with “reduced”. This is shown with the lid of the tank.</w:t>
      </w:r>
    </w:p>
    <w:p w14:paraId="5164F1B6"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Participant 1 would have access to the “reduced” digital twin.</w:t>
      </w:r>
    </w:p>
    <w:p w14:paraId="2899B460"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Participant 3 would have access to the “full” digital twin.</w:t>
      </w:r>
    </w:p>
    <w:p w14:paraId="2BA997E0" w14:textId="77777777" w:rsidR="0010162C" w:rsidRDefault="0010162C" w:rsidP="00DD08EA">
      <w:pPr>
        <w:pStyle w:val="berschrift3"/>
        <w:rPr>
          <w:rFonts w:eastAsia="Times New Roman"/>
        </w:rPr>
      </w:pPr>
      <w:bookmarkStart w:id="77" w:name="_Toc194315603"/>
      <w:bookmarkStart w:id="78" w:name="_Toc194315686"/>
      <w:bookmarkStart w:id="79" w:name="_Toc194315969"/>
      <w:bookmarkStart w:id="80" w:name="_Toc194319645"/>
      <w:r>
        <w:rPr>
          <w:rFonts w:eastAsia="Times New Roman"/>
        </w:rPr>
        <w:t>Case 2: One-Up-One-Down Contractual Framework</w:t>
      </w:r>
      <w:bookmarkEnd w:id="77"/>
      <w:bookmarkEnd w:id="78"/>
      <w:bookmarkEnd w:id="79"/>
      <w:bookmarkEnd w:id="80"/>
    </w:p>
    <w:p w14:paraId="24342D6A"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lastRenderedPageBreak/>
        <w:t>Assuming a preference to maintain the one-up-one-down principle the registering of digital twins &amp; the data ownership would change.</w:t>
      </w:r>
    </w:p>
    <w:p w14:paraId="00BF0877"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Since participant 3 needs to provide 3dData to participant 1 he needs to get a model he is allowed to share from participant 5. Participant 5 would provide this “reduced” model to participant 3. Participant 3 is now managing this file set within his own system and therefore owns it.</w:t>
      </w:r>
    </w:p>
    <w:p w14:paraId="3BB45F40"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The product / digital twin registered by participant 3 would then link both aspect models within 3dDataAs-X. One link to the owned reduced 3dModel and one link to the full 3dModel managed by participant 5 (linked via </w:t>
      </w:r>
      <w:proofErr w:type="spellStart"/>
      <w:r w:rsidRPr="7A583D06">
        <w:t>SingleLevelBOM</w:t>
      </w:r>
      <w:proofErr w:type="spellEnd"/>
      <w:r w:rsidRPr="7A583D06">
        <w:t>(P3) → AAS(P5) → 3dDataAs-X(P5) → 3dModel(P5))</w:t>
      </w:r>
    </w:p>
    <w:p w14:paraId="11B6DF90" w14:textId="77777777" w:rsidR="0010162C" w:rsidRDefault="0010162C">
      <w:pPr>
        <w:pStyle w:val="berschrift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81" w:name="_Toc194315604"/>
      <w:bookmarkStart w:id="82" w:name="_Toc194315687"/>
      <w:bookmarkStart w:id="83" w:name="_Toc194315970"/>
      <w:bookmarkStart w:id="84" w:name="_Toc194319646"/>
      <w:r>
        <w:rPr>
          <w:rFonts w:eastAsia="Times New Roman"/>
        </w:rPr>
        <w:t>Outlook: Current limitations and potential solutions</w:t>
      </w:r>
      <w:bookmarkEnd w:id="81"/>
      <w:bookmarkEnd w:id="82"/>
      <w:bookmarkEnd w:id="83"/>
      <w:bookmarkEnd w:id="84"/>
    </w:p>
    <w:p w14:paraId="2FAB56EE"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The current proposal presents several challenges related to the handling of quantities, data ownership, authorization, and data redundancy in the context of the </w:t>
      </w:r>
      <w:proofErr w:type="spellStart"/>
      <w:r w:rsidRPr="7A583D06">
        <w:t>SingleLevelBOMAs</w:t>
      </w:r>
      <w:proofErr w:type="spellEnd"/>
      <w:r w:rsidRPr="7A583D06">
        <w:t>-X and new 3dDataAs-X aspect model.</w:t>
      </w:r>
    </w:p>
    <w:p w14:paraId="5B32A41A" w14:textId="77777777" w:rsidR="0010162C" w:rsidRDefault="0010162C">
      <w:pPr>
        <w:pStyle w:val="StandardWeb"/>
        <w:numPr>
          <w:ilvl w:val="0"/>
          <w:numId w:val="32"/>
        </w:numPr>
      </w:pPr>
      <w:r w:rsidRPr="7A583D06">
        <w:rPr>
          <w:rStyle w:val="Fett"/>
        </w:rPr>
        <w:t>Quantity Mapping and Validation</w:t>
      </w:r>
      <w:r w:rsidRPr="7A583D06">
        <w:t>:</w:t>
      </w:r>
      <w:r>
        <w:br/>
      </w:r>
      <w:r w:rsidRPr="7A583D06">
        <w:t xml:space="preserve">A key limitation lies in the mapping of quantities of a </w:t>
      </w:r>
      <w:proofErr w:type="spellStart"/>
      <w:r w:rsidRPr="7A583D06">
        <w:t>childItem</w:t>
      </w:r>
      <w:proofErr w:type="spellEnd"/>
      <w:r w:rsidRPr="7A583D06">
        <w:t xml:space="preserve"> between the </w:t>
      </w:r>
      <w:proofErr w:type="spellStart"/>
      <w:r w:rsidRPr="7A583D06">
        <w:t>SingleLevelBOMAs</w:t>
      </w:r>
      <w:proofErr w:type="spellEnd"/>
      <w:r w:rsidRPr="7A583D06">
        <w:t xml:space="preserve">-X and the corresponding </w:t>
      </w:r>
      <w:proofErr w:type="spellStart"/>
      <w:r w:rsidRPr="7A583D06">
        <w:t>childItem</w:t>
      </w:r>
      <w:proofErr w:type="spellEnd"/>
      <w:r w:rsidRPr="7A583D06">
        <w:t xml:space="preserve"> in the 3dDataAs-X. Several approaches can be considered to address this challenge:</w:t>
      </w:r>
    </w:p>
    <w:p w14:paraId="40CE69C3" w14:textId="77777777" w:rsidR="0010162C" w:rsidRDefault="0010162C">
      <w:pPr>
        <w:pStyle w:val="StandardWeb"/>
        <w:numPr>
          <w:ilvl w:val="1"/>
          <w:numId w:val="32"/>
        </w:numPr>
      </w:pPr>
      <w:r w:rsidRPr="7A583D06">
        <w:rPr>
          <w:rStyle w:val="Fett"/>
        </w:rPr>
        <w:t xml:space="preserve">Including Quantity in </w:t>
      </w:r>
      <w:proofErr w:type="spellStart"/>
      <w:r w:rsidRPr="7A583D06">
        <w:rPr>
          <w:rStyle w:val="Fett"/>
        </w:rPr>
        <w:t>childItems</w:t>
      </w:r>
      <w:proofErr w:type="spellEnd"/>
      <w:r w:rsidRPr="7A583D06">
        <w:t xml:space="preserve">: By adding a quantity attribute to the </w:t>
      </w:r>
      <w:proofErr w:type="spellStart"/>
      <w:r w:rsidRPr="7A583D06">
        <w:t>childItems</w:t>
      </w:r>
      <w:proofErr w:type="spellEnd"/>
      <w:r w:rsidRPr="7A583D06">
        <w:t xml:space="preserve"> in the 3dDataAs-X, it would allow multiple transformations or a list of transformations per </w:t>
      </w:r>
      <w:proofErr w:type="spellStart"/>
      <w:r w:rsidRPr="7A583D06">
        <w:t>childItem</w:t>
      </w:r>
      <w:proofErr w:type="spellEnd"/>
      <w:r w:rsidRPr="7A583D06">
        <w:t xml:space="preserve">. However, this could lead to redundancy and potential synchronization issues, as the quantity values need to be consistently kept in sync between the </w:t>
      </w:r>
      <w:proofErr w:type="spellStart"/>
      <w:r w:rsidRPr="7A583D06">
        <w:t>SingleLevelBOMAs</w:t>
      </w:r>
      <w:proofErr w:type="spellEnd"/>
      <w:r w:rsidRPr="7A583D06">
        <w:t>-X and the 3dDataAs-X.</w:t>
      </w:r>
    </w:p>
    <w:p w14:paraId="49BC4265" w14:textId="77777777" w:rsidR="0010162C" w:rsidRDefault="0010162C">
      <w:pPr>
        <w:pStyle w:val="StandardWeb"/>
        <w:numPr>
          <w:ilvl w:val="1"/>
          <w:numId w:val="32"/>
        </w:numPr>
      </w:pPr>
      <w:r w:rsidRPr="7A583D06">
        <w:rPr>
          <w:rStyle w:val="Fett"/>
        </w:rPr>
        <w:t xml:space="preserve">Replicating </w:t>
      </w:r>
      <w:proofErr w:type="spellStart"/>
      <w:r w:rsidRPr="7A583D06">
        <w:rPr>
          <w:rStyle w:val="Fett"/>
        </w:rPr>
        <w:t>childItems</w:t>
      </w:r>
      <w:proofErr w:type="spellEnd"/>
      <w:r w:rsidRPr="7A583D06">
        <w:rPr>
          <w:rStyle w:val="Fett"/>
        </w:rPr>
        <w:t xml:space="preserve"> Based on Quantity</w:t>
      </w:r>
      <w:r w:rsidRPr="7A583D06">
        <w:t xml:space="preserve">: Another option is to create multiple </w:t>
      </w:r>
      <w:proofErr w:type="spellStart"/>
      <w:r w:rsidRPr="7A583D06">
        <w:t>childItems</w:t>
      </w:r>
      <w:proofErr w:type="spellEnd"/>
      <w:r w:rsidRPr="7A583D06">
        <w:t xml:space="preserve"> in the 3dDataAs-X for each quantity value specified in the </w:t>
      </w:r>
      <w:proofErr w:type="spellStart"/>
      <w:r w:rsidRPr="7A583D06">
        <w:t>SingleLevelBOMAs</w:t>
      </w:r>
      <w:proofErr w:type="spellEnd"/>
      <w:r w:rsidRPr="7A583D06">
        <w:t xml:space="preserve">-X. This would make it necessary to cluster and manage these items effectively during runtime, ensuring that each occurrence of the </w:t>
      </w:r>
      <w:proofErr w:type="spellStart"/>
      <w:r w:rsidRPr="7A583D06">
        <w:t>childItem</w:t>
      </w:r>
      <w:proofErr w:type="spellEnd"/>
      <w:r w:rsidRPr="7A583D06">
        <w:t xml:space="preserve"> corresponds to the correct quantity. However, this approach may introduce risks related to mismatches between the </w:t>
      </w:r>
      <w:proofErr w:type="spellStart"/>
      <w:r w:rsidRPr="7A583D06">
        <w:t>SingleLevelBOMAs</w:t>
      </w:r>
      <w:proofErr w:type="spellEnd"/>
      <w:r w:rsidRPr="7A583D06">
        <w:t>-X and the actual assembly structure, as the quantity values may not always correctly reflect the number of items in the assembly or 3D model.</w:t>
      </w:r>
    </w:p>
    <w:p w14:paraId="564BED63" w14:textId="77777777" w:rsidR="0010162C" w:rsidRDefault="0010162C">
      <w:pPr>
        <w:pStyle w:val="StandardWeb"/>
        <w:numPr>
          <w:ilvl w:val="0"/>
          <w:numId w:val="32"/>
        </w:numPr>
      </w:pPr>
      <w:r>
        <w:rPr>
          <w:rStyle w:val="Fett"/>
        </w:rPr>
        <w:t>Ownership and Authorization</w:t>
      </w:r>
      <w:r>
        <w:t>:</w:t>
      </w:r>
      <w:r>
        <w:br/>
        <w:t>Another critical limitation is related to data ownership and access rights. The current approach does not clearly define how data is owned, who provides it, and how access is granted, particularly when there is no direct connection or contract between participants. Future solutions could reintroduce the internal/external distinction discussed above or find other ways to manage access rights and data visibility, especially given the varying roles and access needs of participants.</w:t>
      </w:r>
    </w:p>
    <w:p w14:paraId="39DEE0DB" w14:textId="77777777" w:rsidR="0010162C" w:rsidRDefault="0010162C">
      <w:pPr>
        <w:pStyle w:val="StandardWeb"/>
        <w:numPr>
          <w:ilvl w:val="0"/>
          <w:numId w:val="32"/>
        </w:numPr>
      </w:pPr>
      <w:r w:rsidRPr="7A583D06">
        <w:rPr>
          <w:rStyle w:val="Fett"/>
        </w:rPr>
        <w:lastRenderedPageBreak/>
        <w:t>Data Redundancy and Intellectual Property (IP) Handling</w:t>
      </w:r>
      <w:r w:rsidRPr="7A583D06">
        <w:t>:</w:t>
      </w:r>
      <w:r>
        <w:br/>
      </w:r>
      <w:r w:rsidRPr="7A583D06">
        <w:t>The handling of data redundancy is another challenge. Data may be provided in reduced form (for restricted access) or in detailed form (for full access), which can create complexity in managing different levels of data access. Additionally, data can be provided by different suppliers to ensure full access when needed. Solutions could involve more robust mechanisms for handling data access at different levels, ensuring that only the required level of data is available to specific users while preventing unauthorized access.</w:t>
      </w:r>
    </w:p>
    <w:p w14:paraId="36650EFF" w14:textId="77777777" w:rsidR="0010162C" w:rsidRDefault="0010162C">
      <w:pPr>
        <w:pStyle w:val="StandardWeb"/>
        <w:numPr>
          <w:ilvl w:val="0"/>
          <w:numId w:val="32"/>
        </w:numPr>
      </w:pPr>
      <w:r>
        <w:rPr>
          <w:rStyle w:val="Fett"/>
        </w:rPr>
        <w:t xml:space="preserve">Format of Linked 3dData: </w:t>
      </w:r>
      <w:r>
        <w:t>Future iterations might consider including explicit format specifications to enhance clarity and ensure consistent usage and integration across different systems.</w:t>
      </w:r>
    </w:p>
    <w:p w14:paraId="5DFD1384"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The current proposal faces several critical challenges, notably in quantity management, data ownership, authorization, and data redundancy. Addressing these challenges opens opportunities for future projects, such as developing robust quantity synchronization mechanisms between </w:t>
      </w:r>
      <w:proofErr w:type="spellStart"/>
      <w:r w:rsidRPr="7A583D06">
        <w:t>SingleLevelBOMAs</w:t>
      </w:r>
      <w:proofErr w:type="spellEnd"/>
      <w:r w:rsidRPr="7A583D06">
        <w:t>-X and 3dDataAs-X, clearly defining data ownership and access authorization models, and establishing comprehensive intellectual property management approaches. Additionally, enhancing the specificity of 3dData format information could significantly improve interoperability across systems. Tackling these challenges through iterative development and targeted solutions could substantially enhance the clarity, robustness, and practical utility of the overall proposal.</w:t>
      </w:r>
    </w:p>
    <w:p w14:paraId="50E2A8B6" w14:textId="77777777" w:rsidR="0010162C" w:rsidRDefault="0010162C" w:rsidP="00DD08EA">
      <w:pPr>
        <w:pStyle w:val="berschrift2"/>
        <w:rPr>
          <w:rFonts w:eastAsia="Times New Roman"/>
        </w:rPr>
      </w:pPr>
      <w:bookmarkStart w:id="85" w:name="_Toc194315605"/>
      <w:bookmarkStart w:id="86" w:name="_Toc194315688"/>
      <w:bookmarkStart w:id="87" w:name="_Toc194315971"/>
      <w:bookmarkStart w:id="88" w:name="_Toc194319647"/>
      <w:r>
        <w:rPr>
          <w:rFonts w:eastAsia="Times New Roman"/>
        </w:rPr>
        <w:t>Conclusion</w:t>
      </w:r>
      <w:bookmarkEnd w:id="85"/>
      <w:bookmarkEnd w:id="86"/>
      <w:bookmarkEnd w:id="87"/>
      <w:bookmarkEnd w:id="88"/>
    </w:p>
    <w:p w14:paraId="226F2E54"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The integration of 3D engineering data into Catena-X through the proposed expansion of Aspect Models represents a significant step toward enabling seamless cross-company 3D collaboration. By introducing new 3D-specific Aspect Models, such as 3dDataAs-X and 3dModel, this proposal addresses the limitations of current implementations, which primarily focus on describing structural data and exchanging 3D data with Catena-X. These new models will enhance interoperability, ensure traceability, and provide a robust framework for managing hierarchical and geometric data across the supply chain.</w:t>
      </w:r>
    </w:p>
    <w:p w14:paraId="1E5108AF"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The proposed approach leverages the existing Catena-X infrastructure, including the Asset Administration Shell (AAS) and the One-Up-One-Down Principle, while introducing flexibility to accommodate contractual frameworks and varying levels of data access. By aligning 3D data exchange with Catena-X's principles of data sovereignty and secure collaboration, this proposal ensures that intellectual property is protected while enabling efficient data sharing.</w:t>
      </w:r>
    </w:p>
    <w:p w14:paraId="25C6F5F2"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Despite the challenges related to quantity mapping, data ownership, and redundancy, the outlined solutions provide a clear path forward. The integration of 3D data into Catena-X will not only enhance digital twin representations but also foster innovation and efficiency in engineering collaboration across industries. This proposal sets the foundation for a future where 3D data becomes a core component of the </w:t>
      </w:r>
      <w:r w:rsidRPr="7A583D06">
        <w:lastRenderedPageBreak/>
        <w:t>Catena-X ecosystem, driving digital transformation and enabling new use cases in the supply chain and beyond.</w:t>
      </w:r>
    </w:p>
    <w:p w14:paraId="5CD60C9E" w14:textId="77777777" w:rsidR="0010162C" w:rsidRDefault="0010162C" w:rsidP="00DD08EA">
      <w:pPr>
        <w:pStyle w:val="berschrift2"/>
        <w:rPr>
          <w:rFonts w:eastAsia="Times New Roman"/>
        </w:rPr>
      </w:pPr>
      <w:bookmarkStart w:id="89" w:name="_Toc194315606"/>
      <w:bookmarkStart w:id="90" w:name="_Toc194315689"/>
      <w:bookmarkStart w:id="91" w:name="_Toc194315972"/>
      <w:bookmarkStart w:id="92" w:name="_Toc194319648"/>
      <w:r>
        <w:rPr>
          <w:rFonts w:eastAsia="Times New Roman"/>
        </w:rPr>
        <w:t>Sources</w:t>
      </w:r>
      <w:bookmarkEnd w:id="89"/>
      <w:bookmarkEnd w:id="90"/>
      <w:bookmarkEnd w:id="91"/>
      <w:bookmarkEnd w:id="92"/>
    </w:p>
    <w:p w14:paraId="1AAF0316"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[1] </w:t>
      </w:r>
      <w:hyperlink r:id="rId27" w:anchor=":~:text=A%20single,level%20subassemblies" w:history="1">
        <w:r>
          <w:rPr>
            <w:rStyle w:val="Hyperlink"/>
          </w:rPr>
          <w:t>https://eclipse-tractusx.github.io/docs-kits/kits/Industry%20Core%20Kit/Business%20View%20Industry%20Core%20Kit/#:~:text=A%20single,level%20subassemblies</w:t>
        </w:r>
      </w:hyperlink>
    </w:p>
    <w:p w14:paraId="471615DE"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[2] </w:t>
      </w:r>
      <w:hyperlink r:id="rId28" w:anchor=":~:text=The%20semantic%20model%20described%20below,BOM%E2%80%9D" w:history="1">
        <w:r>
          <w:rPr>
            <w:rStyle w:val="Hyperlink"/>
          </w:rPr>
          <w:t xml:space="preserve">https://catena-x.net/fileadmin/user_upload/Standard-Bibliothek/Update_PDF_Maerz/PLM_Quality_Use_Case_Traceability/CX_-_0042_Semantic_Model_Single_Level_BomAsPlanned_v_1.0.1.pdf#:~:text=The semantic model described </w:t>
        </w:r>
        <w:proofErr w:type="spellStart"/>
        <w:r>
          <w:rPr>
            <w:rStyle w:val="Hyperlink"/>
          </w:rPr>
          <w:t>below,BOM</w:t>
        </w:r>
        <w:proofErr w:type="spellEnd"/>
        <w:r>
          <w:rPr>
            <w:rStyle w:val="Hyperlink"/>
          </w:rPr>
          <w:t>”</w:t>
        </w:r>
      </w:hyperlink>
    </w:p>
    <w:p w14:paraId="3551CC4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[3] </w:t>
      </w:r>
      <w:hyperlink r:id="rId29" w:history="1">
        <w:r>
          <w:rPr>
            <w:rStyle w:val="Hyperlink"/>
          </w:rPr>
          <w:t>https://catenax-ev.github.io/docs/next/standards/CX-0126-IndustryCorePartType</w:t>
        </w:r>
      </w:hyperlink>
    </w:p>
    <w:p w14:paraId="1E1779F8"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[4] </w:t>
      </w:r>
      <w:hyperlink r:id="rId30" w:anchor=":~:text=,wide%20unique%20identifier%20%28ID" w:history="1">
        <w:r>
          <w:rPr>
            <w:rStyle w:val="Hyperlink"/>
          </w:rPr>
          <w:t>https://catenax-ev.github.io/docs/next/standards/CX-0002-DigitalTwinsInCatenaX#:~:text=,wide%20unique%20identifier%20%28ID</w:t>
        </w:r>
      </w:hyperlink>
    </w:p>
    <w:p w14:paraId="05AEEA53"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[5] </w:t>
      </w:r>
      <w:hyperlink r:id="rId31" w:anchor=":~:text=Part%20Instance%3A%20A%20part%20instance,part%29%20of%20a%20part%20type" w:history="1">
        <w:r>
          <w:rPr>
            <w:rStyle w:val="Hyperlink"/>
          </w:rPr>
          <w:t>https://catenax-ev.github.io/docs/next/standards/CX-0127-IndustryCorePartInstance#:~:text=Part%20Instance%3A%20A%20part%20instance,part%29%20of%20a%20part%20type</w:t>
        </w:r>
      </w:hyperlink>
    </w:p>
    <w:p w14:paraId="226033B7"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[6] </w:t>
      </w:r>
      <w:hyperlink r:id="rId32" w:anchor=":~:text=ISO%2010303%20includes%20numerous%20Application,Additionally" w:history="1">
        <w:r>
          <w:rPr>
            <w:rStyle w:val="Hyperlink"/>
          </w:rPr>
          <w:t>https://www.precisionmoldedplastics.com/blog/cad-part-modeling/#:~:text=ISO%2010303%20includes%20numerous%20Application,Additionally</w:t>
        </w:r>
      </w:hyperlink>
    </w:p>
    <w:p w14:paraId="2AD27A4B" w14:textId="4F37C984" w:rsidR="007F02B5" w:rsidRDefault="007F02B5">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[7] </w:t>
      </w:r>
      <w:hyperlink r:id="rId33" w:history="1">
        <w:r w:rsidRPr="007F02B5">
          <w:rPr>
            <w:rStyle w:val="Hyperlink"/>
          </w:rPr>
          <w:t>https://catenax-ev.github.io/docs/next/standards/CX-0002-DigitalTwinsInCatenaX</w:t>
        </w:r>
      </w:hyperlink>
    </w:p>
    <w:p w14:paraId="5FACCAD8" w14:textId="77777777" w:rsidR="0010162C" w:rsidRDefault="0010162C">
      <w:pPr>
        <w:pStyle w:val="berschrift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93" w:name="_Toc194315607"/>
      <w:bookmarkStart w:id="94" w:name="_Toc194315690"/>
      <w:bookmarkStart w:id="95" w:name="_Toc194315973"/>
      <w:bookmarkStart w:id="96" w:name="_Toc194319649"/>
      <w:r>
        <w:rPr>
          <w:rFonts w:eastAsia="Times New Roman"/>
        </w:rPr>
        <w:t>Appendix - Example</w:t>
      </w:r>
      <w:bookmarkEnd w:id="93"/>
      <w:bookmarkEnd w:id="94"/>
      <w:bookmarkEnd w:id="95"/>
      <w:bookmarkEnd w:id="96"/>
    </w:p>
    <w:p w14:paraId="02EEB8BC"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In the following, an example use case is constructed that represents a typical application of 3D data in the Catena-X context. It consists of 5 exemplary participants in the supply chain (Participant 1-5). Participant 1 simulates an OEM while the participants 2, 3 and 4 simulate a first-level tier. Participant 5 can be seen as a second-level tier (via participant 3, in our case). The product published by participant 1 is a full motorbike assembly (</w:t>
      </w:r>
      <w:proofErr w:type="spellStart"/>
      <w:r w:rsidRPr="7A583D06">
        <w:rPr>
          <w:rStyle w:val="HTMLCode"/>
        </w:rPr>
        <w:t>asm_motorbike_full</w:t>
      </w:r>
      <w:proofErr w:type="spellEnd"/>
      <w:r w:rsidRPr="7A583D06">
        <w:t xml:space="preserve">). This product is a combination of parts and assemblies described in the STEP files </w:t>
      </w:r>
      <w:r w:rsidRPr="7A583D06">
        <w:rPr>
          <w:rStyle w:val="Fett"/>
        </w:rPr>
        <w:t xml:space="preserve">and </w:t>
      </w:r>
      <w:r w:rsidRPr="7A583D06">
        <w:t xml:space="preserve">products published via Catena-X </w:t>
      </w:r>
      <w:proofErr w:type="spellStart"/>
      <w:r w:rsidRPr="7A583D06">
        <w:t>typicall</w:t>
      </w:r>
      <w:proofErr w:type="spellEnd"/>
      <w:r w:rsidRPr="7A583D06">
        <w:t xml:space="preserve"> in a JSON file.</w:t>
      </w:r>
    </w:p>
    <w:p w14:paraId="1B31A5DE"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The project with code, sample files etc. can be found under: </w:t>
      </w:r>
      <w:hyperlink r:id="rId34" w:history="1">
        <w:r>
          <w:rPr>
            <w:rStyle w:val="Hyperlink"/>
          </w:rPr>
          <w:t>https://github.com/threedy-io/catena-x-3d</w:t>
        </w:r>
      </w:hyperlink>
    </w:p>
    <w:p w14:paraId="73F3BC7C" w14:textId="77777777" w:rsidR="008701BF" w:rsidRDefault="008701BF">
      <w:pPr>
        <w:pStyle w:val="berschrift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97" w:name="_Toc194315608"/>
      <w:bookmarkStart w:id="98" w:name="_Toc194315691"/>
      <w:bookmarkStart w:id="99" w:name="_Toc194315974"/>
      <w:bookmarkStart w:id="100" w:name="_Toc194319650"/>
    </w:p>
    <w:p w14:paraId="5AB4F783" w14:textId="19A1EC52" w:rsidR="0010162C" w:rsidRDefault="0010162C">
      <w:pPr>
        <w:pStyle w:val="berschrift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lastRenderedPageBreak/>
        <w:t>Sample Data</w:t>
      </w:r>
      <w:bookmarkEnd w:id="97"/>
      <w:bookmarkEnd w:id="98"/>
      <w:bookmarkEnd w:id="99"/>
      <w:bookmarkEnd w:id="100"/>
    </w:p>
    <w:p w14:paraId="6B884078" w14:textId="77777777" w:rsidR="0010162C" w:rsidRDefault="0010162C">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01" w:name="_Toc194315609"/>
      <w:bookmarkStart w:id="102" w:name="_Toc194315692"/>
      <w:bookmarkStart w:id="103" w:name="_Toc194315975"/>
      <w:bookmarkStart w:id="104" w:name="_Toc194319651"/>
      <w:r>
        <w:rPr>
          <w:rFonts w:eastAsia="Times New Roman"/>
        </w:rPr>
        <w:t>3D Data Files</w:t>
      </w:r>
      <w:bookmarkEnd w:id="101"/>
      <w:bookmarkEnd w:id="102"/>
      <w:bookmarkEnd w:id="103"/>
      <w:bookmarkEnd w:id="104"/>
    </w:p>
    <w:p w14:paraId="651E1A4D"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We have the following sample 3D data files that represent the data </w:t>
      </w:r>
      <w:r w:rsidRPr="7A583D06">
        <w:rPr>
          <w:rStyle w:val="Hervorhebung"/>
        </w:rPr>
        <w:t>created, published and owned</w:t>
      </w:r>
      <w:r w:rsidRPr="7A583D06">
        <w:t xml:space="preserve"> by one of the 5 participants.</w:t>
      </w:r>
    </w:p>
    <w:p w14:paraId="4EE3EC97"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7A583D06">
        <w:t xml:space="preserve">For the scope of this project the </w:t>
      </w:r>
      <w:proofErr w:type="spellStart"/>
      <w:r w:rsidRPr="7A583D06">
        <w:t>Datapool</w:t>
      </w:r>
      <w:proofErr w:type="spellEnd"/>
      <w:r w:rsidRPr="7A583D06">
        <w:t xml:space="preserve"> typically in the form of a PLM, PDM or other data management system is “simulated” via simple Server. All STEP File can be found under: </w:t>
      </w:r>
      <w:hyperlink r:id="rId35">
        <w:r w:rsidRPr="7A583D06">
          <w:rPr>
            <w:rStyle w:val="Hyperlink"/>
          </w:rPr>
          <w:t>https://data-public.threedy.io/testdata/catena-x/Proposal1_Example/</w:t>
        </w:r>
      </w:hyperlink>
      <w:r w:rsidRPr="7A583D06">
        <w:t>. The links to each file can be seen as the “endpoint” provided by each participant to consume the 3D data asset.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33"/>
        <w:gridCol w:w="3724"/>
        <w:gridCol w:w="1485"/>
        <w:gridCol w:w="2602"/>
      </w:tblGrid>
      <w:tr w:rsidR="001E66C1" w14:paraId="541D1A20" w14:textId="77777777" w:rsidTr="7A583D06">
        <w:trPr>
          <w:divId w:val="30612994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F836EC" w14:textId="77777777" w:rsidR="0010162C" w:rsidRDefault="0010162C">
            <w:pPr>
              <w:pStyle w:val="StandardWeb"/>
              <w:jc w:val="center"/>
              <w:rPr>
                <w:b/>
                <w:bCs/>
              </w:rPr>
            </w:pPr>
            <w:r>
              <w:rPr>
                <w:rStyle w:val="Fett"/>
              </w:rPr>
              <w:t>Name of owned 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FBBF4" w14:textId="77777777" w:rsidR="0010162C" w:rsidRDefault="0010162C">
            <w:pPr>
              <w:pStyle w:val="StandardWeb"/>
              <w:jc w:val="center"/>
              <w:rPr>
                <w:b/>
                <w:bCs/>
              </w:rPr>
            </w:pPr>
            <w:r>
              <w:rPr>
                <w:rStyle w:val="Fett"/>
              </w:rPr>
              <w:t>Visual of owned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A264E" w14:textId="77777777" w:rsidR="0010162C" w:rsidRDefault="0010162C" w:rsidP="001E66C1">
            <w:pPr>
              <w:pStyle w:val="StandardWeb"/>
              <w:jc w:val="center"/>
              <w:rPr>
                <w:b/>
                <w:bCs/>
              </w:rPr>
            </w:pPr>
            <w:r>
              <w:rPr>
                <w:rStyle w:val="Fett"/>
              </w:rPr>
              <w:t>Owned by participant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C4DB0" w14:textId="77777777" w:rsidR="0010162C" w:rsidRDefault="0010162C">
            <w:pPr>
              <w:pStyle w:val="StandardWeb"/>
              <w:jc w:val="center"/>
              <w:rPr>
                <w:b/>
                <w:bCs/>
              </w:rPr>
            </w:pPr>
            <w:r>
              <w:rPr>
                <w:rStyle w:val="Fett"/>
              </w:rPr>
              <w:t>Notes</w:t>
            </w:r>
          </w:p>
        </w:tc>
      </w:tr>
      <w:tr w:rsidR="001E66C1" w14:paraId="2C86FEE3" w14:textId="77777777" w:rsidTr="7A583D06">
        <w:trPr>
          <w:divId w:val="306129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01882" w14:textId="77777777" w:rsidR="0010162C" w:rsidRDefault="0010162C" w:rsidP="7A583D06">
            <w:pPr>
              <w:pStyle w:val="StandardWeb"/>
            </w:pPr>
            <w:proofErr w:type="spellStart"/>
            <w:r w:rsidRPr="7A583D06">
              <w:t>asm_frame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394017" w14:textId="74560F67" w:rsidR="0010162C" w:rsidRDefault="0066451A">
            <w:pPr>
              <w:rPr>
                <w:rFonts w:eastAsia="Times New Roman"/>
              </w:rPr>
            </w:pPr>
            <w:r>
              <w:rPr>
                <w:rFonts w:eastAsia="Times New Roman"/>
                <w:noProof/>
              </w:rPr>
              <w:drawing>
                <wp:inline distT="0" distB="0" distL="0" distR="0" wp14:anchorId="12C5B9FA" wp14:editId="2E9513D4">
                  <wp:extent cx="2269671" cy="1323975"/>
                  <wp:effectExtent l="0" t="0" r="0" b="0"/>
                  <wp:docPr id="1575992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84779" cy="1332788"/>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"C:/5368426c279d95d791fe118864873a9a3dafe6db269cfff778c06bc6885ec3c4"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"file:///C:/5368426c279d95d791fe118864873a9a3dafe6db269cfff778c06bc6885ec3c4"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C9EC7" w14:textId="77777777" w:rsidR="0010162C" w:rsidRDefault="0010162C" w:rsidP="001E66C1">
            <w:pPr>
              <w:pStyle w:val="StandardWeb"/>
              <w:jc w:val="center"/>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40BD6" w14:textId="77777777" w:rsidR="0010162C" w:rsidRDefault="0010162C"/>
        </w:tc>
      </w:tr>
      <w:tr w:rsidR="001E66C1" w14:paraId="150F6098" w14:textId="77777777" w:rsidTr="7A583D06">
        <w:trPr>
          <w:divId w:val="306129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D24C1" w14:textId="77777777" w:rsidR="0010162C" w:rsidRDefault="0010162C" w:rsidP="7A583D06">
            <w:pPr>
              <w:pStyle w:val="StandardWeb"/>
              <w:rPr>
                <w:sz w:val="24"/>
              </w:rPr>
            </w:pPr>
            <w:proofErr w:type="spellStart"/>
            <w:r w:rsidRPr="7A583D06">
              <w:t>asm_drive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7D53C" w14:textId="3BCCF378" w:rsidR="0010162C" w:rsidRDefault="0066451A">
            <w:pPr>
              <w:rPr>
                <w:rFonts w:eastAsia="Times New Roman"/>
              </w:rPr>
            </w:pPr>
            <w:r>
              <w:rPr>
                <w:rFonts w:eastAsia="Times New Roman"/>
                <w:noProof/>
              </w:rPr>
              <w:drawing>
                <wp:inline distT="0" distB="0" distL="0" distR="0" wp14:anchorId="266A1109" wp14:editId="472D43F6">
                  <wp:extent cx="2265355" cy="1619250"/>
                  <wp:effectExtent l="0" t="0" r="1905" b="0"/>
                  <wp:docPr id="1683563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79760" cy="1629547"/>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"C:/1a6ac9abd2a122db4c126feb3d7a54d28433fa950d3d9212123b414775867b6b"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"file:///C:/1a6ac9abd2a122db4c126feb3d7a54d28433fa950d3d9212123b414775867b6b"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C1F75" w14:textId="77777777" w:rsidR="0010162C" w:rsidRDefault="0010162C" w:rsidP="001E66C1">
            <w:pPr>
              <w:pStyle w:val="StandardWeb"/>
              <w:jc w:val="center"/>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FC257" w14:textId="77777777" w:rsidR="0010162C" w:rsidRDefault="0010162C"/>
        </w:tc>
      </w:tr>
      <w:tr w:rsidR="001E66C1" w14:paraId="7B78299C" w14:textId="77777777" w:rsidTr="7A583D06">
        <w:trPr>
          <w:divId w:val="306129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96AA8" w14:textId="77777777" w:rsidR="0010162C" w:rsidRDefault="0010162C" w:rsidP="7A583D06">
            <w:pPr>
              <w:pStyle w:val="StandardWeb"/>
              <w:rPr>
                <w:sz w:val="24"/>
              </w:rPr>
            </w:pPr>
            <w:proofErr w:type="spellStart"/>
            <w:r w:rsidRPr="7A583D06">
              <w:t>sheet_tank</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D74CA" w14:textId="1B8D7149" w:rsidR="0010162C" w:rsidRDefault="00FA7829">
            <w:pPr>
              <w:rPr>
                <w:rFonts w:eastAsia="Times New Roman"/>
              </w:rPr>
            </w:pPr>
            <w:r>
              <w:rPr>
                <w:rFonts w:eastAsia="Times New Roman"/>
                <w:noProof/>
              </w:rPr>
              <w:drawing>
                <wp:inline distT="0" distB="0" distL="0" distR="0" wp14:anchorId="2B40FD34" wp14:editId="0E5BE20D">
                  <wp:extent cx="2247900" cy="1584300"/>
                  <wp:effectExtent l="0" t="0" r="0" b="0"/>
                  <wp:docPr id="7396767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60526" cy="1593198"/>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"C:/09269f05caa458f731471d38281c879844d780409fa7cd0e56b9f97d8ef09509"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"file:///C:/09269f05caa458f731471d38281c879844d780409fa7cd0e56b9f97d8ef09509"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F64758" w14:textId="77777777" w:rsidR="0010162C" w:rsidRDefault="0010162C" w:rsidP="001E66C1">
            <w:pPr>
              <w:pStyle w:val="StandardWeb"/>
              <w:jc w:val="center"/>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BCC44" w14:textId="77777777" w:rsidR="0010162C" w:rsidRDefault="0010162C"/>
        </w:tc>
      </w:tr>
      <w:tr w:rsidR="001E66C1" w14:paraId="010CBF22" w14:textId="77777777" w:rsidTr="7A583D06">
        <w:trPr>
          <w:divId w:val="306129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14EDD" w14:textId="77777777" w:rsidR="0010162C" w:rsidRDefault="0010162C" w:rsidP="7A583D06">
            <w:pPr>
              <w:pStyle w:val="StandardWeb"/>
              <w:rPr>
                <w:sz w:val="24"/>
              </w:rPr>
            </w:pPr>
            <w:proofErr w:type="spellStart"/>
            <w:r w:rsidRPr="7A583D06">
              <w:lastRenderedPageBreak/>
              <w:t>lid_reduced</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B649B" w14:textId="041C7FED" w:rsidR="0010162C" w:rsidRDefault="003A3904">
            <w:pPr>
              <w:rPr>
                <w:rFonts w:eastAsia="Times New Roman"/>
              </w:rPr>
            </w:pPr>
            <w:r>
              <w:rPr>
                <w:rFonts w:eastAsia="Times New Roman"/>
                <w:noProof/>
              </w:rPr>
              <w:drawing>
                <wp:inline distT="0" distB="0" distL="0" distR="0" wp14:anchorId="6CBFFAEA" wp14:editId="2D51AE57">
                  <wp:extent cx="2257425" cy="1534784"/>
                  <wp:effectExtent l="0" t="0" r="0" b="8890"/>
                  <wp:docPr id="935627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183" cy="1545497"/>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"C:/4979234afb4c78f11913b1e3bbbd1a8af68fc91dd065d94c25eef12abb8621e8"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"file:///C:/4979234afb4c78f11913b1e3bbbd1a8af68fc91dd065d94c25eef12abb8621e8"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F4C7F" w14:textId="77777777" w:rsidR="0010162C" w:rsidRDefault="0010162C" w:rsidP="001E66C1">
            <w:pPr>
              <w:pStyle w:val="StandardWeb"/>
              <w:jc w:val="center"/>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69B32" w14:textId="77777777" w:rsidR="0010162C" w:rsidRDefault="0010162C">
            <w:pPr>
              <w:pStyle w:val="StandardWeb"/>
            </w:pPr>
            <w:r w:rsidRPr="7A583D06">
              <w:t>reduced in structure “</w:t>
            </w:r>
            <w:proofErr w:type="gramStart"/>
            <w:r w:rsidRPr="7A583D06">
              <w:t>baking“ subassemblies</w:t>
            </w:r>
            <w:proofErr w:type="gramEnd"/>
            <w:r w:rsidRPr="7A583D06">
              <w:t xml:space="preserve"> into one structural node and geometry</w:t>
            </w:r>
          </w:p>
        </w:tc>
      </w:tr>
      <w:tr w:rsidR="001E66C1" w14:paraId="5D1ABE13" w14:textId="77777777" w:rsidTr="7A583D06">
        <w:trPr>
          <w:divId w:val="306129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D3964" w14:textId="77777777" w:rsidR="0010162C" w:rsidRDefault="0010162C" w:rsidP="7A583D06">
            <w:pPr>
              <w:pStyle w:val="StandardWeb"/>
            </w:pPr>
            <w:proofErr w:type="spellStart"/>
            <w:r w:rsidRPr="7A583D06">
              <w:t>breakdisc</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5F9A74" w14:textId="4C2687EB" w:rsidR="0010162C" w:rsidRDefault="00E10D3D">
            <w:pPr>
              <w:rPr>
                <w:rFonts w:eastAsia="Times New Roman"/>
              </w:rPr>
            </w:pPr>
            <w:r>
              <w:rPr>
                <w:rFonts w:eastAsia="Times New Roman"/>
                <w:noProof/>
              </w:rPr>
              <w:drawing>
                <wp:inline distT="0" distB="0" distL="0" distR="0" wp14:anchorId="0BACE752" wp14:editId="3B8EC801">
                  <wp:extent cx="2242648" cy="2028825"/>
                  <wp:effectExtent l="0" t="0" r="5715" b="0"/>
                  <wp:docPr id="2037935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54417" cy="2039472"/>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"C:/73ee0ca97c0079bce1fa9f2fcfb7cd79e81cbe85946b04fa26c316870ae9e9ba"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"file:///C:/73ee0ca97c0079bce1fa9f2fcfb7cd79e81cbe85946b04fa26c316870ae9e9ba"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53361" w14:textId="77777777" w:rsidR="0010162C" w:rsidRDefault="0010162C" w:rsidP="001E66C1">
            <w:pPr>
              <w:pStyle w:val="StandardWeb"/>
              <w:jc w:val="center"/>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80BE8B" w14:textId="77777777" w:rsidR="0010162C" w:rsidRDefault="0010162C"/>
        </w:tc>
      </w:tr>
      <w:tr w:rsidR="001E66C1" w14:paraId="57E60A75" w14:textId="77777777" w:rsidTr="7A583D06">
        <w:trPr>
          <w:divId w:val="3061299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AC81A" w14:textId="4ADD4CED" w:rsidR="0010162C" w:rsidRDefault="0010162C" w:rsidP="7A583D06">
            <w:pPr>
              <w:pStyle w:val="StandardWeb"/>
              <w:rPr>
                <w:sz w:val="24"/>
              </w:rPr>
            </w:pPr>
            <w:proofErr w:type="spellStart"/>
            <w:r w:rsidRPr="7A583D06">
              <w:t>asm_lid_full</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B682F" w14:textId="26DD0999" w:rsidR="0010162C" w:rsidRDefault="001E66C1">
            <w:pPr>
              <w:rPr>
                <w:rFonts w:eastAsia="Times New Roman"/>
              </w:rPr>
            </w:pPr>
            <w:r>
              <w:rPr>
                <w:noProof/>
              </w:rPr>
              <w:drawing>
                <wp:inline distT="0" distB="0" distL="0" distR="0" wp14:anchorId="08C602D5" wp14:editId="58AA4925">
                  <wp:extent cx="2242185" cy="1558352"/>
                  <wp:effectExtent l="0" t="0" r="5715" b="3810"/>
                  <wp:docPr id="17946893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58870" cy="1569948"/>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"C:/942dbe96f8f2fab81052ac08375d8e8f7ac47d53c61f8daa00386cf2d344d07f"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"file:///C:/942dbe96f8f2fab81052ac08375d8e8f7ac47d53c61f8daa00386cf2d344d07f"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8ABA3" w14:textId="77777777" w:rsidR="0010162C" w:rsidRDefault="0010162C" w:rsidP="001E66C1">
            <w:pPr>
              <w:pStyle w:val="StandardWeb"/>
              <w:jc w:val="center"/>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D80E2" w14:textId="77777777" w:rsidR="0010162C" w:rsidRDefault="0010162C"/>
        </w:tc>
      </w:tr>
    </w:tbl>
    <w:p w14:paraId="55843623"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05" w:name="_Toc194315610"/>
      <w:bookmarkStart w:id="106" w:name="_Toc194315693"/>
      <w:bookmarkStart w:id="107" w:name="_Toc194315976"/>
      <w:bookmarkStart w:id="108" w:name="_Toc194319652"/>
    </w:p>
    <w:p w14:paraId="2BFC96B2"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43392881"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0CB94439"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1CCEB988"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24A4828A"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26A5699B"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2F2C18BA" w14:textId="5630BBE7" w:rsidR="0010162C" w:rsidRDefault="0010162C">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lastRenderedPageBreak/>
        <w:t>Registered Digital Twins of participants</w:t>
      </w:r>
      <w:bookmarkEnd w:id="105"/>
      <w:bookmarkEnd w:id="106"/>
      <w:bookmarkEnd w:id="107"/>
      <w:bookmarkEnd w:id="108"/>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47"/>
        <w:gridCol w:w="3690"/>
        <w:gridCol w:w="1563"/>
        <w:gridCol w:w="2344"/>
      </w:tblGrid>
      <w:tr w:rsidR="004D2E7D" w14:paraId="14C3B107" w14:textId="77777777" w:rsidTr="7A583D06">
        <w:trPr>
          <w:divId w:val="188220988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D5277" w14:textId="77777777" w:rsidR="0010162C" w:rsidRDefault="0010162C">
            <w:pPr>
              <w:pStyle w:val="StandardWeb"/>
              <w:jc w:val="center"/>
              <w:rPr>
                <w:b/>
                <w:bCs/>
              </w:rPr>
            </w:pPr>
            <w:r>
              <w:rPr>
                <w:rStyle w:val="Fett"/>
              </w:rPr>
              <w:t>Name of owned Digital Twin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17039" w14:textId="77777777" w:rsidR="0010162C" w:rsidRDefault="0010162C">
            <w:pPr>
              <w:pStyle w:val="StandardWeb"/>
              <w:jc w:val="center"/>
              <w:rPr>
                <w:b/>
                <w:bCs/>
              </w:rPr>
            </w:pPr>
            <w:r>
              <w:rPr>
                <w:rStyle w:val="Fett"/>
              </w:rPr>
              <w:t>Visual of owned data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B4878" w14:textId="77777777" w:rsidR="0010162C" w:rsidRDefault="0010162C" w:rsidP="001E66C1">
            <w:pPr>
              <w:pStyle w:val="StandardWeb"/>
              <w:jc w:val="center"/>
              <w:rPr>
                <w:b/>
                <w:bCs/>
              </w:rPr>
            </w:pPr>
            <w:r>
              <w:rPr>
                <w:rStyle w:val="Fett"/>
              </w:rPr>
              <w:t>Published by participant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816E8" w14:textId="77777777" w:rsidR="0010162C" w:rsidRDefault="0010162C">
            <w:pPr>
              <w:pStyle w:val="StandardWeb"/>
              <w:jc w:val="center"/>
              <w:rPr>
                <w:b/>
                <w:bCs/>
              </w:rPr>
            </w:pPr>
            <w:r>
              <w:rPr>
                <w:rStyle w:val="Fett"/>
              </w:rPr>
              <w:t>Notes</w:t>
            </w:r>
          </w:p>
        </w:tc>
      </w:tr>
      <w:tr w:rsidR="004D2E7D" w14:paraId="209F2C9A" w14:textId="77777777" w:rsidTr="7A583D06">
        <w:trPr>
          <w:divId w:val="18822098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B1EDA" w14:textId="77777777" w:rsidR="0010162C" w:rsidRDefault="0010162C" w:rsidP="7A583D06">
            <w:pPr>
              <w:pStyle w:val="StandardWeb"/>
            </w:pPr>
            <w:r w:rsidRPr="7A583D06">
              <w:t>AAS_P</w:t>
            </w:r>
            <w:proofErr w:type="gramStart"/>
            <w:r w:rsidRPr="7A583D06">
              <w:t>1.json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B6BB5" w14:textId="07969246" w:rsidR="0010162C" w:rsidRDefault="00FC28E4">
            <w:pPr>
              <w:rPr>
                <w:rFonts w:eastAsia="Times New Roman"/>
              </w:rPr>
            </w:pPr>
            <w:r>
              <w:rPr>
                <w:rFonts w:eastAsia="Times New Roman"/>
                <w:noProof/>
              </w:rPr>
              <w:drawing>
                <wp:inline distT="0" distB="0" distL="0" distR="0" wp14:anchorId="2AED1771" wp14:editId="08B92924">
                  <wp:extent cx="2241295" cy="1524000"/>
                  <wp:effectExtent l="0" t="0" r="6985" b="0"/>
                  <wp:docPr id="17600814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55690" cy="1533788"/>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"C:/6ba1f1bd4e4c974c383a9487ed894c074d8c7dd1f476d44679705d36bf992750"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"file:///C:/6ba1f1bd4e4c974c383a9487ed894c074d8c7dd1f476d44679705d36bf992750"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FE8C7" w14:textId="77777777" w:rsidR="0010162C" w:rsidRDefault="0010162C" w:rsidP="001E66C1">
            <w:pPr>
              <w:pStyle w:val="StandardWeb"/>
              <w:jc w:val="center"/>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1F4F4" w14:textId="77777777" w:rsidR="0010162C" w:rsidRDefault="0010162C">
            <w:pPr>
              <w:pStyle w:val="StandardWeb"/>
            </w:pPr>
            <w:r>
              <w:t>Including sub-parts and sub-assemblies from participants 1, 2, 3, 4 &amp; 5.</w:t>
            </w:r>
          </w:p>
        </w:tc>
      </w:tr>
      <w:tr w:rsidR="004D2E7D" w14:paraId="290E98A3" w14:textId="77777777" w:rsidTr="7A583D06">
        <w:trPr>
          <w:divId w:val="18822098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EE272" w14:textId="6CBCA4C0" w:rsidR="0010162C" w:rsidRDefault="0010162C" w:rsidP="7A583D06">
            <w:pPr>
              <w:pStyle w:val="StandardWeb"/>
            </w:pPr>
            <w:r w:rsidRPr="7A583D06">
              <w:t>AAS_P</w:t>
            </w:r>
            <w:proofErr w:type="gramStart"/>
            <w:r w:rsidRPr="7A583D06">
              <w:t>2.json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1E25E" w14:textId="69319BBD" w:rsidR="0010162C" w:rsidRDefault="00E17A21">
            <w:pPr>
              <w:rPr>
                <w:rFonts w:eastAsia="Times New Roman"/>
              </w:rPr>
            </w:pPr>
            <w:r>
              <w:rPr>
                <w:noProof/>
              </w:rPr>
              <w:drawing>
                <wp:inline distT="0" distB="0" distL="0" distR="0" wp14:anchorId="2F308DDC" wp14:editId="5A9E5F41">
                  <wp:extent cx="2219325" cy="1586349"/>
                  <wp:effectExtent l="0" t="0" r="0" b="0"/>
                  <wp:docPr id="8129384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26745" cy="1591652"/>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"C:/1a6ac9abd2a122db4c126feb3d7a54d28433fa950d3d9212123b414775867b6b"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"file:///C:/1a6ac9abd2a122db4c126feb3d7a54d28433fa950d3d9212123b414775867b6b"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5F769" w14:textId="77777777" w:rsidR="0010162C" w:rsidRDefault="0010162C" w:rsidP="001E66C1">
            <w:pPr>
              <w:pStyle w:val="StandardWeb"/>
              <w:jc w:val="center"/>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120A8" w14:textId="77777777" w:rsidR="0010162C" w:rsidRDefault="0010162C"/>
        </w:tc>
      </w:tr>
      <w:tr w:rsidR="004D2E7D" w14:paraId="71248D3A" w14:textId="77777777" w:rsidTr="7A583D06">
        <w:trPr>
          <w:divId w:val="18822098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26342" w14:textId="4E6F680E" w:rsidR="0010162C" w:rsidRDefault="0010162C" w:rsidP="7A583D06">
            <w:pPr>
              <w:pStyle w:val="StandardWeb"/>
              <w:rPr>
                <w:sz w:val="24"/>
              </w:rPr>
            </w:pPr>
            <w:r w:rsidRPr="7A583D06">
              <w:t>AAS_P</w:t>
            </w:r>
            <w:proofErr w:type="gramStart"/>
            <w:r w:rsidRPr="7A583D06">
              <w:t>3.json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69DBC" w14:textId="259E028F" w:rsidR="0010162C" w:rsidRDefault="00E16D25">
            <w:pPr>
              <w:rPr>
                <w:rFonts w:eastAsia="Times New Roman"/>
              </w:rPr>
            </w:pPr>
            <w:r>
              <w:rPr>
                <w:noProof/>
              </w:rPr>
              <w:drawing>
                <wp:inline distT="0" distB="0" distL="0" distR="0" wp14:anchorId="39D4E65D" wp14:editId="435E9C6B">
                  <wp:extent cx="2217618" cy="1752600"/>
                  <wp:effectExtent l="0" t="0" r="0" b="0"/>
                  <wp:docPr id="12089133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21856" cy="1755950"/>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"C:/058525b5bdf00764a6aab6085cdebad601ea59e9c00179d1a6e42797ab8f4562"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"file:///C:/058525b5bdf00764a6aab6085cdebad601ea59e9c00179d1a6e42797ab8f4562"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E2F6F" w14:textId="77777777" w:rsidR="0010162C" w:rsidRDefault="0010162C" w:rsidP="001E66C1">
            <w:pPr>
              <w:pStyle w:val="StandardWeb"/>
              <w:jc w:val="center"/>
            </w:pPr>
            <w:r>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6E6BA5" w14:textId="77777777" w:rsidR="0010162C" w:rsidRDefault="0010162C">
            <w:pPr>
              <w:pStyle w:val="StandardWeb"/>
            </w:pPr>
            <w:r>
              <w:t>Including sub-parts and sub-assemblies from participants 3 &amp; 5.</w:t>
            </w:r>
          </w:p>
        </w:tc>
      </w:tr>
      <w:tr w:rsidR="004D2E7D" w14:paraId="04A3AA57" w14:textId="77777777" w:rsidTr="7A583D06">
        <w:trPr>
          <w:divId w:val="18822098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4AE6AE" w14:textId="73791785" w:rsidR="0010162C" w:rsidRDefault="0010162C" w:rsidP="7A583D06">
            <w:pPr>
              <w:pStyle w:val="StandardWeb"/>
            </w:pPr>
            <w:r w:rsidRPr="7A583D06">
              <w:lastRenderedPageBreak/>
              <w:t>AAS_P</w:t>
            </w:r>
            <w:proofErr w:type="gramStart"/>
            <w:r w:rsidRPr="7A583D06">
              <w:t>4.json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805763" w14:textId="340C461F" w:rsidR="0010162C" w:rsidRDefault="00EF739D">
            <w:pPr>
              <w:rPr>
                <w:rFonts w:eastAsia="Times New Roman"/>
              </w:rPr>
            </w:pPr>
            <w:r>
              <w:rPr>
                <w:noProof/>
              </w:rPr>
              <w:drawing>
                <wp:inline distT="0" distB="0" distL="0" distR="0" wp14:anchorId="55EAE203" wp14:editId="51B9C8E6">
                  <wp:extent cx="2219325" cy="2007728"/>
                  <wp:effectExtent l="0" t="0" r="0" b="0"/>
                  <wp:docPr id="15809142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31603" cy="2018836"/>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"C:/73ee0ca97c0079bce1fa9f2fcfb7cd79e81cbe85946b04fa26c316870ae9e9ba"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"file:///C:/73ee0ca97c0079bce1fa9f2fcfb7cd79e81cbe85946b04fa26c316870ae9e9ba"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A530F5" w14:textId="77777777" w:rsidR="0010162C" w:rsidRDefault="0010162C" w:rsidP="001E66C1">
            <w:pPr>
              <w:pStyle w:val="StandardWeb"/>
              <w:jc w:val="center"/>
            </w:pPr>
            <w: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3DF20" w14:textId="77777777" w:rsidR="0010162C" w:rsidRDefault="0010162C"/>
        </w:tc>
      </w:tr>
      <w:tr w:rsidR="004D2E7D" w14:paraId="2274D7D6" w14:textId="77777777" w:rsidTr="7A583D06">
        <w:trPr>
          <w:divId w:val="18822098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A8BAC" w14:textId="77777777" w:rsidR="0010162C" w:rsidRDefault="0010162C" w:rsidP="7A583D06">
            <w:pPr>
              <w:pStyle w:val="StandardWeb"/>
              <w:rPr>
                <w:sz w:val="24"/>
              </w:rPr>
            </w:pPr>
            <w:r w:rsidRPr="7A583D06">
              <w:t>AAS_P</w:t>
            </w:r>
            <w:proofErr w:type="gramStart"/>
            <w:r w:rsidRPr="7A583D06">
              <w:t>5.json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D0494" w14:textId="6A06A523" w:rsidR="0010162C" w:rsidRDefault="004D2E7D">
            <w:pPr>
              <w:rPr>
                <w:rFonts w:eastAsia="Times New Roman"/>
              </w:rPr>
            </w:pPr>
            <w:r>
              <w:rPr>
                <w:rFonts w:eastAsia="Times New Roman"/>
                <w:noProof/>
              </w:rPr>
              <w:drawing>
                <wp:inline distT="0" distB="0" distL="0" distR="0" wp14:anchorId="32241894" wp14:editId="188D8073">
                  <wp:extent cx="2228850" cy="1515357"/>
                  <wp:effectExtent l="0" t="0" r="0" b="8890"/>
                  <wp:docPr id="4109959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39568" cy="1522644"/>
                          </a:xfrm>
                          <a:prstGeom prst="rect">
                            <a:avLst/>
                          </a:prstGeom>
                          <a:noFill/>
                        </pic:spPr>
                      </pic:pic>
                    </a:graphicData>
                  </a:graphic>
                </wp:inline>
              </w:drawing>
            </w:r>
            <w:r w:rsidR="0010162C">
              <w:rPr>
                <w:rFonts w:eastAsia="Times New Roman"/>
                <w:noProof/>
              </w:rPr>
              <w:fldChar w:fldCharType="begin"/>
            </w:r>
            <w:r w:rsidR="0010162C">
              <w:rPr>
                <w:rFonts w:eastAsia="Times New Roman"/>
                <w:noProof/>
              </w:rPr>
              <w:instrText xml:space="preserve"> INCLUDEPICTURE  "C:/4979234afb4c78f11913b1e3bbbd1a8af68fc91dd065d94c25eef12abb8621e8"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"file:///C:/4979234afb4c78f11913b1e3bbbd1a8af68fc91dd065d94c25eef12abb8621e8"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552FF" w14:textId="77777777" w:rsidR="0010162C" w:rsidRDefault="0010162C" w:rsidP="001E66C1">
            <w:pPr>
              <w:pStyle w:val="StandardWeb"/>
              <w:jc w:val="center"/>
            </w:pPr>
            <w: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DC113" w14:textId="77777777" w:rsidR="0010162C" w:rsidRDefault="0010162C"/>
        </w:tc>
      </w:tr>
    </w:tbl>
    <w:p w14:paraId="1DC12D0B"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09" w:name="_Toc194315611"/>
      <w:bookmarkStart w:id="110" w:name="_Toc194315694"/>
      <w:bookmarkStart w:id="111" w:name="_Toc194315977"/>
      <w:bookmarkStart w:id="112" w:name="_Toc194319653"/>
    </w:p>
    <w:p w14:paraId="1ED5391B"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15563710"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2003109F"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3D201CD8"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4698894E"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57D594DE"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6335B37F"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4A383C93"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352A57B6"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53F27C0A" w14:textId="77777777" w:rsidR="004D2E7D" w:rsidRDefault="004D2E7D">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p>
    <w:p w14:paraId="7788EFBA" w14:textId="3473A7A0" w:rsidR="0010162C" w:rsidRDefault="0010162C">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lastRenderedPageBreak/>
        <w:t>JSON Files</w:t>
      </w:r>
      <w:bookmarkEnd w:id="109"/>
      <w:bookmarkEnd w:id="110"/>
      <w:bookmarkEnd w:id="111"/>
      <w:bookmarkEnd w:id="112"/>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90"/>
        <w:gridCol w:w="1288"/>
        <w:gridCol w:w="2357"/>
        <w:gridCol w:w="1642"/>
        <w:gridCol w:w="943"/>
        <w:gridCol w:w="2124"/>
      </w:tblGrid>
      <w:tr w:rsidR="00637E6D" w14:paraId="736EEFFC" w14:textId="77777777" w:rsidTr="7A583D06">
        <w:trPr>
          <w:divId w:val="18599296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19B3E" w14:textId="77777777" w:rsidR="0010162C" w:rsidRDefault="0010162C">
            <w:pPr>
              <w:pStyle w:val="StandardWeb"/>
              <w:jc w:val="center"/>
              <w:rPr>
                <w:b/>
                <w:bCs/>
              </w:rPr>
            </w:pPr>
            <w:r>
              <w:rPr>
                <w:rStyle w:val="Fett"/>
              </w:rPr>
              <w:t>Participant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D9049" w14:textId="77777777" w:rsidR="0010162C" w:rsidRDefault="0010162C">
            <w:pPr>
              <w:pStyle w:val="StandardWeb"/>
              <w:jc w:val="center"/>
              <w:rPr>
                <w:b/>
                <w:bCs/>
              </w:rPr>
            </w:pPr>
            <w:r>
              <w:rPr>
                <w:rStyle w:val="Fett"/>
              </w:rPr>
              <w:t>Asset Administration Shell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5168A" w14:textId="77777777" w:rsidR="0010162C" w:rsidRDefault="0010162C" w:rsidP="7A583D06">
            <w:pPr>
              <w:pStyle w:val="StandardWeb"/>
              <w:jc w:val="center"/>
              <w:rPr>
                <w:b/>
              </w:rPr>
            </w:pPr>
            <w:proofErr w:type="spellStart"/>
            <w:r w:rsidRPr="7A583D06">
              <w:rPr>
                <w:rStyle w:val="Fett"/>
              </w:rPr>
              <w:t>PartTypeInformation</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E73B0" w14:textId="77777777" w:rsidR="0010162C" w:rsidRDefault="0010162C" w:rsidP="7A583D06">
            <w:pPr>
              <w:pStyle w:val="StandardWeb"/>
              <w:jc w:val="center"/>
              <w:rPr>
                <w:b/>
              </w:rPr>
            </w:pPr>
            <w:proofErr w:type="spellStart"/>
            <w:r w:rsidRPr="7A583D06">
              <w:rPr>
                <w:rStyle w:val="Fett"/>
              </w:rPr>
              <w:t>SingleLevelBOMAs</w:t>
            </w:r>
            <w:proofErr w:type="spellEnd"/>
            <w:r w:rsidRPr="7A583D06">
              <w:rPr>
                <w:rStyle w:val="Fett"/>
              </w:rPr>
              <w:t>-X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912AF" w14:textId="77777777" w:rsidR="0010162C" w:rsidRDefault="0010162C">
            <w:pPr>
              <w:pStyle w:val="StandardWeb"/>
              <w:jc w:val="center"/>
              <w:rPr>
                <w:b/>
                <w:bCs/>
              </w:rPr>
            </w:pPr>
            <w:r>
              <w:rPr>
                <w:rStyle w:val="Fett"/>
              </w:rPr>
              <w:t>3dDataAs-X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EA50F" w14:textId="77777777" w:rsidR="0010162C" w:rsidRDefault="0010162C">
            <w:pPr>
              <w:pStyle w:val="StandardWeb"/>
              <w:jc w:val="center"/>
              <w:rPr>
                <w:b/>
                <w:bCs/>
              </w:rPr>
            </w:pPr>
            <w:r>
              <w:rPr>
                <w:rStyle w:val="Fett"/>
              </w:rPr>
              <w:t>3dModelAs-X</w:t>
            </w:r>
          </w:p>
        </w:tc>
      </w:tr>
      <w:tr w:rsidR="00637E6D" w14:paraId="67A5349F" w14:textId="77777777" w:rsidTr="7A583D06">
        <w:trPr>
          <w:divId w:val="1859929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997F4" w14:textId="77777777" w:rsidR="0010162C" w:rsidRDefault="0010162C">
            <w:pPr>
              <w:pStyle w:val="StandardWeb"/>
            </w:pPr>
            <w:r>
              <w:t>Participant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47136D" w14:textId="77777777" w:rsidR="0010162C" w:rsidRDefault="0010162C" w:rsidP="7A583D06">
            <w:pPr>
              <w:pStyle w:val="StandardWeb"/>
            </w:pPr>
            <w:r w:rsidRPr="7A583D06">
              <w:t>AAS_P</w:t>
            </w:r>
            <w:proofErr w:type="gramStart"/>
            <w:r w:rsidRPr="7A583D06">
              <w:t>1.json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127BF" w14:textId="77777777" w:rsidR="0010162C" w:rsidRDefault="0010162C" w:rsidP="7A583D06">
            <w:pPr>
              <w:pStyle w:val="StandardWeb"/>
            </w:pPr>
            <w:r w:rsidRPr="7A583D06">
              <w:t>PartTypeInformation_P</w:t>
            </w:r>
            <w:proofErr w:type="gramStart"/>
            <w:r w:rsidRPr="7A583D06">
              <w:t>1.json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EB17D" w14:textId="77777777" w:rsidR="0010162C" w:rsidRDefault="0010162C" w:rsidP="7A583D06">
            <w:pPr>
              <w:pStyle w:val="StandardWeb"/>
            </w:pPr>
            <w:r w:rsidRPr="7A583D06">
              <w:t>SLBOM_P</w:t>
            </w:r>
            <w:proofErr w:type="gramStart"/>
            <w:r w:rsidRPr="7A583D06">
              <w:t>1.json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BDFDA" w14:textId="77777777" w:rsidR="0010162C" w:rsidRDefault="0010162C" w:rsidP="7A583D06">
            <w:pPr>
              <w:pStyle w:val="StandardWeb"/>
            </w:pPr>
            <w:r w:rsidRPr="7A583D06">
              <w:t>3dDataAs-X_P</w:t>
            </w:r>
            <w:proofErr w:type="gramStart"/>
            <w:r w:rsidRPr="7A583D06">
              <w:t>1.json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7870F" w14:textId="77777777" w:rsidR="0010162C" w:rsidRDefault="0010162C" w:rsidP="7A583D06">
            <w:pPr>
              <w:pStyle w:val="StandardWeb"/>
            </w:pPr>
            <w:r w:rsidRPr="7A583D06">
              <w:t>3dModel_asm_</w:t>
            </w:r>
            <w:proofErr w:type="gramStart"/>
            <w:r w:rsidRPr="7A583D06">
              <w:t>frame.json</w:t>
            </w:r>
            <w:proofErr w:type="gramEnd"/>
          </w:p>
        </w:tc>
      </w:tr>
      <w:tr w:rsidR="00637E6D" w14:paraId="361FDEBD" w14:textId="77777777" w:rsidTr="7A583D06">
        <w:trPr>
          <w:divId w:val="1859929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0A070" w14:textId="77777777" w:rsidR="0010162C" w:rsidRDefault="0010162C">
            <w:pPr>
              <w:pStyle w:val="StandardWeb"/>
            </w:pPr>
            <w:r>
              <w:t>Participant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7B904" w14:textId="77777777" w:rsidR="0010162C" w:rsidRDefault="0010162C" w:rsidP="7A583D06">
            <w:pPr>
              <w:pStyle w:val="StandardWeb"/>
            </w:pPr>
            <w:r w:rsidRPr="7A583D06">
              <w:t>AAS_P</w:t>
            </w:r>
            <w:proofErr w:type="gramStart"/>
            <w:r w:rsidRPr="7A583D06">
              <w:t>2.json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17723" w14:textId="77777777" w:rsidR="0010162C" w:rsidRDefault="0010162C" w:rsidP="7A583D06">
            <w:pPr>
              <w:pStyle w:val="StandardWeb"/>
            </w:pPr>
            <w:r w:rsidRPr="7A583D06">
              <w:t>PartTypeInformation_P</w:t>
            </w:r>
            <w:proofErr w:type="gramStart"/>
            <w:r w:rsidRPr="7A583D06">
              <w:t>2.json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46BC1" w14:textId="77777777" w:rsidR="0010162C" w:rsidRDefault="0010162C">
            <w:pPr>
              <w:pStyle w:val="StandardWeb"/>
            </w:pPr>
            <w:r>
              <w:t>– (Leaf)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6B67C" w14:textId="77777777" w:rsidR="0010162C" w:rsidRDefault="0010162C" w:rsidP="7A583D06">
            <w:pPr>
              <w:pStyle w:val="StandardWeb"/>
            </w:pPr>
            <w:r w:rsidRPr="7A583D06">
              <w:t>3dDataAs-X_P</w:t>
            </w:r>
            <w:proofErr w:type="gramStart"/>
            <w:r w:rsidRPr="7A583D06">
              <w:t>2.json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39820" w14:textId="77777777" w:rsidR="0010162C" w:rsidRDefault="0010162C" w:rsidP="7A583D06">
            <w:pPr>
              <w:pStyle w:val="StandardWeb"/>
            </w:pPr>
            <w:r w:rsidRPr="7A583D06">
              <w:t>3dModel_asm_</w:t>
            </w:r>
            <w:proofErr w:type="gramStart"/>
            <w:r w:rsidRPr="7A583D06">
              <w:t>drive.json</w:t>
            </w:r>
            <w:proofErr w:type="gramEnd"/>
          </w:p>
        </w:tc>
      </w:tr>
      <w:tr w:rsidR="00637E6D" w14:paraId="607BB6D3" w14:textId="77777777" w:rsidTr="7A583D06">
        <w:trPr>
          <w:divId w:val="1859929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B0CDB3" w14:textId="77777777" w:rsidR="0010162C" w:rsidRDefault="0010162C">
            <w:pPr>
              <w:pStyle w:val="StandardWeb"/>
            </w:pPr>
            <w:r>
              <w:t>Participant 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05273" w14:textId="77777777" w:rsidR="0010162C" w:rsidRDefault="0010162C" w:rsidP="7A583D06">
            <w:pPr>
              <w:pStyle w:val="StandardWeb"/>
            </w:pPr>
            <w:r w:rsidRPr="7A583D06">
              <w:t>AAS_P</w:t>
            </w:r>
            <w:proofErr w:type="gramStart"/>
            <w:r w:rsidRPr="7A583D06">
              <w:t>3.json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7DA60" w14:textId="77777777" w:rsidR="0010162C" w:rsidRDefault="0010162C" w:rsidP="7A583D06">
            <w:pPr>
              <w:pStyle w:val="StandardWeb"/>
            </w:pPr>
            <w:r w:rsidRPr="7A583D06">
              <w:t>PartTypeInformation_P</w:t>
            </w:r>
            <w:proofErr w:type="gramStart"/>
            <w:r w:rsidRPr="7A583D06">
              <w:t>3.json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14B20" w14:textId="77777777" w:rsidR="0010162C" w:rsidRDefault="0010162C" w:rsidP="7A583D06">
            <w:pPr>
              <w:pStyle w:val="StandardWeb"/>
            </w:pPr>
            <w:r w:rsidRPr="7A583D06">
              <w:t>SLBOM_P</w:t>
            </w:r>
            <w:proofErr w:type="gramStart"/>
            <w:r w:rsidRPr="7A583D06">
              <w:t>3.json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BD194" w14:textId="77777777" w:rsidR="0010162C" w:rsidRDefault="0010162C" w:rsidP="7A583D06">
            <w:pPr>
              <w:pStyle w:val="StandardWeb"/>
            </w:pPr>
            <w:r w:rsidRPr="7A583D06">
              <w:t>3dDataAs-X_P</w:t>
            </w:r>
            <w:proofErr w:type="gramStart"/>
            <w:r w:rsidRPr="7A583D06">
              <w:t>3.json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41B7E" w14:textId="77777777" w:rsidR="0010162C" w:rsidRDefault="0010162C" w:rsidP="7A583D06">
            <w:pPr>
              <w:pStyle w:val="StandardWeb"/>
            </w:pPr>
            <w:r w:rsidRPr="7A583D06">
              <w:t>3dModel_sheet_</w:t>
            </w:r>
            <w:proofErr w:type="gramStart"/>
            <w:r w:rsidRPr="7A583D06">
              <w:t>tank.json</w:t>
            </w:r>
            <w:proofErr w:type="gramEnd"/>
          </w:p>
          <w:p w14:paraId="666F8CDC" w14:textId="77777777" w:rsidR="0010162C" w:rsidRDefault="0010162C" w:rsidP="7A583D06">
            <w:pPr>
              <w:pStyle w:val="StandardWeb"/>
            </w:pPr>
            <w:r w:rsidRPr="7A583D06">
              <w:t>3dModel_lid_</w:t>
            </w:r>
            <w:proofErr w:type="gramStart"/>
            <w:r w:rsidRPr="7A583D06">
              <w:t>reduced.json</w:t>
            </w:r>
            <w:proofErr w:type="gramEnd"/>
          </w:p>
        </w:tc>
      </w:tr>
      <w:tr w:rsidR="00637E6D" w14:paraId="08E9A74E" w14:textId="77777777" w:rsidTr="7A583D06">
        <w:trPr>
          <w:divId w:val="1859929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21B3DE" w14:textId="77777777" w:rsidR="0010162C" w:rsidRDefault="0010162C">
            <w:pPr>
              <w:pStyle w:val="StandardWeb"/>
            </w:pPr>
            <w:r>
              <w:t>Participant 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FDFEBF" w14:textId="77777777" w:rsidR="0010162C" w:rsidRDefault="0010162C" w:rsidP="7A583D06">
            <w:pPr>
              <w:pStyle w:val="StandardWeb"/>
            </w:pPr>
            <w:r w:rsidRPr="7A583D06">
              <w:t>AAS_P</w:t>
            </w:r>
            <w:proofErr w:type="gramStart"/>
            <w:r w:rsidRPr="7A583D06">
              <w:t>4.json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2E0F2" w14:textId="77777777" w:rsidR="0010162C" w:rsidRDefault="0010162C" w:rsidP="7A583D06">
            <w:pPr>
              <w:pStyle w:val="StandardWeb"/>
            </w:pPr>
            <w:r w:rsidRPr="7A583D06">
              <w:t>PartTypeInformation_P</w:t>
            </w:r>
            <w:proofErr w:type="gramStart"/>
            <w:r w:rsidRPr="7A583D06">
              <w:t>4.json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1C6B9F" w14:textId="77777777" w:rsidR="0010162C" w:rsidRDefault="0010162C">
            <w:pPr>
              <w:pStyle w:val="StandardWeb"/>
            </w:pPr>
            <w:r>
              <w:t>– (Leaf)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98615" w14:textId="77777777" w:rsidR="0010162C" w:rsidRDefault="0010162C" w:rsidP="7A583D06">
            <w:pPr>
              <w:pStyle w:val="StandardWeb"/>
            </w:pPr>
            <w:r w:rsidRPr="7A583D06">
              <w:t>3dDataAs-X_P</w:t>
            </w:r>
            <w:proofErr w:type="gramStart"/>
            <w:r w:rsidRPr="7A583D06">
              <w:t>4.json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9ACDE" w14:textId="77777777" w:rsidR="0010162C" w:rsidRDefault="0010162C" w:rsidP="7A583D06">
            <w:pPr>
              <w:pStyle w:val="StandardWeb"/>
            </w:pPr>
            <w:r w:rsidRPr="7A583D06">
              <w:t>3dModel_</w:t>
            </w:r>
            <w:proofErr w:type="gramStart"/>
            <w:r w:rsidRPr="7A583D06">
              <w:t>breakdisc,json</w:t>
            </w:r>
            <w:proofErr w:type="gramEnd"/>
          </w:p>
        </w:tc>
      </w:tr>
      <w:tr w:rsidR="00637E6D" w14:paraId="41D0E48B" w14:textId="77777777" w:rsidTr="7A583D06">
        <w:trPr>
          <w:divId w:val="18599296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408F9" w14:textId="77777777" w:rsidR="0010162C" w:rsidRDefault="0010162C">
            <w:pPr>
              <w:pStyle w:val="StandardWeb"/>
            </w:pPr>
            <w:r>
              <w:t>Participant 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8DD53" w14:textId="77777777" w:rsidR="0010162C" w:rsidRDefault="0010162C" w:rsidP="7A583D06">
            <w:pPr>
              <w:pStyle w:val="StandardWeb"/>
            </w:pPr>
            <w:r w:rsidRPr="7A583D06">
              <w:t>AAS_P</w:t>
            </w:r>
            <w:proofErr w:type="gramStart"/>
            <w:r w:rsidRPr="7A583D06">
              <w:t>5.json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7AB6" w14:textId="77777777" w:rsidR="0010162C" w:rsidRDefault="0010162C" w:rsidP="7A583D06">
            <w:pPr>
              <w:pStyle w:val="StandardWeb"/>
            </w:pPr>
            <w:r w:rsidRPr="7A583D06">
              <w:t>PartTypeInformation_P</w:t>
            </w:r>
            <w:proofErr w:type="gramStart"/>
            <w:r w:rsidRPr="7A583D06">
              <w:t>5.json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395DA" w14:textId="77777777" w:rsidR="0010162C" w:rsidRDefault="0010162C">
            <w:pPr>
              <w:pStyle w:val="StandardWeb"/>
            </w:pPr>
            <w:r>
              <w:t>– (Leaf)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877BB" w14:textId="77777777" w:rsidR="0010162C" w:rsidRDefault="0010162C" w:rsidP="7A583D06">
            <w:pPr>
              <w:pStyle w:val="StandardWeb"/>
            </w:pPr>
            <w:r w:rsidRPr="7A583D06">
              <w:t>3dDataAs-X_P</w:t>
            </w:r>
            <w:proofErr w:type="gramStart"/>
            <w:r w:rsidRPr="7A583D06">
              <w:t>5.json</w:t>
            </w:r>
            <w:proofErr w:type="gram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608DD" w14:textId="77777777" w:rsidR="0010162C" w:rsidRDefault="0010162C" w:rsidP="7A583D06">
            <w:pPr>
              <w:pStyle w:val="StandardWeb"/>
            </w:pPr>
            <w:r w:rsidRPr="7A583D06">
              <w:t>3dModel_asm_lid_</w:t>
            </w:r>
            <w:proofErr w:type="gramStart"/>
            <w:r w:rsidRPr="7A583D06">
              <w:t>full.json</w:t>
            </w:r>
            <w:proofErr w:type="gramEnd"/>
          </w:p>
          <w:p w14:paraId="12BEEE83" w14:textId="77777777" w:rsidR="0010162C" w:rsidRDefault="0010162C" w:rsidP="7A583D06">
            <w:pPr>
              <w:pStyle w:val="StandardWeb"/>
            </w:pPr>
            <w:r w:rsidRPr="7A583D06">
              <w:t>3dModel_lid_</w:t>
            </w:r>
            <w:proofErr w:type="gramStart"/>
            <w:r w:rsidRPr="7A583D06">
              <w:t>reduced.json</w:t>
            </w:r>
            <w:proofErr w:type="gramEnd"/>
          </w:p>
        </w:tc>
      </w:tr>
    </w:tbl>
    <w:p w14:paraId="05DC70E1" w14:textId="77777777" w:rsidR="0010162C" w:rsidRDefault="0010162C">
      <w:pPr>
        <w:pStyle w:val="berschrift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rPr>
        <w:t>Exemplary JSON Content</w:t>
      </w:r>
    </w:p>
    <w:p w14:paraId="74E32D0B" w14:textId="77777777" w:rsidR="0010162C" w:rsidRDefault="0010162C" w:rsidP="7A583D06">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ett"/>
        </w:rPr>
      </w:pPr>
      <w:r w:rsidRPr="7A583D06">
        <w:rPr>
          <w:rStyle w:val="Fett"/>
        </w:rPr>
        <w:t>3dDataAs-X_P</w:t>
      </w:r>
      <w:proofErr w:type="gramStart"/>
      <w:r w:rsidRPr="7A583D06">
        <w:rPr>
          <w:rStyle w:val="Fett"/>
        </w:rPr>
        <w:t>3.json</w:t>
      </w:r>
      <w:proofErr w:type="gramEnd"/>
    </w:p>
    <w:p w14:paraId="4A43FFDF" w14:textId="77777777" w:rsidR="0010162C" w:rsidRDefault="0010162C" w:rsidP="00471A43">
      <w:pPr>
        <w:pStyle w:val="HTMLVorformatiert"/>
        <w:shd w:val="clear" w:color="auto" w:fill="F2F2F2" w:themeFill="background1" w:themeFillShade="F2"/>
        <w:divId w:val="188763209"/>
      </w:pPr>
      <w:r>
        <w:t>{</w:t>
      </w:r>
    </w:p>
    <w:p w14:paraId="2DBBF809" w14:textId="77777777" w:rsidR="0010162C" w:rsidRDefault="0010162C" w:rsidP="00471A43">
      <w:pPr>
        <w:pStyle w:val="HTMLVorformatiert"/>
        <w:shd w:val="clear" w:color="auto" w:fill="F2F2F2" w:themeFill="background1" w:themeFillShade="F2"/>
        <w:divId w:val="188763209"/>
      </w:pPr>
      <w:r w:rsidRPr="7A583D06">
        <w:t>  "</w:t>
      </w:r>
      <w:proofErr w:type="spellStart"/>
      <w:r w:rsidRPr="7A583D06">
        <w:t>catenaXId</w:t>
      </w:r>
      <w:proofErr w:type="spellEnd"/>
      <w:r w:rsidRPr="7A583D06">
        <w:t>": "3dDataAs-X_P3",</w:t>
      </w:r>
    </w:p>
    <w:p w14:paraId="1F274BEF" w14:textId="77777777" w:rsidR="0010162C" w:rsidRDefault="0010162C" w:rsidP="00471A43">
      <w:pPr>
        <w:pStyle w:val="HTMLVorformatiert"/>
        <w:shd w:val="clear" w:color="auto" w:fill="F2F2F2" w:themeFill="background1" w:themeFillShade="F2"/>
        <w:divId w:val="188763209"/>
      </w:pPr>
      <w:r w:rsidRPr="7A583D06">
        <w:t>  "</w:t>
      </w:r>
      <w:proofErr w:type="spellStart"/>
      <w:r w:rsidRPr="7A583D06">
        <w:t>childItems</w:t>
      </w:r>
      <w:proofErr w:type="spellEnd"/>
      <w:r w:rsidRPr="7A583D06">
        <w:t>": [</w:t>
      </w:r>
    </w:p>
    <w:p w14:paraId="4198E16C" w14:textId="77777777" w:rsidR="0010162C" w:rsidRDefault="0010162C" w:rsidP="00471A43">
      <w:pPr>
        <w:pStyle w:val="HTMLVorformatiert"/>
        <w:shd w:val="clear" w:color="auto" w:fill="F2F2F2" w:themeFill="background1" w:themeFillShade="F2"/>
        <w:divId w:val="188763209"/>
      </w:pPr>
      <w:r>
        <w:t>    {</w:t>
      </w:r>
    </w:p>
    <w:p w14:paraId="210CBEA8" w14:textId="77777777" w:rsidR="0010162C" w:rsidRDefault="0010162C" w:rsidP="00471A43">
      <w:pPr>
        <w:pStyle w:val="HTMLVorformatiert"/>
        <w:shd w:val="clear" w:color="auto" w:fill="F2F2F2" w:themeFill="background1" w:themeFillShade="F2"/>
        <w:divId w:val="188763209"/>
      </w:pPr>
      <w:r w:rsidRPr="7A583D06">
        <w:t>      "</w:t>
      </w:r>
      <w:proofErr w:type="spellStart"/>
      <w:r w:rsidRPr="7A583D06">
        <w:t>catenaXId</w:t>
      </w:r>
      <w:proofErr w:type="spellEnd"/>
      <w:r w:rsidRPr="7A583D06">
        <w:t>": "3dModel_sheet_tank",</w:t>
      </w:r>
    </w:p>
    <w:p w14:paraId="00FB0562" w14:textId="77777777" w:rsidR="0010162C" w:rsidRDefault="0010162C" w:rsidP="00471A43">
      <w:pPr>
        <w:pStyle w:val="HTMLVorformatiert"/>
        <w:shd w:val="clear" w:color="auto" w:fill="F2F2F2" w:themeFill="background1" w:themeFillShade="F2"/>
        <w:divId w:val="188763209"/>
      </w:pPr>
      <w:r>
        <w:t>      "transformation": [</w:t>
      </w:r>
    </w:p>
    <w:p w14:paraId="390A259E" w14:textId="77777777" w:rsidR="0010162C" w:rsidRDefault="0010162C" w:rsidP="00471A43">
      <w:pPr>
        <w:pStyle w:val="HTMLVorformatiert"/>
        <w:shd w:val="clear" w:color="auto" w:fill="F2F2F2" w:themeFill="background1" w:themeFillShade="F2"/>
        <w:divId w:val="188763209"/>
      </w:pPr>
      <w:r>
        <w:t xml:space="preserve">        0.9202475547790527, 0, -0.3913368284702301, 0, </w:t>
      </w:r>
    </w:p>
    <w:p w14:paraId="5551EDE6" w14:textId="77777777" w:rsidR="0010162C" w:rsidRDefault="0010162C" w:rsidP="00471A43">
      <w:pPr>
        <w:pStyle w:val="HTMLVorformatiert"/>
        <w:shd w:val="clear" w:color="auto" w:fill="F2F2F2" w:themeFill="background1" w:themeFillShade="F2"/>
        <w:divId w:val="188763209"/>
      </w:pPr>
      <w:r>
        <w:t xml:space="preserve">        0, 1, 0, 0,</w:t>
      </w:r>
    </w:p>
    <w:p w14:paraId="43206B25" w14:textId="77777777" w:rsidR="0010162C" w:rsidRDefault="0010162C" w:rsidP="00471A43">
      <w:pPr>
        <w:pStyle w:val="HTMLVorformatiert"/>
        <w:shd w:val="clear" w:color="auto" w:fill="F2F2F2" w:themeFill="background1" w:themeFillShade="F2"/>
        <w:divId w:val="188763209"/>
      </w:pPr>
      <w:r>
        <w:t>        0.3913368284702301, 0, 0.9202475547790527, 0,</w:t>
      </w:r>
    </w:p>
    <w:p w14:paraId="4DBB3512" w14:textId="77777777" w:rsidR="0010162C" w:rsidRDefault="0010162C" w:rsidP="00471A43">
      <w:pPr>
        <w:pStyle w:val="HTMLVorformatiert"/>
        <w:shd w:val="clear" w:color="auto" w:fill="F2F2F2" w:themeFill="background1" w:themeFillShade="F2"/>
        <w:divId w:val="188763209"/>
      </w:pPr>
      <w:r>
        <w:t xml:space="preserve">        0.7266845703125, 0, 0.45476603507995605, 1</w:t>
      </w:r>
    </w:p>
    <w:p w14:paraId="21EFCA15" w14:textId="77777777" w:rsidR="0010162C" w:rsidRDefault="0010162C" w:rsidP="00471A43">
      <w:pPr>
        <w:pStyle w:val="HTMLVorformatiert"/>
        <w:shd w:val="clear" w:color="auto" w:fill="F2F2F2" w:themeFill="background1" w:themeFillShade="F2"/>
        <w:divId w:val="188763209"/>
      </w:pPr>
      <w:r>
        <w:t>      ]</w:t>
      </w:r>
    </w:p>
    <w:p w14:paraId="0728599B" w14:textId="77777777" w:rsidR="0010162C" w:rsidRDefault="0010162C" w:rsidP="00471A43">
      <w:pPr>
        <w:pStyle w:val="HTMLVorformatiert"/>
        <w:shd w:val="clear" w:color="auto" w:fill="F2F2F2" w:themeFill="background1" w:themeFillShade="F2"/>
        <w:divId w:val="188763209"/>
      </w:pPr>
      <w:r>
        <w:t>    },</w:t>
      </w:r>
    </w:p>
    <w:p w14:paraId="320237D9" w14:textId="77777777" w:rsidR="0010162C" w:rsidRDefault="0010162C" w:rsidP="00471A43">
      <w:pPr>
        <w:pStyle w:val="HTMLVorformatiert"/>
        <w:shd w:val="clear" w:color="auto" w:fill="F2F2F2" w:themeFill="background1" w:themeFillShade="F2"/>
        <w:divId w:val="188763209"/>
      </w:pPr>
      <w:r>
        <w:t>    {</w:t>
      </w:r>
    </w:p>
    <w:p w14:paraId="1A253D93" w14:textId="77777777" w:rsidR="0010162C" w:rsidRDefault="0010162C" w:rsidP="00471A43">
      <w:pPr>
        <w:pStyle w:val="HTMLVorformatiert"/>
        <w:shd w:val="clear" w:color="auto" w:fill="F2F2F2" w:themeFill="background1" w:themeFillShade="F2"/>
        <w:divId w:val="188763209"/>
      </w:pPr>
      <w:r w:rsidRPr="7A583D06">
        <w:lastRenderedPageBreak/>
        <w:t>      "</w:t>
      </w:r>
      <w:proofErr w:type="spellStart"/>
      <w:r w:rsidRPr="7A583D06">
        <w:t>catenaXId</w:t>
      </w:r>
      <w:proofErr w:type="spellEnd"/>
      <w:r w:rsidRPr="7A583D06">
        <w:t>": "AAS_P5",</w:t>
      </w:r>
    </w:p>
    <w:p w14:paraId="21B7FDA8" w14:textId="77777777" w:rsidR="0010162C" w:rsidRDefault="0010162C" w:rsidP="00471A43">
      <w:pPr>
        <w:pStyle w:val="HTMLVorformatiert"/>
        <w:shd w:val="clear" w:color="auto" w:fill="F2F2F2" w:themeFill="background1" w:themeFillShade="F2"/>
        <w:divId w:val="188763209"/>
      </w:pPr>
      <w:r>
        <w:t>      "transformation": [</w:t>
      </w:r>
    </w:p>
    <w:p w14:paraId="2A8AD3EC" w14:textId="77777777" w:rsidR="0010162C" w:rsidRDefault="0010162C" w:rsidP="00471A43">
      <w:pPr>
        <w:pStyle w:val="HTMLVorformatiert"/>
        <w:shd w:val="clear" w:color="auto" w:fill="F2F2F2" w:themeFill="background1" w:themeFillShade="F2"/>
        <w:divId w:val="188763209"/>
      </w:pPr>
      <w:r>
        <w:t>        0.9965351223945618, 3.789290270450607e-10, -0.08317291736602783, 0,</w:t>
      </w:r>
    </w:p>
    <w:p w14:paraId="2AF0DFEC" w14:textId="77777777" w:rsidR="0010162C" w:rsidRDefault="0010162C" w:rsidP="00471A43">
      <w:pPr>
        <w:pStyle w:val="HTMLVorformatiert"/>
        <w:shd w:val="clear" w:color="auto" w:fill="F2F2F2" w:themeFill="background1" w:themeFillShade="F2"/>
        <w:divId w:val="188763209"/>
      </w:pPr>
      <w:r>
        <w:t>        0.08264360576868057, 0.11263901740312576, 0.9901933073997498, 0,</w:t>
      </w:r>
    </w:p>
    <w:p w14:paraId="75CB3CBE" w14:textId="77777777" w:rsidR="0010162C" w:rsidRDefault="0010162C" w:rsidP="00471A43">
      <w:pPr>
        <w:pStyle w:val="HTMLVorformatiert"/>
        <w:shd w:val="clear" w:color="auto" w:fill="F2F2F2" w:themeFill="background1" w:themeFillShade="F2"/>
        <w:divId w:val="188763209"/>
      </w:pPr>
      <w:r>
        <w:t>        0.009368516504764557, -0.9936360120773315, 0.1122487485408783, 0,</w:t>
      </w:r>
    </w:p>
    <w:p w14:paraId="10E64754" w14:textId="77777777" w:rsidR="0010162C" w:rsidRDefault="0010162C" w:rsidP="00471A43">
      <w:pPr>
        <w:pStyle w:val="HTMLVorformatiert"/>
        <w:shd w:val="clear" w:color="auto" w:fill="F2F2F2" w:themeFill="background1" w:themeFillShade="F2"/>
        <w:divId w:val="188763209"/>
      </w:pPr>
      <w:r>
        <w:t>        0.7398085594177246, -0.009829739108681679, 0.5797745585441589, 1</w:t>
      </w:r>
    </w:p>
    <w:p w14:paraId="6D4B1032" w14:textId="77777777" w:rsidR="0010162C" w:rsidRDefault="0010162C" w:rsidP="00471A43">
      <w:pPr>
        <w:pStyle w:val="HTMLVorformatiert"/>
        <w:shd w:val="clear" w:color="auto" w:fill="F2F2F2" w:themeFill="background1" w:themeFillShade="F2"/>
        <w:divId w:val="188763209"/>
      </w:pPr>
      <w:r>
        <w:t>      ]</w:t>
      </w:r>
    </w:p>
    <w:p w14:paraId="73B92E38" w14:textId="77777777" w:rsidR="0010162C" w:rsidRDefault="0010162C" w:rsidP="00471A43">
      <w:pPr>
        <w:pStyle w:val="HTMLVorformatiert"/>
        <w:shd w:val="clear" w:color="auto" w:fill="F2F2F2" w:themeFill="background1" w:themeFillShade="F2"/>
        <w:divId w:val="188763209"/>
      </w:pPr>
      <w:r>
        <w:t>    },</w:t>
      </w:r>
    </w:p>
    <w:p w14:paraId="222F154E" w14:textId="77777777" w:rsidR="0010162C" w:rsidRDefault="0010162C" w:rsidP="00471A43">
      <w:pPr>
        <w:pStyle w:val="HTMLVorformatiert"/>
        <w:shd w:val="clear" w:color="auto" w:fill="F2F2F2" w:themeFill="background1" w:themeFillShade="F2"/>
        <w:divId w:val="188763209"/>
      </w:pPr>
      <w:r>
        <w:t>    {</w:t>
      </w:r>
    </w:p>
    <w:p w14:paraId="035107AA" w14:textId="77777777" w:rsidR="0010162C" w:rsidRDefault="0010162C" w:rsidP="00471A43">
      <w:pPr>
        <w:pStyle w:val="HTMLVorformatiert"/>
        <w:shd w:val="clear" w:color="auto" w:fill="F2F2F2" w:themeFill="background1" w:themeFillShade="F2"/>
        <w:divId w:val="188763209"/>
      </w:pPr>
      <w:r w:rsidRPr="7A583D06">
        <w:t>      "</w:t>
      </w:r>
      <w:proofErr w:type="spellStart"/>
      <w:r w:rsidRPr="7A583D06">
        <w:t>catenaXId</w:t>
      </w:r>
      <w:proofErr w:type="spellEnd"/>
      <w:r w:rsidRPr="7A583D06">
        <w:t>": "3dModel_lid_reduced",</w:t>
      </w:r>
    </w:p>
    <w:p w14:paraId="569FAC52" w14:textId="77777777" w:rsidR="0010162C" w:rsidRDefault="0010162C" w:rsidP="00471A43">
      <w:pPr>
        <w:pStyle w:val="HTMLVorformatiert"/>
        <w:shd w:val="clear" w:color="auto" w:fill="F2F2F2" w:themeFill="background1" w:themeFillShade="F2"/>
        <w:divId w:val="188763209"/>
      </w:pPr>
      <w:r>
        <w:t>      "transformation": [</w:t>
      </w:r>
    </w:p>
    <w:p w14:paraId="46A29C09" w14:textId="77777777" w:rsidR="0010162C" w:rsidRDefault="0010162C" w:rsidP="00471A43">
      <w:pPr>
        <w:pStyle w:val="HTMLVorformatiert"/>
        <w:shd w:val="clear" w:color="auto" w:fill="F2F2F2" w:themeFill="background1" w:themeFillShade="F2"/>
        <w:divId w:val="188763209"/>
      </w:pPr>
      <w:r>
        <w:t>        0.9965351223945618, 3.789290270450607e-10, -0.08317291736602783, 0,</w:t>
      </w:r>
    </w:p>
    <w:p w14:paraId="6748D25E" w14:textId="77777777" w:rsidR="0010162C" w:rsidRDefault="0010162C" w:rsidP="00471A43">
      <w:pPr>
        <w:pStyle w:val="HTMLVorformatiert"/>
        <w:shd w:val="clear" w:color="auto" w:fill="F2F2F2" w:themeFill="background1" w:themeFillShade="F2"/>
        <w:divId w:val="188763209"/>
      </w:pPr>
      <w:r>
        <w:t>        0.08264360576868057, 0.11263901740312576, 0.9901933073997498, 0,</w:t>
      </w:r>
    </w:p>
    <w:p w14:paraId="6FBB5CD4" w14:textId="77777777" w:rsidR="0010162C" w:rsidRDefault="0010162C" w:rsidP="00471A43">
      <w:pPr>
        <w:pStyle w:val="HTMLVorformatiert"/>
        <w:shd w:val="clear" w:color="auto" w:fill="F2F2F2" w:themeFill="background1" w:themeFillShade="F2"/>
        <w:divId w:val="188763209"/>
      </w:pPr>
      <w:r>
        <w:t>        0.009368516504764557, -0.9936360120773315, 0.1122487485408783, 0,</w:t>
      </w:r>
    </w:p>
    <w:p w14:paraId="01E51473" w14:textId="77777777" w:rsidR="0010162C" w:rsidRDefault="0010162C" w:rsidP="00471A43">
      <w:pPr>
        <w:pStyle w:val="HTMLVorformatiert"/>
        <w:shd w:val="clear" w:color="auto" w:fill="F2F2F2" w:themeFill="background1" w:themeFillShade="F2"/>
        <w:divId w:val="188763209"/>
      </w:pPr>
      <w:r>
        <w:t>        0.7398085594177246, -0.009829739108681679, 0.5797745585441589, 1</w:t>
      </w:r>
    </w:p>
    <w:p w14:paraId="4C4E34C0" w14:textId="77777777" w:rsidR="0010162C" w:rsidRDefault="0010162C" w:rsidP="00471A43">
      <w:pPr>
        <w:pStyle w:val="HTMLVorformatiert"/>
        <w:shd w:val="clear" w:color="auto" w:fill="F2F2F2" w:themeFill="background1" w:themeFillShade="F2"/>
        <w:divId w:val="188763209"/>
      </w:pPr>
      <w:r>
        <w:t>      ]</w:t>
      </w:r>
    </w:p>
    <w:p w14:paraId="6F4A93B3" w14:textId="77777777" w:rsidR="0010162C" w:rsidRDefault="0010162C" w:rsidP="00471A43">
      <w:pPr>
        <w:pStyle w:val="HTMLVorformatiert"/>
        <w:shd w:val="clear" w:color="auto" w:fill="F2F2F2" w:themeFill="background1" w:themeFillShade="F2"/>
        <w:divId w:val="188763209"/>
      </w:pPr>
      <w:r>
        <w:t>    }</w:t>
      </w:r>
    </w:p>
    <w:p w14:paraId="1B1124BA" w14:textId="77777777" w:rsidR="0010162C" w:rsidRDefault="0010162C" w:rsidP="00471A43">
      <w:pPr>
        <w:pStyle w:val="HTMLVorformatiert"/>
        <w:shd w:val="clear" w:color="auto" w:fill="F2F2F2" w:themeFill="background1" w:themeFillShade="F2"/>
        <w:divId w:val="188763209"/>
      </w:pPr>
      <w:r>
        <w:t>  ]</w:t>
      </w:r>
    </w:p>
    <w:p w14:paraId="7BBAC038" w14:textId="77777777" w:rsidR="0010162C" w:rsidRDefault="0010162C" w:rsidP="00471A43">
      <w:pPr>
        <w:pStyle w:val="HTMLVorformatiert"/>
        <w:shd w:val="clear" w:color="auto" w:fill="F2F2F2" w:themeFill="background1" w:themeFillShade="F2"/>
        <w:divId w:val="188763209"/>
      </w:pPr>
      <w:r>
        <w:t>}</w:t>
      </w:r>
    </w:p>
    <w:p w14:paraId="466D1D94" w14:textId="77777777" w:rsidR="0010162C" w:rsidRDefault="0010162C" w:rsidP="7A583D06">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ett"/>
        </w:rPr>
      </w:pPr>
      <w:r w:rsidRPr="7A583D06">
        <w:rPr>
          <w:rStyle w:val="Fett"/>
        </w:rPr>
        <w:t>3dModel_asm_lid_</w:t>
      </w:r>
      <w:proofErr w:type="gramStart"/>
      <w:r w:rsidRPr="7A583D06">
        <w:rPr>
          <w:rStyle w:val="Fett"/>
        </w:rPr>
        <w:t>full.json</w:t>
      </w:r>
      <w:proofErr w:type="gramEnd"/>
    </w:p>
    <w:p w14:paraId="63148C8F" w14:textId="77777777" w:rsidR="0010162C" w:rsidRDefault="0010162C" w:rsidP="00471A43">
      <w:pPr>
        <w:pStyle w:val="HTMLVorformatiert"/>
        <w:shd w:val="clear" w:color="auto" w:fill="F2F2F2" w:themeFill="background1" w:themeFillShade="F2"/>
        <w:divId w:val="486869049"/>
      </w:pPr>
      <w:r>
        <w:t>{</w:t>
      </w:r>
    </w:p>
    <w:p w14:paraId="266122F7" w14:textId="77777777" w:rsidR="0010162C" w:rsidRDefault="0010162C" w:rsidP="00471A43">
      <w:pPr>
        <w:pStyle w:val="HTMLVorformatiert"/>
        <w:shd w:val="clear" w:color="auto" w:fill="F2F2F2" w:themeFill="background1" w:themeFillShade="F2"/>
        <w:divId w:val="486869049"/>
      </w:pPr>
      <w:r w:rsidRPr="7A583D06">
        <w:t>  "</w:t>
      </w:r>
      <w:proofErr w:type="spellStart"/>
      <w:r w:rsidRPr="7A583D06">
        <w:t>catenaXId</w:t>
      </w:r>
      <w:proofErr w:type="spellEnd"/>
      <w:r w:rsidRPr="7A583D06">
        <w:t>": "3dModel_asm_lid_full",</w:t>
      </w:r>
    </w:p>
    <w:p w14:paraId="77872F79" w14:textId="77777777" w:rsidR="0010162C" w:rsidRDefault="0010162C" w:rsidP="00471A43">
      <w:pPr>
        <w:pStyle w:val="HTMLVorformatiert"/>
        <w:shd w:val="clear" w:color="auto" w:fill="F2F2F2" w:themeFill="background1" w:themeFillShade="F2"/>
        <w:divId w:val="486869049"/>
      </w:pPr>
      <w:r w:rsidRPr="7A583D06">
        <w:t>  "file": "&lt;path-to-data&gt;/</w:t>
      </w:r>
      <w:proofErr w:type="spellStart"/>
      <w:r w:rsidRPr="7A583D06">
        <w:t>CatenaX</w:t>
      </w:r>
      <w:proofErr w:type="spellEnd"/>
      <w:r w:rsidRPr="7A583D06">
        <w:t>/</w:t>
      </w:r>
      <w:proofErr w:type="spellStart"/>
      <w:r w:rsidRPr="7A583D06">
        <w:t>Beispiel</w:t>
      </w:r>
      <w:proofErr w:type="spellEnd"/>
      <w:r w:rsidRPr="7A583D06">
        <w:t>/</w:t>
      </w:r>
      <w:proofErr w:type="spellStart"/>
      <w:r w:rsidRPr="7A583D06">
        <w:t>asm_lid_full.step</w:t>
      </w:r>
      <w:proofErr w:type="spellEnd"/>
      <w:r w:rsidRPr="7A583D06">
        <w:t>"</w:t>
      </w:r>
    </w:p>
    <w:p w14:paraId="18353BAE" w14:textId="77777777" w:rsidR="0010162C" w:rsidRDefault="0010162C" w:rsidP="00471A43">
      <w:pPr>
        <w:pStyle w:val="HTMLVorformatiert"/>
        <w:shd w:val="clear" w:color="auto" w:fill="F2F2F2" w:themeFill="background1" w:themeFillShade="F2"/>
        <w:divId w:val="486869049"/>
      </w:pPr>
      <w:r>
        <w:t>}</w:t>
      </w:r>
    </w:p>
    <w:p w14:paraId="4D3F4C51" w14:textId="77777777" w:rsidR="0010162C" w:rsidRDefault="0010162C" w:rsidP="7A583D06">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ett"/>
        </w:rPr>
      </w:pPr>
      <w:r w:rsidRPr="7A583D06">
        <w:rPr>
          <w:rStyle w:val="Fett"/>
        </w:rPr>
        <w:t>3dModel_lid_</w:t>
      </w:r>
      <w:proofErr w:type="gramStart"/>
      <w:r w:rsidRPr="7A583D06">
        <w:rPr>
          <w:rStyle w:val="Fett"/>
        </w:rPr>
        <w:t>reduced.json</w:t>
      </w:r>
      <w:proofErr w:type="gramEnd"/>
    </w:p>
    <w:p w14:paraId="105F8B8E" w14:textId="77777777" w:rsidR="0010162C" w:rsidRDefault="0010162C" w:rsidP="00471A43">
      <w:pPr>
        <w:pStyle w:val="HTMLVorformatiert"/>
        <w:shd w:val="clear" w:color="auto" w:fill="F2F2F2" w:themeFill="background1" w:themeFillShade="F2"/>
        <w:divId w:val="1985351570"/>
      </w:pPr>
      <w:r>
        <w:t>{</w:t>
      </w:r>
    </w:p>
    <w:p w14:paraId="3C798F0B" w14:textId="77777777" w:rsidR="0010162C" w:rsidRDefault="0010162C" w:rsidP="00471A43">
      <w:pPr>
        <w:pStyle w:val="HTMLVorformatiert"/>
        <w:shd w:val="clear" w:color="auto" w:fill="F2F2F2" w:themeFill="background1" w:themeFillShade="F2"/>
        <w:divId w:val="1985351570"/>
      </w:pPr>
      <w:r w:rsidRPr="7A583D06">
        <w:t>  "</w:t>
      </w:r>
      <w:proofErr w:type="spellStart"/>
      <w:r w:rsidRPr="7A583D06">
        <w:t>catenaXId</w:t>
      </w:r>
      <w:proofErr w:type="spellEnd"/>
      <w:r w:rsidRPr="7A583D06">
        <w:t>": "3dModel_lid_reduced",</w:t>
      </w:r>
    </w:p>
    <w:p w14:paraId="1E716547" w14:textId="77777777" w:rsidR="0010162C" w:rsidRDefault="0010162C" w:rsidP="00471A43">
      <w:pPr>
        <w:pStyle w:val="HTMLVorformatiert"/>
        <w:shd w:val="clear" w:color="auto" w:fill="F2F2F2" w:themeFill="background1" w:themeFillShade="F2"/>
        <w:divId w:val="1985351570"/>
      </w:pPr>
      <w:r w:rsidRPr="7A583D06">
        <w:t>  "file": "&lt;path-to-data&gt;/</w:t>
      </w:r>
      <w:proofErr w:type="spellStart"/>
      <w:r w:rsidRPr="7A583D06">
        <w:t>CatenaX</w:t>
      </w:r>
      <w:proofErr w:type="spellEnd"/>
      <w:r w:rsidRPr="7A583D06">
        <w:t>/</w:t>
      </w:r>
      <w:proofErr w:type="spellStart"/>
      <w:r w:rsidRPr="7A583D06">
        <w:t>Beispiel</w:t>
      </w:r>
      <w:proofErr w:type="spellEnd"/>
      <w:r w:rsidRPr="7A583D06">
        <w:t>/</w:t>
      </w:r>
      <w:proofErr w:type="spellStart"/>
      <w:r w:rsidRPr="7A583D06">
        <w:t>lid_reduced.step</w:t>
      </w:r>
      <w:proofErr w:type="spellEnd"/>
      <w:r w:rsidRPr="7A583D06">
        <w:t>"</w:t>
      </w:r>
    </w:p>
    <w:p w14:paraId="7F4704D2" w14:textId="77777777" w:rsidR="0010162C" w:rsidRDefault="0010162C" w:rsidP="00471A43">
      <w:pPr>
        <w:pStyle w:val="HTMLVorformatiert"/>
        <w:shd w:val="clear" w:color="auto" w:fill="F2F2F2" w:themeFill="background1" w:themeFillShade="F2"/>
        <w:divId w:val="1985351570"/>
      </w:pPr>
      <w:r>
        <w:t>}</w:t>
      </w:r>
    </w:p>
    <w:p w14:paraId="6290D6AF" w14:textId="77777777" w:rsidR="0010162C" w:rsidRDefault="0010162C">
      <w:pPr>
        <w:pStyle w:val="berschrift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13" w:name="_Toc194315612"/>
      <w:bookmarkStart w:id="114" w:name="_Toc194315695"/>
      <w:bookmarkStart w:id="115" w:name="_Toc194315978"/>
      <w:bookmarkStart w:id="116" w:name="_Toc194319654"/>
      <w:r>
        <w:rPr>
          <w:rFonts w:eastAsia="Times New Roman"/>
        </w:rPr>
        <w:t>Different Cases (1 &amp; 2)</w:t>
      </w:r>
      <w:bookmarkEnd w:id="113"/>
      <w:bookmarkEnd w:id="114"/>
      <w:bookmarkEnd w:id="115"/>
      <w:bookmarkEnd w:id="116"/>
    </w:p>
    <w:p w14:paraId="6988F514" w14:textId="77777777" w:rsidR="0010162C" w:rsidRDefault="0010162C">
      <w:pPr>
        <w:pStyle w:val="Standard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In the following, we draw schemas for two cases of modelling the integration of our newly proposed Catena-X aspect models “3dDataAs-X” and “3dModel”. Both cases focus on how 3D assets can be accessed from an indirect tier, thus showing only the relation of participant 1 (P1, OEM), participant 3 (P3, Tier 1) and participant 5 (P5, Tier 2).</w:t>
      </w:r>
    </w:p>
    <w:p w14:paraId="462EE39F" w14:textId="77777777" w:rsidR="0010162C" w:rsidRDefault="0010162C">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17" w:name="_Toc194315613"/>
      <w:bookmarkStart w:id="118" w:name="_Toc194315696"/>
      <w:bookmarkStart w:id="119" w:name="_Toc194315979"/>
      <w:bookmarkStart w:id="120" w:name="_Toc194319655"/>
      <w:r>
        <w:rPr>
          <w:rFonts w:eastAsia="Times New Roman"/>
        </w:rPr>
        <w:t>Schema Case 1</w:t>
      </w:r>
      <w:bookmarkEnd w:id="117"/>
      <w:bookmarkEnd w:id="118"/>
      <w:bookmarkEnd w:id="119"/>
      <w:bookmarkEnd w:id="120"/>
    </w:p>
    <w:p w14:paraId="0FDF1F0F" w14:textId="29DB7BC6" w:rsidR="0010162C" w:rsidRDefault="0047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noProof/>
        </w:rPr>
        <w:t xml:space="preserve">(see external </w:t>
      </w:r>
      <w:r w:rsidR="00200E04">
        <w:rPr>
          <w:rFonts w:eastAsia="Times New Roman"/>
          <w:noProof/>
        </w:rPr>
        <w:t>file: /imgs/</w:t>
      </w:r>
      <w:r w:rsidR="00200E04" w:rsidRPr="00200E04">
        <w:rPr>
          <w:rFonts w:eastAsia="Times New Roman"/>
          <w:noProof/>
        </w:rPr>
        <w:t>Catena-X Case Version 1.jpg</w:t>
      </w:r>
      <w:r>
        <w:rPr>
          <w:rFonts w:eastAsia="Times New Roman"/>
          <w:noProof/>
        </w:rPr>
        <w:t>)</w:t>
      </w:r>
      <w:r w:rsidR="0010162C">
        <w:rPr>
          <w:rFonts w:eastAsia="Times New Roman"/>
          <w:noProof/>
        </w:rPr>
        <w:fldChar w:fldCharType="begin"/>
      </w:r>
      <w:r w:rsidR="0010162C">
        <w:rPr>
          <w:rFonts w:eastAsia="Times New Roman"/>
          <w:noProof/>
        </w:rPr>
        <w:instrText xml:space="preserve"> INCLUDEPICTURE  "C:/c0d42b379486752948d6fca0ad31d95957cf985ac7574e0fb6ba7145d19c3275" \* MERGEFORMATINET </w:instrText>
      </w:r>
      <w:r w:rsidR="0010162C">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"file:///C:/c0d42b379486752948d6fca0ad31d95957cf985ac7574e0fb6ba7145d19c3275" \* MERGEFORMATINET </w:instrText>
      </w:r>
      <w:r w:rsidR="00096239">
        <w:rPr>
          <w:rFonts w:eastAsia="Times New Roman"/>
          <w:noProof/>
        </w:rPr>
        <w:fldChar w:fldCharType="separate"/>
      </w:r>
      <w:r w:rsidR="00096239">
        <w:rPr>
          <w:rFonts w:eastAsia="Times New Roman"/>
          <w:noProof/>
        </w:rPr>
        <w:fldChar w:fldCharType="end"/>
      </w:r>
      <w:r w:rsidR="0010162C">
        <w:rPr>
          <w:rFonts w:eastAsia="Times New Roman"/>
          <w:noProof/>
        </w:rPr>
        <w:fldChar w:fldCharType="end"/>
      </w:r>
    </w:p>
    <w:p w14:paraId="7DB7432F" w14:textId="77777777" w:rsidR="0010162C" w:rsidRDefault="0010162C">
      <w:pPr>
        <w:pStyle w:val="berschrif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bookmarkStart w:id="121" w:name="_Toc194315614"/>
      <w:bookmarkStart w:id="122" w:name="_Toc194315697"/>
      <w:bookmarkStart w:id="123" w:name="_Toc194315980"/>
      <w:bookmarkStart w:id="124" w:name="_Toc194319656"/>
      <w:r>
        <w:rPr>
          <w:rFonts w:eastAsia="Times New Roman"/>
        </w:rPr>
        <w:t>Schema Case 2</w:t>
      </w:r>
      <w:bookmarkEnd w:id="121"/>
      <w:bookmarkEnd w:id="122"/>
      <w:bookmarkEnd w:id="123"/>
      <w:bookmarkEnd w:id="124"/>
    </w:p>
    <w:p w14:paraId="13E5D527" w14:textId="3650EBA5" w:rsidR="00471A43" w:rsidRDefault="00471A43" w:rsidP="00064C7C">
      <w:pPr>
        <w:rPr>
          <w:rFonts w:eastAsia="Times New Roman"/>
        </w:rPr>
      </w:pPr>
      <w:r>
        <w:rPr>
          <w:rFonts w:eastAsia="Times New Roman"/>
        </w:rPr>
        <w:t xml:space="preserve">(see external </w:t>
      </w:r>
      <w:r w:rsidR="00200E04">
        <w:rPr>
          <w:rFonts w:eastAsia="Times New Roman"/>
          <w:noProof/>
        </w:rPr>
        <w:t>file: /imgs/</w:t>
      </w:r>
      <w:r w:rsidR="00200E04" w:rsidRPr="00200E04">
        <w:rPr>
          <w:rFonts w:eastAsia="Times New Roman"/>
          <w:noProof/>
        </w:rPr>
        <w:t xml:space="preserve">Catena-X Case Version </w:t>
      </w:r>
      <w:r w:rsidR="00200E04">
        <w:rPr>
          <w:rFonts w:eastAsia="Times New Roman"/>
          <w:noProof/>
        </w:rPr>
        <w:t>2</w:t>
      </w:r>
      <w:r w:rsidR="00200E04" w:rsidRPr="00200E04">
        <w:rPr>
          <w:rFonts w:eastAsia="Times New Roman"/>
          <w:noProof/>
        </w:rPr>
        <w:t>.jpg</w:t>
      </w:r>
      <w:r>
        <w:rPr>
          <w:rFonts w:eastAsia="Times New Roman"/>
        </w:rPr>
        <w:t>)</w:t>
      </w:r>
    </w:p>
    <w:p w14:paraId="7A995FE0" w14:textId="11E8F876" w:rsidR="0010162C" w:rsidRDefault="00101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rPr>
      </w:pPr>
      <w:r>
        <w:rPr>
          <w:rFonts w:eastAsia="Times New Roman"/>
          <w:noProof/>
        </w:rPr>
        <w:fldChar w:fldCharType="begin"/>
      </w:r>
      <w:r>
        <w:rPr>
          <w:rFonts w:eastAsia="Times New Roman"/>
          <w:noProof/>
        </w:rPr>
        <w:instrText xml:space="preserve"> INCLUDEPICTURE  "C:/5ecc3ec91b5df1974ee538a77959d42f94b78d36a167205e8061f985e5ba8886" \* MERGEFORMATINET </w:instrText>
      </w:r>
      <w:r>
        <w:rPr>
          <w:rFonts w:eastAsia="Times New Roman"/>
          <w:noProof/>
        </w:rPr>
        <w:fldChar w:fldCharType="separate"/>
      </w:r>
      <w:r w:rsidR="00096239">
        <w:rPr>
          <w:rFonts w:eastAsia="Times New Roman"/>
          <w:noProof/>
        </w:rPr>
        <w:fldChar w:fldCharType="begin"/>
      </w:r>
      <w:r w:rsidR="00096239">
        <w:rPr>
          <w:rFonts w:eastAsia="Times New Roman"/>
          <w:noProof/>
        </w:rPr>
        <w:instrText xml:space="preserve"> INCLUDEPICTURE  "file:///C:/5ecc3ec91b5df1974ee538a77959d42f94b78d36a167205e8061f985e5ba8886" \* MERGEFORMATINET </w:instrText>
      </w:r>
      <w:r w:rsidR="00096239">
        <w:rPr>
          <w:rFonts w:eastAsia="Times New Roman"/>
          <w:noProof/>
        </w:rPr>
        <w:fldChar w:fldCharType="separate"/>
      </w:r>
      <w:r w:rsidR="00096239">
        <w:rPr>
          <w:rFonts w:eastAsia="Times New Roman"/>
          <w:noProof/>
        </w:rPr>
        <w:fldChar w:fldCharType="end"/>
      </w:r>
      <w:r>
        <w:rPr>
          <w:rFonts w:eastAsia="Times New Roman"/>
          <w:noProof/>
        </w:rPr>
        <w:fldChar w:fldCharType="end"/>
      </w:r>
    </w:p>
    <w:sectPr w:rsidR="0010162C">
      <w:headerReference w:type="default" r:id="rId47"/>
      <w:footerReference w:type="even" r:id="rId48"/>
      <w:footerReference w:type="default" r:id="rId49"/>
      <w:pgSz w:w="12240" w:h="15840"/>
      <w:pgMar w:top="1440" w:right="1440" w:bottom="1440" w:left="144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4309B" w14:textId="77777777" w:rsidR="0082699A" w:rsidRDefault="0082699A">
      <w:r>
        <w:separator/>
      </w:r>
    </w:p>
  </w:endnote>
  <w:endnote w:type="continuationSeparator" w:id="0">
    <w:p w14:paraId="5C58C34D" w14:textId="77777777" w:rsidR="0082699A" w:rsidRDefault="0082699A">
      <w:r>
        <w:continuationSeparator/>
      </w:r>
    </w:p>
  </w:endnote>
  <w:endnote w:type="continuationNotice" w:id="1">
    <w:p w14:paraId="1CD17C27" w14:textId="77777777" w:rsidR="0082699A" w:rsidRDefault="008269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Light">
    <w:altName w:val="Calibri"/>
    <w:panose1 w:val="00000000000000000000"/>
    <w:charset w:val="00"/>
    <w:family w:val="auto"/>
    <w:pitch w:val="variable"/>
    <w:sig w:usb0="A00002FF" w:usb1="4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95451189"/>
      <w:docPartObj>
        <w:docPartGallery w:val="Page Numbers (Bottom of Page)"/>
        <w:docPartUnique/>
      </w:docPartObj>
    </w:sdtPr>
    <w:sdtEndPr>
      <w:rPr>
        <w:rStyle w:val="Seitenzahl"/>
      </w:rPr>
    </w:sdtEndPr>
    <w:sdtContent>
      <w:p w14:paraId="1AEDF7AF" w14:textId="77777777" w:rsidR="0010162C" w:rsidRDefault="0010162C">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3643B4B7" w14:textId="77777777" w:rsidR="0010162C" w:rsidRDefault="0010162C">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59994255"/>
      <w:docPartObj>
        <w:docPartGallery w:val="Page Numbers (Bottom of Page)"/>
        <w:docPartUnique/>
      </w:docPartObj>
    </w:sdtPr>
    <w:sdtEndPr>
      <w:rPr>
        <w:rStyle w:val="Seitenzahl"/>
      </w:rPr>
    </w:sdtEndPr>
    <w:sdtContent>
      <w:p w14:paraId="5333FF9A" w14:textId="77777777" w:rsidR="0010162C" w:rsidRDefault="0010162C">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CE19E20" w14:textId="77777777" w:rsidR="0010162C" w:rsidRDefault="0010162C">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18EC5" w14:textId="77777777" w:rsidR="0082699A" w:rsidRDefault="0082699A">
      <w:r>
        <w:separator/>
      </w:r>
    </w:p>
  </w:footnote>
  <w:footnote w:type="continuationSeparator" w:id="0">
    <w:p w14:paraId="38F6F64F" w14:textId="77777777" w:rsidR="0082699A" w:rsidRDefault="0082699A">
      <w:r>
        <w:continuationSeparator/>
      </w:r>
    </w:p>
  </w:footnote>
  <w:footnote w:type="continuationNotice" w:id="1">
    <w:p w14:paraId="32C4AC91" w14:textId="77777777" w:rsidR="0082699A" w:rsidRDefault="008269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6D02" w14:textId="77777777" w:rsidR="0010162C" w:rsidRDefault="0010162C">
    <w:pPr>
      <w:pStyle w:val="Kopfzeile"/>
      <w:jc w:val="right"/>
    </w:pPr>
    <w:r>
      <w:rPr>
        <w:noProof/>
      </w:rPr>
      <w:drawing>
        <wp:inline distT="0" distB="0" distL="0" distR="0" wp14:anchorId="5C6CDB9E" wp14:editId="5732217A">
          <wp:extent cx="533400" cy="88900"/>
          <wp:effectExtent l="0" t="0" r="0" b="0"/>
          <wp:docPr id="16" name="Picture 15" descr="A green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green letter on a black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88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402"/>
    <w:multiLevelType w:val="multilevel"/>
    <w:tmpl w:val="A35A2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316C5"/>
    <w:multiLevelType w:val="multilevel"/>
    <w:tmpl w:val="8720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45392"/>
    <w:multiLevelType w:val="multilevel"/>
    <w:tmpl w:val="BDF04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3249C"/>
    <w:multiLevelType w:val="multilevel"/>
    <w:tmpl w:val="5D30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A364C"/>
    <w:multiLevelType w:val="multilevel"/>
    <w:tmpl w:val="6082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FA559E"/>
    <w:multiLevelType w:val="multilevel"/>
    <w:tmpl w:val="966C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006E3"/>
    <w:multiLevelType w:val="multilevel"/>
    <w:tmpl w:val="C60C6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469A6"/>
    <w:multiLevelType w:val="multilevel"/>
    <w:tmpl w:val="AF44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4F7F87"/>
    <w:multiLevelType w:val="multilevel"/>
    <w:tmpl w:val="81F07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A52DC"/>
    <w:multiLevelType w:val="multilevel"/>
    <w:tmpl w:val="F7820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33C1D"/>
    <w:multiLevelType w:val="multilevel"/>
    <w:tmpl w:val="CE66B5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3AC171B"/>
    <w:multiLevelType w:val="multilevel"/>
    <w:tmpl w:val="1E88CB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3ED3A2F"/>
    <w:multiLevelType w:val="multilevel"/>
    <w:tmpl w:val="99086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E4E0D"/>
    <w:multiLevelType w:val="multilevel"/>
    <w:tmpl w:val="125EF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E6A0527"/>
    <w:multiLevelType w:val="multilevel"/>
    <w:tmpl w:val="C9F20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A2011"/>
    <w:multiLevelType w:val="multilevel"/>
    <w:tmpl w:val="E9B0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26231791">
    <w:abstractNumId w:val="10"/>
  </w:num>
  <w:num w:numId="2" w16cid:durableId="1872538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673300">
    <w:abstractNumId w:val="2"/>
  </w:num>
  <w:num w:numId="4" w16cid:durableId="1517816298">
    <w:abstractNumId w:val="2"/>
  </w:num>
  <w:num w:numId="5" w16cid:durableId="1343510569">
    <w:abstractNumId w:val="7"/>
  </w:num>
  <w:num w:numId="6" w16cid:durableId="1676227946">
    <w:abstractNumId w:val="7"/>
  </w:num>
  <w:num w:numId="7" w16cid:durableId="1166282084">
    <w:abstractNumId w:val="8"/>
  </w:num>
  <w:num w:numId="8" w16cid:durableId="1665351349">
    <w:abstractNumId w:val="8"/>
  </w:num>
  <w:num w:numId="9" w16cid:durableId="1697271859">
    <w:abstractNumId w:val="15"/>
  </w:num>
  <w:num w:numId="10" w16cid:durableId="2041474553">
    <w:abstractNumId w:val="15"/>
  </w:num>
  <w:num w:numId="11" w16cid:durableId="1369456609">
    <w:abstractNumId w:val="5"/>
  </w:num>
  <w:num w:numId="12" w16cid:durableId="1698388333">
    <w:abstractNumId w:val="5"/>
  </w:num>
  <w:num w:numId="13" w16cid:durableId="1983466100">
    <w:abstractNumId w:val="12"/>
  </w:num>
  <w:num w:numId="14" w16cid:durableId="147215005">
    <w:abstractNumId w:val="12"/>
  </w:num>
  <w:num w:numId="15" w16cid:durableId="1631981279">
    <w:abstractNumId w:val="9"/>
  </w:num>
  <w:num w:numId="16" w16cid:durableId="790132980">
    <w:abstractNumId w:val="9"/>
  </w:num>
  <w:num w:numId="17" w16cid:durableId="987397636">
    <w:abstractNumId w:val="1"/>
  </w:num>
  <w:num w:numId="18" w16cid:durableId="832140962">
    <w:abstractNumId w:val="1"/>
  </w:num>
  <w:num w:numId="19" w16cid:durableId="1972517015">
    <w:abstractNumId w:val="14"/>
  </w:num>
  <w:num w:numId="20" w16cid:durableId="1231454197">
    <w:abstractNumId w:val="14"/>
  </w:num>
  <w:num w:numId="21" w16cid:durableId="1765417916">
    <w:abstractNumId w:val="3"/>
  </w:num>
  <w:num w:numId="22" w16cid:durableId="345668562">
    <w:abstractNumId w:val="3"/>
  </w:num>
  <w:num w:numId="23" w16cid:durableId="739788543">
    <w:abstractNumId w:val="11"/>
  </w:num>
  <w:num w:numId="24" w16cid:durableId="17384788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5377604">
    <w:abstractNumId w:val="4"/>
  </w:num>
  <w:num w:numId="26" w16cid:durableId="1768308663">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48977541">
    <w:abstractNumId w:val="0"/>
  </w:num>
  <w:num w:numId="28" w16cid:durableId="909661125">
    <w:abstractNumId w:val="0"/>
  </w:num>
  <w:num w:numId="29" w16cid:durableId="2135638234">
    <w:abstractNumId w:val="6"/>
  </w:num>
  <w:num w:numId="30" w16cid:durableId="553852557">
    <w:abstractNumId w:val="6"/>
  </w:num>
  <w:num w:numId="31" w16cid:durableId="476341798">
    <w:abstractNumId w:val="13"/>
  </w:num>
  <w:num w:numId="32" w16cid:durableId="347685000">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98E"/>
    <w:rsid w:val="00026783"/>
    <w:rsid w:val="00064C7C"/>
    <w:rsid w:val="00091ED5"/>
    <w:rsid w:val="00096239"/>
    <w:rsid w:val="0010162C"/>
    <w:rsid w:val="001D7E74"/>
    <w:rsid w:val="001E66C1"/>
    <w:rsid w:val="00200E04"/>
    <w:rsid w:val="00270F84"/>
    <w:rsid w:val="0028751E"/>
    <w:rsid w:val="00290D64"/>
    <w:rsid w:val="003640EB"/>
    <w:rsid w:val="003A3904"/>
    <w:rsid w:val="003D7443"/>
    <w:rsid w:val="004059F3"/>
    <w:rsid w:val="00405CF1"/>
    <w:rsid w:val="00417205"/>
    <w:rsid w:val="00471A43"/>
    <w:rsid w:val="004862B5"/>
    <w:rsid w:val="004B65B8"/>
    <w:rsid w:val="004B78E3"/>
    <w:rsid w:val="004D2E7D"/>
    <w:rsid w:val="004E568B"/>
    <w:rsid w:val="00587DAE"/>
    <w:rsid w:val="005D753C"/>
    <w:rsid w:val="005F4EC4"/>
    <w:rsid w:val="005F74F8"/>
    <w:rsid w:val="00600B7F"/>
    <w:rsid w:val="00637E6D"/>
    <w:rsid w:val="0066451A"/>
    <w:rsid w:val="00666776"/>
    <w:rsid w:val="006E7C0E"/>
    <w:rsid w:val="00707C97"/>
    <w:rsid w:val="007F02B5"/>
    <w:rsid w:val="008164CB"/>
    <w:rsid w:val="0082699A"/>
    <w:rsid w:val="008701BF"/>
    <w:rsid w:val="0089261D"/>
    <w:rsid w:val="008C091D"/>
    <w:rsid w:val="008F1434"/>
    <w:rsid w:val="00920C9E"/>
    <w:rsid w:val="009248D3"/>
    <w:rsid w:val="00A8098E"/>
    <w:rsid w:val="00AA34EE"/>
    <w:rsid w:val="00AD53CE"/>
    <w:rsid w:val="00C44EB1"/>
    <w:rsid w:val="00C53915"/>
    <w:rsid w:val="00CB5D9B"/>
    <w:rsid w:val="00CC747F"/>
    <w:rsid w:val="00D13F01"/>
    <w:rsid w:val="00DA3A67"/>
    <w:rsid w:val="00DD08EA"/>
    <w:rsid w:val="00DF0DFA"/>
    <w:rsid w:val="00E10D3D"/>
    <w:rsid w:val="00E16D25"/>
    <w:rsid w:val="00E17A21"/>
    <w:rsid w:val="00E34901"/>
    <w:rsid w:val="00E525BE"/>
    <w:rsid w:val="00E62C76"/>
    <w:rsid w:val="00EF739D"/>
    <w:rsid w:val="00F800AD"/>
    <w:rsid w:val="00F86E67"/>
    <w:rsid w:val="00F96166"/>
    <w:rsid w:val="00FA7829"/>
    <w:rsid w:val="00FC28E4"/>
    <w:rsid w:val="7A583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58175F"/>
  <w15:chartTrackingRefBased/>
  <w15:docId w15:val="{57FC1289-72E4-4AB7-BBF8-A19029979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Montserrat Light" w:eastAsiaTheme="minorEastAsia" w:hAnsi="Montserrat Light"/>
      <w:sz w:val="22"/>
      <w:szCs w:val="24"/>
    </w:rPr>
  </w:style>
  <w:style w:type="paragraph" w:styleId="berschrift1">
    <w:name w:val="heading 1"/>
    <w:basedOn w:val="Standard"/>
    <w:link w:val="berschrift1Zchn"/>
    <w:uiPriority w:val="9"/>
    <w:qFormat/>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pPr>
      <w:spacing w:before="100" w:beforeAutospacing="1" w:after="100" w:afterAutospacing="1"/>
      <w:outlineLvl w:val="2"/>
    </w:pPr>
    <w:rPr>
      <w:b/>
      <w:bCs/>
      <w:sz w:val="27"/>
      <w:szCs w:val="27"/>
    </w:rPr>
  </w:style>
  <w:style w:type="paragraph" w:styleId="berschrift4">
    <w:name w:val="heading 4"/>
    <w:basedOn w:val="Standard"/>
    <w:link w:val="berschrift4Zchn"/>
    <w:uiPriority w:val="9"/>
    <w:qFormat/>
    <w:pPr>
      <w:spacing w:before="100" w:beforeAutospacing="1" w:after="100" w:afterAutospacing="1"/>
      <w:outlineLvl w:val="3"/>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Pr>
      <w:color w:val="0000FF"/>
      <w:u w:val="single"/>
    </w:rPr>
  </w:style>
  <w:style w:type="character" w:styleId="BesuchterLink">
    <w:name w:val="FollowedHyperlink"/>
    <w:basedOn w:val="Absatz-Standardschriftart"/>
    <w:uiPriority w:val="99"/>
    <w:semiHidden/>
    <w:unhideWhenUsed/>
    <w:rPr>
      <w:color w:val="800080"/>
      <w:u w:val="single"/>
    </w:rPr>
  </w:style>
  <w:style w:type="character" w:styleId="HTMLCode">
    <w:name w:val="HTML Code"/>
    <w:basedOn w:val="Absatz-Standardschriftart"/>
    <w:uiPriority w:val="99"/>
    <w:semiHidden/>
    <w:unhideWhenUsed/>
    <w:rPr>
      <w:rFonts w:ascii="Courier New" w:eastAsiaTheme="minorEastAsia" w:hAnsi="Courier New" w:cs="Courier New" w:hint="default"/>
      <w:sz w:val="20"/>
      <w:szCs w:val="20"/>
    </w:rPr>
  </w:style>
  <w:style w:type="character" w:customStyle="1" w:styleId="berschrift1Zchn">
    <w:name w:val="Überschrift 1 Zchn"/>
    <w:basedOn w:val="Absatz-Standardschriftart"/>
    <w:link w:val="berschrift1"/>
    <w:uiPriority w:val="9"/>
    <w:locked/>
    <w:rPr>
      <w:rFonts w:asciiTheme="majorHAnsi" w:eastAsiaTheme="majorEastAsia" w:hAnsiTheme="majorHAnsi" w:cstheme="majorBidi" w:hint="default"/>
      <w:color w:val="0F4761" w:themeColor="accent1" w:themeShade="BF"/>
      <w:sz w:val="40"/>
      <w:szCs w:val="40"/>
    </w:rPr>
  </w:style>
  <w:style w:type="character" w:customStyle="1" w:styleId="berschrift2Zchn">
    <w:name w:val="Überschrift 2 Zchn"/>
    <w:basedOn w:val="Absatz-Standardschriftart"/>
    <w:link w:val="berschrift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berschrift3Zchn">
    <w:name w:val="Überschrift 3 Zchn"/>
    <w:basedOn w:val="Absatz-Standardschriftart"/>
    <w:link w:val="berschrift3"/>
    <w:uiPriority w:val="9"/>
    <w:semiHidden/>
    <w:locked/>
    <w:rPr>
      <w:rFonts w:asciiTheme="minorHAnsi" w:eastAsiaTheme="majorEastAsia" w:hAnsiTheme="minorHAnsi" w:cstheme="majorBidi" w:hint="default"/>
      <w:color w:val="0F4761" w:themeColor="accent1" w:themeShade="BF"/>
      <w:sz w:val="28"/>
      <w:szCs w:val="28"/>
    </w:rPr>
  </w:style>
  <w:style w:type="character" w:customStyle="1" w:styleId="berschrift4Zchn">
    <w:name w:val="Überschrift 4 Zchn"/>
    <w:basedOn w:val="Absatz-Standardschriftart"/>
    <w:link w:val="berschrift4"/>
    <w:uiPriority w:val="9"/>
    <w:semiHidden/>
    <w:locked/>
    <w:rPr>
      <w:rFonts w:asciiTheme="minorHAnsi" w:eastAsiaTheme="majorEastAsia" w:hAnsiTheme="minorHAnsi" w:cstheme="majorBidi" w:hint="default"/>
      <w:i/>
      <w:iCs/>
      <w:color w:val="0F4761" w:themeColor="accent1" w:themeShade="BF"/>
      <w:sz w:val="24"/>
      <w:szCs w:val="24"/>
    </w:rPr>
  </w:style>
  <w:style w:type="paragraph" w:styleId="HTMLVorformatiert">
    <w:name w:val="HTML Preformatted"/>
    <w:basedOn w:val="Standard"/>
    <w:link w:val="HTMLVorformatiertZchn"/>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locked/>
    <w:rPr>
      <w:rFonts w:ascii="Consolas" w:eastAsiaTheme="minorEastAsia" w:hAnsi="Consolas" w:cs="Consolas" w:hint="default"/>
    </w:rPr>
  </w:style>
  <w:style w:type="paragraph" w:customStyle="1" w:styleId="msonormal0">
    <w:name w:val="msonormal"/>
    <w:basedOn w:val="Standard"/>
    <w:uiPriority w:val="99"/>
    <w:semiHidden/>
    <w:pPr>
      <w:spacing w:before="100" w:beforeAutospacing="1" w:after="100" w:afterAutospacing="1"/>
    </w:pPr>
  </w:style>
  <w:style w:type="paragraph" w:styleId="StandardWeb">
    <w:name w:val="Normal (Web)"/>
    <w:basedOn w:val="Standard"/>
    <w:uiPriority w:val="99"/>
    <w:semiHidden/>
    <w:unhideWhenUsed/>
    <w:pPr>
      <w:spacing w:before="100" w:beforeAutospacing="1" w:after="100" w:afterAutospacing="1"/>
    </w:pPr>
  </w:style>
  <w:style w:type="paragraph" w:styleId="Verzeichnis1">
    <w:name w:val="toc 1"/>
    <w:basedOn w:val="Standard"/>
    <w:next w:val="Standard"/>
    <w:autoRedefine/>
    <w:uiPriority w:val="39"/>
    <w:unhideWhenUsed/>
    <w:pPr>
      <w:spacing w:before="120"/>
    </w:pPr>
    <w:rPr>
      <w:rFonts w:asciiTheme="minorHAnsi" w:hAnsiTheme="minorHAnsi"/>
      <w:b/>
      <w:bCs/>
      <w:i/>
      <w:iCs/>
      <w:sz w:val="24"/>
    </w:rPr>
  </w:style>
  <w:style w:type="paragraph" w:styleId="Verzeichnis2">
    <w:name w:val="toc 2"/>
    <w:basedOn w:val="Standard"/>
    <w:next w:val="Standard"/>
    <w:autoRedefine/>
    <w:uiPriority w:val="39"/>
    <w:unhideWhenUsed/>
    <w:pPr>
      <w:spacing w:before="120"/>
      <w:ind w:left="220"/>
    </w:pPr>
    <w:rPr>
      <w:rFonts w:asciiTheme="minorHAnsi" w:hAnsiTheme="minorHAnsi"/>
      <w:b/>
      <w:bCs/>
      <w:szCs w:val="22"/>
    </w:rPr>
  </w:style>
  <w:style w:type="paragraph" w:styleId="Verzeichnis3">
    <w:name w:val="toc 3"/>
    <w:basedOn w:val="Standard"/>
    <w:next w:val="Standard"/>
    <w:autoRedefine/>
    <w:uiPriority w:val="39"/>
    <w:unhideWhenUsed/>
    <w:pPr>
      <w:ind w:left="440"/>
    </w:pPr>
    <w:rPr>
      <w:rFonts w:asciiTheme="minorHAnsi" w:hAnsiTheme="minorHAnsi"/>
      <w:sz w:val="20"/>
      <w:szCs w:val="20"/>
    </w:rPr>
  </w:style>
  <w:style w:type="paragraph" w:styleId="Verzeichnis4">
    <w:name w:val="toc 4"/>
    <w:basedOn w:val="Standard"/>
    <w:next w:val="Standard"/>
    <w:autoRedefine/>
    <w:uiPriority w:val="39"/>
    <w:semiHidden/>
    <w:unhideWhenUsed/>
    <w:pPr>
      <w:ind w:left="660"/>
    </w:pPr>
    <w:rPr>
      <w:rFonts w:asciiTheme="minorHAnsi" w:hAnsiTheme="minorHAnsi"/>
      <w:sz w:val="20"/>
      <w:szCs w:val="20"/>
    </w:rPr>
  </w:style>
  <w:style w:type="paragraph" w:styleId="Verzeichnis5">
    <w:name w:val="toc 5"/>
    <w:basedOn w:val="Standard"/>
    <w:next w:val="Standard"/>
    <w:autoRedefine/>
    <w:uiPriority w:val="39"/>
    <w:semiHidden/>
    <w:unhideWhenUsed/>
    <w:pPr>
      <w:ind w:left="880"/>
    </w:pPr>
    <w:rPr>
      <w:rFonts w:asciiTheme="minorHAnsi" w:hAnsiTheme="minorHAnsi"/>
      <w:sz w:val="20"/>
      <w:szCs w:val="20"/>
    </w:rPr>
  </w:style>
  <w:style w:type="paragraph" w:styleId="Verzeichnis6">
    <w:name w:val="toc 6"/>
    <w:basedOn w:val="Standard"/>
    <w:next w:val="Standard"/>
    <w:autoRedefine/>
    <w:uiPriority w:val="39"/>
    <w:semiHidden/>
    <w:unhideWhenUsed/>
    <w:pPr>
      <w:ind w:left="1100"/>
    </w:pPr>
    <w:rPr>
      <w:rFonts w:asciiTheme="minorHAnsi" w:hAnsiTheme="minorHAnsi"/>
      <w:sz w:val="20"/>
      <w:szCs w:val="20"/>
    </w:rPr>
  </w:style>
  <w:style w:type="paragraph" w:styleId="Verzeichnis7">
    <w:name w:val="toc 7"/>
    <w:basedOn w:val="Standard"/>
    <w:next w:val="Standard"/>
    <w:autoRedefine/>
    <w:uiPriority w:val="39"/>
    <w:semiHidden/>
    <w:unhideWhenUsed/>
    <w:pPr>
      <w:ind w:left="1320"/>
    </w:pPr>
    <w:rPr>
      <w:rFonts w:asciiTheme="minorHAnsi" w:hAnsiTheme="minorHAnsi"/>
      <w:sz w:val="20"/>
      <w:szCs w:val="20"/>
    </w:rPr>
  </w:style>
  <w:style w:type="paragraph" w:styleId="Verzeichnis8">
    <w:name w:val="toc 8"/>
    <w:basedOn w:val="Standard"/>
    <w:next w:val="Standard"/>
    <w:autoRedefine/>
    <w:uiPriority w:val="39"/>
    <w:semiHidden/>
    <w:unhideWhenUsed/>
    <w:pPr>
      <w:ind w:left="1540"/>
    </w:pPr>
    <w:rPr>
      <w:rFonts w:asciiTheme="minorHAnsi" w:hAnsiTheme="minorHAnsi"/>
      <w:sz w:val="20"/>
      <w:szCs w:val="20"/>
    </w:rPr>
  </w:style>
  <w:style w:type="paragraph" w:styleId="Verzeichnis9">
    <w:name w:val="toc 9"/>
    <w:basedOn w:val="Standard"/>
    <w:next w:val="Standard"/>
    <w:autoRedefine/>
    <w:uiPriority w:val="39"/>
    <w:semiHidden/>
    <w:unhideWhenUsed/>
    <w:pPr>
      <w:ind w:left="1760"/>
    </w:pPr>
    <w:rPr>
      <w:rFonts w:asciiTheme="minorHAnsi" w:hAnsiTheme="minorHAnsi"/>
      <w:sz w:val="20"/>
      <w:szCs w:val="20"/>
    </w:rPr>
  </w:style>
  <w:style w:type="paragraph" w:styleId="Kopfzeile">
    <w:name w:val="header"/>
    <w:basedOn w:val="Standard"/>
    <w:link w:val="KopfzeileZchn"/>
    <w:uiPriority w:val="99"/>
    <w:unhideWhenUsed/>
    <w:pPr>
      <w:tabs>
        <w:tab w:val="center" w:pos="4513"/>
        <w:tab w:val="right" w:pos="9026"/>
      </w:tabs>
    </w:pPr>
  </w:style>
  <w:style w:type="character" w:customStyle="1" w:styleId="KopfzeileZchn">
    <w:name w:val="Kopfzeile Zchn"/>
    <w:basedOn w:val="Absatz-Standardschriftart"/>
    <w:link w:val="Kopfzeile"/>
    <w:uiPriority w:val="99"/>
    <w:locked/>
    <w:rPr>
      <w:rFonts w:ascii="Montserrat Light" w:eastAsiaTheme="minorEastAsia" w:hAnsi="Montserrat Light" w:hint="default"/>
      <w:sz w:val="22"/>
      <w:szCs w:val="24"/>
    </w:rPr>
  </w:style>
  <w:style w:type="paragraph" w:styleId="Fuzeile">
    <w:name w:val="footer"/>
    <w:basedOn w:val="Standard"/>
    <w:link w:val="FuzeileZchn"/>
    <w:uiPriority w:val="99"/>
    <w:unhideWhenUsed/>
    <w:pPr>
      <w:tabs>
        <w:tab w:val="center" w:pos="4513"/>
        <w:tab w:val="right" w:pos="9026"/>
      </w:tabs>
    </w:pPr>
  </w:style>
  <w:style w:type="character" w:customStyle="1" w:styleId="FuzeileZchn">
    <w:name w:val="Fußzeile Zchn"/>
    <w:basedOn w:val="Absatz-Standardschriftart"/>
    <w:link w:val="Fuzeile"/>
    <w:uiPriority w:val="99"/>
    <w:locked/>
    <w:rPr>
      <w:rFonts w:ascii="Montserrat Light" w:eastAsiaTheme="minorEastAsia" w:hAnsi="Montserrat Light" w:hint="default"/>
      <w:sz w:val="22"/>
      <w:szCs w:val="24"/>
    </w:rPr>
  </w:style>
  <w:style w:type="paragraph" w:styleId="Inhaltsverzeichnisberschrift">
    <w:name w:val="TOC Heading"/>
    <w:basedOn w:val="berschrift1"/>
    <w:next w:val="Standard"/>
    <w:uiPriority w:val="39"/>
    <w:semiHidden/>
    <w:unhideWhenUsed/>
    <w:qFormat/>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lang w:eastAsia="en-US"/>
    </w:r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customStyle="1" w:styleId="inline-comment-marker">
    <w:name w:val="inline-comment-marker"/>
    <w:basedOn w:val="Absatz-Standardschriftart"/>
  </w:style>
  <w:style w:type="character" w:styleId="Seitenzahl">
    <w:name w:val="page number"/>
    <w:basedOn w:val="Absatz-Standardschriftart"/>
    <w:uiPriority w:val="99"/>
    <w:semiHidden/>
    <w:unhideWhenUsed/>
  </w:style>
  <w:style w:type="paragraph" w:styleId="Beschriftung">
    <w:name w:val="caption"/>
    <w:basedOn w:val="Standard"/>
    <w:next w:val="Standard"/>
    <w:uiPriority w:val="35"/>
    <w:semiHidden/>
    <w:unhideWhenUsed/>
    <w:qFormat/>
    <w:rsid w:val="00C53915"/>
    <w:pPr>
      <w:spacing w:after="200"/>
    </w:pPr>
    <w:rPr>
      <w:i/>
      <w:iCs/>
      <w:color w:val="0E2841" w:themeColor="text2"/>
      <w:sz w:val="18"/>
      <w:szCs w:val="18"/>
    </w:rPr>
  </w:style>
  <w:style w:type="character" w:styleId="NichtaufgelsteErwhnung">
    <w:name w:val="Unresolved Mention"/>
    <w:basedOn w:val="Absatz-Standardschriftart"/>
    <w:uiPriority w:val="99"/>
    <w:semiHidden/>
    <w:unhideWhenUsed/>
    <w:rsid w:val="007F02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75981">
      <w:marLeft w:val="0"/>
      <w:marRight w:val="0"/>
      <w:marTop w:val="0"/>
      <w:marBottom w:val="0"/>
      <w:divBdr>
        <w:top w:val="none" w:sz="0" w:space="0" w:color="auto"/>
        <w:left w:val="none" w:sz="0" w:space="0" w:color="auto"/>
        <w:bottom w:val="none" w:sz="0" w:space="0" w:color="auto"/>
        <w:right w:val="none" w:sz="0" w:space="0" w:color="auto"/>
      </w:divBdr>
      <w:divsChild>
        <w:div w:id="486869049">
          <w:marLeft w:val="0"/>
          <w:marRight w:val="0"/>
          <w:marTop w:val="0"/>
          <w:marBottom w:val="0"/>
          <w:divBdr>
            <w:top w:val="none" w:sz="0" w:space="0" w:color="auto"/>
            <w:left w:val="none" w:sz="0" w:space="0" w:color="auto"/>
            <w:bottom w:val="none" w:sz="0" w:space="0" w:color="auto"/>
            <w:right w:val="none" w:sz="0" w:space="0" w:color="auto"/>
          </w:divBdr>
        </w:div>
      </w:divsChild>
    </w:div>
    <w:div w:id="185992966">
      <w:marLeft w:val="0"/>
      <w:marRight w:val="0"/>
      <w:marTop w:val="0"/>
      <w:marBottom w:val="0"/>
      <w:divBdr>
        <w:top w:val="none" w:sz="0" w:space="0" w:color="auto"/>
        <w:left w:val="none" w:sz="0" w:space="0" w:color="auto"/>
        <w:bottom w:val="none" w:sz="0" w:space="0" w:color="auto"/>
        <w:right w:val="none" w:sz="0" w:space="0" w:color="auto"/>
      </w:divBdr>
    </w:div>
    <w:div w:id="259064839">
      <w:marLeft w:val="0"/>
      <w:marRight w:val="0"/>
      <w:marTop w:val="0"/>
      <w:marBottom w:val="0"/>
      <w:divBdr>
        <w:top w:val="none" w:sz="0" w:space="0" w:color="auto"/>
        <w:left w:val="none" w:sz="0" w:space="0" w:color="auto"/>
        <w:bottom w:val="none" w:sz="0" w:space="0" w:color="auto"/>
        <w:right w:val="none" w:sz="0" w:space="0" w:color="auto"/>
      </w:divBdr>
      <w:divsChild>
        <w:div w:id="191967052">
          <w:marLeft w:val="0"/>
          <w:marRight w:val="0"/>
          <w:marTop w:val="0"/>
          <w:marBottom w:val="0"/>
          <w:divBdr>
            <w:top w:val="none" w:sz="0" w:space="0" w:color="auto"/>
            <w:left w:val="none" w:sz="0" w:space="0" w:color="auto"/>
            <w:bottom w:val="none" w:sz="0" w:space="0" w:color="auto"/>
            <w:right w:val="none" w:sz="0" w:space="0" w:color="auto"/>
          </w:divBdr>
        </w:div>
      </w:divsChild>
    </w:div>
    <w:div w:id="306129946">
      <w:marLeft w:val="0"/>
      <w:marRight w:val="0"/>
      <w:marTop w:val="0"/>
      <w:marBottom w:val="0"/>
      <w:divBdr>
        <w:top w:val="none" w:sz="0" w:space="0" w:color="auto"/>
        <w:left w:val="none" w:sz="0" w:space="0" w:color="auto"/>
        <w:bottom w:val="none" w:sz="0" w:space="0" w:color="auto"/>
        <w:right w:val="none" w:sz="0" w:space="0" w:color="auto"/>
      </w:divBdr>
    </w:div>
    <w:div w:id="820191348">
      <w:marLeft w:val="0"/>
      <w:marRight w:val="0"/>
      <w:marTop w:val="0"/>
      <w:marBottom w:val="0"/>
      <w:divBdr>
        <w:top w:val="none" w:sz="0" w:space="0" w:color="auto"/>
        <w:left w:val="none" w:sz="0" w:space="0" w:color="auto"/>
        <w:bottom w:val="none" w:sz="0" w:space="0" w:color="auto"/>
        <w:right w:val="none" w:sz="0" w:space="0" w:color="auto"/>
      </w:divBdr>
      <w:divsChild>
        <w:div w:id="1746762351">
          <w:marLeft w:val="0"/>
          <w:marRight w:val="0"/>
          <w:marTop w:val="0"/>
          <w:marBottom w:val="0"/>
          <w:divBdr>
            <w:top w:val="none" w:sz="0" w:space="0" w:color="auto"/>
            <w:left w:val="none" w:sz="0" w:space="0" w:color="auto"/>
            <w:bottom w:val="none" w:sz="0" w:space="0" w:color="auto"/>
            <w:right w:val="none" w:sz="0" w:space="0" w:color="auto"/>
          </w:divBdr>
        </w:div>
      </w:divsChild>
    </w:div>
    <w:div w:id="904265829">
      <w:marLeft w:val="0"/>
      <w:marRight w:val="0"/>
      <w:marTop w:val="0"/>
      <w:marBottom w:val="0"/>
      <w:divBdr>
        <w:top w:val="none" w:sz="0" w:space="0" w:color="auto"/>
        <w:left w:val="none" w:sz="0" w:space="0" w:color="auto"/>
        <w:bottom w:val="none" w:sz="0" w:space="0" w:color="auto"/>
        <w:right w:val="none" w:sz="0" w:space="0" w:color="auto"/>
      </w:divBdr>
      <w:divsChild>
        <w:div w:id="188763209">
          <w:marLeft w:val="0"/>
          <w:marRight w:val="0"/>
          <w:marTop w:val="0"/>
          <w:marBottom w:val="0"/>
          <w:divBdr>
            <w:top w:val="none" w:sz="0" w:space="0" w:color="auto"/>
            <w:left w:val="none" w:sz="0" w:space="0" w:color="auto"/>
            <w:bottom w:val="none" w:sz="0" w:space="0" w:color="auto"/>
            <w:right w:val="none" w:sz="0" w:space="0" w:color="auto"/>
          </w:divBdr>
        </w:div>
      </w:divsChild>
    </w:div>
    <w:div w:id="1828857056">
      <w:marLeft w:val="0"/>
      <w:marRight w:val="0"/>
      <w:marTop w:val="0"/>
      <w:marBottom w:val="0"/>
      <w:divBdr>
        <w:top w:val="none" w:sz="0" w:space="0" w:color="auto"/>
        <w:left w:val="none" w:sz="0" w:space="0" w:color="auto"/>
        <w:bottom w:val="none" w:sz="0" w:space="0" w:color="auto"/>
        <w:right w:val="none" w:sz="0" w:space="0" w:color="auto"/>
      </w:divBdr>
      <w:divsChild>
        <w:div w:id="1985351570">
          <w:marLeft w:val="0"/>
          <w:marRight w:val="0"/>
          <w:marTop w:val="0"/>
          <w:marBottom w:val="0"/>
          <w:divBdr>
            <w:top w:val="none" w:sz="0" w:space="0" w:color="auto"/>
            <w:left w:val="none" w:sz="0" w:space="0" w:color="auto"/>
            <w:bottom w:val="none" w:sz="0" w:space="0" w:color="auto"/>
            <w:right w:val="none" w:sz="0" w:space="0" w:color="auto"/>
          </w:divBdr>
        </w:div>
      </w:divsChild>
    </w:div>
    <w:div w:id="188220988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lipse-tractusx.github.io/docs-kits/kits/Industry%20Core%20Kit/Business%20View%20Industry%20Core%20Kit/" TargetMode="External"/><Relationship Id="rId18" Type="http://schemas.openxmlformats.org/officeDocument/2006/relationships/hyperlink" Target="https://catenax-ev.github.io/docs/next/standards/CX-0002-DigitalTwinsInCatenaX" TargetMode="External"/><Relationship Id="rId26" Type="http://schemas.openxmlformats.org/officeDocument/2006/relationships/image" Target="media/image2.png"/><Relationship Id="rId39" Type="http://schemas.openxmlformats.org/officeDocument/2006/relationships/image" Target="media/image6.png"/><Relationship Id="rId21" Type="http://schemas.openxmlformats.org/officeDocument/2006/relationships/hyperlink" Target="https://catenax-ev.github.io/docs/next/standards/CX-0127-IndustryCorePartInstance" TargetMode="External"/><Relationship Id="rId34" Type="http://schemas.openxmlformats.org/officeDocument/2006/relationships/hyperlink" Target="https://github.com/threedy-io/catena-x-3d" TargetMode="External"/><Relationship Id="rId42" Type="http://schemas.openxmlformats.org/officeDocument/2006/relationships/image" Target="media/image9.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atenax-ev.github.io/docs/next/standards/CX-0126-IndustryCorePartType" TargetMode="External"/><Relationship Id="rId29" Type="http://schemas.openxmlformats.org/officeDocument/2006/relationships/hyperlink" Target="https://catenax-ev.github.io/docs/next/standards/CX-0126-IndustryCorePartType" TargetMode="External"/><Relationship Id="rId11" Type="http://schemas.openxmlformats.org/officeDocument/2006/relationships/hyperlink" Target="https://eclipse-tractusx.github.io/docs-kits/kits/Industry%20Core%20Kit/Business%20View%20Industry%20Core%20Kit/" TargetMode="External"/><Relationship Id="rId24" Type="http://schemas.openxmlformats.org/officeDocument/2006/relationships/image" Target="media/image1.png"/><Relationship Id="rId32" Type="http://schemas.openxmlformats.org/officeDocument/2006/relationships/hyperlink" Target="https://www.precisionmoldedplastics.com/blog/cad-part-modeling/"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yperlink" Target="https://eclipse-tractusx.github.io/docs-kits/kits/Industry%20Core%20Kit/Business%20View%20Industry%20Core%20Kit/" TargetMode="External"/><Relationship Id="rId23" Type="http://schemas.openxmlformats.org/officeDocument/2006/relationships/hyperlink" Target="https://www.precisionmoldedplastics.com/blog/cad-part-modeling/" TargetMode="External"/><Relationship Id="rId28" Type="http://schemas.openxmlformats.org/officeDocument/2006/relationships/hyperlink" Target="https://catena-x.net/fileadmin/user_upload/Standard-Bibliothek/Update_PDF_Maerz/PLM_Quality_Use_Case_Traceability/CX_-_0042_Semantic_Model_Single_Level_BomAsPlanned_v_1.0.1.pdf" TargetMode="External"/><Relationship Id="rId36" Type="http://schemas.openxmlformats.org/officeDocument/2006/relationships/image" Target="media/image3.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catenax-ev.github.io/docs/next/standards/CX-0002-DigitalTwinsInCatenaX" TargetMode="External"/><Relationship Id="rId31" Type="http://schemas.openxmlformats.org/officeDocument/2006/relationships/hyperlink" Target="https://catenax-ev.github.io/docs/next/standards/CX-0127-IndustryCorePartInstance" TargetMode="External"/><Relationship Id="rId44"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atena-x.net/fileadmin/user_upload/Standard-Bibliothek/Update_PDF_Maerz/PLM_Quality_Use_Case_Traceability/CX_-_0042_Semantic_Model_Single_Level_BomAsPlanned_v_1.0.1.pdf" TargetMode="External"/><Relationship Id="rId22" Type="http://schemas.openxmlformats.org/officeDocument/2006/relationships/hyperlink" Target="https://catenax-ev.github.io/docs/next/standards/CX-0127-IndustryCorePartInstance" TargetMode="External"/><Relationship Id="rId27" Type="http://schemas.openxmlformats.org/officeDocument/2006/relationships/hyperlink" Target="https://eclipse-tractusx.github.io/docs-kits/kits/Industry%20Core%20Kit/Business%20View%20Industry%20Core%20Kit/" TargetMode="External"/><Relationship Id="rId30" Type="http://schemas.openxmlformats.org/officeDocument/2006/relationships/hyperlink" Target="https://catenax-ev.github.io/docs/next/standards/CX-0002-DigitalTwinsInCatenaX" TargetMode="External"/><Relationship Id="rId35" Type="http://schemas.openxmlformats.org/officeDocument/2006/relationships/hyperlink" Target="https://data-public.threedy.io/testdata/catena-x/Proposal1_Example/" TargetMode="External"/><Relationship Id="rId43" Type="http://schemas.openxmlformats.org/officeDocument/2006/relationships/image" Target="media/image10.png"/><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eclipse-tractusx.github.io/docs-kits/kits/Industry%20Core%20Kit/Business%20View%20Industry%20Core%20Kit/" TargetMode="External"/><Relationship Id="rId17" Type="http://schemas.openxmlformats.org/officeDocument/2006/relationships/hyperlink" Target="https://catenax-ev.github.io/docs/next/standards/CX-0127-IndustryCorePartInstance" TargetMode="External"/><Relationship Id="rId25" Type="http://schemas.openxmlformats.org/officeDocument/2006/relationships/hyperlink" Target="https://catenax-ev.github.io/docs/next/standards/CX-0002-DigitalTwinsInCatenaX" TargetMode="External"/><Relationship Id="rId33" Type="http://schemas.openxmlformats.org/officeDocument/2006/relationships/hyperlink" Target="https://catenax-ev.github.io/docs/next/standards/CX-0002-DigitalTwinsInCatenaX" TargetMode="External"/><Relationship Id="rId38" Type="http://schemas.openxmlformats.org/officeDocument/2006/relationships/image" Target="media/image5.png"/><Relationship Id="rId46" Type="http://schemas.openxmlformats.org/officeDocument/2006/relationships/image" Target="media/image13.png"/><Relationship Id="rId20" Type="http://schemas.openxmlformats.org/officeDocument/2006/relationships/hyperlink" Target="https://catenax-ev.github.io/docs/next/standards/CX-0002-DigitalTwinsInCatenaX" TargetMode="Externa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asdasd xmlns="9a960696-b6c9-4bc0-b9f8-a9400d44d9f2" xsi:nil="true"/>
    <lcf76f155ced4ddcb4097134ff3c332f xmlns="9a960696-b6c9-4bc0-b9f8-a9400d44d9f2">
      <Terms xmlns="http://schemas.microsoft.com/office/infopath/2007/PartnerControls"/>
    </lcf76f155ced4ddcb4097134ff3c332f>
    <TaxCatchAll xmlns="1d079194-554c-44b5-85ba-fa67f42986f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E697F1555075048888B0601F865CF4B" ma:contentTypeVersion="20" ma:contentTypeDescription="Create a new document." ma:contentTypeScope="" ma:versionID="b99851ce8e2aba1bf6ca85528760b727">
  <xsd:schema xmlns:xsd="http://www.w3.org/2001/XMLSchema" xmlns:xs="http://www.w3.org/2001/XMLSchema" xmlns:p="http://schemas.microsoft.com/office/2006/metadata/properties" xmlns:ns2="9a960696-b6c9-4bc0-b9f8-a9400d44d9f2" xmlns:ns3="1d079194-554c-44b5-85ba-fa67f42986f8" targetNamespace="http://schemas.microsoft.com/office/2006/metadata/properties" ma:root="true" ma:fieldsID="ee05ae739c3eeda07426af32b4fa52be" ns2:_="" ns3:_="">
    <xsd:import namespace="9a960696-b6c9-4bc0-b9f8-a9400d44d9f2"/>
    <xsd:import namespace="1d079194-554c-44b5-85ba-fa67f42986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asdasd"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0696-b6c9-4bc0-b9f8-a9400d44d9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4f61747-f589-4ce9-a1dc-c24153116c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asdasd" ma:index="25" nillable="true" ma:displayName="asdasd" ma:format="Thumbnail" ma:internalName="asdasd">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079194-554c-44b5-85ba-fa67f42986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354005e-7826-46ae-b334-2e5e78a50916}" ma:internalName="TaxCatchAll" ma:showField="CatchAllData" ma:web="1d079194-554c-44b5-85ba-fa67f42986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F90220-692D-3244-9F50-2DF50073F39A}">
  <ds:schemaRefs>
    <ds:schemaRef ds:uri="http://schemas.openxmlformats.org/officeDocument/2006/bibliography"/>
  </ds:schemaRefs>
</ds:datastoreItem>
</file>

<file path=customXml/itemProps2.xml><?xml version="1.0" encoding="utf-8"?>
<ds:datastoreItem xmlns:ds="http://schemas.openxmlformats.org/officeDocument/2006/customXml" ds:itemID="{766304EB-841B-4979-BB51-4C1CD224776D}">
  <ds:schemaRefs>
    <ds:schemaRef ds:uri="http://schemas.microsoft.com/office/2006/metadata/properties"/>
    <ds:schemaRef ds:uri="http://schemas.microsoft.com/office/infopath/2007/PartnerControls"/>
    <ds:schemaRef ds:uri="9a960696-b6c9-4bc0-b9f8-a9400d44d9f2"/>
    <ds:schemaRef ds:uri="1d079194-554c-44b5-85ba-fa67f42986f8"/>
  </ds:schemaRefs>
</ds:datastoreItem>
</file>

<file path=customXml/itemProps3.xml><?xml version="1.0" encoding="utf-8"?>
<ds:datastoreItem xmlns:ds="http://schemas.openxmlformats.org/officeDocument/2006/customXml" ds:itemID="{8844BBF9-A097-4C6C-A394-04BDA9348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0696-b6c9-4bc0-b9f8-a9400d44d9f2"/>
    <ds:schemaRef ds:uri="1d079194-554c-44b5-85ba-fa67f4298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11B9EF-FC96-4C54-88D8-7C6C95436F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7034</Words>
  <Characters>44321</Characters>
  <Application>Microsoft Office Word</Application>
  <DocSecurity>0</DocSecurity>
  <Lines>369</Lines>
  <Paragraphs>102</Paragraphs>
  <ScaleCrop>false</ScaleCrop>
  <Company/>
  <LinksUpToDate>false</LinksUpToDate>
  <CharactersWithSpaces>51253</CharactersWithSpaces>
  <SharedDoc>false</SharedDoc>
  <HLinks>
    <vt:vector size="312" baseType="variant">
      <vt:variant>
        <vt:i4>7864330</vt:i4>
      </vt:variant>
      <vt:variant>
        <vt:i4>261</vt:i4>
      </vt:variant>
      <vt:variant>
        <vt:i4>0</vt:i4>
      </vt:variant>
      <vt:variant>
        <vt:i4>5</vt:i4>
      </vt:variant>
      <vt:variant>
        <vt:lpwstr>https://data-public.threedy.io/testdata/catena-x/Proposal1_Example/</vt:lpwstr>
      </vt:variant>
      <vt:variant>
        <vt:lpwstr/>
      </vt:variant>
      <vt:variant>
        <vt:i4>917530</vt:i4>
      </vt:variant>
      <vt:variant>
        <vt:i4>258</vt:i4>
      </vt:variant>
      <vt:variant>
        <vt:i4>0</vt:i4>
      </vt:variant>
      <vt:variant>
        <vt:i4>5</vt:i4>
      </vt:variant>
      <vt:variant>
        <vt:lpwstr>https://github.com/threedy-io/catena-x-3d</vt:lpwstr>
      </vt:variant>
      <vt:variant>
        <vt:lpwstr/>
      </vt:variant>
      <vt:variant>
        <vt:i4>6291563</vt:i4>
      </vt:variant>
      <vt:variant>
        <vt:i4>255</vt:i4>
      </vt:variant>
      <vt:variant>
        <vt:i4>0</vt:i4>
      </vt:variant>
      <vt:variant>
        <vt:i4>5</vt:i4>
      </vt:variant>
      <vt:variant>
        <vt:lpwstr>https://catenax-ev.github.io/docs/next/standards/CX-0002-DigitalTwinsInCatenaX</vt:lpwstr>
      </vt:variant>
      <vt:variant>
        <vt:lpwstr/>
      </vt:variant>
      <vt:variant>
        <vt:i4>3342389</vt:i4>
      </vt:variant>
      <vt:variant>
        <vt:i4>252</vt:i4>
      </vt:variant>
      <vt:variant>
        <vt:i4>0</vt:i4>
      </vt:variant>
      <vt:variant>
        <vt:i4>5</vt:i4>
      </vt:variant>
      <vt:variant>
        <vt:lpwstr>https://www.precisionmoldedplastics.com/blog/cad-part-modeling/</vt:lpwstr>
      </vt:variant>
      <vt:variant>
        <vt:lpwstr>:~:text=ISO%2010303%20includes%20numerous%20Application,Additionally</vt:lpwstr>
      </vt:variant>
      <vt:variant>
        <vt:i4>3801212</vt:i4>
      </vt:variant>
      <vt:variant>
        <vt:i4>249</vt:i4>
      </vt:variant>
      <vt:variant>
        <vt:i4>0</vt:i4>
      </vt:variant>
      <vt:variant>
        <vt:i4>5</vt:i4>
      </vt:variant>
      <vt:variant>
        <vt:lpwstr>https://catenax-ev.github.io/docs/next/standards/CX-0127-IndustryCorePartInstance</vt:lpwstr>
      </vt:variant>
      <vt:variant>
        <vt:lpwstr>:~:text=Part%20Instance%3A%20A%20part%20instance,part%29%20of%20a%20part%20type</vt:lpwstr>
      </vt:variant>
      <vt:variant>
        <vt:i4>5505091</vt:i4>
      </vt:variant>
      <vt:variant>
        <vt:i4>246</vt:i4>
      </vt:variant>
      <vt:variant>
        <vt:i4>0</vt:i4>
      </vt:variant>
      <vt:variant>
        <vt:i4>5</vt:i4>
      </vt:variant>
      <vt:variant>
        <vt:lpwstr>https://catenax-ev.github.io/docs/next/standards/CX-0002-DigitalTwinsInCatenaX</vt:lpwstr>
      </vt:variant>
      <vt:variant>
        <vt:lpwstr>:~:text=,wide%20unique%20identifier%20%28ID</vt:lpwstr>
      </vt:variant>
      <vt:variant>
        <vt:i4>1310749</vt:i4>
      </vt:variant>
      <vt:variant>
        <vt:i4>243</vt:i4>
      </vt:variant>
      <vt:variant>
        <vt:i4>0</vt:i4>
      </vt:variant>
      <vt:variant>
        <vt:i4>5</vt:i4>
      </vt:variant>
      <vt:variant>
        <vt:lpwstr>https://catenax-ev.github.io/docs/next/standards/CX-0126-IndustryCorePartType</vt:lpwstr>
      </vt:variant>
      <vt:variant>
        <vt:lpwstr/>
      </vt:variant>
      <vt:variant>
        <vt:i4>6094936</vt:i4>
      </vt:variant>
      <vt:variant>
        <vt:i4>240</vt:i4>
      </vt:variant>
      <vt:variant>
        <vt:i4>0</vt:i4>
      </vt:variant>
      <vt:variant>
        <vt:i4>5</vt:i4>
      </vt:variant>
      <vt:variant>
        <vt:lpwstr>https://catena-x.net/fileadmin/user_upload/Standard-Bibliothek/Update_PDF_Maerz/PLM_Quality_Use_Case_Traceability/CX_-_0042_Semantic_Model_Single_Level_BomAsPlanned_v_1.0.1.pdf</vt:lpwstr>
      </vt:variant>
      <vt:variant>
        <vt:lpwstr>:~:text=The%20semantic%20model%20described%20below,BOM%E2%80%9D</vt:lpwstr>
      </vt:variant>
      <vt:variant>
        <vt:i4>5046344</vt:i4>
      </vt:variant>
      <vt:variant>
        <vt:i4>237</vt:i4>
      </vt:variant>
      <vt:variant>
        <vt:i4>0</vt:i4>
      </vt:variant>
      <vt:variant>
        <vt:i4>5</vt:i4>
      </vt:variant>
      <vt:variant>
        <vt:lpwstr>https://eclipse-tractusx.github.io/docs-kits/kits/Industry Core Kit/Business View Industry Core Kit/</vt:lpwstr>
      </vt:variant>
      <vt:variant>
        <vt:lpwstr>:~:text=A%20single,level%20subassemblies</vt:lpwstr>
      </vt:variant>
      <vt:variant>
        <vt:i4>6291563</vt:i4>
      </vt:variant>
      <vt:variant>
        <vt:i4>219</vt:i4>
      </vt:variant>
      <vt:variant>
        <vt:i4>0</vt:i4>
      </vt:variant>
      <vt:variant>
        <vt:i4>5</vt:i4>
      </vt:variant>
      <vt:variant>
        <vt:lpwstr>https://catenax-ev.github.io/docs/next/standards/CX-0002-DigitalTwinsInCatenaX</vt:lpwstr>
      </vt:variant>
      <vt:variant>
        <vt:lpwstr/>
      </vt:variant>
      <vt:variant>
        <vt:i4>3342389</vt:i4>
      </vt:variant>
      <vt:variant>
        <vt:i4>213</vt:i4>
      </vt:variant>
      <vt:variant>
        <vt:i4>0</vt:i4>
      </vt:variant>
      <vt:variant>
        <vt:i4>5</vt:i4>
      </vt:variant>
      <vt:variant>
        <vt:lpwstr>https://www.precisionmoldedplastics.com/blog/cad-part-modeling/</vt:lpwstr>
      </vt:variant>
      <vt:variant>
        <vt:lpwstr>:~:text=ISO%2010303%20includes%20numerous%20Application,Additionally</vt:lpwstr>
      </vt:variant>
      <vt:variant>
        <vt:i4>3801212</vt:i4>
      </vt:variant>
      <vt:variant>
        <vt:i4>210</vt:i4>
      </vt:variant>
      <vt:variant>
        <vt:i4>0</vt:i4>
      </vt:variant>
      <vt:variant>
        <vt:i4>5</vt:i4>
      </vt:variant>
      <vt:variant>
        <vt:lpwstr>https://catenax-ev.github.io/docs/next/standards/CX-0127-IndustryCorePartInstance</vt:lpwstr>
      </vt:variant>
      <vt:variant>
        <vt:lpwstr>:~:text=Part%20Instance%3A%20A%20part%20instance,part%29%20of%20a%20part%20type</vt:lpwstr>
      </vt:variant>
      <vt:variant>
        <vt:i4>3801212</vt:i4>
      </vt:variant>
      <vt:variant>
        <vt:i4>207</vt:i4>
      </vt:variant>
      <vt:variant>
        <vt:i4>0</vt:i4>
      </vt:variant>
      <vt:variant>
        <vt:i4>5</vt:i4>
      </vt:variant>
      <vt:variant>
        <vt:lpwstr>https://catenax-ev.github.io/docs/next/standards/CX-0127-IndustryCorePartInstance</vt:lpwstr>
      </vt:variant>
      <vt:variant>
        <vt:lpwstr>:~:text=Part%20Instance%3A%20A%20part%20instance,part%29%20of%20a%20part%20type</vt:lpwstr>
      </vt:variant>
      <vt:variant>
        <vt:i4>4915265</vt:i4>
      </vt:variant>
      <vt:variant>
        <vt:i4>204</vt:i4>
      </vt:variant>
      <vt:variant>
        <vt:i4>0</vt:i4>
      </vt:variant>
      <vt:variant>
        <vt:i4>5</vt:i4>
      </vt:variant>
      <vt:variant>
        <vt:lpwstr>https://catenax-ev.github.io/docs/next/standards/CX-0002-DigitalTwinsInCatenaX</vt:lpwstr>
      </vt:variant>
      <vt:variant>
        <vt:lpwstr>:~:text=and%20business%20process%20integration</vt:lpwstr>
      </vt:variant>
      <vt:variant>
        <vt:i4>3670077</vt:i4>
      </vt:variant>
      <vt:variant>
        <vt:i4>201</vt:i4>
      </vt:variant>
      <vt:variant>
        <vt:i4>0</vt:i4>
      </vt:variant>
      <vt:variant>
        <vt:i4>5</vt:i4>
      </vt:variant>
      <vt:variant>
        <vt:lpwstr>https://catenax-ev.github.io/docs/next/standards/CX-0002-DigitalTwinsInCatenaX</vt:lpwstr>
      </vt:variant>
      <vt:variant>
        <vt:lpwstr>:~:text=electronically%20in%20a%20standardized%20manner,use%20cases%20and%20data%20consumers</vt:lpwstr>
      </vt:variant>
      <vt:variant>
        <vt:i4>5505091</vt:i4>
      </vt:variant>
      <vt:variant>
        <vt:i4>198</vt:i4>
      </vt:variant>
      <vt:variant>
        <vt:i4>0</vt:i4>
      </vt:variant>
      <vt:variant>
        <vt:i4>5</vt:i4>
      </vt:variant>
      <vt:variant>
        <vt:lpwstr>https://catenax-ev.github.io/docs/next/standards/CX-0002-DigitalTwinsInCatenaX</vt:lpwstr>
      </vt:variant>
      <vt:variant>
        <vt:lpwstr>:~:text=,wide%20unique%20identifier%20%28ID</vt:lpwstr>
      </vt:variant>
      <vt:variant>
        <vt:i4>589840</vt:i4>
      </vt:variant>
      <vt:variant>
        <vt:i4>195</vt:i4>
      </vt:variant>
      <vt:variant>
        <vt:i4>0</vt:i4>
      </vt:variant>
      <vt:variant>
        <vt:i4>5</vt:i4>
      </vt:variant>
      <vt:variant>
        <vt:lpwstr>https://catenax-ev.github.io/docs/next/standards/CX-0127-IndustryCorePartInstance</vt:lpwstr>
      </vt:variant>
      <vt:variant>
        <vt:lpwstr/>
      </vt:variant>
      <vt:variant>
        <vt:i4>1310749</vt:i4>
      </vt:variant>
      <vt:variant>
        <vt:i4>192</vt:i4>
      </vt:variant>
      <vt:variant>
        <vt:i4>0</vt:i4>
      </vt:variant>
      <vt:variant>
        <vt:i4>5</vt:i4>
      </vt:variant>
      <vt:variant>
        <vt:lpwstr>https://catenax-ev.github.io/docs/next/standards/CX-0126-IndustryCorePartType</vt:lpwstr>
      </vt:variant>
      <vt:variant>
        <vt:lpwstr/>
      </vt:variant>
      <vt:variant>
        <vt:i4>6553715</vt:i4>
      </vt:variant>
      <vt:variant>
        <vt:i4>189</vt:i4>
      </vt:variant>
      <vt:variant>
        <vt:i4>0</vt:i4>
      </vt:variant>
      <vt:variant>
        <vt:i4>5</vt:i4>
      </vt:variant>
      <vt:variant>
        <vt:lpwstr>https://eclipse-tractusx.github.io/docs-kits/kits/Industry Core Kit/Business View Industry Core Kit/</vt:lpwstr>
      </vt:variant>
      <vt:variant>
        <vt:lpwstr>:~:text=to%20their%20sub,and%20data%20sovereign%20data%20chain</vt:lpwstr>
      </vt:variant>
      <vt:variant>
        <vt:i4>6094936</vt:i4>
      </vt:variant>
      <vt:variant>
        <vt:i4>186</vt:i4>
      </vt:variant>
      <vt:variant>
        <vt:i4>0</vt:i4>
      </vt:variant>
      <vt:variant>
        <vt:i4>5</vt:i4>
      </vt:variant>
      <vt:variant>
        <vt:lpwstr>https://catena-x.net/fileadmin/user_upload/Standard-Bibliothek/Update_PDF_Maerz/PLM_Quality_Use_Case_Traceability/CX_-_0042_Semantic_Model_Single_Level_BomAsPlanned_v_1.0.1.pdf</vt:lpwstr>
      </vt:variant>
      <vt:variant>
        <vt:lpwstr>:~:text=The%20semantic%20model%20described%20below,BOM%E2%80%9D</vt:lpwstr>
      </vt:variant>
      <vt:variant>
        <vt:i4>6750325</vt:i4>
      </vt:variant>
      <vt:variant>
        <vt:i4>183</vt:i4>
      </vt:variant>
      <vt:variant>
        <vt:i4>0</vt:i4>
      </vt:variant>
      <vt:variant>
        <vt:i4>5</vt:i4>
      </vt:variant>
      <vt:variant>
        <vt:lpwstr>https://eclipse-tractusx.github.io/docs-kits/kits/Industry Core Kit/Business View Industry Core Kit/</vt:lpwstr>
      </vt:variant>
      <vt:variant>
        <vt:lpwstr>:~:text=blend%2C%20intermediate%2C%20etc,individual%20single%20level%20BOMs%20together</vt:lpwstr>
      </vt:variant>
      <vt:variant>
        <vt:i4>5046344</vt:i4>
      </vt:variant>
      <vt:variant>
        <vt:i4>180</vt:i4>
      </vt:variant>
      <vt:variant>
        <vt:i4>0</vt:i4>
      </vt:variant>
      <vt:variant>
        <vt:i4>5</vt:i4>
      </vt:variant>
      <vt:variant>
        <vt:lpwstr>https://eclipse-tractusx.github.io/docs-kits/kits/Industry Core Kit/Business View Industry Core Kit/</vt:lpwstr>
      </vt:variant>
      <vt:variant>
        <vt:lpwstr>:~:text=A%20single,level%20subassemblies</vt:lpwstr>
      </vt:variant>
      <vt:variant>
        <vt:i4>5046344</vt:i4>
      </vt:variant>
      <vt:variant>
        <vt:i4>177</vt:i4>
      </vt:variant>
      <vt:variant>
        <vt:i4>0</vt:i4>
      </vt:variant>
      <vt:variant>
        <vt:i4>5</vt:i4>
      </vt:variant>
      <vt:variant>
        <vt:lpwstr>https://eclipse-tractusx.github.io/docs-kits/kits/Industry Core Kit/Business View Industry Core Kit/</vt:lpwstr>
      </vt:variant>
      <vt:variant>
        <vt:lpwstr>:~:text=A%20single,level%20subassemblies</vt:lpwstr>
      </vt:variant>
      <vt:variant>
        <vt:i4>1114162</vt:i4>
      </vt:variant>
      <vt:variant>
        <vt:i4>170</vt:i4>
      </vt:variant>
      <vt:variant>
        <vt:i4>0</vt:i4>
      </vt:variant>
      <vt:variant>
        <vt:i4>5</vt:i4>
      </vt:variant>
      <vt:variant>
        <vt:lpwstr/>
      </vt:variant>
      <vt:variant>
        <vt:lpwstr>_Toc194319656</vt:lpwstr>
      </vt:variant>
      <vt:variant>
        <vt:i4>1114162</vt:i4>
      </vt:variant>
      <vt:variant>
        <vt:i4>164</vt:i4>
      </vt:variant>
      <vt:variant>
        <vt:i4>0</vt:i4>
      </vt:variant>
      <vt:variant>
        <vt:i4>5</vt:i4>
      </vt:variant>
      <vt:variant>
        <vt:lpwstr/>
      </vt:variant>
      <vt:variant>
        <vt:lpwstr>_Toc194319655</vt:lpwstr>
      </vt:variant>
      <vt:variant>
        <vt:i4>1114162</vt:i4>
      </vt:variant>
      <vt:variant>
        <vt:i4>158</vt:i4>
      </vt:variant>
      <vt:variant>
        <vt:i4>0</vt:i4>
      </vt:variant>
      <vt:variant>
        <vt:i4>5</vt:i4>
      </vt:variant>
      <vt:variant>
        <vt:lpwstr/>
      </vt:variant>
      <vt:variant>
        <vt:lpwstr>_Toc194319654</vt:lpwstr>
      </vt:variant>
      <vt:variant>
        <vt:i4>1114162</vt:i4>
      </vt:variant>
      <vt:variant>
        <vt:i4>152</vt:i4>
      </vt:variant>
      <vt:variant>
        <vt:i4>0</vt:i4>
      </vt:variant>
      <vt:variant>
        <vt:i4>5</vt:i4>
      </vt:variant>
      <vt:variant>
        <vt:lpwstr/>
      </vt:variant>
      <vt:variant>
        <vt:lpwstr>_Toc194319653</vt:lpwstr>
      </vt:variant>
      <vt:variant>
        <vt:i4>1114162</vt:i4>
      </vt:variant>
      <vt:variant>
        <vt:i4>146</vt:i4>
      </vt:variant>
      <vt:variant>
        <vt:i4>0</vt:i4>
      </vt:variant>
      <vt:variant>
        <vt:i4>5</vt:i4>
      </vt:variant>
      <vt:variant>
        <vt:lpwstr/>
      </vt:variant>
      <vt:variant>
        <vt:lpwstr>_Toc194319652</vt:lpwstr>
      </vt:variant>
      <vt:variant>
        <vt:i4>1114162</vt:i4>
      </vt:variant>
      <vt:variant>
        <vt:i4>140</vt:i4>
      </vt:variant>
      <vt:variant>
        <vt:i4>0</vt:i4>
      </vt:variant>
      <vt:variant>
        <vt:i4>5</vt:i4>
      </vt:variant>
      <vt:variant>
        <vt:lpwstr/>
      </vt:variant>
      <vt:variant>
        <vt:lpwstr>_Toc194319651</vt:lpwstr>
      </vt:variant>
      <vt:variant>
        <vt:i4>1114162</vt:i4>
      </vt:variant>
      <vt:variant>
        <vt:i4>134</vt:i4>
      </vt:variant>
      <vt:variant>
        <vt:i4>0</vt:i4>
      </vt:variant>
      <vt:variant>
        <vt:i4>5</vt:i4>
      </vt:variant>
      <vt:variant>
        <vt:lpwstr/>
      </vt:variant>
      <vt:variant>
        <vt:lpwstr>_Toc194319650</vt:lpwstr>
      </vt:variant>
      <vt:variant>
        <vt:i4>1048626</vt:i4>
      </vt:variant>
      <vt:variant>
        <vt:i4>128</vt:i4>
      </vt:variant>
      <vt:variant>
        <vt:i4>0</vt:i4>
      </vt:variant>
      <vt:variant>
        <vt:i4>5</vt:i4>
      </vt:variant>
      <vt:variant>
        <vt:lpwstr/>
      </vt:variant>
      <vt:variant>
        <vt:lpwstr>_Toc194319649</vt:lpwstr>
      </vt:variant>
      <vt:variant>
        <vt:i4>1048626</vt:i4>
      </vt:variant>
      <vt:variant>
        <vt:i4>122</vt:i4>
      </vt:variant>
      <vt:variant>
        <vt:i4>0</vt:i4>
      </vt:variant>
      <vt:variant>
        <vt:i4>5</vt:i4>
      </vt:variant>
      <vt:variant>
        <vt:lpwstr/>
      </vt:variant>
      <vt:variant>
        <vt:lpwstr>_Toc194319648</vt:lpwstr>
      </vt:variant>
      <vt:variant>
        <vt:i4>1048626</vt:i4>
      </vt:variant>
      <vt:variant>
        <vt:i4>116</vt:i4>
      </vt:variant>
      <vt:variant>
        <vt:i4>0</vt:i4>
      </vt:variant>
      <vt:variant>
        <vt:i4>5</vt:i4>
      </vt:variant>
      <vt:variant>
        <vt:lpwstr/>
      </vt:variant>
      <vt:variant>
        <vt:lpwstr>_Toc194319647</vt:lpwstr>
      </vt:variant>
      <vt:variant>
        <vt:i4>1048626</vt:i4>
      </vt:variant>
      <vt:variant>
        <vt:i4>110</vt:i4>
      </vt:variant>
      <vt:variant>
        <vt:i4>0</vt:i4>
      </vt:variant>
      <vt:variant>
        <vt:i4>5</vt:i4>
      </vt:variant>
      <vt:variant>
        <vt:lpwstr/>
      </vt:variant>
      <vt:variant>
        <vt:lpwstr>_Toc194319646</vt:lpwstr>
      </vt:variant>
      <vt:variant>
        <vt:i4>1048626</vt:i4>
      </vt:variant>
      <vt:variant>
        <vt:i4>104</vt:i4>
      </vt:variant>
      <vt:variant>
        <vt:i4>0</vt:i4>
      </vt:variant>
      <vt:variant>
        <vt:i4>5</vt:i4>
      </vt:variant>
      <vt:variant>
        <vt:lpwstr/>
      </vt:variant>
      <vt:variant>
        <vt:lpwstr>_Toc194319645</vt:lpwstr>
      </vt:variant>
      <vt:variant>
        <vt:i4>1048626</vt:i4>
      </vt:variant>
      <vt:variant>
        <vt:i4>98</vt:i4>
      </vt:variant>
      <vt:variant>
        <vt:i4>0</vt:i4>
      </vt:variant>
      <vt:variant>
        <vt:i4>5</vt:i4>
      </vt:variant>
      <vt:variant>
        <vt:lpwstr/>
      </vt:variant>
      <vt:variant>
        <vt:lpwstr>_Toc194319644</vt:lpwstr>
      </vt:variant>
      <vt:variant>
        <vt:i4>1048626</vt:i4>
      </vt:variant>
      <vt:variant>
        <vt:i4>92</vt:i4>
      </vt:variant>
      <vt:variant>
        <vt:i4>0</vt:i4>
      </vt:variant>
      <vt:variant>
        <vt:i4>5</vt:i4>
      </vt:variant>
      <vt:variant>
        <vt:lpwstr/>
      </vt:variant>
      <vt:variant>
        <vt:lpwstr>_Toc194319643</vt:lpwstr>
      </vt:variant>
      <vt:variant>
        <vt:i4>1048626</vt:i4>
      </vt:variant>
      <vt:variant>
        <vt:i4>86</vt:i4>
      </vt:variant>
      <vt:variant>
        <vt:i4>0</vt:i4>
      </vt:variant>
      <vt:variant>
        <vt:i4>5</vt:i4>
      </vt:variant>
      <vt:variant>
        <vt:lpwstr/>
      </vt:variant>
      <vt:variant>
        <vt:lpwstr>_Toc194319642</vt:lpwstr>
      </vt:variant>
      <vt:variant>
        <vt:i4>1048626</vt:i4>
      </vt:variant>
      <vt:variant>
        <vt:i4>80</vt:i4>
      </vt:variant>
      <vt:variant>
        <vt:i4>0</vt:i4>
      </vt:variant>
      <vt:variant>
        <vt:i4>5</vt:i4>
      </vt:variant>
      <vt:variant>
        <vt:lpwstr/>
      </vt:variant>
      <vt:variant>
        <vt:lpwstr>_Toc194319641</vt:lpwstr>
      </vt:variant>
      <vt:variant>
        <vt:i4>1048626</vt:i4>
      </vt:variant>
      <vt:variant>
        <vt:i4>74</vt:i4>
      </vt:variant>
      <vt:variant>
        <vt:i4>0</vt:i4>
      </vt:variant>
      <vt:variant>
        <vt:i4>5</vt:i4>
      </vt:variant>
      <vt:variant>
        <vt:lpwstr/>
      </vt:variant>
      <vt:variant>
        <vt:lpwstr>_Toc194319640</vt:lpwstr>
      </vt:variant>
      <vt:variant>
        <vt:i4>1507378</vt:i4>
      </vt:variant>
      <vt:variant>
        <vt:i4>68</vt:i4>
      </vt:variant>
      <vt:variant>
        <vt:i4>0</vt:i4>
      </vt:variant>
      <vt:variant>
        <vt:i4>5</vt:i4>
      </vt:variant>
      <vt:variant>
        <vt:lpwstr/>
      </vt:variant>
      <vt:variant>
        <vt:lpwstr>_Toc194319639</vt:lpwstr>
      </vt:variant>
      <vt:variant>
        <vt:i4>1507378</vt:i4>
      </vt:variant>
      <vt:variant>
        <vt:i4>62</vt:i4>
      </vt:variant>
      <vt:variant>
        <vt:i4>0</vt:i4>
      </vt:variant>
      <vt:variant>
        <vt:i4>5</vt:i4>
      </vt:variant>
      <vt:variant>
        <vt:lpwstr/>
      </vt:variant>
      <vt:variant>
        <vt:lpwstr>_Toc194319638</vt:lpwstr>
      </vt:variant>
      <vt:variant>
        <vt:i4>1507378</vt:i4>
      </vt:variant>
      <vt:variant>
        <vt:i4>56</vt:i4>
      </vt:variant>
      <vt:variant>
        <vt:i4>0</vt:i4>
      </vt:variant>
      <vt:variant>
        <vt:i4>5</vt:i4>
      </vt:variant>
      <vt:variant>
        <vt:lpwstr/>
      </vt:variant>
      <vt:variant>
        <vt:lpwstr>_Toc194319637</vt:lpwstr>
      </vt:variant>
      <vt:variant>
        <vt:i4>1507378</vt:i4>
      </vt:variant>
      <vt:variant>
        <vt:i4>50</vt:i4>
      </vt:variant>
      <vt:variant>
        <vt:i4>0</vt:i4>
      </vt:variant>
      <vt:variant>
        <vt:i4>5</vt:i4>
      </vt:variant>
      <vt:variant>
        <vt:lpwstr/>
      </vt:variant>
      <vt:variant>
        <vt:lpwstr>_Toc194319636</vt:lpwstr>
      </vt:variant>
      <vt:variant>
        <vt:i4>1507378</vt:i4>
      </vt:variant>
      <vt:variant>
        <vt:i4>44</vt:i4>
      </vt:variant>
      <vt:variant>
        <vt:i4>0</vt:i4>
      </vt:variant>
      <vt:variant>
        <vt:i4>5</vt:i4>
      </vt:variant>
      <vt:variant>
        <vt:lpwstr/>
      </vt:variant>
      <vt:variant>
        <vt:lpwstr>_Toc194319635</vt:lpwstr>
      </vt:variant>
      <vt:variant>
        <vt:i4>1507378</vt:i4>
      </vt:variant>
      <vt:variant>
        <vt:i4>38</vt:i4>
      </vt:variant>
      <vt:variant>
        <vt:i4>0</vt:i4>
      </vt:variant>
      <vt:variant>
        <vt:i4>5</vt:i4>
      </vt:variant>
      <vt:variant>
        <vt:lpwstr/>
      </vt:variant>
      <vt:variant>
        <vt:lpwstr>_Toc194319634</vt:lpwstr>
      </vt:variant>
      <vt:variant>
        <vt:i4>1507378</vt:i4>
      </vt:variant>
      <vt:variant>
        <vt:i4>32</vt:i4>
      </vt:variant>
      <vt:variant>
        <vt:i4>0</vt:i4>
      </vt:variant>
      <vt:variant>
        <vt:i4>5</vt:i4>
      </vt:variant>
      <vt:variant>
        <vt:lpwstr/>
      </vt:variant>
      <vt:variant>
        <vt:lpwstr>_Toc194319633</vt:lpwstr>
      </vt:variant>
      <vt:variant>
        <vt:i4>1507378</vt:i4>
      </vt:variant>
      <vt:variant>
        <vt:i4>26</vt:i4>
      </vt:variant>
      <vt:variant>
        <vt:i4>0</vt:i4>
      </vt:variant>
      <vt:variant>
        <vt:i4>5</vt:i4>
      </vt:variant>
      <vt:variant>
        <vt:lpwstr/>
      </vt:variant>
      <vt:variant>
        <vt:lpwstr>_Toc194319632</vt:lpwstr>
      </vt:variant>
      <vt:variant>
        <vt:i4>1507378</vt:i4>
      </vt:variant>
      <vt:variant>
        <vt:i4>20</vt:i4>
      </vt:variant>
      <vt:variant>
        <vt:i4>0</vt:i4>
      </vt:variant>
      <vt:variant>
        <vt:i4>5</vt:i4>
      </vt:variant>
      <vt:variant>
        <vt:lpwstr/>
      </vt:variant>
      <vt:variant>
        <vt:lpwstr>_Toc194319631</vt:lpwstr>
      </vt:variant>
      <vt:variant>
        <vt:i4>1507378</vt:i4>
      </vt:variant>
      <vt:variant>
        <vt:i4>14</vt:i4>
      </vt:variant>
      <vt:variant>
        <vt:i4>0</vt:i4>
      </vt:variant>
      <vt:variant>
        <vt:i4>5</vt:i4>
      </vt:variant>
      <vt:variant>
        <vt:lpwstr/>
      </vt:variant>
      <vt:variant>
        <vt:lpwstr>_Toc194319630</vt:lpwstr>
      </vt:variant>
      <vt:variant>
        <vt:i4>1441842</vt:i4>
      </vt:variant>
      <vt:variant>
        <vt:i4>8</vt:i4>
      </vt:variant>
      <vt:variant>
        <vt:i4>0</vt:i4>
      </vt:variant>
      <vt:variant>
        <vt:i4>5</vt:i4>
      </vt:variant>
      <vt:variant>
        <vt:lpwstr/>
      </vt:variant>
      <vt:variant>
        <vt:lpwstr>_Toc194319629</vt:lpwstr>
      </vt:variant>
      <vt:variant>
        <vt:i4>1441842</vt:i4>
      </vt:variant>
      <vt:variant>
        <vt:i4>2</vt:i4>
      </vt:variant>
      <vt:variant>
        <vt:i4>0</vt:i4>
      </vt:variant>
      <vt:variant>
        <vt:i4>5</vt:i4>
      </vt:variant>
      <vt:variant>
        <vt:lpwstr/>
      </vt:variant>
      <vt:variant>
        <vt:lpwstr>_Toc194319628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Expanding Catena-X Aspect Models for Cross-Company 3D Engineering Collaboration</dc:title>
  <dc:subject/>
  <dc:creator>Hannes Krug</dc:creator>
  <cp:keywords/>
  <dc:description/>
  <cp:lastModifiedBy>Hannes Krug</cp:lastModifiedBy>
  <cp:revision>2</cp:revision>
  <dcterms:created xsi:type="dcterms:W3CDTF">2026-01-26T13:53:00Z</dcterms:created>
  <dcterms:modified xsi:type="dcterms:W3CDTF">2026-01-26T13:53:00Z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0x010100BE697F1555075048888B0601F865CF4B</vt:lpwstr>
  </property>
  <property fmtid="{D5CDD505-2E9C-101B-9397-08002B2CF9AE}" pid="3" name="MediaServiceImageTags">
    <vt:lpwstr/>
  </property>
</Properties>
</file>