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8C782" w14:textId="59C902E4" w:rsidR="00A1267E" w:rsidRDefault="00A1267E" w:rsidP="004A6B13">
      <w:pPr>
        <w:pStyle w:val="Rubrik"/>
        <w:ind w:left="-709"/>
        <w:rPr>
          <w:b/>
        </w:rPr>
      </w:pPr>
      <w:bookmarkStart w:id="0" w:name="_GoBack"/>
      <w:bookmarkEnd w:id="0"/>
    </w:p>
    <w:p w14:paraId="38AA84F1" w14:textId="77777777" w:rsidR="00A1267E" w:rsidRDefault="00A1267E" w:rsidP="004A6B13">
      <w:pPr>
        <w:pStyle w:val="Rubrik"/>
        <w:ind w:left="-709"/>
        <w:rPr>
          <w:b/>
        </w:rPr>
      </w:pPr>
    </w:p>
    <w:p w14:paraId="00BAECAB" w14:textId="77777777" w:rsidR="00A1267E" w:rsidRDefault="00A1267E" w:rsidP="004A6B13">
      <w:pPr>
        <w:pStyle w:val="Rubrik"/>
        <w:ind w:left="-709"/>
        <w:rPr>
          <w:b/>
        </w:rPr>
      </w:pPr>
    </w:p>
    <w:p w14:paraId="4758DB04" w14:textId="77777777" w:rsidR="002255FD" w:rsidRPr="00842EC4" w:rsidRDefault="002255FD" w:rsidP="004A6B13">
      <w:pPr>
        <w:pStyle w:val="Rubrik"/>
        <w:ind w:left="-709"/>
        <w:jc w:val="center"/>
        <w:rPr>
          <w:b/>
          <w:lang w:val="en-US"/>
        </w:rPr>
      </w:pPr>
      <w:proofErr w:type="spellStart"/>
      <w:r w:rsidRPr="00842EC4">
        <w:rPr>
          <w:b/>
          <w:lang w:val="en-US"/>
        </w:rPr>
        <w:t>Designskiss</w:t>
      </w:r>
      <w:proofErr w:type="spellEnd"/>
    </w:p>
    <w:p w14:paraId="36D6F721" w14:textId="77777777" w:rsidR="002255FD" w:rsidRPr="00842EC4" w:rsidRDefault="002255FD" w:rsidP="004A6B13">
      <w:pPr>
        <w:ind w:left="-709"/>
        <w:jc w:val="center"/>
        <w:rPr>
          <w:lang w:val="en-US"/>
        </w:rPr>
      </w:pPr>
    </w:p>
    <w:p w14:paraId="6FD37C2F" w14:textId="77777777" w:rsidR="002255FD" w:rsidRPr="00842EC4" w:rsidRDefault="002255FD" w:rsidP="004A6B13">
      <w:pPr>
        <w:pStyle w:val="Rubrik"/>
        <w:ind w:left="-709"/>
        <w:jc w:val="center"/>
        <w:rPr>
          <w:b/>
          <w:lang w:val="en-US"/>
        </w:rPr>
      </w:pPr>
      <w:r w:rsidRPr="00842EC4">
        <w:rPr>
          <w:b/>
          <w:lang w:val="en-US"/>
        </w:rPr>
        <w:t>Ice Age</w:t>
      </w:r>
    </w:p>
    <w:p w14:paraId="1F50170E" w14:textId="77777777" w:rsidR="002255FD" w:rsidRPr="00842EC4" w:rsidRDefault="002255FD" w:rsidP="004A6B13">
      <w:pPr>
        <w:ind w:left="-709"/>
        <w:jc w:val="center"/>
        <w:rPr>
          <w:lang w:val="en-US"/>
        </w:rPr>
      </w:pPr>
    </w:p>
    <w:p w14:paraId="5E9130DA" w14:textId="77777777" w:rsidR="002255FD" w:rsidRPr="00842EC4" w:rsidRDefault="002255FD" w:rsidP="004A6B13">
      <w:pPr>
        <w:ind w:left="-709"/>
        <w:jc w:val="center"/>
        <w:rPr>
          <w:lang w:val="en-US"/>
        </w:rPr>
      </w:pPr>
    </w:p>
    <w:p w14:paraId="030C00F4" w14:textId="10A8FB8E" w:rsidR="002255FD" w:rsidRPr="00842EC4" w:rsidRDefault="004A37DC" w:rsidP="004A6B13">
      <w:pPr>
        <w:pStyle w:val="Underrubrik"/>
        <w:ind w:left="-709"/>
        <w:jc w:val="center"/>
        <w:rPr>
          <w:lang w:val="en-US"/>
        </w:rPr>
      </w:pPr>
      <w:r>
        <w:rPr>
          <w:lang w:val="en-US"/>
        </w:rPr>
        <w:t>Version: 3</w:t>
      </w:r>
      <w:r w:rsidR="00422029">
        <w:rPr>
          <w:lang w:val="en-US"/>
        </w:rPr>
        <w:t>.2</w:t>
      </w:r>
    </w:p>
    <w:p w14:paraId="7E8D3760" w14:textId="77777777" w:rsidR="002255FD" w:rsidRPr="00842EC4" w:rsidRDefault="002255FD" w:rsidP="004A6B13">
      <w:pPr>
        <w:ind w:left="-709"/>
        <w:jc w:val="center"/>
        <w:rPr>
          <w:lang w:val="en-US"/>
        </w:rPr>
      </w:pPr>
    </w:p>
    <w:p w14:paraId="0A925A90" w14:textId="77777777" w:rsidR="002255FD" w:rsidRPr="00842EC4" w:rsidRDefault="002255FD" w:rsidP="004A6B13">
      <w:pPr>
        <w:ind w:left="-709"/>
        <w:jc w:val="center"/>
        <w:rPr>
          <w:lang w:val="en-US"/>
        </w:rPr>
      </w:pPr>
    </w:p>
    <w:p w14:paraId="2BA8F418" w14:textId="77777777" w:rsidR="002255FD" w:rsidRPr="00842EC4" w:rsidRDefault="002255FD" w:rsidP="004A6B13">
      <w:pPr>
        <w:ind w:left="-709"/>
        <w:jc w:val="center"/>
        <w:rPr>
          <w:lang w:val="en-US"/>
        </w:rPr>
      </w:pPr>
      <w:r w:rsidRPr="00842EC4">
        <w:rPr>
          <w:lang w:val="en-US"/>
        </w:rPr>
        <w:t xml:space="preserve">David </w:t>
      </w:r>
      <w:r w:rsidR="008637B2" w:rsidRPr="00842EC4">
        <w:rPr>
          <w:lang w:val="en-US"/>
        </w:rPr>
        <w:t xml:space="preserve">Schützer – </w:t>
      </w:r>
      <w:r w:rsidRPr="00842EC4">
        <w:rPr>
          <w:lang w:val="en-US"/>
        </w:rPr>
        <w:t>davsc542</w:t>
      </w:r>
    </w:p>
    <w:p w14:paraId="0BA915E3" w14:textId="19055CA7" w:rsidR="002255FD" w:rsidRDefault="00BE0A3F" w:rsidP="004A6B13">
      <w:pPr>
        <w:ind w:left="-709"/>
        <w:jc w:val="center"/>
      </w:pPr>
      <w:r>
        <w:t xml:space="preserve">Hannes </w:t>
      </w:r>
      <w:proofErr w:type="spellStart"/>
      <w:r>
        <w:t>Tuhkala</w:t>
      </w:r>
      <w:proofErr w:type="spellEnd"/>
      <w:r>
        <w:t xml:space="preserve"> – hantu447</w:t>
      </w:r>
    </w:p>
    <w:p w14:paraId="70B95EC8" w14:textId="563C5D03" w:rsidR="002255FD" w:rsidRDefault="00BE0A3F" w:rsidP="004A6B13">
      <w:pPr>
        <w:ind w:left="-709"/>
        <w:jc w:val="center"/>
      </w:pPr>
      <w:r>
        <w:t xml:space="preserve">Olav </w:t>
      </w:r>
      <w:proofErr w:type="spellStart"/>
      <w:r>
        <w:t>Övrebö</w:t>
      </w:r>
      <w:proofErr w:type="spellEnd"/>
      <w:r>
        <w:t xml:space="preserve"> – olaov121</w:t>
      </w:r>
    </w:p>
    <w:p w14:paraId="12761D23" w14:textId="77777777" w:rsidR="002255FD" w:rsidRDefault="002255FD" w:rsidP="004A6B13">
      <w:pPr>
        <w:ind w:left="-709"/>
      </w:pPr>
    </w:p>
    <w:p w14:paraId="58489291" w14:textId="77777777" w:rsidR="002255FD" w:rsidRDefault="002255FD" w:rsidP="004A6B13">
      <w:pPr>
        <w:ind w:left="-709"/>
      </w:pPr>
    </w:p>
    <w:p w14:paraId="732BB01F" w14:textId="77777777" w:rsidR="002255FD" w:rsidRDefault="002255FD" w:rsidP="004A6B13">
      <w:pPr>
        <w:ind w:left="-709"/>
      </w:pPr>
    </w:p>
    <w:p w14:paraId="6E10813B" w14:textId="77777777" w:rsidR="002255FD" w:rsidRDefault="002255FD" w:rsidP="004A6B13">
      <w:pPr>
        <w:ind w:left="-709"/>
      </w:pPr>
    </w:p>
    <w:p w14:paraId="0A3AAAE6" w14:textId="77777777" w:rsidR="002255FD" w:rsidRDefault="002255FD" w:rsidP="004A6B13">
      <w:pPr>
        <w:ind w:left="-709"/>
      </w:pPr>
    </w:p>
    <w:p w14:paraId="07BAF3C7" w14:textId="77777777" w:rsidR="002255FD" w:rsidRDefault="002255FD" w:rsidP="004A6B13">
      <w:pPr>
        <w:ind w:left="-709"/>
      </w:pPr>
    </w:p>
    <w:p w14:paraId="2A26D1F1" w14:textId="77777777" w:rsidR="002255FD" w:rsidRDefault="002255FD" w:rsidP="004A6B13">
      <w:pPr>
        <w:ind w:left="-709"/>
      </w:pPr>
    </w:p>
    <w:p w14:paraId="2E50CA51" w14:textId="77777777" w:rsidR="002255FD" w:rsidRDefault="002255FD" w:rsidP="004A6B13">
      <w:pPr>
        <w:ind w:left="-709"/>
      </w:pPr>
    </w:p>
    <w:p w14:paraId="6C6E4F01" w14:textId="77777777" w:rsidR="002255FD" w:rsidRDefault="002255FD" w:rsidP="004A6B13">
      <w:pPr>
        <w:ind w:left="-709"/>
      </w:pPr>
    </w:p>
    <w:p w14:paraId="5ED9C170" w14:textId="77777777" w:rsidR="002255FD" w:rsidRDefault="002255FD" w:rsidP="004A6B13">
      <w:pPr>
        <w:ind w:left="-709"/>
      </w:pPr>
    </w:p>
    <w:p w14:paraId="62DECB10" w14:textId="77777777" w:rsidR="002255FD" w:rsidRDefault="002255FD" w:rsidP="004A6B13">
      <w:pPr>
        <w:ind w:left="-709"/>
      </w:pPr>
    </w:p>
    <w:p w14:paraId="18211BCD" w14:textId="77777777" w:rsidR="002255FD" w:rsidRDefault="002255FD" w:rsidP="004A6B13">
      <w:pPr>
        <w:ind w:left="-709"/>
      </w:pPr>
    </w:p>
    <w:p w14:paraId="49344C08" w14:textId="77777777" w:rsidR="002255FD" w:rsidRDefault="002255FD" w:rsidP="004A6B13">
      <w:pPr>
        <w:ind w:left="-709"/>
      </w:pPr>
    </w:p>
    <w:p w14:paraId="27D8AD79" w14:textId="77777777" w:rsidR="002255FD" w:rsidRDefault="002255FD" w:rsidP="004A6B13">
      <w:pPr>
        <w:ind w:left="-709"/>
      </w:pPr>
    </w:p>
    <w:p w14:paraId="3E83BA0C" w14:textId="77777777" w:rsidR="002255FD" w:rsidRDefault="002255FD" w:rsidP="004A6B13">
      <w:pPr>
        <w:pStyle w:val="Rubrik1"/>
        <w:numPr>
          <w:ilvl w:val="0"/>
          <w:numId w:val="1"/>
        </w:numPr>
        <w:ind w:left="-709"/>
      </w:pPr>
      <w:r>
        <w:lastRenderedPageBreak/>
        <w:t>Inledning</w:t>
      </w:r>
    </w:p>
    <w:p w14:paraId="67B7EB32" w14:textId="0F6A3E24" w:rsidR="002255FD" w:rsidRDefault="00776831" w:rsidP="004A6B13">
      <w:pPr>
        <w:ind w:left="-709"/>
      </w:pPr>
      <w:r>
        <w:t xml:space="preserve">Vi tänkte skapa spelet/pusslet </w:t>
      </w:r>
      <w:proofErr w:type="spellStart"/>
      <w:r w:rsidRPr="00776831">
        <w:rPr>
          <w:b/>
        </w:rPr>
        <w:t>Ice</w:t>
      </w:r>
      <w:proofErr w:type="spellEnd"/>
      <w:r w:rsidRPr="00776831">
        <w:rPr>
          <w:b/>
        </w:rPr>
        <w:t xml:space="preserve"> Age</w:t>
      </w:r>
      <w:r>
        <w:t xml:space="preserve"> där en spelare ska ta sig från start till slut genom att glida på is och krocka med stenar så att spelaren till slut kommer till målet.</w:t>
      </w:r>
      <w:r w:rsidR="00B62C46">
        <w:t xml:space="preserve"> </w:t>
      </w:r>
      <w:r w:rsidR="00727733">
        <w:t>Vi tar upp analys över spelet och hur konstruktionen av</w:t>
      </w:r>
      <w:r w:rsidR="00842EC4">
        <w:t xml:space="preserve"> hur vår dator</w:t>
      </w:r>
      <w:r w:rsidR="00727733">
        <w:t xml:space="preserve"> ska se ut.</w:t>
      </w:r>
    </w:p>
    <w:p w14:paraId="0CCA6D6B" w14:textId="77777777" w:rsidR="003559AA" w:rsidRDefault="003559AA" w:rsidP="004A6B13">
      <w:pPr>
        <w:ind w:left="-709"/>
      </w:pPr>
    </w:p>
    <w:p w14:paraId="05BA7845" w14:textId="260D1DCD" w:rsidR="000376CF" w:rsidRPr="000376CF" w:rsidRDefault="002255FD" w:rsidP="004A6B13">
      <w:pPr>
        <w:pStyle w:val="Rubrik1"/>
        <w:numPr>
          <w:ilvl w:val="0"/>
          <w:numId w:val="1"/>
        </w:numPr>
        <w:ind w:left="-709"/>
      </w:pPr>
      <w:r>
        <w:t>Analys</w:t>
      </w:r>
    </w:p>
    <w:p w14:paraId="5DA49906" w14:textId="77777777" w:rsidR="002255FD" w:rsidRDefault="003A25A2" w:rsidP="004A6B13">
      <w:pPr>
        <w:pStyle w:val="Rubrik2"/>
        <w:numPr>
          <w:ilvl w:val="1"/>
          <w:numId w:val="1"/>
        </w:numPr>
        <w:ind w:left="-709"/>
      </w:pPr>
      <w:r>
        <w:t>Spelplan</w:t>
      </w:r>
      <w:r w:rsidR="000F7394">
        <w:t>ens</w:t>
      </w:r>
      <w:r>
        <w:t xml:space="preserve"> design</w:t>
      </w:r>
    </w:p>
    <w:p w14:paraId="70406154" w14:textId="6140E256" w:rsidR="003F2BAE" w:rsidRDefault="003F2BAE" w:rsidP="004A6B13">
      <w:pPr>
        <w:ind w:left="-709"/>
      </w:pPr>
      <w:r>
        <w:t>Spelplanen kommer att bestå av 16x16 rutor där varje ruta kommer att innehålla 2 bitar med information – alltså vad det är för slags ruta.</w:t>
      </w:r>
    </w:p>
    <w:p w14:paraId="23163691" w14:textId="77777777" w:rsidR="002255FD" w:rsidRDefault="000376CF" w:rsidP="004A6B13">
      <w:pPr>
        <w:pStyle w:val="Rubrik2"/>
        <w:numPr>
          <w:ilvl w:val="1"/>
          <w:numId w:val="1"/>
        </w:numPr>
        <w:ind w:left="-709"/>
      </w:pPr>
      <w:r>
        <w:t>Lösning för spelare</w:t>
      </w:r>
    </w:p>
    <w:p w14:paraId="50E35292" w14:textId="0F8989C9" w:rsidR="00E74B33" w:rsidRDefault="00B75CFB" w:rsidP="004A6B13">
      <w:pPr>
        <w:ind w:left="-709"/>
      </w:pPr>
      <w:r>
        <w:t xml:space="preserve">Vi kommer att använda oss av </w:t>
      </w:r>
      <w:r w:rsidR="00DA6F1C">
        <w:t>tillståndsmaskiner</w:t>
      </w:r>
      <w:r>
        <w:t xml:space="preserve"> för att bestämma vilket läge spelaren befinner sig i.</w:t>
      </w:r>
      <w:r w:rsidR="00DA6F1C">
        <w:t xml:space="preserve"> De olika tillstånden spelaren kan</w:t>
      </w:r>
      <w:r w:rsidR="00E74B33">
        <w:t xml:space="preserve"> befinna sig i är </w:t>
      </w:r>
      <w:proofErr w:type="spellStart"/>
      <w:r w:rsidR="00E74B33" w:rsidRPr="00E74B33">
        <w:rPr>
          <w:i/>
        </w:rPr>
        <w:t>moving</w:t>
      </w:r>
      <w:proofErr w:type="spellEnd"/>
      <w:r w:rsidR="00584758">
        <w:t xml:space="preserve"> och </w:t>
      </w:r>
      <w:r w:rsidR="00584758" w:rsidRPr="00584758">
        <w:rPr>
          <w:i/>
        </w:rPr>
        <w:t>still</w:t>
      </w:r>
      <w:r w:rsidR="00E74B33">
        <w:t>.</w:t>
      </w:r>
      <w:r w:rsidR="005056EF">
        <w:t xml:space="preserve"> När spelaren är på is</w:t>
      </w:r>
      <w:r w:rsidR="003957F3">
        <w:t xml:space="preserve"> är tillståndet </w:t>
      </w:r>
      <w:proofErr w:type="spellStart"/>
      <w:r w:rsidR="003957F3" w:rsidRPr="003957F3">
        <w:rPr>
          <w:i/>
        </w:rPr>
        <w:t>moving</w:t>
      </w:r>
      <w:proofErr w:type="spellEnd"/>
      <w:r w:rsidR="003957F3" w:rsidRPr="003957F3">
        <w:rPr>
          <w:i/>
        </w:rPr>
        <w:t xml:space="preserve"> </w:t>
      </w:r>
      <w:r w:rsidR="003957F3">
        <w:t xml:space="preserve">och när spelaren står på fast mark </w:t>
      </w:r>
      <w:r w:rsidR="005056EF">
        <w:t>eller har krockat med en sten</w:t>
      </w:r>
      <w:r w:rsidR="003957F3">
        <w:t xml:space="preserve"> är tillståndet </w:t>
      </w:r>
      <w:r w:rsidR="003957F3" w:rsidRPr="003957F3">
        <w:rPr>
          <w:i/>
        </w:rPr>
        <w:t>still</w:t>
      </w:r>
      <w:r w:rsidR="003957F3">
        <w:t>.</w:t>
      </w:r>
      <w:r w:rsidR="00E74B33">
        <w:t xml:space="preserve"> Spelaren </w:t>
      </w:r>
      <w:r w:rsidR="00E94C6B">
        <w:t>rör sig en ruta åt gången.</w:t>
      </w:r>
    </w:p>
    <w:p w14:paraId="3BE38434" w14:textId="77777777" w:rsidR="00E74B33" w:rsidRDefault="00E74B33" w:rsidP="004A6B13">
      <w:pPr>
        <w:pStyle w:val="Rubrik2"/>
        <w:numPr>
          <w:ilvl w:val="1"/>
          <w:numId w:val="1"/>
        </w:numPr>
        <w:ind w:left="-709"/>
      </w:pPr>
      <w:r>
        <w:t>Kollision</w:t>
      </w:r>
    </w:p>
    <w:p w14:paraId="22539E94" w14:textId="07FCFFCD" w:rsidR="00E74B33" w:rsidRDefault="00E74B33" w:rsidP="004A6B13">
      <w:pPr>
        <w:ind w:left="-709"/>
      </w:pPr>
      <w:r>
        <w:t>För att möjliggöra inkrementell utveckling av spelet kommer kollisionsdetektering hanteras separat för mark och sten, sådan att kara</w:t>
      </w:r>
      <w:r w:rsidR="008A6CA3">
        <w:t>ktären stannar om nuvarande ruta</w:t>
      </w:r>
      <w:r>
        <w:t xml:space="preserve"> är mark </w:t>
      </w:r>
      <w:r w:rsidR="00FC27B8">
        <w:t>elle</w:t>
      </w:r>
      <w:r w:rsidR="008A6CA3">
        <w:t>r om nästa ruta</w:t>
      </w:r>
      <w:r w:rsidR="00FC27B8">
        <w:t xml:space="preserve"> är en</w:t>
      </w:r>
      <w:r w:rsidR="004A6B13">
        <w:t xml:space="preserve"> sten</w:t>
      </w:r>
      <w:r w:rsidR="00FC27B8">
        <w:t>.</w:t>
      </w:r>
      <w:r w:rsidR="004A6B13">
        <w:t xml:space="preserve"> </w:t>
      </w:r>
      <w:r w:rsidR="000D5AC3">
        <w:t xml:space="preserve">Vi kommer med en </w:t>
      </w:r>
      <w:proofErr w:type="spellStart"/>
      <w:r w:rsidR="000D5AC3">
        <w:t>statebaserad</w:t>
      </w:r>
      <w:proofErr w:type="spellEnd"/>
      <w:r w:rsidR="000D5AC3">
        <w:t xml:space="preserve"> check kolla varje ruta innan spelaren rör si</w:t>
      </w:r>
      <w:r w:rsidR="0027226A">
        <w:t>g in i den jämns med kollisions</w:t>
      </w:r>
      <w:r w:rsidR="000D5AC3">
        <w:t>matrisen.</w:t>
      </w:r>
    </w:p>
    <w:p w14:paraId="7CF74584" w14:textId="77777777" w:rsidR="00E74B33" w:rsidRPr="00E74B33" w:rsidRDefault="00E74B33" w:rsidP="004A6B13">
      <w:pPr>
        <w:ind w:left="-709"/>
      </w:pPr>
    </w:p>
    <w:p w14:paraId="3532CA2C" w14:textId="77777777" w:rsidR="00DA6F1C" w:rsidRDefault="00DA6F1C" w:rsidP="004A6B13">
      <w:pPr>
        <w:pStyle w:val="Rubrik1"/>
        <w:numPr>
          <w:ilvl w:val="0"/>
          <w:numId w:val="1"/>
        </w:numPr>
        <w:ind w:left="-709"/>
      </w:pPr>
      <w:r>
        <w:t>Konstruktion</w:t>
      </w:r>
    </w:p>
    <w:p w14:paraId="7882BF24" w14:textId="77777777" w:rsidR="00DA6F1C" w:rsidRDefault="00DA6F1C" w:rsidP="004A6B13">
      <w:pPr>
        <w:pStyle w:val="Rubrik2"/>
        <w:numPr>
          <w:ilvl w:val="1"/>
          <w:numId w:val="1"/>
        </w:numPr>
        <w:ind w:left="-709"/>
      </w:pPr>
      <w:r>
        <w:t>Blockschema</w:t>
      </w:r>
    </w:p>
    <w:p w14:paraId="7A511242" w14:textId="7033F377" w:rsidR="002F2698" w:rsidRDefault="002F2698" w:rsidP="002F2698">
      <w:r>
        <w:t>Da</w:t>
      </w:r>
      <w:r w:rsidR="00B04625">
        <w:t xml:space="preserve">taminnet och programminnet ska i och för sig ligga i </w:t>
      </w:r>
      <w:proofErr w:type="spellStart"/>
      <w:r w:rsidR="00B04625">
        <w:t>CPU:</w:t>
      </w:r>
      <w:r>
        <w:t>n</w:t>
      </w:r>
      <w:proofErr w:type="spellEnd"/>
      <w:r>
        <w:t xml:space="preserve">, men illustreras </w:t>
      </w:r>
      <w:r w:rsidR="00AB4444">
        <w:t xml:space="preserve">(se figur 1) </w:t>
      </w:r>
      <w:r>
        <w:t>nedan s</w:t>
      </w:r>
      <w:r w:rsidR="00B04625">
        <w:t>e</w:t>
      </w:r>
      <w:r>
        <w:t xml:space="preserve">parata då de rent strukturellt skiljer sig så starkt från övriga </w:t>
      </w:r>
      <w:proofErr w:type="spellStart"/>
      <w:r>
        <w:t>CPU:n</w:t>
      </w:r>
      <w:proofErr w:type="spellEnd"/>
      <w:r>
        <w:t>.</w:t>
      </w:r>
    </w:p>
    <w:p w14:paraId="5D4EDAEA" w14:textId="77777777" w:rsidR="00C0022E" w:rsidRPr="002F2698" w:rsidRDefault="00C0022E" w:rsidP="002F2698"/>
    <w:p w14:paraId="4AEBBB05" w14:textId="25C3644E" w:rsidR="00DA6F1C" w:rsidRDefault="005F57F4" w:rsidP="004A6B13">
      <w:pPr>
        <w:ind w:left="-709"/>
        <w:rPr>
          <w:b/>
        </w:rPr>
      </w:pPr>
      <w:r>
        <w:rPr>
          <w:b/>
          <w:noProof/>
          <w:lang w:eastAsia="sv-SE"/>
        </w:rPr>
        <w:lastRenderedPageBreak/>
        <w:drawing>
          <wp:inline distT="0" distB="0" distL="0" distR="0" wp14:anchorId="54174EEF" wp14:editId="7ED0A7D4">
            <wp:extent cx="5575300" cy="3098800"/>
            <wp:effectExtent l="0" t="0" r="12700" b="0"/>
            <wp:docPr id="5" name="Bildobjekt 5" descr="Macintosh HD:Users:David:Downloads:12993002_575258332634340_455860936_n.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Downloads:12993002_575258332634340_455860936_n.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5300" cy="3098800"/>
                    </a:xfrm>
                    <a:prstGeom prst="rect">
                      <a:avLst/>
                    </a:prstGeom>
                    <a:noFill/>
                    <a:ln>
                      <a:noFill/>
                    </a:ln>
                  </pic:spPr>
                </pic:pic>
              </a:graphicData>
            </a:graphic>
          </wp:inline>
        </w:drawing>
      </w:r>
    </w:p>
    <w:p w14:paraId="6285223A" w14:textId="546C5C74" w:rsidR="00AB4444" w:rsidRPr="00EB2C58" w:rsidRDefault="00AB4444" w:rsidP="00C0022E">
      <w:pPr>
        <w:ind w:left="-709"/>
        <w:rPr>
          <w:b/>
        </w:rPr>
      </w:pPr>
      <w:r>
        <w:rPr>
          <w:b/>
        </w:rPr>
        <w:t xml:space="preserve">Figur 1: </w:t>
      </w:r>
      <w:r w:rsidR="00C0022E">
        <w:rPr>
          <w:b/>
        </w:rPr>
        <w:t>Övergripande b</w:t>
      </w:r>
      <w:r>
        <w:rPr>
          <w:b/>
        </w:rPr>
        <w:t>lockschema</w:t>
      </w:r>
      <w:r w:rsidR="00C0022E">
        <w:rPr>
          <w:b/>
        </w:rPr>
        <w:t xml:space="preserve"> för </w:t>
      </w:r>
      <w:r w:rsidR="005F57F4">
        <w:rPr>
          <w:b/>
        </w:rPr>
        <w:t>konstruktionen</w:t>
      </w:r>
      <w:r>
        <w:rPr>
          <w:b/>
        </w:rPr>
        <w:t>.</w:t>
      </w:r>
    </w:p>
    <w:p w14:paraId="50727ADE" w14:textId="77777777" w:rsidR="00DA6F1C" w:rsidRDefault="00DA6F1C" w:rsidP="004A6B13">
      <w:pPr>
        <w:tabs>
          <w:tab w:val="left" w:pos="0"/>
        </w:tabs>
        <w:ind w:left="-709"/>
      </w:pPr>
    </w:p>
    <w:p w14:paraId="52E07E80" w14:textId="77777777" w:rsidR="00DA6F1C" w:rsidRDefault="00DA6F1C" w:rsidP="004A6B13">
      <w:pPr>
        <w:pStyle w:val="Rubrik2"/>
        <w:numPr>
          <w:ilvl w:val="1"/>
          <w:numId w:val="1"/>
        </w:numPr>
        <w:ind w:left="-709"/>
      </w:pPr>
      <w:r>
        <w:t>CPU design</w:t>
      </w:r>
    </w:p>
    <w:p w14:paraId="06CB8194" w14:textId="3A526684" w:rsidR="002255FD" w:rsidRDefault="00D4194A" w:rsidP="004A6B13">
      <w:pPr>
        <w:ind w:left="-709"/>
      </w:pPr>
      <w:r>
        <w:t xml:space="preserve">Vi tänkte bygga en </w:t>
      </w:r>
      <w:proofErr w:type="spellStart"/>
      <w:r>
        <w:t>pipelinad</w:t>
      </w:r>
      <w:proofErr w:type="spellEnd"/>
      <w:r>
        <w:t xml:space="preserve"> CPU som har separata minnen för data respektive program, likt den </w:t>
      </w:r>
      <w:proofErr w:type="spellStart"/>
      <w:r>
        <w:t>CPU:n</w:t>
      </w:r>
      <w:proofErr w:type="spellEnd"/>
      <w:r>
        <w:t xml:space="preserve"> vi använde i </w:t>
      </w:r>
      <w:proofErr w:type="spellStart"/>
      <w:r>
        <w:t>lab</w:t>
      </w:r>
      <w:proofErr w:type="spellEnd"/>
      <w:r>
        <w:t xml:space="preserve"> 2. </w:t>
      </w:r>
      <w:r w:rsidR="00870799">
        <w:t xml:space="preserve">Vi </w:t>
      </w:r>
      <w:r w:rsidR="00706AB7">
        <w:t>planerar att använda</w:t>
      </w:r>
      <w:r w:rsidR="00DE5F8A">
        <w:t xml:space="preserve"> oss av</w:t>
      </w:r>
      <w:r w:rsidR="00706AB7">
        <w:t xml:space="preserve"> fyra</w:t>
      </w:r>
      <w:r w:rsidR="00870799">
        <w:t xml:space="preserve"> olika adresseringsmoder: Direkt, Indirekt, Omedelbar respektive Relativ adressering.</w:t>
      </w:r>
    </w:p>
    <w:p w14:paraId="0D187E0E" w14:textId="7AB90443" w:rsidR="00194FE3" w:rsidRDefault="00706AB7" w:rsidP="004A6B13">
      <w:pPr>
        <w:ind w:left="-709"/>
      </w:pPr>
      <w:r>
        <w:t xml:space="preserve">Det kommer finnas mindre än 16 olika instruktioner som vår CPU stödjer vilket ger att OP koden blir 4 bitar lång. </w:t>
      </w:r>
      <w:r w:rsidR="006E78C0">
        <w:t>Processorn anvä</w:t>
      </w:r>
      <w:r w:rsidR="002A2B10">
        <w:t>nder sig av 16</w:t>
      </w:r>
      <w:r w:rsidR="00B2620B">
        <w:t xml:space="preserve"> bitars </w:t>
      </w:r>
      <w:r w:rsidR="002A2B10">
        <w:t>ord bredd</w:t>
      </w:r>
      <w:r w:rsidR="00B2620B">
        <w:t xml:space="preserve"> och </w:t>
      </w:r>
      <w:r w:rsidR="006E78C0">
        <w:t>kommer vara laddat f</w:t>
      </w:r>
      <w:r w:rsidR="00B2620B">
        <w:t>rån start med ett program.</w:t>
      </w:r>
    </w:p>
    <w:p w14:paraId="247DB208" w14:textId="5D80D38A" w:rsidR="006E78C0" w:rsidRDefault="00194FE3" w:rsidP="004A6B13">
      <w:pPr>
        <w:ind w:left="-709"/>
      </w:pPr>
      <w:r w:rsidRPr="00194FE3">
        <w:rPr>
          <w:noProof/>
          <w:lang w:eastAsia="sv-SE"/>
        </w:rPr>
        <w:t xml:space="preserve"> </w:t>
      </w:r>
      <w:r w:rsidR="002F2698">
        <w:t>Se bifogad fil (CpuBlockSchema.png).</w:t>
      </w:r>
    </w:p>
    <w:p w14:paraId="30EF82C8" w14:textId="2FBF6628" w:rsidR="008E07BC" w:rsidRPr="008E07BC" w:rsidRDefault="008E07BC" w:rsidP="004A6B13">
      <w:pPr>
        <w:pStyle w:val="Rubrik2"/>
        <w:numPr>
          <w:ilvl w:val="1"/>
          <w:numId w:val="1"/>
        </w:numPr>
        <w:ind w:left="-709"/>
      </w:pPr>
      <w:r>
        <w:t>Grafik</w:t>
      </w:r>
    </w:p>
    <w:p w14:paraId="2AD63BD3" w14:textId="3818D822" w:rsidR="00967EAB" w:rsidRDefault="00967EAB" w:rsidP="004A6B13">
      <w:pPr>
        <w:ind w:left="-709"/>
      </w:pPr>
      <w:r>
        <w:t xml:space="preserve">Vi kommer </w:t>
      </w:r>
      <w:r w:rsidR="008029CD">
        <w:t xml:space="preserve">att </w:t>
      </w:r>
      <w:r>
        <w:t xml:space="preserve">använda oss av </w:t>
      </w:r>
      <w:proofErr w:type="spellStart"/>
      <w:r>
        <w:t>tiles</w:t>
      </w:r>
      <w:proofErr w:type="spellEnd"/>
      <w:r>
        <w:t xml:space="preserve"> och sprites.</w:t>
      </w:r>
      <w:r w:rsidR="006B4323">
        <w:t xml:space="preserve"> Varje </w:t>
      </w:r>
      <w:proofErr w:type="spellStart"/>
      <w:r w:rsidR="006B4323">
        <w:t>tile</w:t>
      </w:r>
      <w:proofErr w:type="spellEnd"/>
      <w:r w:rsidR="006B4323">
        <w:t xml:space="preserve"> kommer bestå av 16*16 pixlar, och spelplanen kommer bestå av 16*16 </w:t>
      </w:r>
      <w:proofErr w:type="spellStart"/>
      <w:r w:rsidR="006B4323">
        <w:t>tiles</w:t>
      </w:r>
      <w:proofErr w:type="spellEnd"/>
      <w:r w:rsidR="006B4323">
        <w:t>. Detta ger oss u</w:t>
      </w:r>
      <w:r>
        <w:t xml:space="preserve">pplösningen </w:t>
      </w:r>
      <w:r w:rsidR="006B4323">
        <w:t>256*256</w:t>
      </w:r>
      <w:r w:rsidR="004A6B13">
        <w:t xml:space="preserve"> </w:t>
      </w:r>
      <w:r w:rsidR="008029CD">
        <w:t xml:space="preserve">och </w:t>
      </w:r>
      <w:r w:rsidR="008E07BC">
        <w:t>vi har stöd för</w:t>
      </w:r>
      <w:r w:rsidR="004A6B13">
        <w:t xml:space="preserve"> 256</w:t>
      </w:r>
      <w:r w:rsidR="008E07BC">
        <w:t xml:space="preserve"> antal färger.</w:t>
      </w:r>
      <w:r w:rsidR="000E050B">
        <w:t xml:space="preserve"> </w:t>
      </w:r>
      <w:r w:rsidR="004A6B13">
        <w:t xml:space="preserve">Vi kommer att använda oss av ett bildminne som ritar ut spelplanen under varje tick, och sedan lägga på spelaren över bakgrunden. Vi kommer använda oss av </w:t>
      </w:r>
      <w:proofErr w:type="spellStart"/>
      <w:r w:rsidR="004A6B13">
        <w:t>tiles</w:t>
      </w:r>
      <w:proofErr w:type="spellEnd"/>
      <w:r w:rsidR="004A6B13">
        <w:t xml:space="preserve"> för att skapa pixelbilder.</w:t>
      </w:r>
      <w:r w:rsidR="002F2698">
        <w:t xml:space="preserve"> Allt på skärmen utanför de 256*256 pixlar som används för spelet kommer att mörkläggas.</w:t>
      </w:r>
    </w:p>
    <w:p w14:paraId="1E2DF145" w14:textId="4E1B963E" w:rsidR="0049152D" w:rsidRDefault="0027226A" w:rsidP="0027226A">
      <w:pPr>
        <w:ind w:left="-709"/>
      </w:pPr>
      <w:r>
        <w:t xml:space="preserve">Varje </w:t>
      </w:r>
      <w:proofErr w:type="spellStart"/>
      <w:r>
        <w:t>tile</w:t>
      </w:r>
      <w:proofErr w:type="spellEnd"/>
      <w:r>
        <w:t xml:space="preserve"> i minnet kräver 256 byte, vilket ger 3*256 </w:t>
      </w:r>
      <w:proofErr w:type="gramStart"/>
      <w:r>
        <w:t>bytes</w:t>
      </w:r>
      <w:proofErr w:type="gramEnd"/>
      <w:r>
        <w:t xml:space="preserve"> för </w:t>
      </w:r>
      <w:proofErr w:type="spellStart"/>
      <w:r>
        <w:t>tileminnet</w:t>
      </w:r>
      <w:proofErr w:type="spellEnd"/>
      <w:r>
        <w:t xml:space="preserve">. Eftersom vi endast använder en sprite så kommer spriteminnet att gå på 256 bytes. </w:t>
      </w:r>
    </w:p>
    <w:p w14:paraId="0D9CB260" w14:textId="60406AB9" w:rsidR="0027226A" w:rsidRDefault="0049152D" w:rsidP="0027226A">
      <w:pPr>
        <w:ind w:left="-709"/>
      </w:pPr>
      <w:r w:rsidRPr="0049152D">
        <w:rPr>
          <w:rFonts w:ascii="Calibri" w:hAnsi="Calibri" w:cs="Helvetica Neue"/>
          <w:color w:val="10131A"/>
        </w:rPr>
        <w:t>Koordinater för spelarposition och layout för sp</w:t>
      </w:r>
      <w:r w:rsidR="005F57F4">
        <w:rPr>
          <w:rFonts w:ascii="Calibri" w:hAnsi="Calibri" w:cs="Helvetica Neue"/>
          <w:color w:val="10131A"/>
        </w:rPr>
        <w:t>elplanen lagras i förbestämda a</w:t>
      </w:r>
      <w:r w:rsidRPr="0049152D">
        <w:rPr>
          <w:rFonts w:ascii="Calibri" w:hAnsi="Calibri" w:cs="Helvetica Neue"/>
          <w:color w:val="10131A"/>
        </w:rPr>
        <w:t xml:space="preserve">dresser i dataminnet. Pixelväljare, likt </w:t>
      </w:r>
      <w:proofErr w:type="spellStart"/>
      <w:r w:rsidRPr="0049152D">
        <w:rPr>
          <w:rFonts w:ascii="Calibri" w:hAnsi="Calibri" w:cs="Helvetica Neue"/>
          <w:color w:val="10131A"/>
        </w:rPr>
        <w:t>CPUn</w:t>
      </w:r>
      <w:proofErr w:type="spellEnd"/>
      <w:r w:rsidRPr="0049152D">
        <w:rPr>
          <w:rFonts w:ascii="Calibri" w:hAnsi="Calibri" w:cs="Helvetica Neue"/>
          <w:color w:val="10131A"/>
        </w:rPr>
        <w:t xml:space="preserve">, ges tillgång till dataminnet, vilket innebär att vi (sannolikt med </w:t>
      </w:r>
      <w:proofErr w:type="spellStart"/>
      <w:r w:rsidRPr="0049152D">
        <w:rPr>
          <w:rFonts w:ascii="Calibri" w:hAnsi="Calibri" w:cs="Helvetica Neue"/>
          <w:color w:val="10131A"/>
        </w:rPr>
        <w:t>nop</w:t>
      </w:r>
      <w:proofErr w:type="spellEnd"/>
      <w:r w:rsidRPr="0049152D">
        <w:rPr>
          <w:rFonts w:ascii="Calibri" w:hAnsi="Calibri" w:cs="Helvetica Neue"/>
          <w:color w:val="10131A"/>
        </w:rPr>
        <w:t xml:space="preserve">-inmatning) kommer behöva motarbeta simultan </w:t>
      </w:r>
      <w:proofErr w:type="spellStart"/>
      <w:r w:rsidRPr="0049152D">
        <w:rPr>
          <w:rFonts w:ascii="Calibri" w:hAnsi="Calibri" w:cs="Helvetica Neue"/>
          <w:color w:val="10131A"/>
        </w:rPr>
        <w:t>write</w:t>
      </w:r>
      <w:proofErr w:type="spellEnd"/>
      <w:r w:rsidRPr="0049152D">
        <w:rPr>
          <w:rFonts w:ascii="Calibri" w:hAnsi="Calibri" w:cs="Helvetica Neue"/>
          <w:color w:val="10131A"/>
        </w:rPr>
        <w:t xml:space="preserve"> och read i dataminnet i </w:t>
      </w:r>
      <w:proofErr w:type="spellStart"/>
      <w:r w:rsidRPr="0049152D">
        <w:rPr>
          <w:rFonts w:ascii="Calibri" w:hAnsi="Calibri" w:cs="Helvetica Neue"/>
          <w:color w:val="10131A"/>
        </w:rPr>
        <w:t>CPUn</w:t>
      </w:r>
      <w:proofErr w:type="spellEnd"/>
      <w:r w:rsidRPr="0049152D">
        <w:rPr>
          <w:rFonts w:ascii="Calibri" w:hAnsi="Calibri" w:cs="Helvetica Neue"/>
          <w:color w:val="10131A"/>
        </w:rPr>
        <w:t xml:space="preserve"> (då block-ram tillåter simultan access för upp till två operationer). Minne för </w:t>
      </w:r>
      <w:proofErr w:type="spellStart"/>
      <w:r w:rsidRPr="0049152D">
        <w:rPr>
          <w:rFonts w:ascii="Calibri" w:hAnsi="Calibri" w:cs="Helvetica Neue"/>
          <w:color w:val="10131A"/>
        </w:rPr>
        <w:t>Tiles</w:t>
      </w:r>
      <w:proofErr w:type="spellEnd"/>
      <w:r w:rsidRPr="0049152D">
        <w:rPr>
          <w:rFonts w:ascii="Calibri" w:hAnsi="Calibri" w:cs="Helvetica Neue"/>
          <w:color w:val="10131A"/>
        </w:rPr>
        <w:t xml:space="preserve"> bör ta 64 bytes, då vi har 16*16 = 256 </w:t>
      </w:r>
      <w:proofErr w:type="spellStart"/>
      <w:r w:rsidRPr="0049152D">
        <w:rPr>
          <w:rFonts w:ascii="Calibri" w:hAnsi="Calibri" w:cs="Helvetica Neue"/>
          <w:color w:val="10131A"/>
        </w:rPr>
        <w:t>tiles</w:t>
      </w:r>
      <w:proofErr w:type="spellEnd"/>
      <w:r w:rsidRPr="0049152D">
        <w:rPr>
          <w:rFonts w:ascii="Calibri" w:hAnsi="Calibri" w:cs="Helvetica Neue"/>
          <w:color w:val="10131A"/>
        </w:rPr>
        <w:t xml:space="preserve"> om två bitar vardera (tre sorter </w:t>
      </w:r>
      <w:proofErr w:type="spellStart"/>
      <w:r w:rsidRPr="0049152D">
        <w:rPr>
          <w:rFonts w:ascii="Calibri" w:hAnsi="Calibri" w:cs="Helvetica Neue"/>
          <w:color w:val="10131A"/>
        </w:rPr>
        <w:t>tiles</w:t>
      </w:r>
      <w:proofErr w:type="spellEnd"/>
      <w:r w:rsidRPr="0049152D">
        <w:rPr>
          <w:rFonts w:ascii="Calibri" w:hAnsi="Calibri" w:cs="Helvetica Neue"/>
          <w:color w:val="10131A"/>
        </w:rPr>
        <w:t xml:space="preserve"> kräver två bitar för att lagra tillstånd).</w:t>
      </w:r>
      <w:r>
        <w:rPr>
          <w:rFonts w:ascii="Calibri" w:hAnsi="Calibri" w:cs="Helvetica Neue"/>
          <w:color w:val="10131A"/>
        </w:rPr>
        <w:t xml:space="preserve"> </w:t>
      </w:r>
      <w:r>
        <w:t>För strukturell beskrivning av den grafiska komponenten se figur 2.</w:t>
      </w:r>
    </w:p>
    <w:p w14:paraId="50AA7581" w14:textId="685D71FF" w:rsidR="00194FE3" w:rsidRDefault="00C0022E" w:rsidP="00C0022E">
      <w:pPr>
        <w:ind w:left="-709"/>
      </w:pPr>
      <w:r>
        <w:lastRenderedPageBreak/>
        <w:t>Koordinater för</w:t>
      </w:r>
      <w:r w:rsidR="004A37DC">
        <w:t xml:space="preserve"> spelarpositionen lagras i en a</w:t>
      </w:r>
      <w:r>
        <w:t xml:space="preserve">dress i minnet, och skickas av </w:t>
      </w:r>
      <w:proofErr w:type="spellStart"/>
      <w:r>
        <w:t>CPUn</w:t>
      </w:r>
      <w:proofErr w:type="spellEnd"/>
      <w:r>
        <w:t xml:space="preserve"> vidare till </w:t>
      </w:r>
      <w:r w:rsidR="004A37DC">
        <w:t>bildminnek</w:t>
      </w:r>
      <w:r w:rsidRPr="0074757B">
        <w:t>oordinater</w:t>
      </w:r>
      <w:r>
        <w:t xml:space="preserve"> för spelarpositionen tas ut z</w:t>
      </w:r>
      <w:r w:rsidR="00194FE3">
        <w:rPr>
          <w:noProof/>
          <w:lang w:eastAsia="sv-SE"/>
        </w:rPr>
        <w:drawing>
          <wp:inline distT="0" distB="0" distL="0" distR="0" wp14:anchorId="381F6454" wp14:editId="44188EDE">
            <wp:extent cx="5753100" cy="4305300"/>
            <wp:effectExtent l="0" t="0" r="12700" b="12700"/>
            <wp:docPr id="1" name="Bildobjekt 1" descr="Macintosh HD:Users:David:Desktop:ImageBlockFix:ImageBlockFix.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Desktop:ImageBlockFix:ImageBlockFix.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14:paraId="29511719" w14:textId="5EA9D3B0" w:rsidR="00AB4444" w:rsidRPr="00AB4444" w:rsidRDefault="00AB4444" w:rsidP="002F2698">
      <w:pPr>
        <w:tabs>
          <w:tab w:val="left" w:pos="284"/>
        </w:tabs>
        <w:ind w:left="-709"/>
        <w:rPr>
          <w:b/>
        </w:rPr>
      </w:pPr>
      <w:r w:rsidRPr="00AB4444">
        <w:rPr>
          <w:b/>
        </w:rPr>
        <w:t>Figur 2: Blockschema beskrivandes grafikenhet.</w:t>
      </w:r>
    </w:p>
    <w:p w14:paraId="672BC301" w14:textId="35886C14" w:rsidR="00A1267E" w:rsidRDefault="00A1267E" w:rsidP="004A6B13">
      <w:pPr>
        <w:pStyle w:val="Rubrik2"/>
        <w:numPr>
          <w:ilvl w:val="1"/>
          <w:numId w:val="1"/>
        </w:numPr>
        <w:ind w:left="-709"/>
      </w:pPr>
      <w:r>
        <w:t>Ljud</w:t>
      </w:r>
    </w:p>
    <w:p w14:paraId="5355569D" w14:textId="63ACA5E7" w:rsidR="002F2698" w:rsidRDefault="002906EF" w:rsidP="002F2698">
      <w:pPr>
        <w:ind w:left="-709"/>
      </w:pPr>
      <w:r>
        <w:t xml:space="preserve">VI tänkte ha ett separat minne </w:t>
      </w:r>
      <w:r w:rsidR="00031DF0">
        <w:t>där vi har musiken/ljudet i .</w:t>
      </w:r>
      <w:proofErr w:type="spellStart"/>
      <w:r w:rsidR="00031DF0">
        <w:t>w</w:t>
      </w:r>
      <w:r w:rsidR="002F2698">
        <w:t>av</w:t>
      </w:r>
      <w:proofErr w:type="spellEnd"/>
      <w:r>
        <w:t xml:space="preserve"> format, alltså binärt. Sedan körs en loop på minnet för att slippa använda för mycket av det.</w:t>
      </w:r>
      <w:r w:rsidR="0027226A">
        <w:t xml:space="preserve"> Eftersom att ljud är ett bör</w:t>
      </w:r>
      <w:r w:rsidR="004A37DC">
        <w:t>-</w:t>
      </w:r>
      <w:r w:rsidR="0027226A">
        <w:t>krav och förmodligen kan beskrivas med kod så reserverar vi inget specifikt minne för ljud.</w:t>
      </w:r>
    </w:p>
    <w:p w14:paraId="0B4776ED" w14:textId="7000D868" w:rsidR="002F2698" w:rsidRDefault="002F2698" w:rsidP="002F2698">
      <w:pPr>
        <w:pStyle w:val="Rubrik2"/>
        <w:numPr>
          <w:ilvl w:val="1"/>
          <w:numId w:val="1"/>
        </w:numPr>
        <w:ind w:left="-567" w:hanging="567"/>
      </w:pPr>
      <w:r>
        <w:t>Input</w:t>
      </w:r>
    </w:p>
    <w:p w14:paraId="6B7B01C5" w14:textId="23378838" w:rsidR="002F2698" w:rsidRPr="002F2698" w:rsidRDefault="002F2698" w:rsidP="002F2698">
      <w:pPr>
        <w:widowControl w:val="0"/>
        <w:autoSpaceDE w:val="0"/>
        <w:autoSpaceDN w:val="0"/>
        <w:adjustRightInd w:val="0"/>
        <w:spacing w:after="0" w:line="240" w:lineRule="auto"/>
        <w:ind w:left="-709"/>
        <w:rPr>
          <w:rFonts w:ascii="Calibri" w:hAnsi="Calibri" w:cs="Helvetica Neue"/>
        </w:rPr>
      </w:pPr>
      <w:r w:rsidRPr="002F2698">
        <w:rPr>
          <w:rFonts w:ascii="Calibri" w:hAnsi="Calibri" w:cs="Helvetica Neue"/>
          <w:color w:val="10131A"/>
        </w:rPr>
        <w:t>I</w:t>
      </w:r>
      <w:r w:rsidR="00B04625">
        <w:rPr>
          <w:rFonts w:ascii="Calibri" w:hAnsi="Calibri" w:cs="Helvetica Neue"/>
          <w:color w:val="10131A"/>
        </w:rPr>
        <w:t>nput, som tas från joystick ska</w:t>
      </w:r>
      <w:r w:rsidRPr="002F2698">
        <w:rPr>
          <w:rFonts w:ascii="Calibri" w:hAnsi="Calibri" w:cs="Helvetica Neue"/>
          <w:color w:val="10131A"/>
        </w:rPr>
        <w:t xml:space="preserve"> genom hår</w:t>
      </w:r>
      <w:r w:rsidR="00B04625">
        <w:rPr>
          <w:rFonts w:ascii="Calibri" w:hAnsi="Calibri" w:cs="Helvetica Neue"/>
          <w:color w:val="10131A"/>
        </w:rPr>
        <w:t>dvara synk</w:t>
      </w:r>
      <w:r w:rsidRPr="002F2698">
        <w:rPr>
          <w:rFonts w:ascii="Calibri" w:hAnsi="Calibri" w:cs="Helvetica Neue"/>
          <w:color w:val="10131A"/>
        </w:rPr>
        <w:t xml:space="preserve">roniseras och läggas in i ett minnesregister. Detta samplas sedan på </w:t>
      </w:r>
      <w:proofErr w:type="spellStart"/>
      <w:r w:rsidRPr="002F2698">
        <w:rPr>
          <w:rFonts w:ascii="Calibri" w:hAnsi="Calibri" w:cs="Helvetica Neue"/>
          <w:color w:val="10131A"/>
        </w:rPr>
        <w:t>assembly</w:t>
      </w:r>
      <w:proofErr w:type="spellEnd"/>
      <w:r w:rsidRPr="002F2698">
        <w:rPr>
          <w:rFonts w:ascii="Calibri" w:hAnsi="Calibri" w:cs="Helvetica Neue"/>
          <w:color w:val="10131A"/>
        </w:rPr>
        <w:t xml:space="preserve">-nivå, när programmet befinner sig i ett tillstånd där indata tillåts. Detta närmar sig </w:t>
      </w:r>
      <w:proofErr w:type="spellStart"/>
      <w:r w:rsidRPr="002F2698">
        <w:rPr>
          <w:rFonts w:ascii="Calibri" w:hAnsi="Calibri" w:cs="Helvetica Neue"/>
          <w:color w:val="10131A"/>
        </w:rPr>
        <w:t>busy</w:t>
      </w:r>
      <w:proofErr w:type="spellEnd"/>
      <w:r w:rsidRPr="002F2698">
        <w:rPr>
          <w:rFonts w:ascii="Calibri" w:hAnsi="Calibri" w:cs="Helvetica Neue"/>
          <w:color w:val="10131A"/>
        </w:rPr>
        <w:t xml:space="preserve"> </w:t>
      </w:r>
      <w:proofErr w:type="spellStart"/>
      <w:r w:rsidRPr="002F2698">
        <w:rPr>
          <w:rFonts w:ascii="Calibri" w:hAnsi="Calibri" w:cs="Helvetica Neue"/>
          <w:color w:val="10131A"/>
        </w:rPr>
        <w:t>waiting</w:t>
      </w:r>
      <w:proofErr w:type="spellEnd"/>
      <w:r w:rsidRPr="002F2698">
        <w:rPr>
          <w:rFonts w:ascii="Calibri" w:hAnsi="Calibri" w:cs="Helvetica Neue"/>
          <w:color w:val="10131A"/>
        </w:rPr>
        <w:t>, men i en situation där (annat än uppspelning av eventuellt ljud) inget arbete på mjukvarunivå skall utföras för</w:t>
      </w:r>
      <w:r w:rsidR="00B04625">
        <w:rPr>
          <w:rFonts w:ascii="Calibri" w:hAnsi="Calibri" w:cs="Helvetica Neue"/>
          <w:color w:val="10131A"/>
        </w:rPr>
        <w:t>r</w:t>
      </w:r>
      <w:r w:rsidRPr="002F2698">
        <w:rPr>
          <w:rFonts w:ascii="Calibri" w:hAnsi="Calibri" w:cs="Helvetica Neue"/>
          <w:color w:val="10131A"/>
        </w:rPr>
        <w:t>än det att input fås.</w:t>
      </w:r>
      <w:r w:rsidR="002273E0">
        <w:rPr>
          <w:rFonts w:ascii="Calibri" w:hAnsi="Calibri" w:cs="Helvetica Neue"/>
          <w:color w:val="10131A"/>
        </w:rPr>
        <w:t xml:space="preserve"> Vi konverterar de 10 bitars tal för x och y till ett </w:t>
      </w:r>
      <w:proofErr w:type="spellStart"/>
      <w:r w:rsidR="002273E0">
        <w:rPr>
          <w:rFonts w:ascii="Calibri" w:hAnsi="Calibri" w:cs="Helvetica Neue"/>
          <w:color w:val="10131A"/>
        </w:rPr>
        <w:t>trebitars</w:t>
      </w:r>
      <w:proofErr w:type="spellEnd"/>
      <w:r w:rsidR="002273E0">
        <w:rPr>
          <w:rFonts w:ascii="Calibri" w:hAnsi="Calibri" w:cs="Helvetica Neue"/>
          <w:color w:val="10131A"/>
        </w:rPr>
        <w:t xml:space="preserve"> tal beskrivande de</w:t>
      </w:r>
      <w:r w:rsidR="001932FC">
        <w:rPr>
          <w:rFonts w:ascii="Calibri" w:hAnsi="Calibri" w:cs="Helvetica Neue"/>
          <w:color w:val="10131A"/>
        </w:rPr>
        <w:t>t</w:t>
      </w:r>
      <w:r w:rsidR="002273E0">
        <w:rPr>
          <w:rFonts w:ascii="Calibri" w:hAnsi="Calibri" w:cs="Helvetica Neue"/>
          <w:color w:val="10131A"/>
        </w:rPr>
        <w:t xml:space="preserve"> </w:t>
      </w:r>
      <w:proofErr w:type="spellStart"/>
      <w:r w:rsidR="002273E0">
        <w:rPr>
          <w:rFonts w:ascii="Calibri" w:hAnsi="Calibri" w:cs="Helvetica Neue"/>
          <w:color w:val="10131A"/>
        </w:rPr>
        <w:t>state</w:t>
      </w:r>
      <w:proofErr w:type="spellEnd"/>
      <w:r w:rsidR="002273E0">
        <w:rPr>
          <w:rFonts w:ascii="Calibri" w:hAnsi="Calibri" w:cs="Helvetica Neue"/>
          <w:color w:val="10131A"/>
        </w:rPr>
        <w:t xml:space="preserve"> joysticken är i.</w:t>
      </w:r>
    </w:p>
    <w:p w14:paraId="4836ABF5" w14:textId="77777777" w:rsidR="002255FD" w:rsidRDefault="008F4800" w:rsidP="004A6B13">
      <w:pPr>
        <w:pStyle w:val="Rubrik1"/>
        <w:numPr>
          <w:ilvl w:val="0"/>
          <w:numId w:val="1"/>
        </w:numPr>
        <w:ind w:left="-709"/>
      </w:pPr>
      <w:r>
        <w:t>Komponenter</w:t>
      </w:r>
    </w:p>
    <w:p w14:paraId="163EAAB7" w14:textId="7D27E46D" w:rsidR="00445972" w:rsidRPr="00445972" w:rsidRDefault="00445972" w:rsidP="004A6B13">
      <w:pPr>
        <w:ind w:left="-709"/>
      </w:pPr>
      <w:r>
        <w:t>De komponenter vi kommer att använda oss av i vårt projekt är följande:</w:t>
      </w:r>
    </w:p>
    <w:p w14:paraId="746FC1BF" w14:textId="77777777" w:rsidR="008F4800" w:rsidRDefault="0049472C" w:rsidP="004A6B13">
      <w:pPr>
        <w:pStyle w:val="Liststycke"/>
        <w:numPr>
          <w:ilvl w:val="0"/>
          <w:numId w:val="2"/>
        </w:numPr>
        <w:ind w:left="-709"/>
      </w:pPr>
      <w:r>
        <w:t>Nexys3-kort</w:t>
      </w:r>
    </w:p>
    <w:p w14:paraId="7E68C43A" w14:textId="77777777" w:rsidR="0049472C" w:rsidRDefault="0049472C" w:rsidP="004A6B13">
      <w:pPr>
        <w:pStyle w:val="Liststycke"/>
        <w:numPr>
          <w:ilvl w:val="0"/>
          <w:numId w:val="2"/>
        </w:numPr>
        <w:ind w:left="-709"/>
      </w:pPr>
      <w:r>
        <w:t>VGA-skärm</w:t>
      </w:r>
    </w:p>
    <w:p w14:paraId="143CF16A" w14:textId="77777777" w:rsidR="0049472C" w:rsidRDefault="0049472C" w:rsidP="004A6B13">
      <w:pPr>
        <w:pStyle w:val="Liststycke"/>
        <w:numPr>
          <w:ilvl w:val="0"/>
          <w:numId w:val="2"/>
        </w:numPr>
        <w:ind w:left="-709"/>
      </w:pPr>
      <w:r>
        <w:t>Joystick</w:t>
      </w:r>
    </w:p>
    <w:p w14:paraId="328D8929" w14:textId="14EE4CBE" w:rsidR="00031DF0" w:rsidRDefault="00B25AE7" w:rsidP="004A6B13">
      <w:pPr>
        <w:pStyle w:val="Liststycke"/>
        <w:numPr>
          <w:ilvl w:val="0"/>
          <w:numId w:val="2"/>
        </w:numPr>
        <w:ind w:left="-709"/>
      </w:pPr>
      <w:r>
        <w:t>Stereohögtalare</w:t>
      </w:r>
    </w:p>
    <w:p w14:paraId="1502D0BF" w14:textId="77777777" w:rsidR="00031DF0" w:rsidRPr="00031DF0" w:rsidRDefault="00031DF0" w:rsidP="004A6B13">
      <w:pPr>
        <w:pStyle w:val="Liststycke"/>
        <w:ind w:left="-709"/>
      </w:pPr>
    </w:p>
    <w:p w14:paraId="494FB38F" w14:textId="5CB997BA" w:rsidR="00031DF0" w:rsidRPr="00031DF0" w:rsidRDefault="00031DF0" w:rsidP="004A6B13">
      <w:pPr>
        <w:widowControl w:val="0"/>
        <w:autoSpaceDE w:val="0"/>
        <w:autoSpaceDN w:val="0"/>
        <w:adjustRightInd w:val="0"/>
        <w:spacing w:after="0" w:line="240" w:lineRule="auto"/>
        <w:ind w:left="-709"/>
        <w:rPr>
          <w:rFonts w:asciiTheme="majorHAnsi" w:hAnsiTheme="majorHAnsi" w:cs="Helvetica Neue"/>
          <w:color w:val="5B9BD5" w:themeColor="accent1"/>
          <w:sz w:val="28"/>
          <w:szCs w:val="28"/>
        </w:rPr>
      </w:pPr>
      <w:r w:rsidRPr="00031DF0">
        <w:rPr>
          <w:rFonts w:asciiTheme="majorHAnsi" w:hAnsiTheme="majorHAnsi" w:cs="Helvetica Neue"/>
          <w:color w:val="5B9BD5" w:themeColor="accent1"/>
          <w:sz w:val="28"/>
          <w:szCs w:val="28"/>
        </w:rPr>
        <w:lastRenderedPageBreak/>
        <w:t>5. I/O-enheter</w:t>
      </w:r>
    </w:p>
    <w:p w14:paraId="11A8481F" w14:textId="56FE9EC0" w:rsidR="00031DF0" w:rsidRPr="00031DF0" w:rsidRDefault="00031DF0" w:rsidP="004A6B13">
      <w:pPr>
        <w:pStyle w:val="Liststycke"/>
        <w:widowControl w:val="0"/>
        <w:numPr>
          <w:ilvl w:val="0"/>
          <w:numId w:val="2"/>
        </w:numPr>
        <w:autoSpaceDE w:val="0"/>
        <w:autoSpaceDN w:val="0"/>
        <w:adjustRightInd w:val="0"/>
        <w:spacing w:after="0" w:line="240" w:lineRule="auto"/>
        <w:ind w:left="-709"/>
        <w:rPr>
          <w:rFonts w:cs="Helvetica Neue"/>
          <w:color w:val="10131A"/>
        </w:rPr>
      </w:pPr>
      <w:r w:rsidRPr="00031DF0">
        <w:rPr>
          <w:rFonts w:cs="Helvetica Neue"/>
          <w:color w:val="10131A"/>
        </w:rPr>
        <w:t xml:space="preserve">För projektet krävs en inputenhet och en eller två </w:t>
      </w:r>
      <w:proofErr w:type="spellStart"/>
      <w:r w:rsidRPr="00031DF0">
        <w:rPr>
          <w:rFonts w:cs="Helvetica Neue"/>
          <w:color w:val="10131A"/>
        </w:rPr>
        <w:t>outputenheter</w:t>
      </w:r>
      <w:proofErr w:type="spellEnd"/>
      <w:r w:rsidRPr="00031DF0">
        <w:rPr>
          <w:rFonts w:cs="Helvetica Neue"/>
          <w:color w:val="10131A"/>
        </w:rPr>
        <w:t>.</w:t>
      </w:r>
    </w:p>
    <w:p w14:paraId="7FE39890" w14:textId="6BFE8B96" w:rsidR="00031DF0" w:rsidRPr="00031DF0" w:rsidRDefault="00031DF0" w:rsidP="004A6B13">
      <w:pPr>
        <w:pStyle w:val="Liststycke"/>
        <w:widowControl w:val="0"/>
        <w:numPr>
          <w:ilvl w:val="0"/>
          <w:numId w:val="2"/>
        </w:numPr>
        <w:autoSpaceDE w:val="0"/>
        <w:autoSpaceDN w:val="0"/>
        <w:adjustRightInd w:val="0"/>
        <w:spacing w:after="0" w:line="240" w:lineRule="auto"/>
        <w:ind w:left="-709"/>
        <w:rPr>
          <w:rFonts w:cs="Helvetica Neue"/>
          <w:color w:val="10131A"/>
        </w:rPr>
      </w:pPr>
      <w:r w:rsidRPr="00031DF0">
        <w:rPr>
          <w:rFonts w:cs="Helvetica Neue"/>
          <w:color w:val="10131A"/>
        </w:rPr>
        <w:t>Den inputenhet som krävs är en joystick med vilken användaren förmår styra spelet. För att fylla våra behov behöver joysticken ha minst fyra distinkta riktningar, utöver ett neutralt viloläge. För att läsa av dessa totala fem tills</w:t>
      </w:r>
      <w:r>
        <w:rPr>
          <w:rFonts w:cs="Helvetica Neue"/>
          <w:color w:val="10131A"/>
        </w:rPr>
        <w:t>tånd kommer vi alltså behöva åt</w:t>
      </w:r>
      <w:r w:rsidRPr="00031DF0">
        <w:rPr>
          <w:rFonts w:cs="Helvetica Neue"/>
          <w:color w:val="10131A"/>
        </w:rPr>
        <w:t>minstone tre bitars ord från joysticken, vilken vi avser ta in som avbrottsprocess, som skiftar när joysticken går från neutralt läge till att peka i någon riktning. Då spelet om det inväntar input inte ändras, är hastighet inte kritiskt för läsningen av joystick, och således lär det onödigt att dedicera ett register åt endast joysticken; mest sannolikt är att vi kopplar in joysticken till en minnesadress.</w:t>
      </w:r>
    </w:p>
    <w:p w14:paraId="5960BB35" w14:textId="2D9C63C7" w:rsidR="00031DF0" w:rsidRPr="00031DF0" w:rsidRDefault="00031DF0" w:rsidP="004A6B13">
      <w:pPr>
        <w:pStyle w:val="Liststycke"/>
        <w:widowControl w:val="0"/>
        <w:numPr>
          <w:ilvl w:val="0"/>
          <w:numId w:val="2"/>
        </w:numPr>
        <w:autoSpaceDE w:val="0"/>
        <w:autoSpaceDN w:val="0"/>
        <w:adjustRightInd w:val="0"/>
        <w:spacing w:after="0" w:line="240" w:lineRule="auto"/>
        <w:ind w:left="-709"/>
        <w:rPr>
          <w:rFonts w:cs="Helvetica Neue"/>
          <w:color w:val="10131A"/>
        </w:rPr>
      </w:pPr>
      <w:r w:rsidRPr="00031DF0">
        <w:rPr>
          <w:rFonts w:cs="Helvetica Neue"/>
          <w:color w:val="10131A"/>
        </w:rPr>
        <w:t xml:space="preserve">Den </w:t>
      </w:r>
      <w:proofErr w:type="spellStart"/>
      <w:r w:rsidRPr="00031DF0">
        <w:rPr>
          <w:rFonts w:cs="Helvetica Neue"/>
          <w:color w:val="10131A"/>
        </w:rPr>
        <w:t>outputenhet</w:t>
      </w:r>
      <w:proofErr w:type="spellEnd"/>
      <w:r w:rsidRPr="00031DF0">
        <w:rPr>
          <w:rFonts w:cs="Helvetica Neue"/>
          <w:color w:val="10131A"/>
        </w:rPr>
        <w:t xml:space="preserve"> som vi </w:t>
      </w:r>
      <w:r w:rsidR="004A37DC" w:rsidRPr="00031DF0">
        <w:rPr>
          <w:rFonts w:cs="Helvetica Neue"/>
          <w:color w:val="10131A"/>
        </w:rPr>
        <w:t>otvivelaktig</w:t>
      </w:r>
      <w:r w:rsidR="004A37DC">
        <w:rPr>
          <w:rFonts w:cs="Helvetica Neue"/>
          <w:color w:val="10131A"/>
        </w:rPr>
        <w:t>t</w:t>
      </w:r>
      <w:r w:rsidR="004A37DC" w:rsidRPr="00031DF0">
        <w:rPr>
          <w:rFonts w:cs="Helvetica Neue"/>
          <w:color w:val="10131A"/>
        </w:rPr>
        <w:t xml:space="preserve"> </w:t>
      </w:r>
      <w:r w:rsidRPr="00031DF0">
        <w:rPr>
          <w:rFonts w:cs="Helvetica Neue"/>
          <w:color w:val="10131A"/>
        </w:rPr>
        <w:t>kommer behöva är en VGA-skärm att använda som display, sådan att spelaren kan se banan. För denna kommer vi använda 8bitars färg, med en uppdaterings-frekvens om 60 Hz. Skärmen skall även ha en upplösning om minst 640 * 480 pixlar. Till denna kommer vi</w:t>
      </w:r>
      <w:r w:rsidR="004A6B13">
        <w:rPr>
          <w:rFonts w:cs="Helvetica Neue"/>
          <w:color w:val="10131A"/>
        </w:rPr>
        <w:t xml:space="preserve"> även behöva en VGA-sladd. Data</w:t>
      </w:r>
      <w:r w:rsidRPr="00031DF0">
        <w:rPr>
          <w:rFonts w:cs="Helvetica Neue"/>
          <w:color w:val="10131A"/>
        </w:rPr>
        <w:t xml:space="preserve"> för skärmen ligger </w:t>
      </w:r>
      <w:r w:rsidR="004A6B13">
        <w:rPr>
          <w:rFonts w:cs="Helvetica Neue"/>
          <w:color w:val="10131A"/>
        </w:rPr>
        <w:t>i</w:t>
      </w:r>
      <w:r w:rsidRPr="00031DF0">
        <w:rPr>
          <w:rFonts w:cs="Helvetica Neue"/>
          <w:color w:val="10131A"/>
        </w:rPr>
        <w:t xml:space="preserve"> minnesceller.</w:t>
      </w:r>
    </w:p>
    <w:p w14:paraId="2786E9AD" w14:textId="6EFAB37F" w:rsidR="00031DF0" w:rsidRPr="00031DF0" w:rsidRDefault="00031DF0" w:rsidP="004A6B13">
      <w:pPr>
        <w:pStyle w:val="Liststycke"/>
        <w:numPr>
          <w:ilvl w:val="0"/>
          <w:numId w:val="2"/>
        </w:numPr>
        <w:ind w:left="-709"/>
      </w:pPr>
      <w:r w:rsidRPr="00031DF0">
        <w:rPr>
          <w:rFonts w:cs="Helvetica Neue"/>
          <w:color w:val="10131A"/>
        </w:rPr>
        <w:t>Slutligen kan vi komma att behöva en högtalarenhet. Detta är helt beroende på om vi uppnår våra ska-krav om ljudimplementation.</w:t>
      </w:r>
    </w:p>
    <w:p w14:paraId="154E7457" w14:textId="77777777" w:rsidR="00F2228C" w:rsidRPr="008F4800" w:rsidRDefault="00F2228C" w:rsidP="004A6B13">
      <w:pPr>
        <w:ind w:left="-709"/>
      </w:pPr>
    </w:p>
    <w:p w14:paraId="64B520FE" w14:textId="77777777" w:rsidR="002255FD" w:rsidRDefault="002255FD" w:rsidP="004A6B13">
      <w:pPr>
        <w:pStyle w:val="Rubrik1"/>
        <w:numPr>
          <w:ilvl w:val="0"/>
          <w:numId w:val="1"/>
        </w:numPr>
        <w:ind w:left="-709"/>
      </w:pPr>
      <w:r>
        <w:t>Milstolpe</w:t>
      </w:r>
    </w:p>
    <w:p w14:paraId="13BF90B6" w14:textId="032C25E3" w:rsidR="00834A39" w:rsidRPr="00834A39" w:rsidRDefault="00697A54" w:rsidP="004A6B13">
      <w:pPr>
        <w:ind w:left="-709"/>
      </w:pPr>
      <w:r>
        <w:t xml:space="preserve">Efter halva projekttiden så tänkte vi </w:t>
      </w:r>
      <w:r w:rsidR="00834A39">
        <w:t>ha en simpel version av vår CPU som fungerar och att vi kan visa en bild på VGA-skärmen.</w:t>
      </w:r>
    </w:p>
    <w:sectPr w:rsidR="00834A39" w:rsidRPr="00834A39" w:rsidSect="002F2698">
      <w:pgSz w:w="11906" w:h="16838"/>
      <w:pgMar w:top="1417" w:right="141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E4825"/>
    <w:multiLevelType w:val="multilevel"/>
    <w:tmpl w:val="FB5C838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4A03DF7"/>
    <w:multiLevelType w:val="hybridMultilevel"/>
    <w:tmpl w:val="C268C06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nsid w:val="61E02601"/>
    <w:multiLevelType w:val="multilevel"/>
    <w:tmpl w:val="FB5C838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FD"/>
    <w:rsid w:val="00031DF0"/>
    <w:rsid w:val="000376CF"/>
    <w:rsid w:val="00081F9D"/>
    <w:rsid w:val="000D5AC3"/>
    <w:rsid w:val="000E050B"/>
    <w:rsid w:val="000F1033"/>
    <w:rsid w:val="000F273E"/>
    <w:rsid w:val="000F7394"/>
    <w:rsid w:val="00136012"/>
    <w:rsid w:val="00154212"/>
    <w:rsid w:val="00154C45"/>
    <w:rsid w:val="001932A8"/>
    <w:rsid w:val="001932FC"/>
    <w:rsid w:val="00194FE3"/>
    <w:rsid w:val="00195F71"/>
    <w:rsid w:val="002255FD"/>
    <w:rsid w:val="002273E0"/>
    <w:rsid w:val="0023036B"/>
    <w:rsid w:val="00251476"/>
    <w:rsid w:val="0027226A"/>
    <w:rsid w:val="002906EF"/>
    <w:rsid w:val="00293FE5"/>
    <w:rsid w:val="002A2B10"/>
    <w:rsid w:val="002A6BE0"/>
    <w:rsid w:val="002F2698"/>
    <w:rsid w:val="0031207C"/>
    <w:rsid w:val="00346861"/>
    <w:rsid w:val="003559AA"/>
    <w:rsid w:val="003957F3"/>
    <w:rsid w:val="003A25A2"/>
    <w:rsid w:val="003F155A"/>
    <w:rsid w:val="003F2BAE"/>
    <w:rsid w:val="00401858"/>
    <w:rsid w:val="00422029"/>
    <w:rsid w:val="00445972"/>
    <w:rsid w:val="0049152D"/>
    <w:rsid w:val="0049472C"/>
    <w:rsid w:val="004A37DC"/>
    <w:rsid w:val="004A6B13"/>
    <w:rsid w:val="004C4BD3"/>
    <w:rsid w:val="004D04CE"/>
    <w:rsid w:val="0050083D"/>
    <w:rsid w:val="00504576"/>
    <w:rsid w:val="005056EF"/>
    <w:rsid w:val="005452B6"/>
    <w:rsid w:val="00555B45"/>
    <w:rsid w:val="00561087"/>
    <w:rsid w:val="00584758"/>
    <w:rsid w:val="005F57F4"/>
    <w:rsid w:val="00610FD5"/>
    <w:rsid w:val="00622055"/>
    <w:rsid w:val="00683CA2"/>
    <w:rsid w:val="00697A54"/>
    <w:rsid w:val="006B4323"/>
    <w:rsid w:val="006E78C0"/>
    <w:rsid w:val="006F601F"/>
    <w:rsid w:val="00706AB7"/>
    <w:rsid w:val="00727733"/>
    <w:rsid w:val="00731F12"/>
    <w:rsid w:val="00733277"/>
    <w:rsid w:val="0074757B"/>
    <w:rsid w:val="00776831"/>
    <w:rsid w:val="007F4F01"/>
    <w:rsid w:val="008029CD"/>
    <w:rsid w:val="0082473E"/>
    <w:rsid w:val="00834A39"/>
    <w:rsid w:val="00840E82"/>
    <w:rsid w:val="00842EC4"/>
    <w:rsid w:val="008637B2"/>
    <w:rsid w:val="00870799"/>
    <w:rsid w:val="008A1F41"/>
    <w:rsid w:val="008A6CA3"/>
    <w:rsid w:val="008E07BC"/>
    <w:rsid w:val="008F22C0"/>
    <w:rsid w:val="008F4800"/>
    <w:rsid w:val="00901D96"/>
    <w:rsid w:val="00916C2E"/>
    <w:rsid w:val="00967EAB"/>
    <w:rsid w:val="00981409"/>
    <w:rsid w:val="00A1267E"/>
    <w:rsid w:val="00A84CF1"/>
    <w:rsid w:val="00AB4444"/>
    <w:rsid w:val="00AB4D6D"/>
    <w:rsid w:val="00AD3086"/>
    <w:rsid w:val="00B04625"/>
    <w:rsid w:val="00B16F06"/>
    <w:rsid w:val="00B21DAE"/>
    <w:rsid w:val="00B25AE7"/>
    <w:rsid w:val="00B2620B"/>
    <w:rsid w:val="00B62C46"/>
    <w:rsid w:val="00B75CFB"/>
    <w:rsid w:val="00B95303"/>
    <w:rsid w:val="00BD4BF9"/>
    <w:rsid w:val="00BE0A3F"/>
    <w:rsid w:val="00C0022E"/>
    <w:rsid w:val="00C43B29"/>
    <w:rsid w:val="00C8151B"/>
    <w:rsid w:val="00D4194A"/>
    <w:rsid w:val="00DA6F1C"/>
    <w:rsid w:val="00DE3761"/>
    <w:rsid w:val="00DE5F8A"/>
    <w:rsid w:val="00E74B33"/>
    <w:rsid w:val="00E94C6B"/>
    <w:rsid w:val="00EB2C58"/>
    <w:rsid w:val="00F1157F"/>
    <w:rsid w:val="00F2228C"/>
    <w:rsid w:val="00F860CA"/>
    <w:rsid w:val="00FC27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D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25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A25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25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ypsnitt"/>
    <w:link w:val="Rubrik"/>
    <w:uiPriority w:val="10"/>
    <w:rsid w:val="002255F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255FD"/>
    <w:pPr>
      <w:numPr>
        <w:ilvl w:val="1"/>
      </w:numPr>
    </w:pPr>
    <w:rPr>
      <w:rFonts w:eastAsiaTheme="minorEastAsia"/>
      <w:color w:val="5A5A5A" w:themeColor="text1" w:themeTint="A5"/>
      <w:spacing w:val="15"/>
    </w:rPr>
  </w:style>
  <w:style w:type="character" w:customStyle="1" w:styleId="UnderrubrikChar">
    <w:name w:val="Underrubrik Char"/>
    <w:basedOn w:val="Standardstycketypsnitt"/>
    <w:link w:val="Underrubrik"/>
    <w:uiPriority w:val="11"/>
    <w:rsid w:val="002255FD"/>
    <w:rPr>
      <w:rFonts w:eastAsiaTheme="minorEastAsia"/>
      <w:color w:val="5A5A5A" w:themeColor="text1" w:themeTint="A5"/>
      <w:spacing w:val="15"/>
    </w:rPr>
  </w:style>
  <w:style w:type="character" w:customStyle="1" w:styleId="Rubrik1Char">
    <w:name w:val="Rubrik 1 Char"/>
    <w:basedOn w:val="Standardstycketypsnitt"/>
    <w:link w:val="Rubrik1"/>
    <w:uiPriority w:val="9"/>
    <w:rsid w:val="002255FD"/>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ypsnitt"/>
    <w:link w:val="Rubrik2"/>
    <w:uiPriority w:val="9"/>
    <w:rsid w:val="003A25A2"/>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3A25A2"/>
    <w:pPr>
      <w:ind w:left="720"/>
      <w:contextualSpacing/>
    </w:pPr>
  </w:style>
  <w:style w:type="character" w:styleId="Kommentarsreferens">
    <w:name w:val="annotation reference"/>
    <w:basedOn w:val="Standardstycketypsnitt"/>
    <w:uiPriority w:val="99"/>
    <w:semiHidden/>
    <w:unhideWhenUsed/>
    <w:rsid w:val="008F22C0"/>
    <w:rPr>
      <w:sz w:val="16"/>
      <w:szCs w:val="16"/>
    </w:rPr>
  </w:style>
  <w:style w:type="paragraph" w:styleId="Kommentarer">
    <w:name w:val="annotation text"/>
    <w:basedOn w:val="Normal"/>
    <w:link w:val="KommentarerChar"/>
    <w:uiPriority w:val="99"/>
    <w:semiHidden/>
    <w:unhideWhenUsed/>
    <w:rsid w:val="008F22C0"/>
    <w:pPr>
      <w:spacing w:line="240" w:lineRule="auto"/>
    </w:pPr>
    <w:rPr>
      <w:sz w:val="20"/>
      <w:szCs w:val="20"/>
    </w:rPr>
  </w:style>
  <w:style w:type="character" w:customStyle="1" w:styleId="KommentarerChar">
    <w:name w:val="Kommentarer Char"/>
    <w:basedOn w:val="Standardstycketypsnitt"/>
    <w:link w:val="Kommentarer"/>
    <w:uiPriority w:val="99"/>
    <w:semiHidden/>
    <w:rsid w:val="008F22C0"/>
    <w:rPr>
      <w:sz w:val="20"/>
      <w:szCs w:val="20"/>
    </w:rPr>
  </w:style>
  <w:style w:type="paragraph" w:styleId="Kommentarsmne">
    <w:name w:val="annotation subject"/>
    <w:basedOn w:val="Kommentarer"/>
    <w:next w:val="Kommentarer"/>
    <w:link w:val="KommentarsmneChar"/>
    <w:uiPriority w:val="99"/>
    <w:semiHidden/>
    <w:unhideWhenUsed/>
    <w:rsid w:val="008F22C0"/>
    <w:rPr>
      <w:b/>
      <w:bCs/>
    </w:rPr>
  </w:style>
  <w:style w:type="character" w:customStyle="1" w:styleId="KommentarsmneChar">
    <w:name w:val="Kommentarsämne Char"/>
    <w:basedOn w:val="KommentarerChar"/>
    <w:link w:val="Kommentarsmne"/>
    <w:uiPriority w:val="99"/>
    <w:semiHidden/>
    <w:rsid w:val="008F22C0"/>
    <w:rPr>
      <w:b/>
      <w:bCs/>
      <w:sz w:val="20"/>
      <w:szCs w:val="20"/>
    </w:rPr>
  </w:style>
  <w:style w:type="paragraph" w:styleId="Bubbeltext">
    <w:name w:val="Balloon Text"/>
    <w:basedOn w:val="Normal"/>
    <w:link w:val="BubbeltextChar"/>
    <w:uiPriority w:val="99"/>
    <w:semiHidden/>
    <w:unhideWhenUsed/>
    <w:rsid w:val="008F22C0"/>
    <w:pPr>
      <w:spacing w:after="0" w:line="240" w:lineRule="auto"/>
    </w:pPr>
    <w:rPr>
      <w:rFonts w:ascii="Segoe UI" w:hAnsi="Segoe UI" w:cs="Segoe UI"/>
      <w:sz w:val="18"/>
      <w:szCs w:val="18"/>
    </w:rPr>
  </w:style>
  <w:style w:type="character" w:customStyle="1" w:styleId="BubbeltextChar">
    <w:name w:val="Bubbeltext Char"/>
    <w:basedOn w:val="Standardstycketypsnitt"/>
    <w:link w:val="Bubbeltext"/>
    <w:uiPriority w:val="99"/>
    <w:semiHidden/>
    <w:rsid w:val="008F22C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25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A25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25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ypsnitt"/>
    <w:link w:val="Rubrik"/>
    <w:uiPriority w:val="10"/>
    <w:rsid w:val="002255F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255FD"/>
    <w:pPr>
      <w:numPr>
        <w:ilvl w:val="1"/>
      </w:numPr>
    </w:pPr>
    <w:rPr>
      <w:rFonts w:eastAsiaTheme="minorEastAsia"/>
      <w:color w:val="5A5A5A" w:themeColor="text1" w:themeTint="A5"/>
      <w:spacing w:val="15"/>
    </w:rPr>
  </w:style>
  <w:style w:type="character" w:customStyle="1" w:styleId="UnderrubrikChar">
    <w:name w:val="Underrubrik Char"/>
    <w:basedOn w:val="Standardstycketypsnitt"/>
    <w:link w:val="Underrubrik"/>
    <w:uiPriority w:val="11"/>
    <w:rsid w:val="002255FD"/>
    <w:rPr>
      <w:rFonts w:eastAsiaTheme="minorEastAsia"/>
      <w:color w:val="5A5A5A" w:themeColor="text1" w:themeTint="A5"/>
      <w:spacing w:val="15"/>
    </w:rPr>
  </w:style>
  <w:style w:type="character" w:customStyle="1" w:styleId="Rubrik1Char">
    <w:name w:val="Rubrik 1 Char"/>
    <w:basedOn w:val="Standardstycketypsnitt"/>
    <w:link w:val="Rubrik1"/>
    <w:uiPriority w:val="9"/>
    <w:rsid w:val="002255FD"/>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ypsnitt"/>
    <w:link w:val="Rubrik2"/>
    <w:uiPriority w:val="9"/>
    <w:rsid w:val="003A25A2"/>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3A25A2"/>
    <w:pPr>
      <w:ind w:left="720"/>
      <w:contextualSpacing/>
    </w:pPr>
  </w:style>
  <w:style w:type="character" w:styleId="Kommentarsreferens">
    <w:name w:val="annotation reference"/>
    <w:basedOn w:val="Standardstycketypsnitt"/>
    <w:uiPriority w:val="99"/>
    <w:semiHidden/>
    <w:unhideWhenUsed/>
    <w:rsid w:val="008F22C0"/>
    <w:rPr>
      <w:sz w:val="16"/>
      <w:szCs w:val="16"/>
    </w:rPr>
  </w:style>
  <w:style w:type="paragraph" w:styleId="Kommentarer">
    <w:name w:val="annotation text"/>
    <w:basedOn w:val="Normal"/>
    <w:link w:val="KommentarerChar"/>
    <w:uiPriority w:val="99"/>
    <w:semiHidden/>
    <w:unhideWhenUsed/>
    <w:rsid w:val="008F22C0"/>
    <w:pPr>
      <w:spacing w:line="240" w:lineRule="auto"/>
    </w:pPr>
    <w:rPr>
      <w:sz w:val="20"/>
      <w:szCs w:val="20"/>
    </w:rPr>
  </w:style>
  <w:style w:type="character" w:customStyle="1" w:styleId="KommentarerChar">
    <w:name w:val="Kommentarer Char"/>
    <w:basedOn w:val="Standardstycketypsnitt"/>
    <w:link w:val="Kommentarer"/>
    <w:uiPriority w:val="99"/>
    <w:semiHidden/>
    <w:rsid w:val="008F22C0"/>
    <w:rPr>
      <w:sz w:val="20"/>
      <w:szCs w:val="20"/>
    </w:rPr>
  </w:style>
  <w:style w:type="paragraph" w:styleId="Kommentarsmne">
    <w:name w:val="annotation subject"/>
    <w:basedOn w:val="Kommentarer"/>
    <w:next w:val="Kommentarer"/>
    <w:link w:val="KommentarsmneChar"/>
    <w:uiPriority w:val="99"/>
    <w:semiHidden/>
    <w:unhideWhenUsed/>
    <w:rsid w:val="008F22C0"/>
    <w:rPr>
      <w:b/>
      <w:bCs/>
    </w:rPr>
  </w:style>
  <w:style w:type="character" w:customStyle="1" w:styleId="KommentarsmneChar">
    <w:name w:val="Kommentarsämne Char"/>
    <w:basedOn w:val="KommentarerChar"/>
    <w:link w:val="Kommentarsmne"/>
    <w:uiPriority w:val="99"/>
    <w:semiHidden/>
    <w:rsid w:val="008F22C0"/>
    <w:rPr>
      <w:b/>
      <w:bCs/>
      <w:sz w:val="20"/>
      <w:szCs w:val="20"/>
    </w:rPr>
  </w:style>
  <w:style w:type="paragraph" w:styleId="Bubbeltext">
    <w:name w:val="Balloon Text"/>
    <w:basedOn w:val="Normal"/>
    <w:link w:val="BubbeltextChar"/>
    <w:uiPriority w:val="99"/>
    <w:semiHidden/>
    <w:unhideWhenUsed/>
    <w:rsid w:val="008F22C0"/>
    <w:pPr>
      <w:spacing w:after="0" w:line="240" w:lineRule="auto"/>
    </w:pPr>
    <w:rPr>
      <w:rFonts w:ascii="Segoe UI" w:hAnsi="Segoe UI" w:cs="Segoe UI"/>
      <w:sz w:val="18"/>
      <w:szCs w:val="18"/>
    </w:rPr>
  </w:style>
  <w:style w:type="character" w:customStyle="1" w:styleId="BubbeltextChar">
    <w:name w:val="Bubbeltext Char"/>
    <w:basedOn w:val="Standardstycketypsnitt"/>
    <w:link w:val="Bubbeltext"/>
    <w:uiPriority w:val="99"/>
    <w:semiHidden/>
    <w:rsid w:val="008F22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900</Words>
  <Characters>4774</Characters>
  <Application>Microsoft Macintosh Word</Application>
  <DocSecurity>0</DocSecurity>
  <Lines>39</Lines>
  <Paragraphs>11</Paragraphs>
  <ScaleCrop>false</ScaleCrop>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Tuhkala</dc:creator>
  <cp:keywords/>
  <dc:description/>
  <cp:lastModifiedBy>David Schützer</cp:lastModifiedBy>
  <cp:revision>96</cp:revision>
  <dcterms:created xsi:type="dcterms:W3CDTF">2016-03-23T02:00:00Z</dcterms:created>
  <dcterms:modified xsi:type="dcterms:W3CDTF">2016-04-12T14:00:00Z</dcterms:modified>
</cp:coreProperties>
</file>