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279C41">
      <w:pPr>
        <w:rPr>
          <w:rFonts w:hint="eastAsia" w:ascii="宋体" w:hAnsi="宋体" w:eastAsia="宋体" w:cs="宋体"/>
          <w:sz w:val="24"/>
          <w:szCs w:val="24"/>
        </w:rPr>
      </w:pPr>
      <w:bookmarkStart w:id="0" w:name="_GoBack"/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本次工作围绕博客撰写与系统设计说明书编排展开，核心是对接需求组、开发组及跨团队精准收集项目全阶段需求说明、技术方案等资料，补充共享文档缺失模块与关键信息、优化内容完整性和可读性并完善逻辑链条，按 Markdown 规范完成独立模块撰写与格式适配，最终完成博客园文档编辑发布，为团队高效查阅与知识沉淀提供支撑。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957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2025-11-18T14:18:58Z</dcterms:created>
  <dc:creator>linqi</dc:creator>
  <cp:lastModifiedBy>07</cp:lastModifiedBy>
  <dcterms:modified xsi:type="dcterms:W3CDTF">2025-11-18T14:19:28Z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eyJoZGlkIjoiYjk2MmJmNWZjMWQ1ZThhMmU0NTc4ZGM2YjA0MjAyODEiLCJ1c2VySWQiOiI3ODMxOTI1NjcifQ==</vt:lpwstr>
  </property>
  <property fmtid="{D5CDD505-2E9C-101B-9397-08002B2CF9AE}" pid="4" name="ICV">
    <vt:lpwstr>D0012597F9CE48B697E2710FB35A27F5_12</vt:lpwstr>
  </property>
</Properties>
</file>