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531F3" w14:textId="1D4C6262" w:rsidR="00E46238" w:rsidRPr="00FF0521" w:rsidRDefault="00E46238" w:rsidP="00FF0521">
      <w:pPr>
        <w:tabs>
          <w:tab w:val="left" w:pos="7371"/>
        </w:tabs>
        <w:rPr>
          <w:b/>
          <w:sz w:val="28"/>
          <w:szCs w:val="28"/>
        </w:rPr>
      </w:pPr>
      <w:r w:rsidRPr="00FF0521">
        <w:rPr>
          <w:b/>
          <w:sz w:val="28"/>
          <w:szCs w:val="28"/>
        </w:rPr>
        <w:t>Betreuungsprotokoll zur Diplomarbeit</w:t>
      </w:r>
      <w:r w:rsidR="00FF0521">
        <w:rPr>
          <w:b/>
          <w:sz w:val="28"/>
          <w:szCs w:val="28"/>
        </w:rPr>
        <w:tab/>
        <w:t>lfd. Nr.:</w:t>
      </w:r>
      <w:r w:rsidR="004620C3">
        <w:rPr>
          <w:b/>
          <w:sz w:val="28"/>
          <w:szCs w:val="28"/>
        </w:rPr>
        <w:t xml:space="preserve"> </w:t>
      </w:r>
      <w:r w:rsidR="00F1727D">
        <w:rPr>
          <w:b/>
          <w:sz w:val="28"/>
          <w:szCs w:val="28"/>
        </w:rPr>
        <w:t>1</w:t>
      </w:r>
    </w:p>
    <w:p w14:paraId="1B89EF40" w14:textId="77777777" w:rsidR="00E46238" w:rsidRDefault="00E46238"/>
    <w:p w14:paraId="15AC3807" w14:textId="30E5468D" w:rsidR="00E46238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="00F1727D">
        <w:rPr>
          <w:sz w:val="22"/>
        </w:rPr>
        <w:t xml:space="preserve"> Warehouse API</w:t>
      </w:r>
      <w:r w:rsidRPr="000B70AF">
        <w:rPr>
          <w:sz w:val="22"/>
        </w:rPr>
        <w:tab/>
      </w:r>
    </w:p>
    <w:p w14:paraId="0AEE2CDA" w14:textId="168A2D97" w:rsidR="00E46238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Pr="000B70AF">
        <w:rPr>
          <w:sz w:val="22"/>
        </w:rPr>
        <w:t>idaten</w:t>
      </w:r>
      <w:r w:rsidR="00FF0521" w:rsidRPr="000B70AF">
        <w:rPr>
          <w:sz w:val="22"/>
        </w:rPr>
        <w:t>/Kandidatinnen</w:t>
      </w:r>
      <w:r w:rsidRPr="000B70AF">
        <w:rPr>
          <w:sz w:val="22"/>
        </w:rPr>
        <w:t>:</w:t>
      </w:r>
      <w:r w:rsidR="00F1727D">
        <w:rPr>
          <w:sz w:val="22"/>
        </w:rPr>
        <w:t xml:space="preserve"> Rick Pleeging, Hannes Prochaska, Ibrahim Hussein</w:t>
      </w:r>
    </w:p>
    <w:p w14:paraId="6E3B6588" w14:textId="77777777" w:rsidR="000B70AF" w:rsidRPr="000B70AF" w:rsidRDefault="000B70AF" w:rsidP="004620C3">
      <w:pPr>
        <w:rPr>
          <w:sz w:val="22"/>
        </w:rPr>
      </w:pPr>
    </w:p>
    <w:p w14:paraId="77B31767" w14:textId="09A5176A" w:rsidR="00FF0521" w:rsidRPr="000B70AF" w:rsidRDefault="0026439B" w:rsidP="004620C3">
      <w:pPr>
        <w:ind w:left="3119" w:hanging="3119"/>
        <w:rPr>
          <w:sz w:val="22"/>
        </w:rPr>
      </w:pPr>
      <w:r w:rsidRPr="000B70AF">
        <w:rPr>
          <w:sz w:val="22"/>
        </w:rPr>
        <w:t>Jahrgang:</w:t>
      </w:r>
      <w:r w:rsidR="00F1727D">
        <w:rPr>
          <w:sz w:val="22"/>
        </w:rPr>
        <w:t xml:space="preserve"> 2024/25</w:t>
      </w:r>
    </w:p>
    <w:p w14:paraId="2C95B425" w14:textId="31950AF6" w:rsidR="00FF0521" w:rsidRPr="004620C3" w:rsidRDefault="00FF0521" w:rsidP="004620C3">
      <w:pPr>
        <w:ind w:left="3119" w:hanging="3119"/>
        <w:rPr>
          <w:sz w:val="22"/>
        </w:rPr>
      </w:pPr>
      <w:r w:rsidRPr="000B70AF">
        <w:rPr>
          <w:sz w:val="22"/>
        </w:rPr>
        <w:t>Betreuer/in:</w:t>
      </w:r>
      <w:r w:rsidR="00F1727D">
        <w:rPr>
          <w:sz w:val="22"/>
        </w:rPr>
        <w:t xml:space="preserve"> Hack Niklas</w:t>
      </w:r>
      <w:r w:rsidRPr="000B70AF">
        <w:rPr>
          <w:sz w:val="22"/>
        </w:rPr>
        <w:tab/>
      </w:r>
    </w:p>
    <w:p w14:paraId="062CAE4F" w14:textId="0F3E9AAB" w:rsidR="00FF0521" w:rsidRPr="000B70AF" w:rsidRDefault="00E46238" w:rsidP="004620C3">
      <w:pPr>
        <w:ind w:left="3119" w:hanging="3119"/>
        <w:rPr>
          <w:sz w:val="22"/>
        </w:rPr>
      </w:pPr>
      <w:r w:rsidRPr="000B70AF">
        <w:rPr>
          <w:sz w:val="22"/>
        </w:rPr>
        <w:t>Ort</w:t>
      </w:r>
      <w:r w:rsidR="004620C3">
        <w:rPr>
          <w:sz w:val="22"/>
        </w:rPr>
        <w:t>:</w:t>
      </w:r>
      <w:r w:rsidR="00F1727D">
        <w:rPr>
          <w:sz w:val="22"/>
        </w:rPr>
        <w:t xml:space="preserve"> Mödling</w:t>
      </w:r>
    </w:p>
    <w:p w14:paraId="7B27CF62" w14:textId="160F2370" w:rsidR="00FF0521" w:rsidRPr="000B70AF" w:rsidRDefault="004620C3" w:rsidP="004620C3">
      <w:pPr>
        <w:ind w:left="3119" w:hanging="3119"/>
        <w:rPr>
          <w:sz w:val="22"/>
        </w:rPr>
      </w:pPr>
      <w:r>
        <w:rPr>
          <w:sz w:val="22"/>
        </w:rPr>
        <w:t>Datum:</w:t>
      </w:r>
      <w:r w:rsidR="00F1727D">
        <w:rPr>
          <w:sz w:val="22"/>
        </w:rPr>
        <w:t xml:space="preserve"> 12.03.2025</w:t>
      </w:r>
    </w:p>
    <w:p w14:paraId="414BD5C4" w14:textId="6FEFF601" w:rsidR="00FF0521" w:rsidRPr="000B70AF" w:rsidRDefault="00FF0521" w:rsidP="004620C3">
      <w:pPr>
        <w:ind w:left="3119" w:hanging="3119"/>
        <w:rPr>
          <w:sz w:val="22"/>
        </w:rPr>
      </w:pPr>
      <w:r w:rsidRPr="000B70AF">
        <w:rPr>
          <w:sz w:val="22"/>
        </w:rPr>
        <w:t>Zeit:</w:t>
      </w:r>
      <w:r w:rsidR="00F1727D">
        <w:rPr>
          <w:sz w:val="22"/>
        </w:rPr>
        <w:t xml:space="preserve"> 11:00</w:t>
      </w:r>
    </w:p>
    <w:p w14:paraId="1554A117" w14:textId="77777777" w:rsidR="00E46238" w:rsidRPr="000B70AF" w:rsidRDefault="00E46238" w:rsidP="004620C3">
      <w:pPr>
        <w:rPr>
          <w:sz w:val="22"/>
        </w:rPr>
      </w:pPr>
    </w:p>
    <w:p w14:paraId="6AB49D82" w14:textId="77777777" w:rsidR="00E46238" w:rsidRPr="000B70AF" w:rsidRDefault="00E46238">
      <w:pPr>
        <w:rPr>
          <w:sz w:val="22"/>
        </w:rPr>
      </w:pPr>
    </w:p>
    <w:p w14:paraId="2E0B803C" w14:textId="77777777" w:rsidR="00E46238" w:rsidRPr="004620C3" w:rsidRDefault="00E46238">
      <w:pPr>
        <w:rPr>
          <w:b/>
          <w:sz w:val="22"/>
        </w:rPr>
      </w:pPr>
      <w:r w:rsidRPr="004620C3">
        <w:rPr>
          <w:b/>
          <w:sz w:val="22"/>
        </w:rPr>
        <w:t>Besprechungsinhalt:</w:t>
      </w:r>
    </w:p>
    <w:p w14:paraId="0A4348E1" w14:textId="77777777" w:rsidR="00E46238" w:rsidRPr="000B70AF" w:rsidRDefault="00E46238">
      <w:pPr>
        <w:rPr>
          <w:sz w:val="22"/>
        </w:rPr>
      </w:pPr>
    </w:p>
    <w:tbl>
      <w:tblPr>
        <w:tblpPr w:leftFromText="141" w:rightFromText="141" w:vertAnchor="text" w:horzAnchor="margin" w:tblpX="108" w:tblpY="36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5"/>
      </w:tblGrid>
      <w:tr w:rsidR="0026439B" w:rsidRPr="000B70AF" w14:paraId="7B9491D6" w14:textId="77777777" w:rsidTr="000B70AF">
        <w:tc>
          <w:tcPr>
            <w:tcW w:w="1838" w:type="dxa"/>
            <w:vAlign w:val="center"/>
          </w:tcPr>
          <w:p w14:paraId="524F935D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7655" w:type="dxa"/>
            <w:vAlign w:val="center"/>
          </w:tcPr>
          <w:p w14:paraId="51D53665" w14:textId="77777777" w:rsidR="0026439B" w:rsidRPr="000B70AF" w:rsidRDefault="0026439B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</w:tr>
      <w:tr w:rsidR="0026439B" w:rsidRPr="000B70AF" w14:paraId="1857E87B" w14:textId="77777777" w:rsidTr="000B70AF">
        <w:tc>
          <w:tcPr>
            <w:tcW w:w="1838" w:type="dxa"/>
            <w:vAlign w:val="center"/>
          </w:tcPr>
          <w:p w14:paraId="0DABB415" w14:textId="2AD0B6D2" w:rsidR="0026439B" w:rsidRPr="000B70AF" w:rsidRDefault="00416CDF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Rick Pleeging</w:t>
            </w:r>
          </w:p>
        </w:tc>
        <w:tc>
          <w:tcPr>
            <w:tcW w:w="7655" w:type="dxa"/>
            <w:vAlign w:val="center"/>
          </w:tcPr>
          <w:p w14:paraId="0F284E7E" w14:textId="267CAB6D" w:rsidR="00C77096" w:rsidRPr="000B70AF" w:rsidRDefault="00416CDF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Nutzwertanalyse Serversysteme</w:t>
            </w:r>
            <w:r w:rsidR="00806A53">
              <w:rPr>
                <w:rFonts w:cs="Arial"/>
                <w:color w:val="auto"/>
                <w:sz w:val="22"/>
              </w:rPr>
              <w:t xml:space="preserve">, Anpassung der Beschreibung </w:t>
            </w:r>
            <w:r w:rsidR="007012EB">
              <w:rPr>
                <w:rFonts w:cs="Arial"/>
                <w:color w:val="auto"/>
                <w:sz w:val="22"/>
              </w:rPr>
              <w:t>unterschiedlicher</w:t>
            </w:r>
            <w:r w:rsidR="00806A53">
              <w:rPr>
                <w:rFonts w:cs="Arial"/>
                <w:color w:val="auto"/>
                <w:sz w:val="22"/>
              </w:rPr>
              <w:t xml:space="preserve"> Kriterien/Punkten, Quellen Hinzufügen</w:t>
            </w:r>
          </w:p>
        </w:tc>
      </w:tr>
      <w:tr w:rsidR="00C77096" w:rsidRPr="000B70AF" w14:paraId="6B673C58" w14:textId="77777777" w:rsidTr="000B70AF">
        <w:tc>
          <w:tcPr>
            <w:tcW w:w="1838" w:type="dxa"/>
            <w:vAlign w:val="center"/>
          </w:tcPr>
          <w:p w14:paraId="7F7E6CB4" w14:textId="132D1DCB" w:rsidR="00C77096" w:rsidRPr="000B70AF" w:rsidRDefault="00416CDF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Hannes Prochaska</w:t>
            </w:r>
          </w:p>
        </w:tc>
        <w:tc>
          <w:tcPr>
            <w:tcW w:w="7655" w:type="dxa"/>
            <w:vAlign w:val="center"/>
          </w:tcPr>
          <w:p w14:paraId="301D342C" w14:textId="55F53CD2" w:rsidR="00C94D5D" w:rsidRPr="000B70AF" w:rsidRDefault="00416CDF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Nutzwertanalyse RDMBS</w:t>
            </w:r>
            <w:r w:rsidR="002B40D0">
              <w:rPr>
                <w:rFonts w:cs="Arial"/>
                <w:color w:val="auto"/>
                <w:sz w:val="22"/>
              </w:rPr>
              <w:t>, Anpassung der Gewichtung, Genauere Beschreibung der Datenbanken und der Auswahlkriterien, Conclusio in Textform</w:t>
            </w:r>
          </w:p>
        </w:tc>
      </w:tr>
      <w:tr w:rsidR="00C77096" w:rsidRPr="000B70AF" w14:paraId="69D2FB98" w14:textId="77777777" w:rsidTr="000B70AF">
        <w:tc>
          <w:tcPr>
            <w:tcW w:w="1838" w:type="dxa"/>
            <w:vAlign w:val="center"/>
          </w:tcPr>
          <w:p w14:paraId="7282FD4B" w14:textId="06D89CAE" w:rsidR="00C77096" w:rsidRPr="000B70AF" w:rsidRDefault="00416CDF" w:rsidP="00C1478D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Ibrahim Hussein</w:t>
            </w:r>
          </w:p>
        </w:tc>
        <w:tc>
          <w:tcPr>
            <w:tcW w:w="7655" w:type="dxa"/>
            <w:vAlign w:val="center"/>
          </w:tcPr>
          <w:p w14:paraId="263C13DE" w14:textId="012FB9FD" w:rsidR="00C260B0" w:rsidRPr="000B70AF" w:rsidRDefault="00416CDF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Fertigstellung Verschlüsselung</w:t>
            </w:r>
          </w:p>
        </w:tc>
      </w:tr>
    </w:tbl>
    <w:p w14:paraId="5E0AEF27" w14:textId="77777777" w:rsidR="00E46238" w:rsidRPr="000B70AF" w:rsidRDefault="00E46238">
      <w:pPr>
        <w:rPr>
          <w:sz w:val="22"/>
        </w:rPr>
      </w:pPr>
    </w:p>
    <w:p w14:paraId="64858B73" w14:textId="77777777" w:rsidR="00E46238" w:rsidRPr="000B70AF" w:rsidRDefault="00E46238">
      <w:pPr>
        <w:rPr>
          <w:sz w:val="22"/>
        </w:rPr>
      </w:pPr>
    </w:p>
    <w:p w14:paraId="7243A446" w14:textId="77777777" w:rsidR="00E46238" w:rsidRPr="004620C3" w:rsidRDefault="00E46238">
      <w:pPr>
        <w:rPr>
          <w:b/>
          <w:sz w:val="22"/>
        </w:rPr>
      </w:pPr>
      <w:r w:rsidRPr="004620C3">
        <w:rPr>
          <w:b/>
          <w:sz w:val="22"/>
        </w:rPr>
        <w:t>Aufgaben:</w:t>
      </w:r>
    </w:p>
    <w:p w14:paraId="2802080B" w14:textId="77777777" w:rsidR="00E46238" w:rsidRPr="000B70AF" w:rsidRDefault="00E46238">
      <w:pPr>
        <w:rPr>
          <w:sz w:val="22"/>
        </w:rPr>
      </w:pPr>
    </w:p>
    <w:tbl>
      <w:tblPr>
        <w:tblpPr w:leftFromText="142" w:rightFromText="142" w:vertAnchor="text" w:horzAnchor="margin" w:tblpX="109" w:tblpY="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5812"/>
        <w:gridCol w:w="1843"/>
      </w:tblGrid>
      <w:tr w:rsidR="00C260B0" w:rsidRPr="000B70AF" w14:paraId="074342BF" w14:textId="77777777" w:rsidTr="000B70AF">
        <w:tc>
          <w:tcPr>
            <w:tcW w:w="1838" w:type="dxa"/>
            <w:vAlign w:val="center"/>
          </w:tcPr>
          <w:p w14:paraId="70FB5626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Name</w:t>
            </w:r>
          </w:p>
        </w:tc>
        <w:tc>
          <w:tcPr>
            <w:tcW w:w="5812" w:type="dxa"/>
            <w:vAlign w:val="center"/>
          </w:tcPr>
          <w:p w14:paraId="7524ECEF" w14:textId="77777777" w:rsidR="00C260B0" w:rsidRPr="000B70AF" w:rsidRDefault="00C260B0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>Notiz</w:t>
            </w:r>
          </w:p>
        </w:tc>
        <w:tc>
          <w:tcPr>
            <w:tcW w:w="1843" w:type="dxa"/>
            <w:vAlign w:val="center"/>
          </w:tcPr>
          <w:p w14:paraId="24A273DA" w14:textId="77777777" w:rsidR="00C260B0" w:rsidRPr="000B70AF" w:rsidRDefault="000242DF" w:rsidP="00C260B0">
            <w:pPr>
              <w:spacing w:before="120" w:after="120"/>
              <w:jc w:val="center"/>
              <w:rPr>
                <w:rFonts w:cs="Arial"/>
                <w:sz w:val="22"/>
              </w:rPr>
            </w:pPr>
            <w:r w:rsidRPr="000B70AF">
              <w:rPr>
                <w:rFonts w:cs="Arial"/>
                <w:sz w:val="22"/>
              </w:rPr>
              <w:t xml:space="preserve">zu </w:t>
            </w:r>
            <w:r w:rsidR="00C260B0" w:rsidRPr="000B70AF">
              <w:rPr>
                <w:rFonts w:cs="Arial"/>
                <w:sz w:val="22"/>
              </w:rPr>
              <w:t>erledigen bis</w:t>
            </w:r>
          </w:p>
        </w:tc>
      </w:tr>
      <w:tr w:rsidR="00C260B0" w:rsidRPr="000B70AF" w14:paraId="4994AF4A" w14:textId="77777777" w:rsidTr="000B70AF">
        <w:tc>
          <w:tcPr>
            <w:tcW w:w="1838" w:type="dxa"/>
            <w:vAlign w:val="center"/>
          </w:tcPr>
          <w:p w14:paraId="3A6456FA" w14:textId="2E1B0AA7" w:rsidR="00C260B0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Rick Pleeging</w:t>
            </w:r>
          </w:p>
        </w:tc>
        <w:tc>
          <w:tcPr>
            <w:tcW w:w="5812" w:type="dxa"/>
            <w:vAlign w:val="center"/>
          </w:tcPr>
          <w:p w14:paraId="36699A80" w14:textId="3E3CB120" w:rsidR="00C260B0" w:rsidRPr="004620C3" w:rsidRDefault="0037407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 xml:space="preserve">Anpassung </w:t>
            </w:r>
            <w:r>
              <w:rPr>
                <w:rFonts w:cs="Arial"/>
                <w:color w:val="auto"/>
                <w:sz w:val="22"/>
              </w:rPr>
              <w:t xml:space="preserve">der Beschreibung </w:t>
            </w:r>
            <w:r w:rsidR="007012EB">
              <w:rPr>
                <w:rFonts w:cs="Arial"/>
                <w:color w:val="auto"/>
                <w:sz w:val="22"/>
              </w:rPr>
              <w:t>unterschiedlicher</w:t>
            </w:r>
            <w:r>
              <w:rPr>
                <w:rFonts w:cs="Arial"/>
                <w:color w:val="auto"/>
                <w:sz w:val="22"/>
              </w:rPr>
              <w:t xml:space="preserve"> Kriterien/Punkten, Quellen Hinzufügen</w:t>
            </w:r>
          </w:p>
        </w:tc>
        <w:tc>
          <w:tcPr>
            <w:tcW w:w="1843" w:type="dxa"/>
          </w:tcPr>
          <w:p w14:paraId="0C58E6A3" w14:textId="4B8B18C1" w:rsidR="00C260B0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2.4.2025</w:t>
            </w:r>
          </w:p>
        </w:tc>
      </w:tr>
      <w:tr w:rsidR="007F4407" w:rsidRPr="000B70AF" w14:paraId="00A6DF28" w14:textId="77777777" w:rsidTr="000B70AF">
        <w:tc>
          <w:tcPr>
            <w:tcW w:w="1838" w:type="dxa"/>
            <w:vAlign w:val="center"/>
          </w:tcPr>
          <w:p w14:paraId="68158CF0" w14:textId="6D4F0297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Hannes Prochaska</w:t>
            </w:r>
          </w:p>
        </w:tc>
        <w:tc>
          <w:tcPr>
            <w:tcW w:w="5812" w:type="dxa"/>
            <w:vAlign w:val="center"/>
          </w:tcPr>
          <w:p w14:paraId="1DCCB1F9" w14:textId="7EBAAD4F" w:rsidR="007F4407" w:rsidRPr="004620C3" w:rsidRDefault="0037407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Anpassung der Gewichtung, Genauere Beschreibung der Datenbanken und der Auswahlkriterien, Conclusio in Textform</w:t>
            </w:r>
          </w:p>
        </w:tc>
        <w:tc>
          <w:tcPr>
            <w:tcW w:w="1843" w:type="dxa"/>
          </w:tcPr>
          <w:p w14:paraId="50D46EAE" w14:textId="187A356D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2.4.2025</w:t>
            </w:r>
          </w:p>
        </w:tc>
      </w:tr>
      <w:tr w:rsidR="007F4407" w:rsidRPr="000B70AF" w14:paraId="171B643D" w14:textId="77777777" w:rsidTr="000B70AF">
        <w:tc>
          <w:tcPr>
            <w:tcW w:w="1838" w:type="dxa"/>
            <w:vAlign w:val="center"/>
          </w:tcPr>
          <w:p w14:paraId="1CCBC21F" w14:textId="5C880FE4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Ibrahim Hussein</w:t>
            </w:r>
          </w:p>
        </w:tc>
        <w:tc>
          <w:tcPr>
            <w:tcW w:w="5812" w:type="dxa"/>
            <w:vAlign w:val="center"/>
          </w:tcPr>
          <w:p w14:paraId="4FE2E8C4" w14:textId="15A586EA" w:rsidR="007F4407" w:rsidRPr="004620C3" w:rsidRDefault="0037407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Unit Tests</w:t>
            </w:r>
          </w:p>
        </w:tc>
        <w:tc>
          <w:tcPr>
            <w:tcW w:w="1843" w:type="dxa"/>
          </w:tcPr>
          <w:p w14:paraId="4F0893D0" w14:textId="61AC448E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2.4.2025</w:t>
            </w:r>
          </w:p>
        </w:tc>
      </w:tr>
      <w:tr w:rsidR="007F4407" w:rsidRPr="000B70AF" w14:paraId="1C398C92" w14:textId="77777777" w:rsidTr="000B70AF">
        <w:tc>
          <w:tcPr>
            <w:tcW w:w="1838" w:type="dxa"/>
            <w:vAlign w:val="center"/>
          </w:tcPr>
          <w:p w14:paraId="10E12B31" w14:textId="0AF23456" w:rsidR="007F4407" w:rsidRPr="004620C3" w:rsidRDefault="0037407E" w:rsidP="00C260B0">
            <w:pPr>
              <w:rPr>
                <w:rFonts w:ascii="Helvetica" w:hAnsi="Helvetica" w:cs="Arial"/>
                <w:sz w:val="22"/>
              </w:rPr>
            </w:pPr>
            <w:r>
              <w:rPr>
                <w:rFonts w:ascii="Helvetica" w:hAnsi="Helvetica" w:cs="Arial"/>
                <w:sz w:val="22"/>
              </w:rPr>
              <w:t>Rick Pleeging</w:t>
            </w:r>
          </w:p>
        </w:tc>
        <w:tc>
          <w:tcPr>
            <w:tcW w:w="5812" w:type="dxa"/>
            <w:vAlign w:val="center"/>
          </w:tcPr>
          <w:p w14:paraId="29429EAA" w14:textId="17C94A9E" w:rsidR="007F4407" w:rsidRPr="004620C3" w:rsidRDefault="0037407E" w:rsidP="000B70AF">
            <w:pPr>
              <w:rPr>
                <w:rFonts w:ascii="Helvetica" w:hAnsi="Helvetica" w:cs="Arial"/>
                <w:color w:val="auto"/>
                <w:sz w:val="22"/>
              </w:rPr>
            </w:pPr>
            <w:r>
              <w:rPr>
                <w:rFonts w:ascii="Helvetica" w:hAnsi="Helvetica" w:cs="Arial"/>
                <w:color w:val="auto"/>
                <w:sz w:val="22"/>
              </w:rPr>
              <w:t>Vorbereitung API</w:t>
            </w:r>
            <w:r w:rsidR="007012EB">
              <w:rPr>
                <w:rFonts w:ascii="Helvetica" w:hAnsi="Helvetica" w:cs="Arial"/>
                <w:color w:val="auto"/>
                <w:sz w:val="22"/>
              </w:rPr>
              <w:t>,</w:t>
            </w:r>
            <w:r>
              <w:rPr>
                <w:rFonts w:ascii="Helvetica" w:hAnsi="Helvetica" w:cs="Arial"/>
                <w:color w:val="auto"/>
                <w:sz w:val="22"/>
              </w:rPr>
              <w:t xml:space="preserve"> Mailserver und Datenbank Server</w:t>
            </w:r>
          </w:p>
        </w:tc>
        <w:tc>
          <w:tcPr>
            <w:tcW w:w="1843" w:type="dxa"/>
          </w:tcPr>
          <w:p w14:paraId="7BCDAB82" w14:textId="03BC407D" w:rsidR="007F4407" w:rsidRPr="004620C3" w:rsidRDefault="0037407E" w:rsidP="00C260B0">
            <w:pPr>
              <w:rPr>
                <w:rFonts w:ascii="Helvetica" w:hAnsi="Helvetica" w:cs="Arial"/>
                <w:sz w:val="22"/>
              </w:rPr>
            </w:pPr>
            <w:r>
              <w:rPr>
                <w:rFonts w:ascii="Helvetica" w:hAnsi="Helvetica" w:cs="Arial"/>
                <w:sz w:val="22"/>
              </w:rPr>
              <w:t>2.4.2025</w:t>
            </w:r>
          </w:p>
        </w:tc>
      </w:tr>
      <w:tr w:rsidR="007F4407" w:rsidRPr="000B70AF" w14:paraId="699AA1A4" w14:textId="77777777" w:rsidTr="000B70AF">
        <w:tc>
          <w:tcPr>
            <w:tcW w:w="1838" w:type="dxa"/>
            <w:vAlign w:val="center"/>
          </w:tcPr>
          <w:p w14:paraId="66D277B5" w14:textId="16B78D03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Hannes Prochaska</w:t>
            </w:r>
          </w:p>
        </w:tc>
        <w:tc>
          <w:tcPr>
            <w:tcW w:w="5812" w:type="dxa"/>
            <w:vAlign w:val="center"/>
          </w:tcPr>
          <w:p w14:paraId="33473D36" w14:textId="0C366A55" w:rsidR="007F4407" w:rsidRPr="004620C3" w:rsidRDefault="0037407E" w:rsidP="000B70AF">
            <w:pPr>
              <w:rPr>
                <w:rFonts w:cs="Arial"/>
                <w:color w:val="auto"/>
                <w:sz w:val="22"/>
              </w:rPr>
            </w:pPr>
            <w:r>
              <w:rPr>
                <w:rFonts w:cs="Arial"/>
                <w:color w:val="auto"/>
                <w:sz w:val="22"/>
              </w:rPr>
              <w:t>Kommunikation zwischen API und Datenbank fertigstellen</w:t>
            </w:r>
          </w:p>
        </w:tc>
        <w:tc>
          <w:tcPr>
            <w:tcW w:w="1843" w:type="dxa"/>
          </w:tcPr>
          <w:p w14:paraId="4F040E04" w14:textId="4C3C1B4E" w:rsidR="007F4407" w:rsidRPr="004620C3" w:rsidRDefault="0037407E" w:rsidP="00C260B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2.4.2025</w:t>
            </w:r>
          </w:p>
        </w:tc>
      </w:tr>
      <w:tr w:rsidR="007F4407" w:rsidRPr="000B70AF" w14:paraId="45D2BC98" w14:textId="77777777" w:rsidTr="000B70AF">
        <w:tc>
          <w:tcPr>
            <w:tcW w:w="1838" w:type="dxa"/>
            <w:vAlign w:val="center"/>
          </w:tcPr>
          <w:p w14:paraId="6C3809E2" w14:textId="3D0460FC"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  <w:tc>
          <w:tcPr>
            <w:tcW w:w="5812" w:type="dxa"/>
            <w:vAlign w:val="center"/>
          </w:tcPr>
          <w:p w14:paraId="3CE0263A" w14:textId="77777777" w:rsidR="007F4407" w:rsidRPr="004620C3" w:rsidRDefault="007F4407" w:rsidP="000B70AF">
            <w:pPr>
              <w:rPr>
                <w:rFonts w:cs="Arial"/>
                <w:color w:val="auto"/>
                <w:sz w:val="22"/>
              </w:rPr>
            </w:pPr>
          </w:p>
        </w:tc>
        <w:tc>
          <w:tcPr>
            <w:tcW w:w="1843" w:type="dxa"/>
          </w:tcPr>
          <w:p w14:paraId="7E27541C" w14:textId="77777777" w:rsidR="007F4407" w:rsidRPr="004620C3" w:rsidRDefault="007F4407" w:rsidP="00C260B0">
            <w:pPr>
              <w:rPr>
                <w:rFonts w:cs="Arial"/>
                <w:sz w:val="22"/>
              </w:rPr>
            </w:pPr>
          </w:p>
        </w:tc>
      </w:tr>
    </w:tbl>
    <w:p w14:paraId="4099E7F7" w14:textId="6549203E" w:rsidR="00E46238" w:rsidRPr="000B70AF" w:rsidRDefault="00E46238" w:rsidP="004620C3">
      <w:pPr>
        <w:rPr>
          <w:sz w:val="22"/>
        </w:rPr>
      </w:pPr>
    </w:p>
    <w:sectPr w:rsidR="00E46238" w:rsidRPr="000B70AF" w:rsidSect="00E46238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293C" w14:textId="77777777" w:rsidR="0047127A" w:rsidRDefault="0047127A" w:rsidP="00E46238">
      <w:r>
        <w:separator/>
      </w:r>
    </w:p>
  </w:endnote>
  <w:endnote w:type="continuationSeparator" w:id="0">
    <w:p w14:paraId="64A24CB2" w14:textId="77777777" w:rsidR="0047127A" w:rsidRDefault="0047127A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0B70AF" w:rsidRPr="00760A75" w14:paraId="79028271" w14:textId="77777777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14:paraId="0AA50D79" w14:textId="77777777" w:rsidR="000B70AF" w:rsidRPr="00760A75" w:rsidRDefault="004620C3" w:rsidP="004620C3">
          <w:pPr>
            <w:rPr>
              <w:sz w:val="12"/>
              <w:szCs w:val="16"/>
            </w:rPr>
          </w:pPr>
          <w:r>
            <w:rPr>
              <w:sz w:val="12"/>
              <w:szCs w:val="16"/>
              <w:highlight w:val="lightGray"/>
            </w:rPr>
            <w:fldChar w:fldCharType="begin"/>
          </w:r>
          <w:r>
            <w:rPr>
              <w:sz w:val="12"/>
              <w:szCs w:val="16"/>
              <w:highlight w:val="lightGray"/>
            </w:rPr>
            <w:instrText xml:space="preserve"> FILENAME   \* MERGEFORMAT </w:instrText>
          </w:r>
          <w:r>
            <w:rPr>
              <w:sz w:val="12"/>
              <w:szCs w:val="16"/>
              <w:highlight w:val="lightGray"/>
            </w:rPr>
            <w:fldChar w:fldCharType="separate"/>
          </w:r>
          <w:r>
            <w:rPr>
              <w:noProof/>
              <w:sz w:val="12"/>
              <w:szCs w:val="16"/>
              <w:highlight w:val="lightGray"/>
            </w:rPr>
            <w:t>_DA_Betreuungsprot.docx</w:t>
          </w:r>
          <w:r>
            <w:rPr>
              <w:sz w:val="12"/>
              <w:szCs w:val="16"/>
              <w:highlight w:val="lightGray"/>
            </w:rPr>
            <w:fldChar w:fldCharType="end"/>
          </w:r>
        </w:p>
      </w:tc>
    </w:tr>
  </w:tbl>
  <w:p w14:paraId="70531EB0" w14:textId="77777777" w:rsidR="000B70AF" w:rsidRPr="000B70AF" w:rsidRDefault="000B70AF" w:rsidP="000B7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A472F" w14:textId="77777777" w:rsidR="0047127A" w:rsidRDefault="0047127A" w:rsidP="00E46238">
      <w:r>
        <w:separator/>
      </w:r>
    </w:p>
  </w:footnote>
  <w:footnote w:type="continuationSeparator" w:id="0">
    <w:p w14:paraId="58421425" w14:textId="77777777" w:rsidR="0047127A" w:rsidRDefault="0047127A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5223"/>
      <w:gridCol w:w="2586"/>
    </w:tblGrid>
    <w:tr w:rsidR="00415186" w14:paraId="1C2E5DC5" w14:textId="77777777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BDDFF1" w14:textId="77777777" w:rsidR="00415186" w:rsidRPr="00271B87" w:rsidRDefault="00415186" w:rsidP="00415186">
          <w:pPr>
            <w:pStyle w:val="Heading3"/>
            <w:rPr>
              <w:bCs/>
              <w:sz w:val="40"/>
            </w:rPr>
          </w:pPr>
          <w:r>
            <w:rPr>
              <w:bCs/>
              <w:noProof/>
              <w:sz w:val="40"/>
              <w:lang w:val="de-DE" w:eastAsia="de-DE"/>
            </w:rPr>
            <w:drawing>
              <wp:inline distT="0" distB="0" distL="0" distR="0" wp14:anchorId="182258EF" wp14:editId="78BA8F07">
                <wp:extent cx="1076960" cy="463550"/>
                <wp:effectExtent l="19050" t="0" r="8890" b="0"/>
                <wp:docPr id="9" name="Bild 14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51D9C" w14:textId="77777777" w:rsidR="005332D6" w:rsidRPr="005332D6" w:rsidRDefault="005332D6" w:rsidP="005332D6">
          <w:pPr>
            <w:pStyle w:val="Heading2"/>
            <w:spacing w:before="0"/>
            <w:ind w:rightChars="120" w:right="288"/>
            <w:jc w:val="center"/>
            <w:rPr>
              <w:rFonts w:ascii="Arial" w:hAnsi="Arial" w:cs="Arial"/>
              <w:b/>
              <w:color w:val="auto"/>
              <w:sz w:val="20"/>
              <w:szCs w:val="20"/>
            </w:rPr>
          </w:pPr>
          <w:r w:rsidRPr="005332D6">
            <w:rPr>
              <w:rFonts w:ascii="Arial" w:hAnsi="Arial" w:cs="Arial"/>
              <w:b/>
              <w:bCs/>
              <w:color w:val="auto"/>
              <w:sz w:val="20"/>
              <w:szCs w:val="20"/>
              <w:lang w:val="de-DE"/>
            </w:rPr>
            <w:t>HÖHERE TECHNISCHE BUNDES - LEHR- UND  VERSUCHSANSTALT  MÖDLING</w:t>
          </w:r>
          <w:r w:rsidRPr="005332D6">
            <w:rPr>
              <w:rFonts w:ascii="Arial" w:hAnsi="Arial" w:cs="Arial"/>
              <w:b/>
              <w:color w:val="auto"/>
              <w:sz w:val="20"/>
              <w:szCs w:val="20"/>
            </w:rPr>
            <w:t xml:space="preserve"> </w:t>
          </w:r>
        </w:p>
        <w:p w14:paraId="5B8DA337" w14:textId="77777777" w:rsidR="005332D6" w:rsidRDefault="005332D6" w:rsidP="005332D6">
          <w:pPr>
            <w:ind w:rightChars="15" w:right="36"/>
            <w:jc w:val="center"/>
            <w:rPr>
              <w:rFonts w:cs="Arial"/>
              <w:b/>
              <w:color w:val="auto"/>
              <w:sz w:val="20"/>
              <w:szCs w:val="20"/>
            </w:rPr>
          </w:pPr>
          <w:r w:rsidRPr="005332D6">
            <w:rPr>
              <w:rFonts w:cs="Arial"/>
              <w:b/>
              <w:color w:val="auto"/>
              <w:sz w:val="20"/>
              <w:szCs w:val="20"/>
            </w:rPr>
            <w:t xml:space="preserve">Höhere Lehranstalt für </w:t>
          </w:r>
        </w:p>
        <w:p w14:paraId="63BB6200" w14:textId="77777777" w:rsidR="00415186" w:rsidRPr="00415186" w:rsidRDefault="005332D6" w:rsidP="005332D6">
          <w:pPr>
            <w:ind w:rightChars="15" w:right="36"/>
            <w:jc w:val="center"/>
            <w:rPr>
              <w:b/>
              <w:sz w:val="20"/>
              <w:szCs w:val="20"/>
            </w:rPr>
          </w:pPr>
          <w:r w:rsidRPr="005332D6">
            <w:rPr>
              <w:rFonts w:cs="Arial"/>
              <w:b/>
              <w:color w:val="auto"/>
              <w:sz w:val="20"/>
              <w:szCs w:val="20"/>
              <w:lang w:val="de-DE"/>
            </w:rPr>
            <w:t>Elektronik und Technische Informatik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26AB7EDB" w14:textId="77777777"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14:paraId="39D0099C" w14:textId="77777777" w:rsidR="00E46238" w:rsidRPr="00E46238" w:rsidRDefault="00E46238" w:rsidP="00E4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2106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115D20"/>
    <w:rsid w:val="0026439B"/>
    <w:rsid w:val="00276AFC"/>
    <w:rsid w:val="002B40D0"/>
    <w:rsid w:val="00305D6B"/>
    <w:rsid w:val="0037407E"/>
    <w:rsid w:val="00415186"/>
    <w:rsid w:val="00416CDF"/>
    <w:rsid w:val="004620C3"/>
    <w:rsid w:val="0047127A"/>
    <w:rsid w:val="004B3AEC"/>
    <w:rsid w:val="005332D6"/>
    <w:rsid w:val="0054351C"/>
    <w:rsid w:val="00575095"/>
    <w:rsid w:val="00587E2F"/>
    <w:rsid w:val="006C18B1"/>
    <w:rsid w:val="007012EB"/>
    <w:rsid w:val="00733C56"/>
    <w:rsid w:val="00760A75"/>
    <w:rsid w:val="007F4407"/>
    <w:rsid w:val="00806A53"/>
    <w:rsid w:val="00885716"/>
    <w:rsid w:val="009B0EE1"/>
    <w:rsid w:val="009E0FCF"/>
    <w:rsid w:val="00A70E99"/>
    <w:rsid w:val="00A810D9"/>
    <w:rsid w:val="00B0267B"/>
    <w:rsid w:val="00B17567"/>
    <w:rsid w:val="00B36DEC"/>
    <w:rsid w:val="00B72CD0"/>
    <w:rsid w:val="00C260B0"/>
    <w:rsid w:val="00C77096"/>
    <w:rsid w:val="00C94D5D"/>
    <w:rsid w:val="00CF677F"/>
    <w:rsid w:val="00D00F42"/>
    <w:rsid w:val="00D411B6"/>
    <w:rsid w:val="00E33F7B"/>
    <w:rsid w:val="00E46238"/>
    <w:rsid w:val="00E559D4"/>
    <w:rsid w:val="00F1727D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9C916D0"/>
  <w15:docId w15:val="{BAB94C2E-3DC8-43E6-89F9-6067E84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4623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238"/>
  </w:style>
  <w:style w:type="paragraph" w:styleId="Footer">
    <w:name w:val="footer"/>
    <w:basedOn w:val="Normal"/>
    <w:link w:val="FooterChar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238"/>
  </w:style>
  <w:style w:type="character" w:customStyle="1" w:styleId="Heading1Char">
    <w:name w:val="Heading 1 Char"/>
    <w:basedOn w:val="DefaultParagraphFont"/>
    <w:link w:val="Heading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43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HTBLuVA Mödling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CZAKER Christian</dc:creator>
  <cp:lastModifiedBy>Jouri Pleeging</cp:lastModifiedBy>
  <cp:revision>11</cp:revision>
  <dcterms:created xsi:type="dcterms:W3CDTF">2016-09-06T08:21:00Z</dcterms:created>
  <dcterms:modified xsi:type="dcterms:W3CDTF">2025-03-12T10:32:00Z</dcterms:modified>
</cp:coreProperties>
</file>